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d564" w14:textId="a52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ДСМ-327/2020 бұйрығы. Қазақстан Республикасының Әділет министрлігінде 2020 жылғы 26 желтоқсанда № 21922 болып тіркелді.</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м.а. 31.03.2025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Республикасындағы баланың құқықтары туралы" Қазақстан Республикасының Заңы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2020 жылғы "__" 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2020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ҚР ДСМ-327/2020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м.а. 31.03.2025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78-бабының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Республикасындағы баланың құқықтары туралы" Қазақстан Республикасының Заңы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туғаннан бастап төрт жасқа дейінгі психикалық және дене бітімінің дамуында кемістігі бар балалардың мемлекеттік медициналық ұйымдарда болу тәртібін реттейді.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Балалар үйі жетім балаларға, ата-анасының қамқорлығынсыз қалған балаларға және арнаулы әлеуметтік қызметтерді алушы болып табылатын балаларға үш жасты қоса алғанда, осы жасқа толғанға дейін, туғаннан бастап төрт жасқа дейінгі психикалық және дене бітімінің дамуында кемістігі бар балаларға, баладан бас тарту қаупі бар отбасыларға психологиялық-педагогикалық қолдауды жүзеге асыратын мемлекеттік медициналық ұйым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м.а. 31.03.2025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3. Балалар үйіне жетім балалар, ата-анасының қамқорлығынсыз қалған балалар және арнаулы әлеуметтік қызметтерді алушы болып табылатын балалар үш жасты қоса алғанда, осы жасқа толғанға дейін, туғаннан бастап төрт жасқа дейінгі психикалық және дене бітімінің дамуында кемістігі бар балалар қабылданады:</w:t>
      </w:r>
    </w:p>
    <w:bookmarkEnd w:id="13"/>
    <w:p>
      <w:pPr>
        <w:spacing w:after="0"/>
        <w:ind w:left="0"/>
        <w:jc w:val="both"/>
      </w:pPr>
      <w:r>
        <w:rPr>
          <w:rFonts w:ascii="Times New Roman"/>
          <w:b w:val="false"/>
          <w:i w:val="false"/>
          <w:color w:val="000000"/>
          <w:sz w:val="28"/>
        </w:rPr>
        <w:t>
      психикалық бұзылулары бар орталық нерв жүйесінің органикалық зақымдануымен;</w:t>
      </w:r>
    </w:p>
    <w:p>
      <w:pPr>
        <w:spacing w:after="0"/>
        <w:ind w:left="0"/>
        <w:jc w:val="both"/>
      </w:pPr>
      <w:r>
        <w:rPr>
          <w:rFonts w:ascii="Times New Roman"/>
          <w:b w:val="false"/>
          <w:i w:val="false"/>
          <w:color w:val="000000"/>
          <w:sz w:val="28"/>
        </w:rPr>
        <w:t>
      психиканың бұзылуынсыз орталық нерв жүйесінің органикалық зақымдануымен, оның ішінде церебральды сал ауруымен;</w:t>
      </w:r>
    </w:p>
    <w:p>
      <w:pPr>
        <w:spacing w:after="0"/>
        <w:ind w:left="0"/>
        <w:jc w:val="both"/>
      </w:pPr>
      <w:r>
        <w:rPr>
          <w:rFonts w:ascii="Times New Roman"/>
          <w:b w:val="false"/>
          <w:i w:val="false"/>
          <w:color w:val="000000"/>
          <w:sz w:val="28"/>
        </w:rPr>
        <w:t>
      тірек-қимыл аппараты функциясының бұзылуымен және психиканың бұзылуынсыз физикалық дамудың басқа да ақауларымен;</w:t>
      </w:r>
    </w:p>
    <w:p>
      <w:pPr>
        <w:spacing w:after="0"/>
        <w:ind w:left="0"/>
        <w:jc w:val="both"/>
      </w:pPr>
      <w:r>
        <w:rPr>
          <w:rFonts w:ascii="Times New Roman"/>
          <w:b w:val="false"/>
          <w:i w:val="false"/>
          <w:color w:val="000000"/>
          <w:sz w:val="28"/>
        </w:rPr>
        <w:t>
      жарыместілік, идиотизм дәрежесіндегі олигофрениямен;</w:t>
      </w:r>
    </w:p>
    <w:p>
      <w:pPr>
        <w:spacing w:after="0"/>
        <w:ind w:left="0"/>
        <w:jc w:val="both"/>
      </w:pPr>
      <w:r>
        <w:rPr>
          <w:rFonts w:ascii="Times New Roman"/>
          <w:b w:val="false"/>
          <w:i w:val="false"/>
          <w:color w:val="000000"/>
          <w:sz w:val="28"/>
        </w:rPr>
        <w:t>
      мидың бастан өткерген органикалық зақымдануынан кейінгі деменциямен;</w:t>
      </w:r>
    </w:p>
    <w:p>
      <w:pPr>
        <w:spacing w:after="0"/>
        <w:ind w:left="0"/>
        <w:jc w:val="both"/>
      </w:pPr>
      <w:r>
        <w:rPr>
          <w:rFonts w:ascii="Times New Roman"/>
          <w:b w:val="false"/>
          <w:i w:val="false"/>
          <w:color w:val="000000"/>
          <w:sz w:val="28"/>
        </w:rPr>
        <w:t>
      қозғалыс функцияларының өрескел бұзылулары болған кезде барлық дәрежедегі ақыл-ой кемістігімен;</w:t>
      </w:r>
    </w:p>
    <w:p>
      <w:pPr>
        <w:spacing w:after="0"/>
        <w:ind w:left="0"/>
        <w:jc w:val="both"/>
      </w:pPr>
      <w:r>
        <w:rPr>
          <w:rFonts w:ascii="Times New Roman"/>
          <w:b w:val="false"/>
          <w:i w:val="false"/>
          <w:color w:val="000000"/>
          <w:sz w:val="28"/>
        </w:rPr>
        <w:t>
      есту және сөйлеу қабілеті бұзылуларымен (саңырау, құлақ мүкістігі);</w:t>
      </w:r>
    </w:p>
    <w:p>
      <w:pPr>
        <w:spacing w:after="0"/>
        <w:ind w:left="0"/>
        <w:jc w:val="both"/>
      </w:pPr>
      <w:r>
        <w:rPr>
          <w:rFonts w:ascii="Times New Roman"/>
          <w:b w:val="false"/>
          <w:i w:val="false"/>
          <w:color w:val="000000"/>
          <w:sz w:val="28"/>
        </w:rPr>
        <w:t>
      психикасының бұзылуынсыз сөйлеу бұзылыстарымен (кекештену, алалиямен және басқа да сөйлеу бұзылыстарымен);</w:t>
      </w:r>
    </w:p>
    <w:p>
      <w:pPr>
        <w:spacing w:after="0"/>
        <w:ind w:left="0"/>
        <w:jc w:val="both"/>
      </w:pPr>
      <w:r>
        <w:rPr>
          <w:rFonts w:ascii="Times New Roman"/>
          <w:b w:val="false"/>
          <w:i w:val="false"/>
          <w:color w:val="000000"/>
          <w:sz w:val="28"/>
        </w:rPr>
        <w:t>
      көру қабілеті бұзылуымен (соқыр, нашар көретін);</w:t>
      </w:r>
    </w:p>
    <w:p>
      <w:pPr>
        <w:spacing w:after="0"/>
        <w:ind w:left="0"/>
        <w:jc w:val="both"/>
      </w:pPr>
      <w:r>
        <w:rPr>
          <w:rFonts w:ascii="Times New Roman"/>
          <w:b w:val="false"/>
          <w:i w:val="false"/>
          <w:color w:val="000000"/>
          <w:sz w:val="28"/>
        </w:rPr>
        <w:t>
      туберкулездің белсенді емес түрлерімен;</w:t>
      </w:r>
    </w:p>
    <w:p>
      <w:pPr>
        <w:spacing w:after="0"/>
        <w:ind w:left="0"/>
        <w:jc w:val="both"/>
      </w:pPr>
      <w:r>
        <w:rPr>
          <w:rFonts w:ascii="Times New Roman"/>
          <w:b w:val="false"/>
          <w:i w:val="false"/>
          <w:color w:val="000000"/>
          <w:sz w:val="28"/>
        </w:rPr>
        <w:t>
      өзіне тән терапия аяқталғаннан кейін, аурудың инфекциялық емес кезеңінде туа біткен және жүре пайда болған венерологиялық аурулары бар балалар;</w:t>
      </w:r>
    </w:p>
    <w:p>
      <w:pPr>
        <w:spacing w:after="0"/>
        <w:ind w:left="0"/>
        <w:jc w:val="both"/>
      </w:pPr>
      <w:r>
        <w:rPr>
          <w:rFonts w:ascii="Times New Roman"/>
          <w:b w:val="false"/>
          <w:i w:val="false"/>
          <w:color w:val="000000"/>
          <w:sz w:val="28"/>
        </w:rPr>
        <w:t>
      адамның иммун тапшылығы вирусын (бұдан әрі – АИТВ инфекциясы) жұқтырған балалар.</w:t>
      </w:r>
    </w:p>
    <w:p>
      <w:pPr>
        <w:spacing w:after="0"/>
        <w:ind w:left="0"/>
        <w:jc w:val="both"/>
      </w:pPr>
      <w:r>
        <w:rPr>
          <w:rFonts w:ascii="Times New Roman"/>
          <w:b w:val="false"/>
          <w:i w:val="false"/>
          <w:color w:val="000000"/>
          <w:sz w:val="28"/>
        </w:rPr>
        <w:t>
      Нашар көретін немесе ақыл-есінің кемістігі бар барлық дәрежедегі нашар еститін балалар үшін тәрбиелеуді қиындататын қозғалыс функциясының өрескел бұзылуы болған кезде мейіргерлік күтімнің жекелеген топтары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"Қазақстан Республикасы Денсаулық сақтау және Ұлттық экономика министрліктерінің кейбір мәселелері туралы" 2017 жылғы 17 ақпандағы № 71 Қазақстан Республикасы Үкіметінің қаулысының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бекітілген санитариялық қағидалар талаптарымен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Балалар үйіне балаларды қабылдау және шығару мынадай түрде жүргізіледі:</w:t>
      </w:r>
    </w:p>
    <w:bookmarkEnd w:id="15"/>
    <w:p>
      <w:pPr>
        <w:spacing w:after="0"/>
        <w:ind w:left="0"/>
        <w:jc w:val="both"/>
      </w:pPr>
      <w:r>
        <w:rPr>
          <w:rFonts w:ascii="Times New Roman"/>
          <w:b w:val="false"/>
          <w:i w:val="false"/>
          <w:color w:val="000000"/>
          <w:sz w:val="28"/>
        </w:rPr>
        <w:t>
      1) Балалар үйіне жергілікті атқарушы органдардың жолдамасы негізінде отбасылардан, босандыру ұйымдары мен стационарлардан, кәмелетке толмағандарды бейімдеу орталықтарынан (бұдан әрі – КБО), арнаулы әлеуметтік қызметтерге мұқтаж балаларды қолдау орталықтарынан (бұдан әрі – БҚО) балалар қабылданады;</w:t>
      </w:r>
    </w:p>
    <w:p>
      <w:pPr>
        <w:spacing w:after="0"/>
        <w:ind w:left="0"/>
        <w:jc w:val="both"/>
      </w:pPr>
      <w:r>
        <w:rPr>
          <w:rFonts w:ascii="Times New Roman"/>
          <w:b w:val="false"/>
          <w:i w:val="false"/>
          <w:color w:val="000000"/>
          <w:sz w:val="28"/>
        </w:rPr>
        <w:t>
      2) босандыру ұйымдарынан балаларды қабылдау тікелей топқа, ал отбасыларынан, кейіннен топқа КБО – дан, БҚО-дан және стационарлардан карантиндік топқа немесе оқшаулауышқа ауыстыра отырып, жүзеге асырылады.</w:t>
      </w:r>
    </w:p>
    <w:p>
      <w:pPr>
        <w:spacing w:after="0"/>
        <w:ind w:left="0"/>
        <w:jc w:val="both"/>
      </w:pPr>
      <w:r>
        <w:rPr>
          <w:rFonts w:ascii="Times New Roman"/>
          <w:b w:val="false"/>
          <w:i w:val="false"/>
          <w:color w:val="000000"/>
          <w:sz w:val="28"/>
        </w:rPr>
        <w:t>
      Балалар үйіне жіті инфекциялық ауруларымен, туберкулездің белсенді түрімен, жұқпалы тері ауруларымен, жіті вирустық аурулармен, орталық нерв жүйесінің жіті ауруларымен, трофиканың ауыр бұзылуларымен және стационарлық жағдайда емдеуді талап ететін аурулармен ауыратын балалар қабылдауға жатпайды. Оларды емдеу балалардың емдеу-профилактикалық ұйымдарының стационарларында жүргізіледі және Балалар үйінің мамандандырылған топтарына қабылдау жағдайы жақсарғаннан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Балалар үйіне балаларды қабылдау мынадай құжаттар болған кезде жүзеге асырылады:</w:t>
      </w:r>
    </w:p>
    <w:bookmarkEnd w:id="16"/>
    <w:p>
      <w:pPr>
        <w:spacing w:after="0"/>
        <w:ind w:left="0"/>
        <w:jc w:val="both"/>
      </w:pPr>
      <w:r>
        <w:rPr>
          <w:rFonts w:ascii="Times New Roman"/>
          <w:b w:val="false"/>
          <w:i w:val="false"/>
          <w:color w:val="000000"/>
          <w:sz w:val="28"/>
        </w:rPr>
        <w:t>
      1) баланың туу туралы куәлігі немесе туу туралы медициналық куәлік (бар болса);</w:t>
      </w:r>
    </w:p>
    <w:p>
      <w:pPr>
        <w:spacing w:after="0"/>
        <w:ind w:left="0"/>
        <w:jc w:val="both"/>
      </w:pPr>
      <w:r>
        <w:rPr>
          <w:rFonts w:ascii="Times New Roman"/>
          <w:b w:val="false"/>
          <w:i w:val="false"/>
          <w:color w:val="000000"/>
          <w:sz w:val="28"/>
        </w:rPr>
        <w:t>
      2) баланың даму тарихынан (стационарлық науқастың медициналық картасынан) немесе жаңа туған нәрестенің тарихынан үзінді, тұқым қуалаушылық туралы деректерді қоса алғанда, анамнездің міндетті толық деректері, бейін мамандарының қорытындылары және зертханалық талдаулар, оның ішінде АИТВ инфекциясына, туберкулезге, мерезге және гепатиттерге зерттеп - қарау;</w:t>
      </w:r>
    </w:p>
    <w:p>
      <w:pPr>
        <w:spacing w:after="0"/>
        <w:ind w:left="0"/>
        <w:jc w:val="both"/>
      </w:pPr>
      <w:r>
        <w:rPr>
          <w:rFonts w:ascii="Times New Roman"/>
          <w:b w:val="false"/>
          <w:i w:val="false"/>
          <w:color w:val="000000"/>
          <w:sz w:val="28"/>
        </w:rPr>
        <w:t xml:space="preserve">
      3) бала келген отбасында немесе ұйымда медицина жұмыскері берген инфекциялық аурулардың болмауы туралы Кодекстің 7-бабы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анықтама;</w:t>
      </w:r>
    </w:p>
    <w:p>
      <w:pPr>
        <w:spacing w:after="0"/>
        <w:ind w:left="0"/>
        <w:jc w:val="both"/>
      </w:pPr>
      <w:r>
        <w:rPr>
          <w:rFonts w:ascii="Times New Roman"/>
          <w:b w:val="false"/>
          <w:i w:val="false"/>
          <w:color w:val="000000"/>
          <w:sz w:val="28"/>
        </w:rPr>
        <w:t>
      4) ата-анасының немесе өзге де заңды өкілдерінің оқу, жұмыс орнынан анықтама (болған жағдайда);</w:t>
      </w:r>
    </w:p>
    <w:p>
      <w:pPr>
        <w:spacing w:after="0"/>
        <w:ind w:left="0"/>
        <w:jc w:val="both"/>
      </w:pPr>
      <w:r>
        <w:rPr>
          <w:rFonts w:ascii="Times New Roman"/>
          <w:b w:val="false"/>
          <w:i w:val="false"/>
          <w:color w:val="000000"/>
          <w:sz w:val="28"/>
        </w:rPr>
        <w:t>
      5) баланы отбасына қайтару кезінде отбасының тұрғын үй-тұрмыстық жағдайлары туралы қорғаншылық және қамқоршылық органының тексеру актісі, баланы Балалар үйіне уақытша орналастырған жағдайда тұрғын үйінің бар немесе жоқ екендігі туралы анықтама (болған жағдайда);</w:t>
      </w:r>
    </w:p>
    <w:p>
      <w:pPr>
        <w:spacing w:after="0"/>
        <w:ind w:left="0"/>
        <w:jc w:val="both"/>
      </w:pPr>
      <w:r>
        <w:rPr>
          <w:rFonts w:ascii="Times New Roman"/>
          <w:b w:val="false"/>
          <w:i w:val="false"/>
          <w:color w:val="000000"/>
          <w:sz w:val="28"/>
        </w:rPr>
        <w:t xml:space="preserve">
      6) ата-анасының жоқтығын немесе олардың өз балаларын тәрбиелей алмайтындығын растайтын құжаттар: нотариат куәландырған немесе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ата-ана құқықтарынан бас тарту туралы, ата-ана құқықтарынан айыру туралы, әрекетке қабілетсіз, хабарсыз кеткен деп тану туралы сот шешімі, бас бостандығынан айыру туралы сот шешімі, адасқан (тастанды) баланы жеткізу туралы акт, бір немесе екі ата-анасының немесе заңды өкілдері баланы балалар үйіне уақытша орналастыру туралы өтініші, ата-ана, Қазақстан Республикасы Білім және ғылым министрінің 2015 жылғы 16 қаңтардағы № 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10280 болып тіркелген) нысан бойынша ата-анасының қамқорлығынсыз қалған бала не қорғаншылық немесе қамқоршылық жөніндегі функцияларды жүзеге асыратын орган бала асырап алған жері бойынша немесе ата-анасының тұрғылықты жері бойынша орналасқан.</w:t>
      </w:r>
    </w:p>
    <w:bookmarkStart w:name="z19" w:id="17"/>
    <w:p>
      <w:pPr>
        <w:spacing w:after="0"/>
        <w:ind w:left="0"/>
        <w:jc w:val="both"/>
      </w:pPr>
      <w:r>
        <w:rPr>
          <w:rFonts w:ascii="Times New Roman"/>
          <w:b w:val="false"/>
          <w:i w:val="false"/>
          <w:color w:val="000000"/>
          <w:sz w:val="28"/>
        </w:rPr>
        <w:t>
      7. Тастанды немесе медициналық ұйымда қалдырылған балаларды Балалар үйіне қабылдау кезінде мынадай құжаттар ресімделеді:</w:t>
      </w:r>
    </w:p>
    <w:bookmarkEnd w:id="17"/>
    <w:p>
      <w:pPr>
        <w:spacing w:after="0"/>
        <w:ind w:left="0"/>
        <w:jc w:val="both"/>
      </w:pPr>
      <w:r>
        <w:rPr>
          <w:rFonts w:ascii="Times New Roman"/>
          <w:b w:val="false"/>
          <w:i w:val="false"/>
          <w:color w:val="000000"/>
          <w:sz w:val="28"/>
        </w:rPr>
        <w:t xml:space="preserve">
      1) Ішкі істер министрінің 2015 жылғы 29 желтоқсандағы № 1098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12953 болып тіркелген) нысан бойынша адасып қалған (тастанды) баланы жеткізу туралы Жергілікті полиция қызметкерінің қатысуымен жасалған акт. Тасталғаны туралы актінің көшірмесі Қазақстан Республикасы Ішкі істер министрлігінің аумақтық органдарына жіберіледі;</w:t>
      </w:r>
    </w:p>
    <w:p>
      <w:pPr>
        <w:spacing w:after="0"/>
        <w:ind w:left="0"/>
        <w:jc w:val="both"/>
      </w:pPr>
      <w:r>
        <w:rPr>
          <w:rFonts w:ascii="Times New Roman"/>
          <w:b w:val="false"/>
          <w:i w:val="false"/>
          <w:color w:val="000000"/>
          <w:sz w:val="28"/>
        </w:rPr>
        <w:t>
      2) медициналық ұйымның әкімшілігі жасаған және мөрмен расталған баланы тастап кету туралы акт;</w:t>
      </w:r>
    </w:p>
    <w:p>
      <w:pPr>
        <w:spacing w:after="0"/>
        <w:ind w:left="0"/>
        <w:jc w:val="both"/>
      </w:pPr>
      <w:r>
        <w:rPr>
          <w:rFonts w:ascii="Times New Roman"/>
          <w:b w:val="false"/>
          <w:i w:val="false"/>
          <w:color w:val="000000"/>
          <w:sz w:val="28"/>
        </w:rPr>
        <w:t>
      3) қорғаншылық және қамқоршылық органдарына баланы Балалар үйіне ауыстыру туралы денсаулық сақтау ұйымының қолдаухаты.</w:t>
      </w:r>
    </w:p>
    <w:bookmarkStart w:name="z20" w:id="18"/>
    <w:p>
      <w:pPr>
        <w:spacing w:after="0"/>
        <w:ind w:left="0"/>
        <w:jc w:val="both"/>
      </w:pPr>
      <w:r>
        <w:rPr>
          <w:rFonts w:ascii="Times New Roman"/>
          <w:b w:val="false"/>
          <w:i w:val="false"/>
          <w:color w:val="000000"/>
          <w:sz w:val="28"/>
        </w:rPr>
        <w:t>
      8. Ата-аналары немесе өзге де заңды өкілдері бар балаларды Балалар үйіне уақытша орналастырған жағдайда облыстардың, республикалық маңызы бар қалалардың және астананың денсаулық сақтауды мемлекеттік басқарудың жергілікті органдары немесе олардың тапсырмасы бойынша Балалар үйінің әкімшілігі баланың болу мерзімі, ата-аналарының міндеттері, оларды күтіп-бағуға және тәрбиелеуге қатысу шарттары туралы келісім жасайды. Балалардың Балалар үйінде уақытша болуының жалпы мерзімі 12 айдан аспайды.</w:t>
      </w:r>
    </w:p>
    <w:bookmarkEnd w:id="18"/>
    <w:bookmarkStart w:name="z21" w:id="19"/>
    <w:p>
      <w:pPr>
        <w:spacing w:after="0"/>
        <w:ind w:left="0"/>
        <w:jc w:val="both"/>
      </w:pPr>
      <w:r>
        <w:rPr>
          <w:rFonts w:ascii="Times New Roman"/>
          <w:b w:val="false"/>
          <w:i w:val="false"/>
          <w:color w:val="000000"/>
          <w:sz w:val="28"/>
        </w:rPr>
        <w:t xml:space="preserve">
      9. Келіп түскен балалар туралы мәліметтер Кодекстің 7-бабы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Балалар үйіне балаларды қабылдауды есепке алу журналына енгізіледі.</w:t>
      </w:r>
    </w:p>
    <w:bookmarkEnd w:id="19"/>
    <w:bookmarkStart w:name="z22" w:id="20"/>
    <w:p>
      <w:pPr>
        <w:spacing w:after="0"/>
        <w:ind w:left="0"/>
        <w:jc w:val="both"/>
      </w:pPr>
      <w:r>
        <w:rPr>
          <w:rFonts w:ascii="Times New Roman"/>
          <w:b w:val="false"/>
          <w:i w:val="false"/>
          <w:color w:val="000000"/>
          <w:sz w:val="28"/>
        </w:rPr>
        <w:t>
      10. Балалар үйіне түскен әрбір балаға тәрбиеленушінің жеке ісі ресімделеді, ол балалар үйінің бас дәрігерінде (директорында) сақталады және мынадай құжаттаманы қамтиды:</w:t>
      </w:r>
    </w:p>
    <w:bookmarkEnd w:id="20"/>
    <w:p>
      <w:pPr>
        <w:spacing w:after="0"/>
        <w:ind w:left="0"/>
        <w:jc w:val="both"/>
      </w:pPr>
      <w:r>
        <w:rPr>
          <w:rFonts w:ascii="Times New Roman"/>
          <w:b w:val="false"/>
          <w:i w:val="false"/>
          <w:color w:val="000000"/>
          <w:sz w:val="28"/>
        </w:rPr>
        <w:t>
      баланың ілеспе медициналық құжаттамасы;</w:t>
      </w:r>
    </w:p>
    <w:p>
      <w:pPr>
        <w:spacing w:after="0"/>
        <w:ind w:left="0"/>
        <w:jc w:val="both"/>
      </w:pPr>
      <w:r>
        <w:rPr>
          <w:rFonts w:ascii="Times New Roman"/>
          <w:b w:val="false"/>
          <w:i w:val="false"/>
          <w:color w:val="000000"/>
          <w:sz w:val="28"/>
        </w:rPr>
        <w:t>
      келіп түсетін балаға сауалнама;</w:t>
      </w:r>
    </w:p>
    <w:p>
      <w:pPr>
        <w:spacing w:after="0"/>
        <w:ind w:left="0"/>
        <w:jc w:val="both"/>
      </w:pPr>
      <w:r>
        <w:rPr>
          <w:rFonts w:ascii="Times New Roman"/>
          <w:b w:val="false"/>
          <w:i w:val="false"/>
          <w:color w:val="000000"/>
          <w:sz w:val="28"/>
        </w:rPr>
        <w:t>
      баланы Балалар үйіне қабылдау туралы бұйрық;</w:t>
      </w:r>
    </w:p>
    <w:p>
      <w:pPr>
        <w:spacing w:after="0"/>
        <w:ind w:left="0"/>
        <w:jc w:val="both"/>
      </w:pPr>
      <w:r>
        <w:rPr>
          <w:rFonts w:ascii="Times New Roman"/>
          <w:b w:val="false"/>
          <w:i w:val="false"/>
          <w:color w:val="000000"/>
          <w:sz w:val="28"/>
        </w:rPr>
        <w:t>
      Балалар үйіне балаларды анықтау үшін жергілікті атқарушы органға (қорғаншы және қамқоршы органдар) қолдаухат беру;</w:t>
      </w:r>
    </w:p>
    <w:p>
      <w:pPr>
        <w:spacing w:after="0"/>
        <w:ind w:left="0"/>
        <w:jc w:val="both"/>
      </w:pPr>
      <w:r>
        <w:rPr>
          <w:rFonts w:ascii="Times New Roman"/>
          <w:b w:val="false"/>
          <w:i w:val="false"/>
          <w:color w:val="000000"/>
          <w:sz w:val="28"/>
        </w:rPr>
        <w:t>
      баланы тұрғын үй алу үшін кезекке қою, тұрғын үй мен өзге де мүлікке меншік құқығын және (немесе) тұрғын үй мен өзге де мүлікті пайдалану құқығын сақтау бойынша құжаттама;</w:t>
      </w:r>
    </w:p>
    <w:p>
      <w:pPr>
        <w:spacing w:after="0"/>
        <w:ind w:left="0"/>
        <w:jc w:val="both"/>
      </w:pPr>
      <w:r>
        <w:rPr>
          <w:rFonts w:ascii="Times New Roman"/>
          <w:b w:val="false"/>
          <w:i w:val="false"/>
          <w:color w:val="000000"/>
          <w:sz w:val="28"/>
        </w:rPr>
        <w:t>
      ата-аналардан баланы күту бойынша өндіріп алынған алименттерді және жетім балалар, мүгедектігі бар балалар үшін өзге де әлеуметтік төлемдерді есепке алу үшін екінші деңгейдегі банктерде шот ашу туралы құжаттама;</w:t>
      </w:r>
    </w:p>
    <w:p>
      <w:pPr>
        <w:spacing w:after="0"/>
        <w:ind w:left="0"/>
        <w:jc w:val="both"/>
      </w:pPr>
      <w:r>
        <w:rPr>
          <w:rFonts w:ascii="Times New Roman"/>
          <w:b w:val="false"/>
          <w:i w:val="false"/>
          <w:color w:val="000000"/>
          <w:sz w:val="28"/>
        </w:rPr>
        <w:t>
      баланың құқықтық және әлеуметтік мәртебесін нақтылау, ата-аналары мен туыстарын іздестіру жөнінде мемлекеттік және құқық қорғау органдарымен хат алмасу;</w:t>
      </w:r>
    </w:p>
    <w:p>
      <w:pPr>
        <w:spacing w:after="0"/>
        <w:ind w:left="0"/>
        <w:jc w:val="both"/>
      </w:pPr>
      <w:r>
        <w:rPr>
          <w:rFonts w:ascii="Times New Roman"/>
          <w:b w:val="false"/>
          <w:i w:val="false"/>
          <w:color w:val="000000"/>
          <w:sz w:val="28"/>
        </w:rPr>
        <w:t>
      баланы Балалар үйінен шығару туралы бұйрық.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11. Балалар үйлерінен балалар мынадай жағдайларда шығарылады:</w:t>
      </w:r>
    </w:p>
    <w:bookmarkEnd w:id="21"/>
    <w:p>
      <w:pPr>
        <w:spacing w:after="0"/>
        <w:ind w:left="0"/>
        <w:jc w:val="both"/>
      </w:pPr>
      <w:r>
        <w:rPr>
          <w:rFonts w:ascii="Times New Roman"/>
          <w:b w:val="false"/>
          <w:i w:val="false"/>
          <w:color w:val="000000"/>
          <w:sz w:val="28"/>
        </w:rPr>
        <w:t>
      1) оларды биологиялық отбасына қайтарған кезде;</w:t>
      </w:r>
    </w:p>
    <w:p>
      <w:pPr>
        <w:spacing w:after="0"/>
        <w:ind w:left="0"/>
        <w:jc w:val="both"/>
      </w:pPr>
      <w:r>
        <w:rPr>
          <w:rFonts w:ascii="Times New Roman"/>
          <w:b w:val="false"/>
          <w:i w:val="false"/>
          <w:color w:val="000000"/>
          <w:sz w:val="28"/>
        </w:rPr>
        <w:t>
      2) білім беру немесе халықты әлеуметтік қорғау жүйесі ұйымдарына ауыстыру кезінде;</w:t>
      </w:r>
    </w:p>
    <w:p>
      <w:pPr>
        <w:spacing w:after="0"/>
        <w:ind w:left="0"/>
        <w:jc w:val="both"/>
      </w:pPr>
      <w:r>
        <w:rPr>
          <w:rFonts w:ascii="Times New Roman"/>
          <w:b w:val="false"/>
          <w:i w:val="false"/>
          <w:color w:val="000000"/>
          <w:sz w:val="28"/>
        </w:rPr>
        <w:t>
      3) бала асырап алу кезінде;</w:t>
      </w:r>
    </w:p>
    <w:p>
      <w:pPr>
        <w:spacing w:after="0"/>
        <w:ind w:left="0"/>
        <w:jc w:val="both"/>
      </w:pPr>
      <w:r>
        <w:rPr>
          <w:rFonts w:ascii="Times New Roman"/>
          <w:b w:val="false"/>
          <w:i w:val="false"/>
          <w:color w:val="000000"/>
          <w:sz w:val="28"/>
        </w:rPr>
        <w:t>
      4) қорғаншылықты ресімдеу, баланы патронаттық тәрбиелеуге беру және отбасына орналастырудың басқа да нысандары кезінде.</w:t>
      </w:r>
    </w:p>
    <w:bookmarkStart w:name="z24" w:id="22"/>
    <w:p>
      <w:pPr>
        <w:spacing w:after="0"/>
        <w:ind w:left="0"/>
        <w:jc w:val="both"/>
      </w:pPr>
      <w:r>
        <w:rPr>
          <w:rFonts w:ascii="Times New Roman"/>
          <w:b w:val="false"/>
          <w:i w:val="false"/>
          <w:color w:val="000000"/>
          <w:sz w:val="28"/>
        </w:rPr>
        <w:t>
      12. Балалар үйіне уақытша орналастырылған балаларды ата-аналарына немесе өзге де заңды өкілдеріне қайтару олардың өтініші бойынша жүзеге асырылады.</w:t>
      </w:r>
    </w:p>
    <w:bookmarkEnd w:id="22"/>
    <w:p>
      <w:pPr>
        <w:spacing w:after="0"/>
        <w:ind w:left="0"/>
        <w:jc w:val="both"/>
      </w:pPr>
      <w:r>
        <w:rPr>
          <w:rFonts w:ascii="Times New Roman"/>
          <w:b w:val="false"/>
          <w:i w:val="false"/>
          <w:color w:val="000000"/>
          <w:sz w:val="28"/>
        </w:rPr>
        <w:t xml:space="preserve">
      Балалардың құқықтары мен мүдделерін қорғау мақсатында, ата-аналары немесе оларды алмастыратын адамдар келісімде көрсетілген мерзім өткеннен кейін баланы алудан негізсіз бас тартқан жағдайда, Балалар үйінің әкімшілігі үш жұмыс күні ішінде тиісті әкімшілік-аумақтық бірліктің қорғаншылық және қамқоршылық жөніндегі функцияларды жүзеге асыратын органына оның отбасында өмір сүру және тәрбиелену құқығын іске асыру жөнінде шаралар қабылдау, оның ішінде "Неке (ерлі-зайыптылық) және отбасы туралы" Қазақстан Республикасы Кодексінің 75-бабы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оларды ата-ана құқықтарынан айыру туралы сотқа шағым беру үшін хат жібереді.</w:t>
      </w:r>
    </w:p>
    <w:bookmarkStart w:name="z25" w:id="23"/>
    <w:p>
      <w:pPr>
        <w:spacing w:after="0"/>
        <w:ind w:left="0"/>
        <w:jc w:val="both"/>
      </w:pPr>
      <w:r>
        <w:rPr>
          <w:rFonts w:ascii="Times New Roman"/>
          <w:b w:val="false"/>
          <w:i w:val="false"/>
          <w:color w:val="000000"/>
          <w:sz w:val="28"/>
        </w:rPr>
        <w:t>
      13. Балаларды Балалар үйінен ата-анасының қамқорлығынсыз қалған жетім балаларға арналған білім беру ұйымдарына, медициналық-әлеуметтік мекемелерге ауыстыру психологиялық-медициналық-педагогикалық консультацияның қорытындысына сәйкес жүзеге асырылады.</w:t>
      </w:r>
    </w:p>
    <w:bookmarkEnd w:id="23"/>
    <w:bookmarkStart w:name="z26" w:id="24"/>
    <w:p>
      <w:pPr>
        <w:spacing w:after="0"/>
        <w:ind w:left="0"/>
        <w:jc w:val="both"/>
      </w:pPr>
      <w:r>
        <w:rPr>
          <w:rFonts w:ascii="Times New Roman"/>
          <w:b w:val="false"/>
          <w:i w:val="false"/>
          <w:color w:val="000000"/>
          <w:sz w:val="28"/>
        </w:rPr>
        <w:t>
      14. Ауыстырылуға жататын балалар туралы мәліметтер аумақтық білім беру және халықты әлеуметтік қорғау органдарына ауыстыру мерзіміне дейін 6 ай бұрын хабарланады.</w:t>
      </w:r>
    </w:p>
    <w:bookmarkEnd w:id="24"/>
    <w:bookmarkStart w:name="z27" w:id="25"/>
    <w:p>
      <w:pPr>
        <w:spacing w:after="0"/>
        <w:ind w:left="0"/>
        <w:jc w:val="both"/>
      </w:pPr>
      <w:r>
        <w:rPr>
          <w:rFonts w:ascii="Times New Roman"/>
          <w:b w:val="false"/>
          <w:i w:val="false"/>
          <w:color w:val="000000"/>
          <w:sz w:val="28"/>
        </w:rPr>
        <w:t xml:space="preserve">
      15. Балаларды асырап алуға беру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жүзеге асырылады. Балаларды асырап алуға беру кезінде Балалар үйіне балаларды қабылдауды есепке алу журналында асырап алушылардың тегі мен мекенжайы көрсетілмей, бала асырап алуға беру туралы белгі қойылады. Бала асырап алу туралы мәліметтер Балалар үйінің бас дәрігерінде (директорында) сақталады және Қазақстан Республикасының заңнамасына сәйкес тергеу және сот органдарына олардың ресми талабы бойынша ұсынылады.</w:t>
      </w:r>
    </w:p>
    <w:bookmarkEnd w:id="25"/>
    <w:bookmarkStart w:name="z28" w:id="26"/>
    <w:p>
      <w:pPr>
        <w:spacing w:after="0"/>
        <w:ind w:left="0"/>
        <w:jc w:val="both"/>
      </w:pPr>
      <w:r>
        <w:rPr>
          <w:rFonts w:ascii="Times New Roman"/>
          <w:b w:val="false"/>
          <w:i w:val="false"/>
          <w:color w:val="000000"/>
          <w:sz w:val="28"/>
        </w:rPr>
        <w:t>
      16. Стационарға, санаторийге орналастыру кезінде тәрбиеленушілер кеткен болып есептелмейді және Балалар үйіне балаларды қабылдау журналына жаңадан келгендер ретінде тіркелмейді.</w:t>
      </w:r>
    </w:p>
    <w:bookmarkEnd w:id="26"/>
    <w:bookmarkStart w:name="z29" w:id="27"/>
    <w:p>
      <w:pPr>
        <w:spacing w:after="0"/>
        <w:ind w:left="0"/>
        <w:jc w:val="both"/>
      </w:pPr>
      <w:r>
        <w:rPr>
          <w:rFonts w:ascii="Times New Roman"/>
          <w:b w:val="false"/>
          <w:i w:val="false"/>
          <w:color w:val="000000"/>
          <w:sz w:val="28"/>
        </w:rPr>
        <w:t>
      17. Баланы стационарға, санаторийге немесе оңалту орталығына емдеуге жіберген кезде Балалар үйінің әкімшілігі баланың даму тарихында емдеуге жатқызу туралы мәліметтерді тіркейді.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балалардың, ата-</w:t>
            </w:r>
            <w:r>
              <w:br/>
            </w:r>
            <w:r>
              <w:rPr>
                <w:rFonts w:ascii="Times New Roman"/>
                <w:b w:val="false"/>
                <w:i w:val="false"/>
                <w:color w:val="000000"/>
                <w:sz w:val="20"/>
              </w:rPr>
              <w:t>анасының қамқорлығынсыз</w:t>
            </w:r>
            <w:r>
              <w:br/>
            </w:r>
            <w:r>
              <w:rPr>
                <w:rFonts w:ascii="Times New Roman"/>
                <w:b w:val="false"/>
                <w:i w:val="false"/>
                <w:color w:val="000000"/>
                <w:sz w:val="20"/>
              </w:rPr>
              <w:t xml:space="preserve">қалған балалардың және </w:t>
            </w:r>
            <w:r>
              <w:br/>
            </w:r>
            <w:r>
              <w:rPr>
                <w:rFonts w:ascii="Times New Roman"/>
                <w:b w:val="false"/>
                <w:i w:val="false"/>
                <w:color w:val="000000"/>
                <w:sz w:val="20"/>
              </w:rPr>
              <w:t>арнаулы әлеуметтік қызметтерді</w:t>
            </w:r>
            <w:r>
              <w:br/>
            </w:r>
            <w:r>
              <w:rPr>
                <w:rFonts w:ascii="Times New Roman"/>
                <w:b w:val="false"/>
                <w:i w:val="false"/>
                <w:color w:val="000000"/>
                <w:sz w:val="20"/>
              </w:rPr>
              <w:t>алушы болып табылатын</w:t>
            </w:r>
            <w:r>
              <w:br/>
            </w:r>
            <w:r>
              <w:rPr>
                <w:rFonts w:ascii="Times New Roman"/>
                <w:b w:val="false"/>
                <w:i w:val="false"/>
                <w:color w:val="000000"/>
                <w:sz w:val="20"/>
              </w:rPr>
              <w:t>балалардың үш жасты қоса</w:t>
            </w:r>
            <w:r>
              <w:br/>
            </w:r>
            <w:r>
              <w:rPr>
                <w:rFonts w:ascii="Times New Roman"/>
                <w:b w:val="false"/>
                <w:i w:val="false"/>
                <w:color w:val="000000"/>
                <w:sz w:val="20"/>
              </w:rPr>
              <w:t xml:space="preserve">алғанда, осы жасқа толғанға </w:t>
            </w:r>
            <w:r>
              <w:br/>
            </w:r>
            <w:r>
              <w:rPr>
                <w:rFonts w:ascii="Times New Roman"/>
                <w:b w:val="false"/>
                <w:i w:val="false"/>
                <w:color w:val="000000"/>
                <w:sz w:val="20"/>
              </w:rPr>
              <w:t>дейін мемлекеттік медициналық</w:t>
            </w:r>
            <w:r>
              <w:br/>
            </w:r>
            <w:r>
              <w:rPr>
                <w:rFonts w:ascii="Times New Roman"/>
                <w:b w:val="false"/>
                <w:i w:val="false"/>
                <w:color w:val="000000"/>
                <w:sz w:val="20"/>
              </w:rPr>
              <w:t>ұйымдарда болу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Денсаулық сақтау министрінің м.а. 31.03.2025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8"/>
    <w:p>
      <w:pPr>
        <w:spacing w:after="0"/>
        <w:ind w:left="0"/>
        <w:jc w:val="left"/>
      </w:pPr>
      <w:r>
        <w:rPr>
          <w:rFonts w:ascii="Times New Roman"/>
          <w:b/>
          <w:i w:val="false"/>
          <w:color w:val="000000"/>
        </w:rPr>
        <w:t xml:space="preserve"> Балалар үйіне уақытша орналастыру туралы өтініш</w:t>
      </w:r>
    </w:p>
    <w:bookmarkEnd w:id="28"/>
    <w:p>
      <w:pPr>
        <w:spacing w:after="0"/>
        <w:ind w:left="0"/>
        <w:jc w:val="both"/>
      </w:pPr>
      <w:r>
        <w:rPr>
          <w:rFonts w:ascii="Times New Roman"/>
          <w:b w:val="false"/>
          <w:i w:val="false"/>
          <w:color w:val="000000"/>
          <w:sz w:val="28"/>
        </w:rPr>
        <w:t xml:space="preserve">
      Балалар үйінің Бас дәрігері ________________________ </w:t>
      </w:r>
    </w:p>
    <w:p>
      <w:pPr>
        <w:spacing w:after="0"/>
        <w:ind w:left="0"/>
        <w:jc w:val="both"/>
      </w:pPr>
      <w:r>
        <w:rPr>
          <w:rFonts w:ascii="Times New Roman"/>
          <w:b w:val="false"/>
          <w:i w:val="false"/>
          <w:color w:val="000000"/>
          <w:sz w:val="28"/>
        </w:rPr>
        <w:t xml:space="preserve">
      Балалар үйіне баланы уақытша орналастыру туралы өтініш </w:t>
      </w:r>
    </w:p>
    <w:p>
      <w:pPr>
        <w:spacing w:after="0"/>
        <w:ind w:left="0"/>
        <w:jc w:val="both"/>
      </w:pPr>
      <w:r>
        <w:rPr>
          <w:rFonts w:ascii="Times New Roman"/>
          <w:b w:val="false"/>
          <w:i w:val="false"/>
          <w:color w:val="000000"/>
          <w:sz w:val="28"/>
        </w:rPr>
        <w:t xml:space="preserve">
      Өзім жайында мынаны хабардар етемін: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Туған күні және жері: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Тіркелді (қашан, қандай мекенжай бойынша): 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Төлқұжаттың немесе жеке куәліктің (нөмірі, кіммен және қашан берілген):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Отбасы жағдайы: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____________________________________________________________________ </w:t>
      </w:r>
    </w:p>
    <w:p>
      <w:pPr>
        <w:spacing w:after="0"/>
        <w:ind w:left="0"/>
        <w:jc w:val="both"/>
      </w:pPr>
      <w:r>
        <w:rPr>
          <w:rFonts w:ascii="Times New Roman"/>
          <w:b w:val="false"/>
          <w:i w:val="false"/>
          <w:color w:val="000000"/>
          <w:sz w:val="28"/>
        </w:rPr>
        <w:t xml:space="preserve">
      Балаға қатынасы (ата-анасы, өзге де заңды өкілдері):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 қаласының (басқа елді мекеннің) </w:t>
      </w:r>
    </w:p>
    <w:p>
      <w:pPr>
        <w:spacing w:after="0"/>
        <w:ind w:left="0"/>
        <w:jc w:val="both"/>
      </w:pPr>
      <w:r>
        <w:rPr>
          <w:rFonts w:ascii="Times New Roman"/>
          <w:b w:val="false"/>
          <w:i w:val="false"/>
          <w:color w:val="000000"/>
          <w:sz w:val="28"/>
        </w:rPr>
        <w:t xml:space="preserve">
      ____ босандыру ұйымында туған менің баламды Балалар үйіне__________ жыл </w:t>
      </w:r>
    </w:p>
    <w:p>
      <w:pPr>
        <w:spacing w:after="0"/>
        <w:ind w:left="0"/>
        <w:jc w:val="both"/>
      </w:pPr>
      <w:r>
        <w:rPr>
          <w:rFonts w:ascii="Times New Roman"/>
          <w:b w:val="false"/>
          <w:i w:val="false"/>
          <w:color w:val="000000"/>
          <w:sz w:val="28"/>
        </w:rPr>
        <w:t xml:space="preserve">
      мерзіміне қабылдауыңызды (тапсыруыңызды) сұраймын. </w:t>
      </w:r>
    </w:p>
    <w:p>
      <w:pPr>
        <w:spacing w:after="0"/>
        <w:ind w:left="0"/>
        <w:jc w:val="both"/>
      </w:pPr>
      <w:r>
        <w:rPr>
          <w:rFonts w:ascii="Times New Roman"/>
          <w:b w:val="false"/>
          <w:i w:val="false"/>
          <w:color w:val="000000"/>
          <w:sz w:val="28"/>
        </w:rPr>
        <w:t xml:space="preserve">
      Баланы Балалар үйіне уақытша орналастыруымның себебі: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 баланы өтініште көрсетілген уақытта алып кетуден немесе оның тәрбиесіне </w:t>
      </w:r>
    </w:p>
    <w:p>
      <w:pPr>
        <w:spacing w:after="0"/>
        <w:ind w:left="0"/>
        <w:jc w:val="both"/>
      </w:pPr>
      <w:r>
        <w:rPr>
          <w:rFonts w:ascii="Times New Roman"/>
          <w:b w:val="false"/>
          <w:i w:val="false"/>
          <w:color w:val="000000"/>
          <w:sz w:val="28"/>
        </w:rPr>
        <w:t xml:space="preserve">
      қатысудан дәлелсіз бас тартқан жағдайда Балалар үйінің әкімшілігі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p>
    <w:p>
      <w:pPr>
        <w:spacing w:after="0"/>
        <w:ind w:left="0"/>
        <w:jc w:val="both"/>
      </w:pPr>
      <w:r>
        <w:rPr>
          <w:rFonts w:ascii="Times New Roman"/>
          <w:b w:val="false"/>
          <w:i w:val="false"/>
          <w:color w:val="000000"/>
          <w:sz w:val="28"/>
        </w:rPr>
        <w:t xml:space="preserve">
      75-бабы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ата-ана құқығынан айыру туралы </w:t>
      </w:r>
    </w:p>
    <w:p>
      <w:pPr>
        <w:spacing w:after="0"/>
        <w:ind w:left="0"/>
        <w:jc w:val="both"/>
      </w:pPr>
      <w:r>
        <w:rPr>
          <w:rFonts w:ascii="Times New Roman"/>
          <w:b w:val="false"/>
          <w:i w:val="false"/>
          <w:color w:val="000000"/>
          <w:sz w:val="28"/>
        </w:rPr>
        <w:t xml:space="preserve">
      талап-арызбен сотқа жүгінуге құқылы екені жайында ескертілдім. </w:t>
      </w:r>
    </w:p>
    <w:p>
      <w:pPr>
        <w:spacing w:after="0"/>
        <w:ind w:left="0"/>
        <w:jc w:val="both"/>
      </w:pPr>
      <w:r>
        <w:rPr>
          <w:rFonts w:ascii="Times New Roman"/>
          <w:b w:val="false"/>
          <w:i w:val="false"/>
          <w:color w:val="000000"/>
          <w:sz w:val="28"/>
        </w:rPr>
        <w:t xml:space="preserve">
      Анасының немесе заңды өкілінің қолы: ______________________________ </w:t>
      </w:r>
    </w:p>
    <w:p>
      <w:pPr>
        <w:spacing w:after="0"/>
        <w:ind w:left="0"/>
        <w:jc w:val="both"/>
      </w:pPr>
      <w:r>
        <w:rPr>
          <w:rFonts w:ascii="Times New Roman"/>
          <w:b w:val="false"/>
          <w:i w:val="false"/>
          <w:color w:val="000000"/>
          <w:sz w:val="28"/>
        </w:rPr>
        <w:t xml:space="preserve">
      Балалар үйі басшысының қолы: _____________________________________ </w:t>
      </w:r>
    </w:p>
    <w:p>
      <w:pPr>
        <w:spacing w:after="0"/>
        <w:ind w:left="0"/>
        <w:jc w:val="both"/>
      </w:pPr>
      <w:r>
        <w:rPr>
          <w:rFonts w:ascii="Times New Roman"/>
          <w:b w:val="false"/>
          <w:i w:val="false"/>
          <w:color w:val="000000"/>
          <w:sz w:val="28"/>
        </w:rPr>
        <w:t xml:space="preserve">
      Күні (күні, айы, жылы) ____________________________________________ </w:t>
      </w:r>
    </w:p>
    <w:p>
      <w:pPr>
        <w:spacing w:after="0"/>
        <w:ind w:left="0"/>
        <w:jc w:val="both"/>
      </w:pPr>
      <w:r>
        <w:rPr>
          <w:rFonts w:ascii="Times New Roman"/>
          <w:b w:val="false"/>
          <w:i w:val="false"/>
          <w:color w:val="000000"/>
          <w:sz w:val="28"/>
        </w:rPr>
        <w:t>
      Ұйымның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