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b9e6" w14:textId="337b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қолдануды тоқтата тұру, тыйым салу немесе айналыстан алып қою не шектеу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ДСМ-322/2020 бұйрығы. Қазақстан Республикасының Әділет министрлігінде 2020 жылғы 25 желтоқсанда № 21906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 мен медициналық бұйымдарды қолдануды тоқтата тұру, тыйым салу немесе айналыстан алып қою не шектеу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министрлігіның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ҚР ДСМ-322/2020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 қолдануды тоқтата тұру, тыйым салу немесе айналыстан алып қою не шектеу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заттар мен медициналық бұйымдарды қолдануды тоқтата тұру, тыйым салу немесе айналыстан алып қою не шектеу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259-бабына</w:t>
      </w:r>
      <w:r>
        <w:rPr>
          <w:rFonts w:ascii="Times New Roman"/>
          <w:b w:val="false"/>
          <w:i w:val="false"/>
          <w:color w:val="000000"/>
          <w:sz w:val="28"/>
        </w:rPr>
        <w:t xml:space="preserve"> сәйкес әзірленді және дәрілік заттар мен медициналық бұйымдарды қолдануды тоқтата тұру, тыйым салу немесе айналыстан алып қою не шектеу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дәрілік заттар мен медициналық бұйымдар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3"/>
    <w:bookmarkStart w:name="z16" w:id="14"/>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
    <w:bookmarkStart w:name="z17" w:id="15"/>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xml:space="preserve">
      3. Денсаулық сақтау саласындағы уәкілетті орган Кодекстің 259-бабының </w:t>
      </w:r>
      <w:r>
        <w:rPr>
          <w:rFonts w:ascii="Times New Roman"/>
          <w:b w:val="false"/>
          <w:i w:val="false"/>
          <w:color w:val="000000"/>
          <w:sz w:val="28"/>
        </w:rPr>
        <w:t>1-тармағына</w:t>
      </w:r>
      <w:r>
        <w:rPr>
          <w:rFonts w:ascii="Times New Roman"/>
          <w:b w:val="false"/>
          <w:i w:val="false"/>
          <w:color w:val="000000"/>
          <w:sz w:val="28"/>
        </w:rPr>
        <w:t xml:space="preserve"> сәйкес дәрілік заттар мен медициналық бұйымдарды қолдануды, өткізуді немесе өндіруді тоқтата тұру немесе оған тыйым салу туралы, сондай - ақ айналымнан алу немесе қолдануды шектеу туралы шешімді (бұдан әрі – шешім) келесі жағдайларда қабылдайды:</w:t>
      </w:r>
    </w:p>
    <w:bookmarkEnd w:id="16"/>
    <w:bookmarkStart w:name="z19" w:id="17"/>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17"/>
    <w:bookmarkStart w:name="z20" w:id="18"/>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адамның денсаулығы үшін қауіпті дәрілік заттардың жағымсыз реакциялары анықталған немесе нұсқаулықта көрсетілген елеулі жағымсыз реакциялар жағдайларының анықталу жиілігі артқан немесе төмен терапиялық тиімділік (терапиялық әсердің болмауы) немесе "пайда-тәуекел" қолайсыз арақатынасы бар елеулі жағымсыз реакциялардың анықталуына байланысты тоқтата тұру және (немесе) оны басқа елдердің нарығынан кері қайтарып алу туралы ақпарат болған;</w:t>
      </w:r>
    </w:p>
    <w:bookmarkEnd w:id="18"/>
    <w:bookmarkStart w:name="z21" w:id="19"/>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19"/>
    <w:bookmarkStart w:name="z22" w:id="20"/>
    <w:p>
      <w:pPr>
        <w:spacing w:after="0"/>
        <w:ind w:left="0"/>
        <w:jc w:val="both"/>
      </w:pPr>
      <w:r>
        <w:rPr>
          <w:rFonts w:ascii="Times New Roman"/>
          <w:b w:val="false"/>
          <w:i w:val="false"/>
          <w:color w:val="000000"/>
          <w:sz w:val="28"/>
        </w:rPr>
        <w:t>
      4) дәрілік заттар мен медициналық бұйымдарды қолданудың қауіпсіздігіне, сапасы мен тиімділігіне әсер ететін, оларды өндірудің бекітілген процесі бұзылған;</w:t>
      </w:r>
    </w:p>
    <w:bookmarkEnd w:id="20"/>
    <w:bookmarkStart w:name="z23" w:id="21"/>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bookmarkEnd w:id="21"/>
    <w:bookmarkStart w:name="z24" w:id="22"/>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bookmarkEnd w:id="22"/>
    <w:bookmarkStart w:name="z25" w:id="23"/>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тіркеу куәлігін кері қайтарып алу немесе айналыстан алып қою не оның қолданылуын шектеу туралы өтініш жасаған;</w:t>
      </w:r>
    </w:p>
    <w:bookmarkEnd w:id="23"/>
    <w:bookmarkStart w:name="z26" w:id="24"/>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24"/>
    <w:bookmarkStart w:name="z27" w:id="25"/>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міндеттемелерін және медициналық бұйымды өндіруші медициналық бұйымдардың қауіпсіздігін, сапасы мен тиімділігін мониторингтеу жөніндегі міндеттемелерін орындамаған жағдайларда дәрілік заттар мен медициналық бұйымдарды қолдануды, өткізуді немесе өндіруді тоқтата тұру немесе тыйым салу туралы, сондай-ақ айналыстан алып қою немесе қолдануды шектеу туралы.</w:t>
      </w:r>
    </w:p>
    <w:bookmarkEnd w:id="25"/>
    <w:bookmarkStart w:name="z28" w:id="26"/>
    <w:p>
      <w:pPr>
        <w:spacing w:after="0"/>
        <w:ind w:left="0"/>
        <w:jc w:val="left"/>
      </w:pPr>
      <w:r>
        <w:rPr>
          <w:rFonts w:ascii="Times New Roman"/>
          <w:b/>
          <w:i w:val="false"/>
          <w:color w:val="000000"/>
        </w:rPr>
        <w:t xml:space="preserve"> 2-тарау. Дәрілік заттар мен медициналық бұйымдарды қолдануды тоқтата тұру, тыйым салу немесе айналыстан алып қою немесе шектеу тәртібі</w:t>
      </w:r>
    </w:p>
    <w:bookmarkEnd w:id="26"/>
    <w:bookmarkStart w:name="z29" w:id="2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мәліметтер болған және (немесе) мән-жайлар анықталған кезде денсаулық сақтау саласындағы уәкілетті орган үш жұмыс күні ішінде шешім қабылдайды.</w:t>
      </w:r>
    </w:p>
    <w:bookmarkEnd w:id="27"/>
    <w:p>
      <w:pPr>
        <w:spacing w:after="0"/>
        <w:ind w:left="0"/>
        <w:jc w:val="both"/>
      </w:pPr>
      <w:r>
        <w:rPr>
          <w:rFonts w:ascii="Times New Roman"/>
          <w:b w:val="false"/>
          <w:i w:val="false"/>
          <w:color w:val="000000"/>
          <w:sz w:val="28"/>
        </w:rPr>
        <w:t>
      Мемлекеттік орган шешім қабылдағаннан бастап бір жұмыс күні ішінде бұл туралы аумақтық бөлімшелерге, дәрілік заттар мен медициналық бұйымдардың тіркеу куәлігін ұстаушыға және сараптама ұйымына жазбаша (еркін) нысанда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сараптама ұйымы хабарлама келіп түскеннен кейін үш жұмыс күні ішінде мемлекеттік органның аумақтық бөлімшелеріне зертханалық сынақтар жүргізу үшін қажетті дәрілік заттар мен медициналық бұйымдар үлгілерінің көлемінің есебін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6. Мемлекеттік органның аумақтық бөлімшелері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хабарламаны алған күннен бастап бес жұмыс күні ішінде және сараптама ұйымы ұсынған есепке сәйкес дәрілік зат пен медициналық бұйымның үлгілерін алып қоюды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7. Дәрілік заттар мен медициналық бұйымдардың үлгілері осы өнімнің құнын өтеместен бір реттік зертханалық сынақтар жүргізу үшін жеткілікті мөлшерде алынады.</w:t>
      </w:r>
    </w:p>
    <w:bookmarkEnd w:id="30"/>
    <w:p>
      <w:pPr>
        <w:spacing w:after="0"/>
        <w:ind w:left="0"/>
        <w:jc w:val="both"/>
      </w:pPr>
      <w:r>
        <w:rPr>
          <w:rFonts w:ascii="Times New Roman"/>
          <w:b w:val="false"/>
          <w:i w:val="false"/>
          <w:color w:val="000000"/>
          <w:sz w:val="28"/>
        </w:rPr>
        <w:t xml:space="preserve">
      Дәрілік заттардың, медициналық бұйымдардың үлгілерін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заттардың және (немесе) медициналық бұйымдардың үлгілерін алу актісімен ресімделеді.</w:t>
      </w:r>
    </w:p>
    <w:p>
      <w:pPr>
        <w:spacing w:after="0"/>
        <w:ind w:left="0"/>
        <w:jc w:val="both"/>
      </w:pPr>
      <w:r>
        <w:rPr>
          <w:rFonts w:ascii="Times New Roman"/>
          <w:b w:val="false"/>
          <w:i w:val="false"/>
          <w:color w:val="000000"/>
          <w:sz w:val="28"/>
        </w:rPr>
        <w:t>
      Үлгілері зертханалық сынақтар жүргізу үшін алынған дәрілік заттар мен медициналық бұйымдар заңсыз кіруден қорғалған арнайы бөлінген орынға сақтауға орналастырылып жеке сақталады және "Зертханалық сынақтар нәтижелерін алғанға дейін алынды, өткізуге жатпайды" деген затбелгімен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8. Мемлекеттік органның аумақтық бөлімшесінің лауазымды адамдары сақтау және тасымалдау шарттарын сақтай отырып, алынған дәрілік заттардың, медициналық бұйымдардың үлгілерін зертханалық сынақтар жүргізу үшін сараптама ұйымына бес жұмыс күні ішінде жібереді.</w:t>
      </w:r>
    </w:p>
    <w:bookmarkEnd w:id="31"/>
    <w:bookmarkStart w:name="z34" w:id="32"/>
    <w:p>
      <w:pPr>
        <w:spacing w:after="0"/>
        <w:ind w:left="0"/>
        <w:jc w:val="both"/>
      </w:pPr>
      <w:r>
        <w:rPr>
          <w:rFonts w:ascii="Times New Roman"/>
          <w:b w:val="false"/>
          <w:i w:val="false"/>
          <w:color w:val="000000"/>
          <w:sz w:val="28"/>
        </w:rPr>
        <w:t>
      9. Зертханалық сынақтар сараптама ұйымында жоқ арнайы материалдарды: жабдықтарды, реактивтерді, стандартты үлгілерді және сынақтар жүргізу шарттарын талап ететін көрсеткіштерді қоспағанда, сапаның барлық көрсеткіштері бойынша нормативтік құжаттың талаптарына сәйкестігіне жүргізіледі.</w:t>
      </w:r>
    </w:p>
    <w:bookmarkEnd w:id="32"/>
    <w:p>
      <w:pPr>
        <w:spacing w:after="0"/>
        <w:ind w:left="0"/>
        <w:jc w:val="both"/>
      </w:pPr>
      <w:r>
        <w:rPr>
          <w:rFonts w:ascii="Times New Roman"/>
          <w:b w:val="false"/>
          <w:i w:val="false"/>
          <w:color w:val="000000"/>
          <w:sz w:val="28"/>
        </w:rPr>
        <w:t>
      Дәрілік заттар, медициналық бұйымдар үлгілерінің зертханалық сынақтары дәрілік заттардың сапасы жөніндегі нормативтік құжатта және медициналық бұйымдарға арналған нормативтік құжатта көзделген мерзімдерде жүзеге асырылады.</w:t>
      </w:r>
    </w:p>
    <w:p>
      <w:pPr>
        <w:spacing w:after="0"/>
        <w:ind w:left="0"/>
        <w:jc w:val="both"/>
      </w:pPr>
      <w:r>
        <w:rPr>
          <w:rFonts w:ascii="Times New Roman"/>
          <w:b w:val="false"/>
          <w:i w:val="false"/>
          <w:color w:val="000000"/>
          <w:sz w:val="28"/>
        </w:rPr>
        <w:t xml:space="preserve">
      Зертханалық сынақтардың нәтижелері бойынша сараптама ұйымының сынақ зертханасы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сынақтар хаттамасын жасайды, ол бір жұмыс күні ішінде мемлекеттік органға жіберіледі.</w:t>
      </w:r>
    </w:p>
    <w:p>
      <w:pPr>
        <w:spacing w:after="0"/>
        <w:ind w:left="0"/>
        <w:jc w:val="both"/>
      </w:pPr>
      <w:r>
        <w:rPr>
          <w:rFonts w:ascii="Times New Roman"/>
          <w:b w:val="false"/>
          <w:i w:val="false"/>
          <w:color w:val="000000"/>
          <w:sz w:val="28"/>
        </w:rPr>
        <w:t xml:space="preserve">
      Дәрілік заттар мен медициналық бұйымдар үлгілеріне зертханалық сынақтар жүргізу бөлігінде сараптама жүргізгені үшін шығыстарды төлеуді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монополияға қарсы органмен келісу бойынша уәкілетті орган белгілеген бағаларға сәйкес, дәрілік заттар мен медициналық бұйымдарды өндіруші, дәрілік заттың тіркеу куәлігін ұстаушы немесе медициналық бұйымды өндірушінің уәкілетті өкілі жүзеге асырады.</w:t>
      </w:r>
    </w:p>
    <w:bookmarkStart w:name="z35" w:id="33"/>
    <w:p>
      <w:pPr>
        <w:spacing w:after="0"/>
        <w:ind w:left="0"/>
        <w:jc w:val="both"/>
      </w:pPr>
      <w:r>
        <w:rPr>
          <w:rFonts w:ascii="Times New Roman"/>
          <w:b w:val="false"/>
          <w:i w:val="false"/>
          <w:color w:val="000000"/>
          <w:sz w:val="28"/>
        </w:rPr>
        <w:t xml:space="preserve">
      10. Осы Қағидалардың 3-тармағының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жағдайларда мемлекеттік орган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тағайындайды.</w:t>
      </w:r>
    </w:p>
    <w:bookmarkEnd w:id="33"/>
    <w:bookmarkStart w:name="z36" w:id="34"/>
    <w:p>
      <w:pPr>
        <w:spacing w:after="0"/>
        <w:ind w:left="0"/>
        <w:jc w:val="both"/>
      </w:pPr>
      <w:r>
        <w:rPr>
          <w:rFonts w:ascii="Times New Roman"/>
          <w:b w:val="false"/>
          <w:i w:val="false"/>
          <w:color w:val="000000"/>
          <w:sz w:val="28"/>
        </w:rPr>
        <w:t>
      11. Зертханалық сынақтардың оң нәтижесі немесе тексерулердің оң нәтижелері алынған жағдайда және бұзушылықтар тексеру актілерінде көрсетілген мерзімдерде жойылған кезде, мемлекеттік орган сынақ және (немесе) тексерулер хаттамасын алған күннен бастап күнтізбелік бес күн ішінде қабылданған шешім туралы аумақтық бөлімшелерді хабардар етеді.</w:t>
      </w:r>
    </w:p>
    <w:bookmarkEnd w:id="34"/>
    <w:bookmarkStart w:name="z37" w:id="35"/>
    <w:p>
      <w:pPr>
        <w:spacing w:after="0"/>
        <w:ind w:left="0"/>
        <w:jc w:val="both"/>
      </w:pPr>
      <w:r>
        <w:rPr>
          <w:rFonts w:ascii="Times New Roman"/>
          <w:b w:val="false"/>
          <w:i w:val="false"/>
          <w:color w:val="000000"/>
          <w:sz w:val="28"/>
        </w:rPr>
        <w:t>
      12. Мемлекеттік органның аумақтық бөлімшелері ақпарат алған күннен бастап бір жұмыс күнінің ішінде:</w:t>
      </w:r>
    </w:p>
    <w:bookmarkEnd w:id="35"/>
    <w:bookmarkStart w:name="z38" w:id="3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дәрілік заттар мен медициналық бұйымдарды қолдануды тоқтата тұрудың, тыйым салудың немесе айналыстан алып қоюдың не шектеудің алынғаны туралы хабарлайды;</w:t>
      </w:r>
    </w:p>
    <w:bookmarkEnd w:id="36"/>
    <w:bookmarkStart w:name="z39" w:id="37"/>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тұрудың, тыйым салудың немесе айналыстан алып қоюдың не шектеудің алынғаны туралы мәліметтерді бұқаралық ақпарат құралдарына орналастырады.</w:t>
      </w:r>
    </w:p>
    <w:bookmarkEnd w:id="37"/>
    <w:bookmarkStart w:name="z40" w:id="38"/>
    <w:p>
      <w:pPr>
        <w:spacing w:after="0"/>
        <w:ind w:left="0"/>
        <w:jc w:val="both"/>
      </w:pPr>
      <w:r>
        <w:rPr>
          <w:rFonts w:ascii="Times New Roman"/>
          <w:b w:val="false"/>
          <w:i w:val="false"/>
          <w:color w:val="000000"/>
          <w:sz w:val="28"/>
        </w:rPr>
        <w:t>
      13. Зертханалық сынақтардың теріс нәтижелері немесе тексерулердің теріс нәтижелері болған жағдайда және тексеру актілерінде көрсетілген мерзімдерде бұзушылықтар жойылмаған кезде, мемлекеттік орган зертханалық сынақтардың және (немесе) тексерулердің нәтижелерін алған күннен бастап күнтізбелік үш күн ішінде дәрілік заттар мен медициналық бұйымдарды қолдануға, өткізуге немесе өндіруге тыйым салу және айналыстан алу не қолдануды шектеу туралы шешім қабылдайды.</w:t>
      </w:r>
    </w:p>
    <w:bookmarkEnd w:id="38"/>
    <w:bookmarkStart w:name="z41" w:id="39"/>
    <w:p>
      <w:pPr>
        <w:spacing w:after="0"/>
        <w:ind w:left="0"/>
        <w:jc w:val="both"/>
      </w:pPr>
      <w:r>
        <w:rPr>
          <w:rFonts w:ascii="Times New Roman"/>
          <w:b w:val="false"/>
          <w:i w:val="false"/>
          <w:color w:val="000000"/>
          <w:sz w:val="28"/>
        </w:rPr>
        <w:t>
      14. Дәрілік заттар мен медициналық бұйымдарды қолдануға, өткізуге немесе өндіруге тыйым салу және айналыстан алып қою не қолданылуын шектеу туралы шешім қабылданған жағдайда дәрілік заттың және медициналық бұйымның өндірушісі, дәрілік заттың тіркеу куәлігінің ұстаушысы, медициналық бұйым өндірушісінің уәкілетті өкілі, дистрибьютор (дистрибьютордың филиалдары) шешім қабылданған күннен бастап бес жұмыс күні ішінде:</w:t>
      </w:r>
    </w:p>
    <w:bookmarkEnd w:id="39"/>
    <w:bookmarkStart w:name="z42" w:id="40"/>
    <w:p>
      <w:pPr>
        <w:spacing w:after="0"/>
        <w:ind w:left="0"/>
        <w:jc w:val="both"/>
      </w:pPr>
      <w:r>
        <w:rPr>
          <w:rFonts w:ascii="Times New Roman"/>
          <w:b w:val="false"/>
          <w:i w:val="false"/>
          <w:color w:val="000000"/>
          <w:sz w:val="28"/>
        </w:rPr>
        <w:t>
      1) мемлекеттік органның аумақтық бөлімшелеріне Қазақстан Республикасының аумағына әкелінген, өткізілген дәрілік заттар мен медициналық бұйымдардың саны және қолданылуы тоқтатыла тұрған, тыйым салынған немесе шектелген дәрілік заттар мен медициналық бұйымдардың қалдықтары туралы ақпарат ұсынады;</w:t>
      </w:r>
    </w:p>
    <w:bookmarkEnd w:id="40"/>
    <w:bookmarkStart w:name="z43" w:id="41"/>
    <w:p>
      <w:pPr>
        <w:spacing w:after="0"/>
        <w:ind w:left="0"/>
        <w:jc w:val="both"/>
      </w:pPr>
      <w:r>
        <w:rPr>
          <w:rFonts w:ascii="Times New Roman"/>
          <w:b w:val="false"/>
          <w:i w:val="false"/>
          <w:color w:val="000000"/>
          <w:sz w:val="28"/>
        </w:rPr>
        <w:t>
      2) қолданылуы, өткізілуі немесе өндірілуі тоқтатыла тұрған, тыйым салынған немесе шектелген немесе айналыстан алып қоюға жататын дәрілік заттар мен медициналық бұйымдар бар субъектілерге, оның ішінде дәрілік заттар мен медициналық бұйымдарды жеткізу шартына сәйкес субъектілерге, дәрілік заттар мен медициналық бұйымдарды қайтару қажеттілігі туралы (жазбаша еркін нысанда) хабарлайды.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15. Қолданылуы, өткізілуі немесе өндірілуі тоқтатыла тұрған, тыйым салынған немесе шектелген немесе айналыстан алып қоюға жататын дәрілік заттар мен медициналық бұйымдардың сериясы (партиясы) немесе сериялары (партиялары) бар субъекті оларды қайтару қажеттілігі туралы хабарлама алған күннен бастап күнтізбелік бес күн ішінде мемлекеттік органның аумақтық бөлімшесіне растайтын құжаттарды қоса бере отырып, өндірушіге, дистрибьюторға қайтарылғаны туралы тиісті ақпаратты жібереді.</w:t>
      </w:r>
    </w:p>
    <w:bookmarkEnd w:id="42"/>
    <w:bookmarkStart w:name="z45" w:id="43"/>
    <w:p>
      <w:pPr>
        <w:spacing w:after="0"/>
        <w:ind w:left="0"/>
        <w:jc w:val="both"/>
      </w:pPr>
      <w:r>
        <w:rPr>
          <w:rFonts w:ascii="Times New Roman"/>
          <w:b w:val="false"/>
          <w:i w:val="false"/>
          <w:color w:val="000000"/>
          <w:sz w:val="28"/>
        </w:rPr>
        <w:t xml:space="preserve">
      16. Мемлекеттік органның аумақтық бөлімшелері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мәліметтер келіп түскен күннен бастап күнтізбелік он күн ішінде мемлекеттік органға қолданылуы тоқтатыла тұрған, тыйым салынған немесе шектелген дәрілік заттар мен медициналық бұйымдарға қатысты жиынтық ақпаратты жібереді.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қолдануды тоқтата </w:t>
            </w:r>
            <w:r>
              <w:br/>
            </w:r>
            <w:r>
              <w:rPr>
                <w:rFonts w:ascii="Times New Roman"/>
                <w:b w:val="false"/>
                <w:i w:val="false"/>
                <w:color w:val="000000"/>
                <w:sz w:val="20"/>
              </w:rPr>
              <w:t xml:space="preserve">тұру, тыйым салу немесе </w:t>
            </w:r>
            <w:r>
              <w:br/>
            </w:r>
            <w:r>
              <w:rPr>
                <w:rFonts w:ascii="Times New Roman"/>
                <w:b w:val="false"/>
                <w:i w:val="false"/>
                <w:color w:val="000000"/>
                <w:sz w:val="20"/>
              </w:rPr>
              <w:t xml:space="preserve">айналыстан алып қою не шектеу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4"/>
    <w:p>
      <w:pPr>
        <w:spacing w:after="0"/>
        <w:ind w:left="0"/>
        <w:jc w:val="left"/>
      </w:pPr>
      <w:r>
        <w:rPr>
          <w:rFonts w:ascii="Times New Roman"/>
          <w:b/>
          <w:i w:val="false"/>
          <w:color w:val="000000"/>
        </w:rPr>
        <w:t xml:space="preserve"> Дәрілік заттың және (немесе) медициналық бұйымның үлгілерін алу актісі</w:t>
      </w:r>
    </w:p>
    <w:bookmarkEnd w:id="44"/>
    <w:p>
      <w:pPr>
        <w:spacing w:after="0"/>
        <w:ind w:left="0"/>
        <w:jc w:val="both"/>
      </w:pPr>
      <w:r>
        <w:rPr>
          <w:rFonts w:ascii="Times New Roman"/>
          <w:b w:val="false"/>
          <w:i w:val="false"/>
          <w:color w:val="000000"/>
          <w:sz w:val="28"/>
        </w:rPr>
        <w:t xml:space="preserve">
      Орны _____________________ Күні ______________________ </w:t>
      </w:r>
    </w:p>
    <w:p>
      <w:pPr>
        <w:spacing w:after="0"/>
        <w:ind w:left="0"/>
        <w:jc w:val="both"/>
      </w:pPr>
      <w:r>
        <w:rPr>
          <w:rFonts w:ascii="Times New Roman"/>
          <w:b w:val="false"/>
          <w:i w:val="false"/>
          <w:color w:val="000000"/>
          <w:sz w:val="28"/>
        </w:rPr>
        <w:t xml:space="preserve">
      _____________________________________________________________________ өкілі </w:t>
      </w:r>
    </w:p>
    <w:p>
      <w:pPr>
        <w:spacing w:after="0"/>
        <w:ind w:left="0"/>
        <w:jc w:val="both"/>
      </w:pPr>
      <w:r>
        <w:rPr>
          <w:rFonts w:ascii="Times New Roman"/>
          <w:b w:val="false"/>
          <w:i w:val="false"/>
          <w:color w:val="000000"/>
          <w:sz w:val="28"/>
        </w:rPr>
        <w:t xml:space="preserve">
      мемлекеттік орган адамының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 негізінде </w:t>
      </w:r>
    </w:p>
    <w:p>
      <w:pPr>
        <w:spacing w:after="0"/>
        <w:ind w:left="0"/>
        <w:jc w:val="both"/>
      </w:pPr>
      <w:r>
        <w:rPr>
          <w:rFonts w:ascii="Times New Roman"/>
          <w:b w:val="false"/>
          <w:i w:val="false"/>
          <w:color w:val="000000"/>
          <w:sz w:val="28"/>
        </w:rPr>
        <w:t xml:space="preserve">
      (мемлекеттік орган шешімінің № мен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Т.А.Ә. (бар болса), лауазымы, атауы және (немесе) </w:t>
      </w:r>
    </w:p>
    <w:p>
      <w:pPr>
        <w:spacing w:after="0"/>
        <w:ind w:left="0"/>
        <w:jc w:val="both"/>
      </w:pPr>
      <w:r>
        <w:rPr>
          <w:rFonts w:ascii="Times New Roman"/>
          <w:b w:val="false"/>
          <w:i w:val="false"/>
          <w:color w:val="000000"/>
          <w:sz w:val="28"/>
        </w:rPr>
        <w:t xml:space="preserve">
      жеке тұлғаның Т.А.Ә. (бар болса), мекенжайы) </w:t>
      </w:r>
    </w:p>
    <w:p>
      <w:pPr>
        <w:spacing w:after="0"/>
        <w:ind w:left="0"/>
        <w:jc w:val="both"/>
      </w:pPr>
      <w:r>
        <w:rPr>
          <w:rFonts w:ascii="Times New Roman"/>
          <w:b w:val="false"/>
          <w:i w:val="false"/>
          <w:color w:val="000000"/>
          <w:sz w:val="28"/>
        </w:rPr>
        <w:t xml:space="preserve">
      ______________________________________________________________ қатысуымен </w:t>
      </w:r>
    </w:p>
    <w:p>
      <w:pPr>
        <w:spacing w:after="0"/>
        <w:ind w:left="0"/>
        <w:jc w:val="both"/>
      </w:pPr>
      <w:r>
        <w:rPr>
          <w:rFonts w:ascii="Times New Roman"/>
          <w:b w:val="false"/>
          <w:i w:val="false"/>
          <w:color w:val="000000"/>
          <w:sz w:val="28"/>
        </w:rPr>
        <w:t>
      (заңды тұлғаның атауы және (немесе) жеке тұлғаның Т.А.Ә. (бар болса), мекенжайы)</w:t>
      </w:r>
    </w:p>
    <w:p>
      <w:pPr>
        <w:spacing w:after="0"/>
        <w:ind w:left="0"/>
        <w:jc w:val="both"/>
      </w:pPr>
      <w:r>
        <w:rPr>
          <w:rFonts w:ascii="Times New Roman"/>
          <w:b w:val="false"/>
          <w:i w:val="false"/>
          <w:color w:val="000000"/>
          <w:sz w:val="28"/>
        </w:rPr>
        <w:t>
      ______________________________________________________________ мақсатында</w:t>
      </w:r>
    </w:p>
    <w:p>
      <w:pPr>
        <w:spacing w:after="0"/>
        <w:ind w:left="0"/>
        <w:jc w:val="both"/>
      </w:pPr>
      <w:r>
        <w:rPr>
          <w:rFonts w:ascii="Times New Roman"/>
          <w:b w:val="false"/>
          <w:i w:val="false"/>
          <w:color w:val="000000"/>
          <w:sz w:val="28"/>
        </w:rPr>
        <w:t>
      мынадай дәрілік заттарды, медициналық бұйымдарды алуды жүргізді.</w:t>
      </w:r>
    </w:p>
    <w:p>
      <w:pPr>
        <w:spacing w:after="0"/>
        <w:ind w:left="0"/>
        <w:jc w:val="both"/>
      </w:pPr>
      <w:r>
        <w:rPr>
          <w:rFonts w:ascii="Times New Roman"/>
          <w:b w:val="false"/>
          <w:i w:val="false"/>
          <w:color w:val="000000"/>
          <w:sz w:val="28"/>
        </w:rPr>
        <w:t xml:space="preserve">
      Бұл ретте __________________________________________________ сериядағы </w:t>
      </w:r>
    </w:p>
    <w:p>
      <w:pPr>
        <w:spacing w:after="0"/>
        <w:ind w:left="0"/>
        <w:jc w:val="both"/>
      </w:pPr>
      <w:r>
        <w:rPr>
          <w:rFonts w:ascii="Times New Roman"/>
          <w:b w:val="false"/>
          <w:i w:val="false"/>
          <w:color w:val="000000"/>
          <w:sz w:val="28"/>
        </w:rPr>
        <w:t>
      (атауы, дозасы, сериясы, өндірісі, саны)</w:t>
      </w:r>
    </w:p>
    <w:p>
      <w:pPr>
        <w:spacing w:after="0"/>
        <w:ind w:left="0"/>
        <w:jc w:val="both"/>
      </w:pPr>
      <w:r>
        <w:rPr>
          <w:rFonts w:ascii="Times New Roman"/>
          <w:b w:val="false"/>
          <w:i w:val="false"/>
          <w:color w:val="000000"/>
          <w:sz w:val="28"/>
        </w:rPr>
        <w:t>
      дәрілік заттардың, медициналық бұйымдардың жалпы саны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органның және (немесе) оның аумақтық бөлімшесінің өкілі: </w:t>
      </w:r>
    </w:p>
    <w:p>
      <w:pPr>
        <w:spacing w:after="0"/>
        <w:ind w:left="0"/>
        <w:jc w:val="both"/>
      </w:pPr>
      <w:r>
        <w:rPr>
          <w:rFonts w:ascii="Times New Roman"/>
          <w:b w:val="false"/>
          <w:i w:val="false"/>
          <w:color w:val="000000"/>
          <w:sz w:val="28"/>
        </w:rPr>
        <w:t xml:space="preserve">
      ______________             ___________             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Заңды және (немесе) жеке тұлғаның өкілі </w:t>
      </w:r>
    </w:p>
    <w:p>
      <w:pPr>
        <w:spacing w:after="0"/>
        <w:ind w:left="0"/>
        <w:jc w:val="both"/>
      </w:pPr>
      <w:r>
        <w:rPr>
          <w:rFonts w:ascii="Times New Roman"/>
          <w:b w:val="false"/>
          <w:i w:val="false"/>
          <w:color w:val="000000"/>
          <w:sz w:val="28"/>
        </w:rPr>
        <w:t xml:space="preserve">
      ______________             ___________             ____________________ </w:t>
      </w:r>
    </w:p>
    <w:p>
      <w:pPr>
        <w:spacing w:after="0"/>
        <w:ind w:left="0"/>
        <w:jc w:val="both"/>
      </w:pPr>
      <w:r>
        <w:rPr>
          <w:rFonts w:ascii="Times New Roman"/>
          <w:b w:val="false"/>
          <w:i w:val="false"/>
          <w:color w:val="000000"/>
          <w:sz w:val="28"/>
        </w:rPr>
        <w:t xml:space="preserve">
      (лауазымы)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қолдануды тоқтата </w:t>
            </w:r>
            <w:r>
              <w:br/>
            </w:r>
            <w:r>
              <w:rPr>
                <w:rFonts w:ascii="Times New Roman"/>
                <w:b w:val="false"/>
                <w:i w:val="false"/>
                <w:color w:val="000000"/>
                <w:sz w:val="20"/>
              </w:rPr>
              <w:t xml:space="preserve">тұру, тыйым салу немесе </w:t>
            </w:r>
            <w:r>
              <w:br/>
            </w:r>
            <w:r>
              <w:rPr>
                <w:rFonts w:ascii="Times New Roman"/>
                <w:b w:val="false"/>
                <w:i w:val="false"/>
                <w:color w:val="000000"/>
                <w:sz w:val="20"/>
              </w:rPr>
              <w:t xml:space="preserve">айналыстан алып қою не шектеу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5"/>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p>
    <w:bookmarkEnd w:id="4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 зартханасының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(сынақ зертханасы)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 хаттамасының № _______ жылғы "___"_________ </w:t>
      </w:r>
    </w:p>
    <w:p>
      <w:pPr>
        <w:spacing w:after="0"/>
        <w:ind w:left="0"/>
        <w:jc w:val="both"/>
      </w:pPr>
      <w:r>
        <w:rPr>
          <w:rFonts w:ascii="Times New Roman"/>
          <w:b w:val="false"/>
          <w:i w:val="false"/>
          <w:color w:val="000000"/>
          <w:sz w:val="28"/>
        </w:rPr>
        <w:t xml:space="preserve">
      Беті __ (Парақтар саны_____) </w:t>
      </w:r>
    </w:p>
    <w:p>
      <w:pPr>
        <w:spacing w:after="0"/>
        <w:ind w:left="0"/>
        <w:jc w:val="both"/>
      </w:pPr>
      <w:r>
        <w:rPr>
          <w:rFonts w:ascii="Times New Roman"/>
          <w:b w:val="false"/>
          <w:i w:val="false"/>
          <w:color w:val="000000"/>
          <w:sz w:val="28"/>
        </w:rPr>
        <w:t xml:space="preserve">
      Өтініш беруші (атауы, мекенжайы): _________________________________________ </w:t>
      </w:r>
    </w:p>
    <w:p>
      <w:pPr>
        <w:spacing w:after="0"/>
        <w:ind w:left="0"/>
        <w:jc w:val="both"/>
      </w:pPr>
      <w:r>
        <w:rPr>
          <w:rFonts w:ascii="Times New Roman"/>
          <w:b w:val="false"/>
          <w:i w:val="false"/>
          <w:color w:val="000000"/>
          <w:sz w:val="28"/>
        </w:rPr>
        <w:t xml:space="preserve">
      Өнім атауы: _____________________________________________________________ </w:t>
      </w:r>
    </w:p>
    <w:p>
      <w:pPr>
        <w:spacing w:after="0"/>
        <w:ind w:left="0"/>
        <w:jc w:val="both"/>
      </w:pPr>
      <w:r>
        <w:rPr>
          <w:rFonts w:ascii="Times New Roman"/>
          <w:b w:val="false"/>
          <w:i w:val="false"/>
          <w:color w:val="000000"/>
          <w:sz w:val="28"/>
        </w:rPr>
        <w:t xml:space="preserve">
      Сынақ түрі: _____________________________________________________________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______________________________________________________________ </w:t>
      </w:r>
    </w:p>
    <w:p>
      <w:pPr>
        <w:spacing w:after="0"/>
        <w:ind w:left="0"/>
        <w:jc w:val="both"/>
      </w:pPr>
      <w:r>
        <w:rPr>
          <w:rFonts w:ascii="Times New Roman"/>
          <w:b w:val="false"/>
          <w:i w:val="false"/>
          <w:color w:val="000000"/>
          <w:sz w:val="28"/>
        </w:rPr>
        <w:t xml:space="preserve">
      Дайындаушы (өндіруші) фирма, елі _________________________________________ </w:t>
      </w:r>
    </w:p>
    <w:p>
      <w:pPr>
        <w:spacing w:after="0"/>
        <w:ind w:left="0"/>
        <w:jc w:val="both"/>
      </w:pPr>
      <w:r>
        <w:rPr>
          <w:rFonts w:ascii="Times New Roman"/>
          <w:b w:val="false"/>
          <w:i w:val="false"/>
          <w:color w:val="000000"/>
          <w:sz w:val="28"/>
        </w:rPr>
        <w:t xml:space="preserve">
      Сериясы, партиясы: _______ Өндірілген күні: ______ Жарамдылық мерзімі: 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Сынақтың басталған күні және аяқталған күні ________________________________ </w:t>
      </w:r>
    </w:p>
    <w:p>
      <w:pPr>
        <w:spacing w:after="0"/>
        <w:ind w:left="0"/>
        <w:jc w:val="both"/>
      </w:pPr>
      <w:r>
        <w:rPr>
          <w:rFonts w:ascii="Times New Roman"/>
          <w:b w:val="false"/>
          <w:i w:val="false"/>
          <w:color w:val="000000"/>
          <w:sz w:val="28"/>
        </w:rPr>
        <w:t xml:space="preserve">
      Үлгілердің саны: _________________________________________________________ </w:t>
      </w:r>
    </w:p>
    <w:p>
      <w:pPr>
        <w:spacing w:after="0"/>
        <w:ind w:left="0"/>
        <w:jc w:val="both"/>
      </w:pPr>
      <w:r>
        <w:rPr>
          <w:rFonts w:ascii="Times New Roman"/>
          <w:b w:val="false"/>
          <w:i w:val="false"/>
          <w:color w:val="000000"/>
          <w:sz w:val="28"/>
        </w:rPr>
        <w:t xml:space="preserve">
      Өнімге сапа бойынша нормативтік құжаттың белгісі: __________________________ </w:t>
      </w:r>
    </w:p>
    <w:p>
      <w:pPr>
        <w:spacing w:after="0"/>
        <w:ind w:left="0"/>
        <w:jc w:val="both"/>
      </w:pPr>
      <w:r>
        <w:rPr>
          <w:rFonts w:ascii="Times New Roman"/>
          <w:b w:val="false"/>
          <w:i w:val="false"/>
          <w:color w:val="000000"/>
          <w:sz w:val="28"/>
        </w:rPr>
        <w:t xml:space="preserve">
      Сынақ әдістеріне сапа бойынша нормативтік құжаттың белгісі __________________ </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(сәйкессіздік)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 және ылғалдылығы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Ұсынылған үлгілер нормативтік құжаттардың талаптарына сәйкес келеді </w:t>
      </w:r>
    </w:p>
    <w:p>
      <w:pPr>
        <w:spacing w:after="0"/>
        <w:ind w:left="0"/>
        <w:jc w:val="both"/>
      </w:pPr>
      <w:r>
        <w:rPr>
          <w:rFonts w:ascii="Times New Roman"/>
          <w:b w:val="false"/>
          <w:i w:val="false"/>
          <w:color w:val="000000"/>
          <w:sz w:val="28"/>
        </w:rPr>
        <w:t>
      (сәйкес келмейді). (қажеттісін сызу керек)</w:t>
      </w:r>
    </w:p>
    <w:p>
      <w:pPr>
        <w:spacing w:after="0"/>
        <w:ind w:left="0"/>
        <w:jc w:val="both"/>
      </w:pPr>
      <w:r>
        <w:rPr>
          <w:rFonts w:ascii="Times New Roman"/>
          <w:b w:val="false"/>
          <w:i w:val="false"/>
          <w:color w:val="000000"/>
          <w:sz w:val="28"/>
        </w:rPr>
        <w:t>
      Уәкілетті адамдардың қолдары</w:t>
      </w:r>
    </w:p>
    <w:p>
      <w:pPr>
        <w:spacing w:after="0"/>
        <w:ind w:left="0"/>
        <w:jc w:val="both"/>
      </w:pPr>
      <w:r>
        <w:rPr>
          <w:rFonts w:ascii="Times New Roman"/>
          <w:b w:val="false"/>
          <w:i w:val="false"/>
          <w:color w:val="000000"/>
          <w:sz w:val="28"/>
        </w:rPr>
        <w:t xml:space="preserve">
      ______________             ___________             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             ___________                   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             ___________                   _____________________ </w:t>
      </w:r>
    </w:p>
    <w:p>
      <w:pPr>
        <w:spacing w:after="0"/>
        <w:ind w:left="0"/>
        <w:jc w:val="both"/>
      </w:pPr>
      <w:r>
        <w:rPr>
          <w:rFonts w:ascii="Times New Roman"/>
          <w:b w:val="false"/>
          <w:i w:val="false"/>
          <w:color w:val="000000"/>
          <w:sz w:val="28"/>
        </w:rPr>
        <w:t xml:space="preserve">
      (лауазымы)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министрінің</w:t>
            </w:r>
            <w:r>
              <w:br/>
            </w:r>
            <w:r>
              <w:rPr>
                <w:rFonts w:ascii="Times New Roman"/>
                <w:b w:val="false"/>
                <w:i w:val="false"/>
                <w:color w:val="000000"/>
                <w:sz w:val="20"/>
              </w:rPr>
              <w:t>2020 жылғы "___"_________</w:t>
            </w:r>
            <w:r>
              <w:br/>
            </w:r>
            <w:r>
              <w:rPr>
                <w:rFonts w:ascii="Times New Roman"/>
                <w:b w:val="false"/>
                <w:i w:val="false"/>
                <w:color w:val="000000"/>
                <w:sz w:val="20"/>
              </w:rPr>
              <w:t>№ _________ бұйрығына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46"/>
    <w:bookmarkStart w:name="z52" w:id="47"/>
    <w:p>
      <w:pPr>
        <w:spacing w:after="0"/>
        <w:ind w:left="0"/>
        <w:jc w:val="both"/>
      </w:pPr>
      <w:r>
        <w:rPr>
          <w:rFonts w:ascii="Times New Roman"/>
          <w:b w:val="false"/>
          <w:i w:val="false"/>
          <w:color w:val="000000"/>
          <w:sz w:val="28"/>
        </w:rPr>
        <w:t xml:space="preserve">
      1) "Дәрілік заттар мен медициналық бұйымдарды қолдануды тоқтата тұру, оған тыйым салу немесе айналыстан алып қою не олардың қолданылуын шектеу қағидаларын бекіту туралы" Қазақстан Республикасы Денсаулық сақтау және әлеуметтік даму министрінің 2015 жылғы 27 ақпандағы № 106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10670 болып тіркелген, "Әділет" ақпараттық-құқықтық жүйесінде 2015 жылғы 17 сәуірде жарияланған); </w:t>
      </w:r>
    </w:p>
    <w:bookmarkEnd w:id="47"/>
    <w:bookmarkStart w:name="z53" w:id="48"/>
    <w:p>
      <w:pPr>
        <w:spacing w:after="0"/>
        <w:ind w:left="0"/>
        <w:jc w:val="both"/>
      </w:pPr>
      <w:r>
        <w:rPr>
          <w:rFonts w:ascii="Times New Roman"/>
          <w:b w:val="false"/>
          <w:i w:val="false"/>
          <w:color w:val="000000"/>
          <w:sz w:val="28"/>
        </w:rPr>
        <w:t xml:space="preserve">
      2)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 бекіту туралы" Қазақстан Республикасы Денсаулық сақтау және әлеуметтік даму министрінің 2015 жылғы 27 ақпандағы № 106 бұйрығына өзгерістер енгізу туралы" Қазақстан Республикасы Денсаулық сақтау және әлеуметтік даму министрінің 2015 жылғы 29 мамырдағы № 411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11497 болып тіркелген, "Әділет" ақпараттық-құқықтық жүйесінде 2015 жылғы 14 шілдеде жарияланған); </w:t>
      </w:r>
    </w:p>
    <w:bookmarkEnd w:id="48"/>
    <w:bookmarkStart w:name="z54" w:id="49"/>
    <w:p>
      <w:pPr>
        <w:spacing w:after="0"/>
        <w:ind w:left="0"/>
        <w:jc w:val="both"/>
      </w:pPr>
      <w:r>
        <w:rPr>
          <w:rFonts w:ascii="Times New Roman"/>
          <w:b w:val="false"/>
          <w:i w:val="false"/>
          <w:color w:val="000000"/>
          <w:sz w:val="28"/>
        </w:rPr>
        <w:t xml:space="preserve">
      3)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бекіту туралы" Қазақстан Республикасы Денсаулық сақтау және әлеуметтік даму министрінің 2015 жылғы 27 ақпандағы № 106 бұйрығына өзгерістер енгізу туралы" Қазақстан Республикасы Денсаулық сақтау министрінің міндетін атқарушының 2019 жылғы 16 сәуірдегі № ҚР ДСМ-41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18561 болып тіркелген, Қазақстан Республикасының нормативтік құқықтық актілерінің эталондық бақылау банкінде 2019 жылғы 26 сәуірде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