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9809b" w14:textId="5198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банктік шоттардан қолма-қол ақшаны алу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21 желтоқсандағы № 151, Қазақстан Республикасының Қаржы нарығын реттеу және дамыту агенттігі Басқармасының 2020 жылғы 22 желтоқсандағы № 125 және Қазақстан Республикасы Қаржы министрінің 2020 жылғы 22 желтоқсандағы № 1223 бірлескен қаулысы мен бұйрығы. Қазақстан Республикасының Әділет министрлігінде 2020 жылғы 23 желтоқсанда № 21885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Бәрлескен қаулылар мен бұйрықтың күшін жою көзделген – ҚР Ұлттық Банкі Басқармасының 26.09.2025 </w:t>
      </w:r>
      <w:r>
        <w:rPr>
          <w:rFonts w:ascii="Times New Roman"/>
          <w:b w:val="false"/>
          <w:i w:val="false"/>
          <w:color w:val="ff0000"/>
          <w:sz w:val="28"/>
        </w:rPr>
        <w:t>№ 58</w:t>
      </w:r>
      <w:r>
        <w:rPr>
          <w:rFonts w:ascii="Times New Roman"/>
          <w:b w:val="false"/>
          <w:i w:val="false"/>
          <w:color w:val="ff0000"/>
          <w:sz w:val="28"/>
        </w:rPr>
        <w:t xml:space="preserve">, ҚР Қаржы нарығын реттеу және дамыту агенттігі Басқармасының 29.09.2025 № 60 және ҚР Қаржы министрінің 29.09.2025 № 545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бірлескен қаулылары мен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кодексінің (Салық кодексі) 24-бабы бірінші бөлігінің </w:t>
      </w:r>
      <w:r>
        <w:rPr>
          <w:rFonts w:ascii="Times New Roman"/>
          <w:b w:val="false"/>
          <w:i w:val="false"/>
          <w:color w:val="000000"/>
          <w:sz w:val="28"/>
        </w:rPr>
        <w:t>20) тармақшасына</w:t>
      </w:r>
      <w:r>
        <w:rPr>
          <w:rFonts w:ascii="Times New Roman"/>
          <w:b w:val="false"/>
          <w:i w:val="false"/>
          <w:color w:val="000000"/>
          <w:sz w:val="28"/>
        </w:rPr>
        <w:t xml:space="preserve">,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10-2) тармақшасына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Қазақстан Республикасы Заңының 6-5-бабы екінші бөлігінің </w:t>
      </w:r>
      <w:r>
        <w:rPr>
          <w:rFonts w:ascii="Times New Roman"/>
          <w:b w:val="false"/>
          <w:i w:val="false"/>
          <w:color w:val="000000"/>
          <w:sz w:val="28"/>
        </w:rPr>
        <w:t>18-1)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 xml:space="preserve">, Қазақстан Республикасы Қаржы министрі </w:t>
      </w:r>
      <w:r>
        <w:rPr>
          <w:rFonts w:ascii="Times New Roman"/>
          <w:b/>
          <w:i w:val="false"/>
          <w:color w:val="000000"/>
          <w:sz w:val="28"/>
        </w:rPr>
        <w:t>БҰЙЫРАДЫ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Кәсіпкерлік субъектілерінің банктік шоттардан қолма-қол ақшаны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Қолма-қол ақша айналысы департаменті (Қажымұратов Ж.Т.)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(Қасенов А.С.) бірлесіп осы бірлескен қаулыларды және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қаулыларды және бұйрықты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бірлескен қаулыларды және бұйрықты мемлекеттік тіркелгеннен кейін он жұмыс күні ішінде Қазақстан Республикасы Ұлттық Банкінің Заң департаментіне осы бірлескен қаулылардың және бұйрықтың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Қазақстан Республикасы Ұлттық Банкінің баспасөз қызметі (Адамбаева Ә.Р.) осы бірлескен қаулылар және бұйрық мемлекеттік тіркелгеннен кейін екі жұмыс күні ішінде олардың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бірлескен қаулылардың және бұйрықтың орындалуын бақылау Қазақстан Республикасының Қаржы вице-министрі Қ.Е. Баеділовке, Қазақстан Республикасының Қаржы нарығын реттеу және дамыту агенттігі Төрағасының орынбасары Н.А. Әбдірахмановқа және Қазақстан Республикасының Ұлттық Банкі Төрағасының орынбасары Д.В. Вагаповқа жүктелсін.</w:t>
      </w:r>
    </w:p>
    <w:bookmarkEnd w:id="7"/>
    <w:bookmarkStart w:name="z9" w:id="8"/>
    <w:p>
      <w:pPr>
        <w:spacing w:after="0"/>
        <w:ind w:left="0"/>
        <w:jc w:val="both"/>
      </w:pPr>
      <w:r>
        <w:rPr>
          <w:rFonts w:ascii="Times New Roman"/>
          <w:b w:val="false"/>
          <w:i w:val="false"/>
          <w:color w:val="000000"/>
          <w:sz w:val="28"/>
        </w:rPr>
        <w:t>
      5. Осы қаулылар және бұйрық ресми жариялануға тиіс және 2021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125,</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1223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21 желтоқсандағы </w:t>
            </w:r>
            <w:r>
              <w:br/>
            </w:r>
            <w:r>
              <w:rPr>
                <w:rFonts w:ascii="Times New Roman"/>
                <w:b w:val="false"/>
                <w:i w:val="false"/>
                <w:color w:val="000000"/>
                <w:sz w:val="20"/>
              </w:rPr>
              <w:t>№ 151 бірлескен қаулыларымен</w:t>
            </w:r>
            <w:r>
              <w:br/>
            </w:r>
            <w:r>
              <w:rPr>
                <w:rFonts w:ascii="Times New Roman"/>
                <w:b w:val="false"/>
                <w:i w:val="false"/>
                <w:color w:val="000000"/>
                <w:sz w:val="20"/>
              </w:rPr>
              <w:t>және бұйрықпен бекітілген</w:t>
            </w:r>
          </w:p>
        </w:tc>
      </w:tr>
    </w:tbl>
    <w:bookmarkStart w:name="z11" w:id="9"/>
    <w:p>
      <w:pPr>
        <w:spacing w:after="0"/>
        <w:ind w:left="0"/>
        <w:jc w:val="left"/>
      </w:pPr>
      <w:r>
        <w:rPr>
          <w:rFonts w:ascii="Times New Roman"/>
          <w:b/>
          <w:i w:val="false"/>
          <w:color w:val="000000"/>
        </w:rPr>
        <w:t xml:space="preserve"> Кәсіпкерлік субъектілерінің банктік шоттардан қолма-қол ақшаны алу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Кәсіпкерлік субъектілерінің банктік шоттардан қолма-қол ақшаны алу қағидалары (бұдан әрі – Қағидалар)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(бұдан әрі – Салық кодексі),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(бұдан әрі – Ұлттық Банк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және "</w:t>
      </w:r>
      <w:r>
        <w:rPr>
          <w:rFonts w:ascii="Times New Roman"/>
          <w:b w:val="false"/>
          <w:i w:val="false"/>
          <w:color w:val="000000"/>
          <w:sz w:val="28"/>
        </w:rPr>
        <w:t>Мемлекеттік статистика туралы</w:t>
      </w:r>
      <w:r>
        <w:rPr>
          <w:rFonts w:ascii="Times New Roman"/>
          <w:b w:val="false"/>
          <w:i w:val="false"/>
          <w:color w:val="000000"/>
          <w:sz w:val="28"/>
        </w:rPr>
        <w:t>" Қазақстан Республикасының заңдарына сәйкес әзірленді және кәсіпкерлік субъектілерінің банктік шоттардан қолма-қол ақшаны алу тәртібін, оның ішінде кәсіпкерлік субъектілерінің банктік шоттардан белгіленген шекті мөлшерлерден артық қолма-қол ақшаны алу шарттарын, кәсіпкерлік субъектілерінің банктік шоттардан қолма-қол ақшаны нысанын, тізбесі мен ұсыну мерзімдерін қоса алғанда, белгіленген шекті мөлшерден артық алу туралы мәліметтер мен ақпаратты мемлекеттік кіріс органына және уәкілетті органға ұсыну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Қағидаларда мынада ұғымдар пайдаланылады:</w:t>
      </w:r>
    </w:p>
    <w:bookmarkEnd w:id="12"/>
    <w:bookmarkStart w:name="z15" w:id="13"/>
    <w:p>
      <w:pPr>
        <w:spacing w:after="0"/>
        <w:ind w:left="0"/>
        <w:jc w:val="both"/>
      </w:pPr>
      <w:r>
        <w:rPr>
          <w:rFonts w:ascii="Times New Roman"/>
          <w:b w:val="false"/>
          <w:i w:val="false"/>
          <w:color w:val="000000"/>
          <w:sz w:val="28"/>
        </w:rPr>
        <w:t>
      1) банктік шоттан қолма-қол ақшаны алу мақсатын растайтын құжаттар –қолма-қол ақшаны алу мақсатын көрсететін толық ақпарат қамтылатын құжаттар, оның ішінде шарт, бұйрық, өкім, шығыстар сметасы, шот-фактура, төлем шоты, төлем ведомосі, сот шешімі, инвойс, сатып алу актісі, сатып алу ведомосі;</w:t>
      </w:r>
    </w:p>
    <w:bookmarkEnd w:id="13"/>
    <w:bookmarkStart w:name="z16" w:id="14"/>
    <w:p>
      <w:pPr>
        <w:spacing w:after="0"/>
        <w:ind w:left="0"/>
        <w:jc w:val="both"/>
      </w:pPr>
      <w:r>
        <w:rPr>
          <w:rFonts w:ascii="Times New Roman"/>
          <w:b w:val="false"/>
          <w:i w:val="false"/>
          <w:color w:val="000000"/>
          <w:sz w:val="28"/>
        </w:rPr>
        <w:t xml:space="preserve">
      2) кәсіпкерлік субъектілерінің банктік шоттардан қолма-қол ақшаны алу сомасының шекті мөлшері –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бекітілген кәсіпкерлік субъектілерінің банктік шоттардан қолма-қол ақшаны алу сомасының шекті мөлшері;</w:t>
      </w:r>
    </w:p>
    <w:bookmarkEnd w:id="14"/>
    <w:bookmarkStart w:name="z17" w:id="15"/>
    <w:p>
      <w:pPr>
        <w:spacing w:after="0"/>
        <w:ind w:left="0"/>
        <w:jc w:val="both"/>
      </w:pPr>
      <w:r>
        <w:rPr>
          <w:rFonts w:ascii="Times New Roman"/>
          <w:b w:val="false"/>
          <w:i w:val="false"/>
          <w:color w:val="000000"/>
          <w:sz w:val="28"/>
        </w:rPr>
        <w:t>
      3) кәсіпкерлік субъектісінің сәйкестендіру нөмірі – кәсіпкерлік субъектісінің бизнес немесе жеке сәйкестендіру нөмірі;</w:t>
      </w:r>
    </w:p>
    <w:bookmarkEnd w:id="15"/>
    <w:bookmarkStart w:name="z18" w:id="16"/>
    <w:p>
      <w:pPr>
        <w:spacing w:after="0"/>
        <w:ind w:left="0"/>
        <w:jc w:val="both"/>
      </w:pPr>
      <w:r>
        <w:rPr>
          <w:rFonts w:ascii="Times New Roman"/>
          <w:b w:val="false"/>
          <w:i w:val="false"/>
          <w:color w:val="000000"/>
          <w:sz w:val="28"/>
        </w:rPr>
        <w:t>
      4) мемлекеттік кірістер органы – Қазақстан Республикасы Қаржы министрлігінің Мемлекеттік кірістер комитеті және (немесе) оның аумақтық органдары;</w:t>
      </w:r>
    </w:p>
    <w:bookmarkEnd w:id="16"/>
    <w:bookmarkStart w:name="z19" w:id="17"/>
    <w:p>
      <w:pPr>
        <w:spacing w:after="0"/>
        <w:ind w:left="0"/>
        <w:jc w:val="both"/>
      </w:pPr>
      <w:r>
        <w:rPr>
          <w:rFonts w:ascii="Times New Roman"/>
          <w:b w:val="false"/>
          <w:i w:val="false"/>
          <w:color w:val="000000"/>
          <w:sz w:val="28"/>
        </w:rPr>
        <w:t>
      5) уәкілетті орган – Қазақстан Республикасының Қаржы нарығын реттеу және дамыту агенттігі.</w:t>
      </w:r>
    </w:p>
    <w:bookmarkEnd w:id="17"/>
    <w:bookmarkStart w:name="z20" w:id="18"/>
    <w:p>
      <w:pPr>
        <w:spacing w:after="0"/>
        <w:ind w:left="0"/>
        <w:jc w:val="left"/>
      </w:pPr>
      <w:r>
        <w:rPr>
          <w:rFonts w:ascii="Times New Roman"/>
          <w:b/>
          <w:i w:val="false"/>
          <w:color w:val="000000"/>
        </w:rPr>
        <w:t xml:space="preserve"> 2-тарау. Кәсіпкерлік субъектілерінің банктік шоттардан қолма-қол ақшаны алу тәртібі</w:t>
      </w:r>
    </w:p>
    <w:bookmarkEnd w:id="18"/>
    <w:bookmarkStart w:name="z21" w:id="19"/>
    <w:p>
      <w:pPr>
        <w:spacing w:after="0"/>
        <w:ind w:left="0"/>
        <w:jc w:val="both"/>
      </w:pPr>
      <w:r>
        <w:rPr>
          <w:rFonts w:ascii="Times New Roman"/>
          <w:b w:val="false"/>
          <w:i w:val="false"/>
          <w:color w:val="000000"/>
          <w:sz w:val="28"/>
        </w:rPr>
        <w:t xml:space="preserve">
      3. Кәсіпкерлік субъектілері банктік шоттардан қолма-қол ақшаны алуды Нормативтік құқықтық актілерді мемлекеттік тіркеу тізілімінде № 19680 болып тіркелген, Қазақстан Республикасы Ұлттық Банкі Басқармасының 2019 жылғы 29 қарашадағы № 231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 Қазақстан Республикасы бейрезидент-банктерінің филиалдарында, 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екінші деңгейдегі банктерге, Қазақстан Республикасы бейрезидент-банктерінің филиалдарына және банк операцияларының жекелеген түрлерін жүзеге асыратын ұйымдарға (бұдан әрі – банктер) берілген банктік шоттардан қолма-қол ақшаны алуға арналған өтінімдер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күнтізбелік ай ішінде банктік шоттардан алатын қолма-қол ақшаның сомасы кәсіпкерлік субъектілерінің банктік шоттардан қолма-қол ақшаны алу сомасының шекті мөлшерінен аспайды.</w:t>
      </w:r>
    </w:p>
    <w:bookmarkEnd w:id="20"/>
    <w:bookmarkStart w:name="z23" w:id="21"/>
    <w:p>
      <w:pPr>
        <w:spacing w:after="0"/>
        <w:ind w:left="0"/>
        <w:jc w:val="both"/>
      </w:pPr>
      <w:r>
        <w:rPr>
          <w:rFonts w:ascii="Times New Roman"/>
          <w:b w:val="false"/>
          <w:i w:val="false"/>
          <w:color w:val="000000"/>
          <w:sz w:val="28"/>
        </w:rPr>
        <w:t xml:space="preserve">
      5.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асатын мөлшерде банктік шоттардан қолма-қол ақшаны алуды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талаптарды сақтай отырып жүзеге асырады.</w:t>
      </w:r>
    </w:p>
    <w:bookmarkEnd w:id="21"/>
    <w:bookmarkStart w:name="z24" w:id="22"/>
    <w:p>
      <w:pPr>
        <w:spacing w:after="0"/>
        <w:ind w:left="0"/>
        <w:jc w:val="both"/>
      </w:pPr>
      <w:r>
        <w:rPr>
          <w:rFonts w:ascii="Times New Roman"/>
          <w:b w:val="false"/>
          <w:i w:val="false"/>
          <w:color w:val="000000"/>
          <w:sz w:val="28"/>
        </w:rPr>
        <w:t>
      6. Банк кәсіпкерлік субъектісі банктік шоттан қолма-қол ақшаны алуға арналған өтінімді берген күннен кейінгі жұмыс күні Астана қаласының уақыты бойынша сағат 10:00-ден кешіктірілмейтін мерзімде мемлекеттік кірістер органына қағаз тасымалдағышта және (немесе) электрондық түрде банктік шоттан қолма-қол ақшаны алу мақсатын растайтын құжаттарды, мемлекеттік кірістер органына, оның ішінде осы Қағидалардың 14 және 15-тармақтарына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және банктік шоттан қолма-қол ақшаны алуға өтінім берген кәсіпкерлік субъектісінің сәйкестендіру нөмірі мен кәсіпкерлік субъектісінің уәкілетті өкілінің жеке сәйкестендіру нөмірі қамтылатын өтінімді жібереді.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26.09.2023 </w:t>
      </w:r>
      <w:r>
        <w:rPr>
          <w:rFonts w:ascii="Times New Roman"/>
          <w:b w:val="false"/>
          <w:i w:val="false"/>
          <w:color w:val="00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7. Мемлекеттік кірістер органы банктен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мәліметтерді және (немесе) құжаттарды алған күннен кейінгі жұмыс күнінің соңына дейін банкке жазбаша және (немесе) электрондық нысанда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жібереді.</w:t>
      </w:r>
    </w:p>
    <w:bookmarkEnd w:id="23"/>
    <w:bookmarkStart w:name="z26" w:id="24"/>
    <w:p>
      <w:pPr>
        <w:spacing w:after="0"/>
        <w:ind w:left="0"/>
        <w:jc w:val="both"/>
      </w:pPr>
      <w:r>
        <w:rPr>
          <w:rFonts w:ascii="Times New Roman"/>
          <w:b w:val="false"/>
          <w:i w:val="false"/>
          <w:color w:val="000000"/>
          <w:sz w:val="28"/>
        </w:rPr>
        <w:t xml:space="preserve">
      8. Мемлекеттік кірістер органы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қолдануды ескере отырып, мынадай:</w:t>
      </w:r>
    </w:p>
    <w:bookmarkEnd w:id="24"/>
    <w:p>
      <w:pPr>
        <w:spacing w:after="0"/>
        <w:ind w:left="0"/>
        <w:jc w:val="both"/>
      </w:pPr>
      <w:r>
        <w:rPr>
          <w:rFonts w:ascii="Times New Roman"/>
          <w:b w:val="false"/>
          <w:i w:val="false"/>
          <w:color w:val="000000"/>
          <w:sz w:val="28"/>
        </w:rPr>
        <w:t>
      тәуекелдің төмен дәрежесі бойынша – қолма-қол ақшаны беруден бас тарту үшін негіздердің болмауы туралы;</w:t>
      </w:r>
    </w:p>
    <w:p>
      <w:pPr>
        <w:spacing w:after="0"/>
        <w:ind w:left="0"/>
        <w:jc w:val="both"/>
      </w:pPr>
      <w:r>
        <w:rPr>
          <w:rFonts w:ascii="Times New Roman"/>
          <w:b w:val="false"/>
          <w:i w:val="false"/>
          <w:color w:val="000000"/>
          <w:sz w:val="28"/>
        </w:rPr>
        <w:t>
      тәуекелдің жоғары дәрежесі бойынша – қолма-қол ақшаны беруден бас тарту үшін негіздердің болуы туралы шешімдердің біреуін шығарады.</w:t>
      </w:r>
    </w:p>
    <w:bookmarkStart w:name="z27" w:id="25"/>
    <w:p>
      <w:pPr>
        <w:spacing w:after="0"/>
        <w:ind w:left="0"/>
        <w:jc w:val="both"/>
      </w:pPr>
      <w:r>
        <w:rPr>
          <w:rFonts w:ascii="Times New Roman"/>
          <w:b w:val="false"/>
          <w:i w:val="false"/>
          <w:color w:val="000000"/>
          <w:sz w:val="28"/>
        </w:rPr>
        <w:t>
      9. Банктің кәсіпкерлік субъектісі кәсіпкерлік субъектілерінің банктік шоттардан қолма-қол ақшаны алу сомасының шекті мөлшерінен асатын қолма-қол ақшаны алуға арналған өтінім берген күннене бастап үш жұмыс күні ішінде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алмауы кәсіпкерлік субъектісіне қолма-қол ақшаны беру үшін негіз болып табылады.</w:t>
      </w:r>
    </w:p>
    <w:bookmarkEnd w:id="25"/>
    <w:bookmarkStart w:name="z28" w:id="26"/>
    <w:p>
      <w:pPr>
        <w:spacing w:after="0"/>
        <w:ind w:left="0"/>
        <w:jc w:val="both"/>
      </w:pPr>
      <w:r>
        <w:rPr>
          <w:rFonts w:ascii="Times New Roman"/>
          <w:b w:val="false"/>
          <w:i w:val="false"/>
          <w:color w:val="000000"/>
          <w:sz w:val="28"/>
        </w:rPr>
        <w:t xml:space="preserve">
      10. Мемлекеттік кірістер органы Қағидалардың </w:t>
      </w:r>
      <w:r>
        <w:rPr>
          <w:rFonts w:ascii="Times New Roman"/>
          <w:b w:val="false"/>
          <w:i w:val="false"/>
          <w:color w:val="000000"/>
          <w:sz w:val="28"/>
        </w:rPr>
        <w:t>8-тармағын</w:t>
      </w:r>
      <w:r>
        <w:rPr>
          <w:rFonts w:ascii="Times New Roman"/>
          <w:b w:val="false"/>
          <w:i w:val="false"/>
          <w:color w:val="000000"/>
          <w:sz w:val="28"/>
        </w:rPr>
        <w:t xml:space="preserve"> іске асыру мақсатында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үшін конфиденциалды ақпарат болып табылатын тәуекел дәрежесін бағалау өлшемшарттарын қолданады.</w:t>
      </w:r>
    </w:p>
    <w:bookmarkEnd w:id="26"/>
    <w:bookmarkStart w:name="z29" w:id="27"/>
    <w:p>
      <w:pPr>
        <w:spacing w:after="0"/>
        <w:ind w:left="0"/>
        <w:jc w:val="both"/>
      </w:pPr>
      <w:r>
        <w:rPr>
          <w:rFonts w:ascii="Times New Roman"/>
          <w:b w:val="false"/>
          <w:i w:val="false"/>
          <w:color w:val="000000"/>
          <w:sz w:val="28"/>
        </w:rPr>
        <w:t xml:space="preserve">
      11.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 қолдану нәтижесі бойынша мемлекеттік кірістер органынан алынған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 күнтізбелік бір ай ішінде қолданылады.</w:t>
      </w:r>
    </w:p>
    <w:bookmarkEnd w:id="27"/>
    <w:bookmarkStart w:name="z30" w:id="28"/>
    <w:p>
      <w:pPr>
        <w:spacing w:after="0"/>
        <w:ind w:left="0"/>
        <w:jc w:val="left"/>
      </w:pPr>
      <w:r>
        <w:rPr>
          <w:rFonts w:ascii="Times New Roman"/>
          <w:b/>
          <w:i w:val="false"/>
          <w:color w:val="000000"/>
        </w:rPr>
        <w:t xml:space="preserve"> 3-тарау. Кәсіпкерлік субъектілерінің банктік шоттардан белгіленген шекті мөлшерінен асатын қолма-қол ақшаны алу талаптары</w:t>
      </w:r>
    </w:p>
    <w:bookmarkEnd w:id="28"/>
    <w:bookmarkStart w:name="z31" w:id="29"/>
    <w:p>
      <w:pPr>
        <w:spacing w:after="0"/>
        <w:ind w:left="0"/>
        <w:jc w:val="both"/>
      </w:pPr>
      <w:r>
        <w:rPr>
          <w:rFonts w:ascii="Times New Roman"/>
          <w:b w:val="false"/>
          <w:i w:val="false"/>
          <w:color w:val="000000"/>
          <w:sz w:val="28"/>
        </w:rPr>
        <w:t xml:space="preserve">
      12. Ұлттық Банк туралы заңның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10-1) тармақшасына сәйкес айқындалған банктік шоттардан қолма-қол ақшаны алу жөніндегі талап қолданылмайтын кәсіпкерлік субъектілерін қоспағанда, кәсіпкерлік субъектілерінің банктік шоттардан қолма-қол ақшаны алу сомасының шекті мөлшерінен асыруға жиынтығында мынадай талаптардың сақталу кезінде жол беріледі:</w:t>
      </w:r>
    </w:p>
    <w:bookmarkEnd w:id="29"/>
    <w:p>
      <w:pPr>
        <w:spacing w:after="0"/>
        <w:ind w:left="0"/>
        <w:jc w:val="both"/>
      </w:pPr>
      <w:r>
        <w:rPr>
          <w:rFonts w:ascii="Times New Roman"/>
          <w:b w:val="false"/>
          <w:i w:val="false"/>
          <w:color w:val="000000"/>
          <w:sz w:val="28"/>
        </w:rPr>
        <w:t>
      банктік шоттан қолма-қол ақшаны алу мақсатын растайтын құжаттардың болуы;</w:t>
      </w:r>
    </w:p>
    <w:p>
      <w:pPr>
        <w:spacing w:after="0"/>
        <w:ind w:left="0"/>
        <w:jc w:val="both"/>
      </w:pPr>
      <w:r>
        <w:rPr>
          <w:rFonts w:ascii="Times New Roman"/>
          <w:b w:val="false"/>
          <w:i w:val="false"/>
          <w:color w:val="000000"/>
          <w:sz w:val="28"/>
        </w:rPr>
        <w:t xml:space="preserve">
      кәсіпкерлік субъектілерінің мемлекеттік кірістер органына, оның ішінде осы Қағидалардың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мемлекеттік кірістер органы мен Қазақстан Республикасы Ұлттық Банкінің арасында мәліметтермен және (немесе) құжаттармен алмасуды жүзеге асыру мақсаты үшін мәліметтерді және (немесе) құжаттарды беруге келісімін ұсынуы;</w:t>
      </w:r>
    </w:p>
    <w:p>
      <w:pPr>
        <w:spacing w:after="0"/>
        <w:ind w:left="0"/>
        <w:jc w:val="both"/>
      </w:pPr>
      <w:r>
        <w:rPr>
          <w:rFonts w:ascii="Times New Roman"/>
          <w:b w:val="false"/>
          <w:i w:val="false"/>
          <w:color w:val="000000"/>
          <w:sz w:val="28"/>
        </w:rPr>
        <w:t>
      банктің мемлекеттік кірістер органынан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болмауы туралы мәліметтерді алуы.</w:t>
      </w:r>
    </w:p>
    <w:bookmarkStart w:name="z32" w:id="30"/>
    <w:p>
      <w:pPr>
        <w:spacing w:after="0"/>
        <w:ind w:left="0"/>
        <w:jc w:val="left"/>
      </w:pPr>
      <w:r>
        <w:rPr>
          <w:rFonts w:ascii="Times New Roman"/>
          <w:b/>
          <w:i w:val="false"/>
          <w:color w:val="000000"/>
        </w:rPr>
        <w:t xml:space="preserve"> 4-тарау. Кәсіпкерлік субъектілерінің банктік шоттардан белгіленген шекті мөлшерден артық қолма-қол ақшаны алуы туралы мәліметтер мен ақпаратты ұсыну тәртібі</w:t>
      </w:r>
    </w:p>
    <w:bookmarkEnd w:id="30"/>
    <w:bookmarkStart w:name="z33" w:id="31"/>
    <w:p>
      <w:pPr>
        <w:spacing w:after="0"/>
        <w:ind w:left="0"/>
        <w:jc w:val="both"/>
      </w:pPr>
      <w:r>
        <w:rPr>
          <w:rFonts w:ascii="Times New Roman"/>
          <w:b w:val="false"/>
          <w:i w:val="false"/>
          <w:color w:val="000000"/>
          <w:sz w:val="28"/>
        </w:rPr>
        <w:t xml:space="preserve">
      13. Банктер ай сайын, есепті айдан кейінгі айдың он бесінен кешіктірмей Қазақстан Республикасының Ұлттық Банкіне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мәліметтерді жібереді.</w:t>
      </w:r>
    </w:p>
    <w:bookmarkEnd w:id="31"/>
    <w:bookmarkStart w:name="z34" w:id="32"/>
    <w:p>
      <w:pPr>
        <w:spacing w:after="0"/>
        <w:ind w:left="0"/>
        <w:jc w:val="both"/>
      </w:pPr>
      <w:r>
        <w:rPr>
          <w:rFonts w:ascii="Times New Roman"/>
          <w:b w:val="false"/>
          <w:i w:val="false"/>
          <w:color w:val="000000"/>
          <w:sz w:val="28"/>
        </w:rPr>
        <w:t xml:space="preserve">
      14. Қазақстан Республикасының Ұлттық Банкі кәсіпкерлік субъектілерінің банктік шоттардан қолма-қол ақшаны алу сомасының шекті мөлшерінен асырған кәсіпкерлік субъектілерін айқындау үшін банктер мен банктік шоттардан қолма-қол ақшаны алуды жүзеге асырған кәсіпкерлік субъектілері бөлігінде кәсіпкерлік субъектілерінің сәйкестендіру нөмірлері негізінде Қағидалардың 13-тармағында көзделген деректерді жинақтауды жүзеге асырады. Ұлттық Банк банктер және кәсіпкерлік субъектілерінің сәйкестендіру нөмірлері бөлігіндегі электрондық нысандағы жиынтық деректерді ай сайын, есепті айдан кейінгі айдың соңғы жұмыс күнінен кешіктірмей Салық кодексінің 136-бабының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тәуекелдерді басқару жүйесінде пайдалану үшін мемлекеттік кірістер органына және банктердің Қағидалардың нормалары мен кәсіпкерлік субъектілерінің банктік шоттардан қолма-қол ақшаны алу сомасының шекті мөлшерін сақтауын бақылау үшін уәкілетті органға жібереді.</w:t>
      </w:r>
    </w:p>
    <w:bookmarkEnd w:id="32"/>
    <w:bookmarkStart w:name="z35" w:id="33"/>
    <w:p>
      <w:pPr>
        <w:spacing w:after="0"/>
        <w:ind w:left="0"/>
        <w:jc w:val="both"/>
      </w:pPr>
      <w:r>
        <w:rPr>
          <w:rFonts w:ascii="Times New Roman"/>
          <w:b w:val="false"/>
          <w:i w:val="false"/>
          <w:color w:val="000000"/>
          <w:sz w:val="28"/>
        </w:rPr>
        <w:t xml:space="preserve">
      15. Мемлекеттік кірістер органы ай сайын, есепті айдан кейінгі айдың он бесінен кешіктірмей, кәсіпкерлік субъектісінің атауын, сәйкестендіру нөмірін, өтінімнің сомасын және кәсіпкерлік субъектілерінің банктік шоттардан қолма-қол ақшаны алу сомасының шекті мөлшерінен асатын сомада қолма-қол ақшаны беруден бас тарту үшін негіздердің болуы не болмауы туралы мәліметтерді көрсете отырып, күнтізбелік ай ішінде алған кәсіпкерлік субъектілерінің банктік шоттардан қолма-қол ақшаны алуға өтінімдері бойынша банктер бөлігіндегі мәліметтерді Қазақстан Республикасының Ұлттық Банкіне электрондық нысанда жібереді.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 қазандағы</w:t>
            </w:r>
            <w:r>
              <w:br/>
            </w:r>
            <w:r>
              <w:rPr>
                <w:rFonts w:ascii="Times New Roman"/>
                <w:b w:val="false"/>
                <w:i w:val="false"/>
                <w:color w:val="000000"/>
                <w:sz w:val="20"/>
              </w:rPr>
              <w:t>№ 1042,</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2023 жылғы 26 қыркүйектегі</w:t>
            </w:r>
            <w:r>
              <w:br/>
            </w:r>
            <w:r>
              <w:rPr>
                <w:rFonts w:ascii="Times New Roman"/>
                <w:b w:val="false"/>
                <w:i w:val="false"/>
                <w:color w:val="000000"/>
                <w:sz w:val="20"/>
              </w:rPr>
              <w:t>№ 73 бірлескен</w:t>
            </w:r>
            <w:r>
              <w:br/>
            </w:r>
            <w:r>
              <w:rPr>
                <w:rFonts w:ascii="Times New Roman"/>
                <w:b w:val="false"/>
                <w:i w:val="false"/>
                <w:color w:val="000000"/>
                <w:sz w:val="20"/>
              </w:rPr>
              <w:t>қаулылары мен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2020 жылғы 21 желтоқсандағы</w:t>
            </w:r>
            <w:r>
              <w:br/>
            </w:r>
            <w:r>
              <w:rPr>
                <w:rFonts w:ascii="Times New Roman"/>
                <w:b w:val="false"/>
                <w:i w:val="false"/>
                <w:color w:val="000000"/>
                <w:sz w:val="20"/>
              </w:rPr>
              <w:t>№ 151,</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1223 бірлескен</w:t>
            </w:r>
            <w:r>
              <w:br/>
            </w:r>
            <w:r>
              <w:rPr>
                <w:rFonts w:ascii="Times New Roman"/>
                <w:b w:val="false"/>
                <w:i w:val="false"/>
                <w:color w:val="000000"/>
                <w:sz w:val="20"/>
              </w:rPr>
              <w:t>қаулысы мен бұйрығымен</w:t>
            </w:r>
            <w:r>
              <w:br/>
            </w:r>
            <w:r>
              <w:rPr>
                <w:rFonts w:ascii="Times New Roman"/>
                <w:b w:val="false"/>
                <w:i w:val="false"/>
                <w:color w:val="000000"/>
                <w:sz w:val="20"/>
              </w:rPr>
              <w:t>бекітілген Кәсіпкерлік</w:t>
            </w:r>
            <w:r>
              <w:br/>
            </w:r>
            <w:r>
              <w:rPr>
                <w:rFonts w:ascii="Times New Roman"/>
                <w:b w:val="false"/>
                <w:i w:val="false"/>
                <w:color w:val="000000"/>
                <w:sz w:val="20"/>
              </w:rPr>
              <w:t>субъектілерінің банктік</w:t>
            </w:r>
            <w:r>
              <w:br/>
            </w:r>
            <w:r>
              <w:rPr>
                <w:rFonts w:ascii="Times New Roman"/>
                <w:b w:val="false"/>
                <w:i w:val="false"/>
                <w:color w:val="000000"/>
                <w:sz w:val="20"/>
              </w:rPr>
              <w:t>шоттардан қолма-қол ақшаны</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26.09.2023 </w:t>
      </w:r>
      <w:r>
        <w:rPr>
          <w:rFonts w:ascii="Times New Roman"/>
          <w:b w:val="false"/>
          <w:i w:val="false"/>
          <w:color w:val="ff0000"/>
          <w:sz w:val="28"/>
        </w:rPr>
        <w:t>№ 73</w:t>
      </w:r>
      <w:r>
        <w:rPr>
          <w:rFonts w:ascii="Times New Roman"/>
          <w:b w:val="false"/>
          <w:i w:val="false"/>
          <w:color w:val="ff0000"/>
          <w:sz w:val="28"/>
        </w:rPr>
        <w:t>, ҚР Қаржы нарығын реттеу және дамыту агенттігі Басқармасының 26.09.2023 № 73 және ҚР Премьер-Министрінің орынбасары - Қаржы министрінің 02.10.2023 № 1042 (алғашқы ресми жарияланған күнінен кейін күнтізбелік он күн өткен соң қолданысқа енгізіледі) бірлескен қаулысы мен бұйрығымен.</w:t>
      </w:r>
    </w:p>
    <w:bookmarkStart w:name="z37" w:id="34"/>
    <w:p>
      <w:pPr>
        <w:spacing w:after="0"/>
        <w:ind w:left="0"/>
        <w:jc w:val="left"/>
      </w:pPr>
      <w:r>
        <w:rPr>
          <w:rFonts w:ascii="Times New Roman"/>
          <w:b/>
          <w:i w:val="false"/>
          <w:color w:val="000000"/>
        </w:rPr>
        <w:t xml:space="preserve"> Әкімшілік деректерді жинауға арналған нысан</w:t>
      </w:r>
    </w:p>
    <w:bookmarkEnd w:id="34"/>
    <w:p>
      <w:pPr>
        <w:spacing w:after="0"/>
        <w:ind w:left="0"/>
        <w:jc w:val="both"/>
      </w:pPr>
      <w:r>
        <w:rPr>
          <w:rFonts w:ascii="Times New Roman"/>
          <w:b w:val="false"/>
          <w:i w:val="false"/>
          <w:color w:val="000000"/>
          <w:sz w:val="28"/>
        </w:rPr>
        <w:t>
      Нысан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38" w:id="35"/>
    <w:p>
      <w:pPr>
        <w:spacing w:after="0"/>
        <w:ind w:left="0"/>
        <w:jc w:val="left"/>
      </w:pPr>
      <w:r>
        <w:rPr>
          <w:rFonts w:ascii="Times New Roman"/>
          <w:b/>
          <w:i w:val="false"/>
          <w:color w:val="000000"/>
        </w:rPr>
        <w:t xml:space="preserve">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w:t>
      </w:r>
    </w:p>
    <w:bookmarkEnd w:id="35"/>
    <w:p>
      <w:pPr>
        <w:spacing w:after="0"/>
        <w:ind w:left="0"/>
        <w:jc w:val="both"/>
      </w:pPr>
      <w:r>
        <w:rPr>
          <w:rFonts w:ascii="Times New Roman"/>
          <w:b w:val="false"/>
          <w:i w:val="false"/>
          <w:color w:val="000000"/>
          <w:sz w:val="28"/>
        </w:rPr>
        <w:t>
      Әкімшілік деректер нысанының индексі: СНД_СП_1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 __________ жағдай бойынша</w:t>
      </w:r>
    </w:p>
    <w:p>
      <w:pPr>
        <w:spacing w:after="0"/>
        <w:ind w:left="0"/>
        <w:jc w:val="both"/>
      </w:pPr>
      <w:r>
        <w:rPr>
          <w:rFonts w:ascii="Times New Roman"/>
          <w:b w:val="false"/>
          <w:i w:val="false"/>
          <w:color w:val="000000"/>
          <w:sz w:val="28"/>
        </w:rPr>
        <w:t>
      Ақпаратты ұсынатын тұлғалар тобы: банктер, Қазақстан Республикасы бейрезидент-банктерінің филиалдары және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айдан кейінгі айдың он бесінен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Банктің, Қазақстан Республикасының бейрезидент-банкі филиалының және банк операцияларының жекелеген түрлерін жүзеге асыратын ұйымның бизнес-сәйкестендіру нөмірі: __________________</w:t>
      </w:r>
    </w:p>
    <w:bookmarkEnd w:id="3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Банктің, Қазақстан Республикасының бейрезидент-банкі филиалының және банк операцияларының жекелеген түрлерін жүзеге асыратын ұйымның клиенті туралы ақпарат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алудың жиынтық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қолма-қол шетел валютасы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сыныптауышының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шоттан қолма-қол ақшаны алу сомасының шекті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айда қолма-қол ақшаны алу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 Мекенжайы 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поштасының мекенжайы ______________________________</w:t>
      </w:r>
    </w:p>
    <w:p>
      <w:pPr>
        <w:spacing w:after="0"/>
        <w:ind w:left="0"/>
        <w:jc w:val="both"/>
      </w:pPr>
      <w:r>
        <w:rPr>
          <w:rFonts w:ascii="Times New Roman"/>
          <w:b w:val="false"/>
          <w:i w:val="false"/>
          <w:color w:val="000000"/>
          <w:sz w:val="28"/>
        </w:rPr>
        <w:t>
      Орындаушы 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телефоны</w:t>
      </w:r>
    </w:p>
    <w:p>
      <w:pPr>
        <w:spacing w:after="0"/>
        <w:ind w:left="0"/>
        <w:jc w:val="both"/>
      </w:pPr>
      <w:r>
        <w:rPr>
          <w:rFonts w:ascii="Times New Roman"/>
          <w:b w:val="false"/>
          <w:i w:val="false"/>
          <w:color w:val="000000"/>
          <w:sz w:val="28"/>
        </w:rPr>
        <w:t>
      Бас бухгалтер немесе нысанға қол қоюға уәкілетті адам</w:t>
      </w:r>
    </w:p>
    <w:p>
      <w:pPr>
        <w:spacing w:after="0"/>
        <w:ind w:left="0"/>
        <w:jc w:val="both"/>
      </w:pPr>
      <w:r>
        <w:rPr>
          <w:rFonts w:ascii="Times New Roman"/>
          <w:b w:val="false"/>
          <w:i w:val="false"/>
          <w:color w:val="000000"/>
          <w:sz w:val="28"/>
        </w:rPr>
        <w:t>
      __________________________________________ _____________________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w:t>
            </w:r>
            <w:r>
              <w:br/>
            </w:r>
            <w:r>
              <w:rPr>
                <w:rFonts w:ascii="Times New Roman"/>
                <w:b w:val="false"/>
                <w:i w:val="false"/>
                <w:color w:val="000000"/>
                <w:sz w:val="20"/>
              </w:rPr>
              <w:t>күнтізбелік ай ішінде банктік</w:t>
            </w:r>
            <w:r>
              <w:br/>
            </w:r>
            <w:r>
              <w:rPr>
                <w:rFonts w:ascii="Times New Roman"/>
                <w:b w:val="false"/>
                <w:i w:val="false"/>
                <w:color w:val="000000"/>
                <w:sz w:val="20"/>
              </w:rPr>
              <w:t>шоттардан жиынтығында</w:t>
            </w:r>
            <w:r>
              <w:br/>
            </w:r>
            <w:r>
              <w:rPr>
                <w:rFonts w:ascii="Times New Roman"/>
                <w:b w:val="false"/>
                <w:i w:val="false"/>
                <w:color w:val="000000"/>
                <w:sz w:val="20"/>
              </w:rPr>
              <w:t>10 000 000 (он миллион)</w:t>
            </w:r>
            <w:r>
              <w:br/>
            </w:r>
            <w:r>
              <w:rPr>
                <w:rFonts w:ascii="Times New Roman"/>
                <w:b w:val="false"/>
                <w:i w:val="false"/>
                <w:color w:val="000000"/>
                <w:sz w:val="20"/>
              </w:rPr>
              <w:t>теңгеден артық сомаға</w:t>
            </w:r>
            <w:r>
              <w:br/>
            </w:r>
            <w:r>
              <w:rPr>
                <w:rFonts w:ascii="Times New Roman"/>
                <w:b w:val="false"/>
                <w:i w:val="false"/>
                <w:color w:val="000000"/>
                <w:sz w:val="20"/>
              </w:rPr>
              <w:t>қолма-қол ақшаны алуды</w:t>
            </w:r>
            <w:r>
              <w:br/>
            </w:r>
            <w:r>
              <w:rPr>
                <w:rFonts w:ascii="Times New Roman"/>
                <w:b w:val="false"/>
                <w:i w:val="false"/>
                <w:color w:val="000000"/>
                <w:sz w:val="20"/>
              </w:rPr>
              <w:t>жүзеге асырған соманың</w:t>
            </w:r>
            <w:r>
              <w:br/>
            </w:r>
            <w:r>
              <w:rPr>
                <w:rFonts w:ascii="Times New Roman"/>
                <w:b w:val="false"/>
                <w:i w:val="false"/>
                <w:color w:val="000000"/>
                <w:sz w:val="20"/>
              </w:rPr>
              <w:t>мөлшері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41" w:id="37"/>
    <w:p>
      <w:pPr>
        <w:spacing w:after="0"/>
        <w:ind w:left="0"/>
        <w:jc w:val="left"/>
      </w:pPr>
      <w:r>
        <w:rPr>
          <w:rFonts w:ascii="Times New Roman"/>
          <w:b/>
          <w:i w:val="false"/>
          <w:color w:val="000000"/>
        </w:rPr>
        <w:t xml:space="preserve"> Әкімшілік деректер нысанын толтыру бойынша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(индексі – СНД_СП_1, кезеңділігі – ай сайын)</w:t>
      </w:r>
    </w:p>
    <w:bookmarkEnd w:id="37"/>
    <w:bookmarkStart w:name="z42" w:id="38"/>
    <w:p>
      <w:pPr>
        <w:spacing w:after="0"/>
        <w:ind w:left="0"/>
        <w:jc w:val="left"/>
      </w:pPr>
      <w:r>
        <w:rPr>
          <w:rFonts w:ascii="Times New Roman"/>
          <w:b/>
          <w:i w:val="false"/>
          <w:color w:val="000000"/>
        </w:rPr>
        <w:t xml:space="preserve"> 1-тарау. Жалпы ережелер</w:t>
      </w:r>
    </w:p>
    <w:bookmarkEnd w:id="38"/>
    <w:p>
      <w:pPr>
        <w:spacing w:after="0"/>
        <w:ind w:left="0"/>
        <w:jc w:val="both"/>
      </w:pPr>
      <w:r>
        <w:rPr>
          <w:rFonts w:ascii="Times New Roman"/>
          <w:b w:val="false"/>
          <w:i w:val="false"/>
          <w:color w:val="000000"/>
          <w:sz w:val="28"/>
        </w:rPr>
        <w:t>
      1. Осы түсіндірме (бұдан әрі – Түсіндірме) "Кәсіпкерлік субъектілері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мәліметтер" әкімшілік деректер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(бұдан әрі – Ұлттық Банк туралы заң) 15-бабы екінші бөлігінің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банктер, Қазақстан Республикасы бейрезидент-банктерінің филиалдары және банк операцияларының жекелеген түрлерін жүзеге асыратын ұйымдар (бұдан әрі – банктер) әр айдың біріндегі жағдай бойынша ай сайын жасайды. Нысандағы деректер мың теңгемен толтырылады.</w:t>
      </w:r>
    </w:p>
    <w:p>
      <w:pPr>
        <w:spacing w:after="0"/>
        <w:ind w:left="0"/>
        <w:jc w:val="both"/>
      </w:pPr>
      <w:r>
        <w:rPr>
          <w:rFonts w:ascii="Times New Roman"/>
          <w:b w:val="false"/>
          <w:i w:val="false"/>
          <w:color w:val="000000"/>
          <w:sz w:val="28"/>
        </w:rPr>
        <w:t>
      4. Нысанға бас бухгалтер немесе Нысанға қол қоюға уәкілетті адам қол қояды.</w:t>
      </w:r>
    </w:p>
    <w:bookmarkStart w:name="z43" w:id="39"/>
    <w:p>
      <w:pPr>
        <w:spacing w:after="0"/>
        <w:ind w:left="0"/>
        <w:jc w:val="left"/>
      </w:pPr>
      <w:r>
        <w:rPr>
          <w:rFonts w:ascii="Times New Roman"/>
          <w:b/>
          <w:i w:val="false"/>
          <w:color w:val="000000"/>
        </w:rPr>
        <w:t xml:space="preserve"> 2-тарау. Нысанды толтыру бойынша түсіндірме</w:t>
      </w:r>
    </w:p>
    <w:bookmarkEnd w:id="39"/>
    <w:p>
      <w:pPr>
        <w:spacing w:after="0"/>
        <w:ind w:left="0"/>
        <w:jc w:val="both"/>
      </w:pPr>
      <w:r>
        <w:rPr>
          <w:rFonts w:ascii="Times New Roman"/>
          <w:b w:val="false"/>
          <w:i w:val="false"/>
          <w:color w:val="000000"/>
          <w:sz w:val="28"/>
        </w:rPr>
        <w:t>
      5. Нысан қазақ және орыс тілдерінде толтырылады.</w:t>
      </w:r>
    </w:p>
    <w:p>
      <w:pPr>
        <w:spacing w:after="0"/>
        <w:ind w:left="0"/>
        <w:jc w:val="both"/>
      </w:pPr>
      <w:r>
        <w:rPr>
          <w:rFonts w:ascii="Times New Roman"/>
          <w:b w:val="false"/>
          <w:i w:val="false"/>
          <w:color w:val="000000"/>
          <w:sz w:val="28"/>
        </w:rPr>
        <w:t>
      6. Нысанда кәсіпкерлік субъектілерінің, оның ішінде өңірлер бойынша күнтізбелік ай ішінде банктік шоттардан жиынтығында 10 000 000 (он миллион) теңгеден артық сомаға қолма-қол ақшаны алуды жүзеге асырған соманың мөлшері туралы ақпарат қамтылады.</w:t>
      </w:r>
    </w:p>
    <w:p>
      <w:pPr>
        <w:spacing w:after="0"/>
        <w:ind w:left="0"/>
        <w:jc w:val="both"/>
      </w:pPr>
      <w:r>
        <w:rPr>
          <w:rFonts w:ascii="Times New Roman"/>
          <w:b w:val="false"/>
          <w:i w:val="false"/>
          <w:color w:val="000000"/>
          <w:sz w:val="28"/>
        </w:rPr>
        <w:t>
      7. Егер тиісті көрсеткішке Түсіндірмеде өзгеше көрсетілмесе, барлық көрсеткіштер толтыру үшін міндетті болып табылады.</w:t>
      </w:r>
    </w:p>
    <w:p>
      <w:pPr>
        <w:spacing w:after="0"/>
        <w:ind w:left="0"/>
        <w:jc w:val="both"/>
      </w:pPr>
      <w:r>
        <w:rPr>
          <w:rFonts w:ascii="Times New Roman"/>
          <w:b w:val="false"/>
          <w:i w:val="false"/>
          <w:color w:val="000000"/>
          <w:sz w:val="28"/>
        </w:rPr>
        <w:t>
      8. 1-бағанда ол туралы ақпарат Қазақстан Республикасының Ұлттық Банкіне ұсынылатын, күнтізбелік ай ішінде банктік шоттардан жалпы сомасы 10 000 000 (он миллион) теңгеден асатын қолма-қол ақшаны алуды жүзеге асырған кәсіпкерлік субъектілерінің операциялары бойынша хабарламаның реттік сандық нөмірі көрсетіледі. Операцияның реттік нөмірі сандық форматтағы "1" нөмірінен бастап, өсу ретімен қалыптастырылады.</w:t>
      </w:r>
    </w:p>
    <w:p>
      <w:pPr>
        <w:spacing w:after="0"/>
        <w:ind w:left="0"/>
        <w:jc w:val="both"/>
      </w:pPr>
      <w:r>
        <w:rPr>
          <w:rFonts w:ascii="Times New Roman"/>
          <w:b w:val="false"/>
          <w:i w:val="false"/>
          <w:color w:val="000000"/>
          <w:sz w:val="28"/>
        </w:rPr>
        <w:t>
      9. 2-бағанда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бизнес сәйкестендіру нөмірі (жеке сәйкестендіру нөмірі) көрсетіледі.</w:t>
      </w:r>
    </w:p>
    <w:p>
      <w:pPr>
        <w:spacing w:after="0"/>
        <w:ind w:left="0"/>
        <w:jc w:val="both"/>
      </w:pPr>
      <w:r>
        <w:rPr>
          <w:rFonts w:ascii="Times New Roman"/>
          <w:b w:val="false"/>
          <w:i w:val="false"/>
          <w:color w:val="000000"/>
          <w:sz w:val="28"/>
        </w:rPr>
        <w:t>
      10. 3-бағанда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атауы көрсетіледі.</w:t>
      </w:r>
    </w:p>
    <w:p>
      <w:pPr>
        <w:spacing w:after="0"/>
        <w:ind w:left="0"/>
        <w:jc w:val="both"/>
      </w:pPr>
      <w:r>
        <w:rPr>
          <w:rFonts w:ascii="Times New Roman"/>
          <w:b w:val="false"/>
          <w:i w:val="false"/>
          <w:color w:val="000000"/>
          <w:sz w:val="28"/>
        </w:rPr>
        <w:t>
      Кәсіпкерлік субъектісінің оқшауланған бөлімшесі (филиал, өкілдік) банктік шоттан қолма-қол ақшаны алуға өтінім берген жағдайда, оның бас бөлімшесінің атауы көрсетіледі.</w:t>
      </w:r>
    </w:p>
    <w:p>
      <w:pPr>
        <w:spacing w:after="0"/>
        <w:ind w:left="0"/>
        <w:jc w:val="both"/>
      </w:pPr>
      <w:r>
        <w:rPr>
          <w:rFonts w:ascii="Times New Roman"/>
          <w:b w:val="false"/>
          <w:i w:val="false"/>
          <w:color w:val="000000"/>
          <w:sz w:val="28"/>
        </w:rPr>
        <w:t>
      11. 4-бағанда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коды көрсетіледі:</w:t>
      </w:r>
    </w:p>
    <w:p>
      <w:pPr>
        <w:spacing w:after="0"/>
        <w:ind w:left="0"/>
        <w:jc w:val="both"/>
      </w:pPr>
      <w:r>
        <w:rPr>
          <w:rFonts w:ascii="Times New Roman"/>
          <w:b w:val="false"/>
          <w:i w:val="false"/>
          <w:color w:val="000000"/>
          <w:sz w:val="28"/>
        </w:rPr>
        <w:t>
      01 коды шағын кәсіпкерлік субъектілеріне, оның ішінде микрокәсіпкерлік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04 коды орта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07 коды ірі кәсіпкерлік субъектілеріне жататын заңды тұлғаларға беріледі;</w:t>
      </w:r>
    </w:p>
    <w:p>
      <w:pPr>
        <w:spacing w:after="0"/>
        <w:ind w:left="0"/>
        <w:jc w:val="both"/>
      </w:pPr>
      <w:r>
        <w:rPr>
          <w:rFonts w:ascii="Times New Roman"/>
          <w:b w:val="false"/>
          <w:i w:val="false"/>
          <w:color w:val="000000"/>
          <w:sz w:val="28"/>
        </w:rPr>
        <w:t>
      02 коды шағын кәсіпкерлік субъектілеріне, оның ішінде микрокәсіпкерлік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05 коды орта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08 коды ірі кәсіпкерлік субъектілеріне жататын дара кәсіпкерлерге беріледі.</w:t>
      </w:r>
    </w:p>
    <w:p>
      <w:pPr>
        <w:spacing w:after="0"/>
        <w:ind w:left="0"/>
        <w:jc w:val="both"/>
      </w:pPr>
      <w:r>
        <w:rPr>
          <w:rFonts w:ascii="Times New Roman"/>
          <w:b w:val="false"/>
          <w:i w:val="false"/>
          <w:color w:val="000000"/>
          <w:sz w:val="28"/>
        </w:rPr>
        <w:t>
      12. 5-бағанда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экономикалық қызметтің жалпы сыныптауышының коды көрсетіледі.</w:t>
      </w:r>
    </w:p>
    <w:p>
      <w:pPr>
        <w:spacing w:after="0"/>
        <w:ind w:left="0"/>
        <w:jc w:val="both"/>
      </w:pPr>
      <w:r>
        <w:rPr>
          <w:rFonts w:ascii="Times New Roman"/>
          <w:b w:val="false"/>
          <w:i w:val="false"/>
          <w:color w:val="000000"/>
          <w:sz w:val="28"/>
        </w:rPr>
        <w:t xml:space="preserve">
      13. 6-бағанда "Кәсіпкерлік субъектілерінің банктік шоттардан қолма-қол ақшаны алу сомасының шекті мөлшерін, сондай-ақ банктік шоттардан қолма-қол ақшаны алу жөніндегі талап қолданылмайтын кәсіпкерлік субъектілерін бекіту туралы" Қазақстан Республикасы Ұлттық Банкі Басқармасының 2020 жылғы 21 желтоқсандағы № 150 және Қазақстан Республикасы Ұлттық экономика министрінің 2020 жылғы 23 желтоқсандағы № 95 бірлескен қаулысы мен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21901 болып тіркелген) сәйкес кәсіпкерлік субъектілерінің банктік шоттардан қолма-қол ақшаны алу сомасының шекті мөлшері көрсетіледі.</w:t>
      </w:r>
    </w:p>
    <w:p>
      <w:pPr>
        <w:spacing w:after="0"/>
        <w:ind w:left="0"/>
        <w:jc w:val="both"/>
      </w:pPr>
      <w:r>
        <w:rPr>
          <w:rFonts w:ascii="Times New Roman"/>
          <w:b w:val="false"/>
          <w:i w:val="false"/>
          <w:color w:val="000000"/>
          <w:sz w:val="28"/>
        </w:rPr>
        <w:t>
      14. 7-бағанда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жалпы нақты сомасы көрсетіледі. Осы бағанның сомасы 9-25-бағандардың сомасына тең болуға тиіс.</w:t>
      </w:r>
    </w:p>
    <w:p>
      <w:pPr>
        <w:spacing w:after="0"/>
        <w:ind w:left="0"/>
        <w:jc w:val="both"/>
      </w:pPr>
      <w:r>
        <w:rPr>
          <w:rFonts w:ascii="Times New Roman"/>
          <w:b w:val="false"/>
          <w:i w:val="false"/>
          <w:color w:val="000000"/>
          <w:sz w:val="28"/>
        </w:rPr>
        <w:t>
      15. 8-бағанда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оның ішінде кәсіпкерлік субъектісінің оқшауланған бөлімшелерін (филиал, өкілдік) ескере отырып банктік шоттардан қолма-қол шетел валютасын (банктің операция жүргізілген күнгі нарықтық бағамы бойынша теңгедегі баламасы) алуының нақты сомасы көрсетіледі.</w:t>
      </w:r>
    </w:p>
    <w:p>
      <w:pPr>
        <w:spacing w:after="0"/>
        <w:ind w:left="0"/>
        <w:jc w:val="both"/>
      </w:pPr>
      <w:r>
        <w:rPr>
          <w:rFonts w:ascii="Times New Roman"/>
          <w:b w:val="false"/>
          <w:i w:val="false"/>
          <w:color w:val="000000"/>
          <w:sz w:val="28"/>
        </w:rPr>
        <w:t>
      16. 9-25-бағандарда қолма-қол шетел валютасын (банктің операция жүргізілген күнгі нарықтық бағамы бойынша теңгедегі баламасы), кәсіпкерлік субъектісі корпоративтік төлем карточкаларын пайдалана отырып алған қолма-қол ақшаны қоса алғанда, оның ішінде өңірлер бөлігінде кәсіпкерлік субъектісінің оқшауланған бөлімшелерін (филиал, өкілдік) ескере отырып, күнтізбелік ай ішінде банктік шоттардан жалпы сомасы 10 000 000 (он миллион) теңгеден асатын қолма-қол ақшаны алуды жүзеге асырған кәсіпкерлік субъектісінің банктік шоттардан қолма-қол ақшаны алуының нақты сомасы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