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09f8" w14:textId="7fc0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әскери-медициналық (медициналық)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22 желтоқсандағы № 723 бұйрығы. Қазақстан Республикасының Әділет министрлігінде 2020 жылғы 22 желтоқсанда № 21873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әскери-медициналық (медициналық)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әскери-медициналық (медициналық) бөлімшелерінде медициналық көмек көрсету қағидаларын бекіту туралы" Қазақстан Республикасы Қорғаныс министрінің 2019 жылғы 29 қарашадағы № 978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19675 болып тіркелген, 2019 жылғы 9 желтоқсанда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 Бас әскери-медициналық басқармасының бастығы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723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әскери-медициналық (медициналық) қамтамасыз 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Қарулы Күштерінде әскери-медициналық (медициналық) қамтамасыз ету Қағидалары (бұдан әрі – Қағидалар) "Халық денсаулығы және денсаулық сақтау жүйесі туралы" 2020 жылғы 7 шілдедегі Қазақстан Республикасы Кодексінің (бұдан әрі – Кодекс) 11-бабы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Республикасының Қарулы Күштерінде және әскери прокуратура органында әскери-медициналық қамтамасыз етуді ұйымдастыру мен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p>
      <w:pPr>
        <w:spacing w:after="0"/>
        <w:ind w:left="0"/>
        <w:jc w:val="both"/>
      </w:pPr>
      <w:r>
        <w:rPr>
          <w:rFonts w:ascii="Times New Roman"/>
          <w:b w:val="false"/>
          <w:i w:val="false"/>
          <w:color w:val="000000"/>
          <w:sz w:val="28"/>
        </w:rPr>
        <w:t>
      1)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p>
      <w:pPr>
        <w:spacing w:after="0"/>
        <w:ind w:left="0"/>
        <w:jc w:val="both"/>
      </w:pPr>
      <w:r>
        <w:rPr>
          <w:rFonts w:ascii="Times New Roman"/>
          <w:b w:val="false"/>
          <w:i w:val="false"/>
          <w:color w:val="000000"/>
          <w:sz w:val="28"/>
        </w:rPr>
        <w:t>
      2)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p>
      <w:pPr>
        <w:spacing w:after="0"/>
        <w:ind w:left="0"/>
        <w:jc w:val="both"/>
      </w:pPr>
      <w:r>
        <w:rPr>
          <w:rFonts w:ascii="Times New Roman"/>
          <w:b w:val="false"/>
          <w:i w:val="false"/>
          <w:color w:val="000000"/>
          <w:sz w:val="28"/>
        </w:rPr>
        <w:t>
      3) әскери-медициналық (медициналық) бөлімшелер – орталық атқарушы органдардың және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әскери-медициналық (медициналық) қамтамасыз етуді жүзеге асыратын өзге де бөлімшелер;</w:t>
      </w:r>
    </w:p>
    <w:p>
      <w:pPr>
        <w:spacing w:after="0"/>
        <w:ind w:left="0"/>
        <w:jc w:val="both"/>
      </w:pPr>
      <w:r>
        <w:rPr>
          <w:rFonts w:ascii="Times New Roman"/>
          <w:b w:val="false"/>
          <w:i w:val="false"/>
          <w:color w:val="000000"/>
          <w:sz w:val="28"/>
        </w:rPr>
        <w:t>
      4)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p>
      <w:pPr>
        <w:spacing w:after="0"/>
        <w:ind w:left="0"/>
        <w:jc w:val="both"/>
      </w:pPr>
      <w:r>
        <w:rPr>
          <w:rFonts w:ascii="Times New Roman"/>
          <w:b w:val="false"/>
          <w:i w:val="false"/>
          <w:color w:val="000000"/>
          <w:sz w:val="28"/>
        </w:rPr>
        <w:t>
      5) әскери-медициналық қызметі – әскери-медициналық (медициналық) бөлімшелер жиынтығы, оларда Қазақстан Республикасының заңдарында осы органдардың әскери-медициналық (медициналық) қызметіне арналған әскери қызмет немесе мемлекеттік қызметтің ерекше түрі көзделген;</w:t>
      </w:r>
    </w:p>
    <w:p>
      <w:pPr>
        <w:spacing w:after="0"/>
        <w:ind w:left="0"/>
        <w:jc w:val="both"/>
      </w:pPr>
      <w:r>
        <w:rPr>
          <w:rFonts w:ascii="Times New Roman"/>
          <w:b w:val="false"/>
          <w:i w:val="false"/>
          <w:color w:val="000000"/>
          <w:sz w:val="28"/>
        </w:rPr>
        <w:t>
      6) әлеуметтік медициналық сақтандыру қоры–аударымдар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7) емдеуге жатқызу бюросының порталы – тегін медициналық көмектің кепілдік берілген көлемі шеңберінде пациенттің стационарға жоспарлы емдеуге жатқызуға жолдамасын электрондық тіркеудің, есепке алудың, өңдеудің және сақтаудың бірыңғай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14"/>
    <w:p>
      <w:pPr>
        <w:spacing w:after="0"/>
        <w:ind w:left="0"/>
        <w:jc w:val="both"/>
      </w:pPr>
      <w:r>
        <w:rPr>
          <w:rFonts w:ascii="Times New Roman"/>
          <w:b w:val="false"/>
          <w:i w:val="false"/>
          <w:color w:val="000000"/>
          <w:sz w:val="28"/>
        </w:rPr>
        <w:t>
      2-1. Әскери прокуратура органының әскери қызметшілерін әскери-медициналық (медициналық) қамтамасыз ету осы Қағидаларға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Қазақстан Республикасының Қарулы Күштерінде әскери-медициналық (медициналық) қамтамасыз етудің ұйымдастырылуы</w:t>
      </w:r>
    </w:p>
    <w:bookmarkEnd w:id="15"/>
    <w:bookmarkStart w:name="z17" w:id="16"/>
    <w:p>
      <w:pPr>
        <w:spacing w:after="0"/>
        <w:ind w:left="0"/>
        <w:jc w:val="both"/>
      </w:pPr>
      <w:r>
        <w:rPr>
          <w:rFonts w:ascii="Times New Roman"/>
          <w:b w:val="false"/>
          <w:i w:val="false"/>
          <w:color w:val="000000"/>
          <w:sz w:val="28"/>
        </w:rPr>
        <w:t>
      3. Қазақстан Республикасы Қарулы Күштерінің әскери-медициналық (медициналық) бөлімшелерінің құрылымы әскери-медициналық (медициналық) бөлімшелердің қызметін ұйымдастыруды және үйлестіруді жүзеге асыратын құрылымдық бөлімшелерден, сондай-ақ әскери-медициналық (медициналық) мекемелерден (ұйымдардан), әскери-медициналық (медициналық) қамтамасыз етуді жүзеге асыратын өзге де бөлімшелерден тұрады.</w:t>
      </w:r>
    </w:p>
    <w:bookmarkEnd w:id="16"/>
    <w:bookmarkStart w:name="z18" w:id="17"/>
    <w:p>
      <w:pPr>
        <w:spacing w:after="0"/>
        <w:ind w:left="0"/>
        <w:jc w:val="both"/>
      </w:pPr>
      <w:r>
        <w:rPr>
          <w:rFonts w:ascii="Times New Roman"/>
          <w:b w:val="false"/>
          <w:i w:val="false"/>
          <w:color w:val="000000"/>
          <w:sz w:val="28"/>
        </w:rPr>
        <w:t>
      4. Әскери-медициналық (медициналық) бөлімшелердің қызметін ұйымдастыруды және үйлестіруді жүзеге асыратын құрылымдық бөлімшелер (бұдан әрі – басқарманың медициналық бөлімшелері):</w:t>
      </w:r>
    </w:p>
    <w:bookmarkEnd w:id="17"/>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 (бұдан әрі – БӘМБ);</w:t>
      </w:r>
    </w:p>
    <w:p>
      <w:pPr>
        <w:spacing w:after="0"/>
        <w:ind w:left="0"/>
        <w:jc w:val="both"/>
      </w:pPr>
      <w:r>
        <w:rPr>
          <w:rFonts w:ascii="Times New Roman"/>
          <w:b w:val="false"/>
          <w:i w:val="false"/>
          <w:color w:val="000000"/>
          <w:sz w:val="28"/>
        </w:rPr>
        <w:t>
      әскер түрлерінің, әскер тектерінің, өңірлік қолбасшылықтардың медициналық басқармасы (бөлімдері, қызметтері);</w:t>
      </w:r>
    </w:p>
    <w:p>
      <w:pPr>
        <w:spacing w:after="0"/>
        <w:ind w:left="0"/>
        <w:jc w:val="both"/>
      </w:pPr>
      <w:r>
        <w:rPr>
          <w:rFonts w:ascii="Times New Roman"/>
          <w:b w:val="false"/>
          <w:i w:val="false"/>
          <w:color w:val="000000"/>
          <w:sz w:val="28"/>
        </w:rPr>
        <w:t>
      әскери бөлімдер мен мекемелердің медицина қызметтері, әскери-медициналық (медициналық) мекемелерді басқару органдары және өзге де бөлімшелер.</w:t>
      </w:r>
    </w:p>
    <w:bookmarkStart w:name="z19" w:id="18"/>
    <w:p>
      <w:pPr>
        <w:spacing w:after="0"/>
        <w:ind w:left="0"/>
        <w:jc w:val="both"/>
      </w:pPr>
      <w:r>
        <w:rPr>
          <w:rFonts w:ascii="Times New Roman"/>
          <w:b w:val="false"/>
          <w:i w:val="false"/>
          <w:color w:val="000000"/>
          <w:sz w:val="28"/>
        </w:rPr>
        <w:t>
      5. Әскери-медициналық (медициналық) мекемелер, әскери-медициналық (медициналық) қамтамасыз етуді жүзеге асыратын өзге де бөлімшелер:</w:t>
      </w:r>
    </w:p>
    <w:bookmarkEnd w:id="18"/>
    <w:p>
      <w:pPr>
        <w:spacing w:after="0"/>
        <w:ind w:left="0"/>
        <w:jc w:val="both"/>
      </w:pPr>
      <w:r>
        <w:rPr>
          <w:rFonts w:ascii="Times New Roman"/>
          <w:b w:val="false"/>
          <w:i w:val="false"/>
          <w:color w:val="000000"/>
          <w:sz w:val="28"/>
        </w:rPr>
        <w:t>
      әскери госпиталь, әскери лазарет, әскери емхана;</w:t>
      </w:r>
    </w:p>
    <w:p>
      <w:pPr>
        <w:spacing w:after="0"/>
        <w:ind w:left="0"/>
        <w:jc w:val="both"/>
      </w:pPr>
      <w:r>
        <w:rPr>
          <w:rFonts w:ascii="Times New Roman"/>
          <w:b w:val="false"/>
          <w:i w:val="false"/>
          <w:color w:val="000000"/>
          <w:sz w:val="28"/>
        </w:rPr>
        <w:t>
      санитариялық-эпидемиологиялық мекеме (санитариялық-эпидемиологиялық орталық және олардың филиалдары);</w:t>
      </w:r>
    </w:p>
    <w:p>
      <w:pPr>
        <w:spacing w:after="0"/>
        <w:ind w:left="0"/>
        <w:jc w:val="both"/>
      </w:pPr>
      <w:r>
        <w:rPr>
          <w:rFonts w:ascii="Times New Roman"/>
          <w:b w:val="false"/>
          <w:i w:val="false"/>
          <w:color w:val="000000"/>
          <w:sz w:val="28"/>
        </w:rPr>
        <w:t>
      медициналық жабдықтау мекемесі (медициналық қойма, медициналық мүлік пен техника сақталатын база (оқшауланған бөлім);</w:t>
      </w:r>
    </w:p>
    <w:p>
      <w:pPr>
        <w:spacing w:after="0"/>
        <w:ind w:left="0"/>
        <w:jc w:val="both"/>
      </w:pPr>
      <w:r>
        <w:rPr>
          <w:rFonts w:ascii="Times New Roman"/>
          <w:b w:val="false"/>
          <w:i w:val="false"/>
          <w:color w:val="000000"/>
          <w:sz w:val="28"/>
        </w:rPr>
        <w:t>
      арнайы әскери-медициналық мекеме (штаттық әскери-дәрігерлік комиссия, әскери медицина орталығы) мен дәрігерлік-ұшу сараптамасы бөлімшесі (бөлімі) (авиациялық медицина зертханасы);</w:t>
      </w:r>
    </w:p>
    <w:p>
      <w:pPr>
        <w:spacing w:after="0"/>
        <w:ind w:left="0"/>
        <w:jc w:val="both"/>
      </w:pPr>
      <w:r>
        <w:rPr>
          <w:rFonts w:ascii="Times New Roman"/>
          <w:b w:val="false"/>
          <w:i w:val="false"/>
          <w:color w:val="000000"/>
          <w:sz w:val="28"/>
        </w:rPr>
        <w:t>
      әскери бөлім (бөлімше) мен мекеменің медициналық ротасы (взводы, бөлімшесі) және медициналық пункті.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Әскери-медициналық (медициналық) бөлімшелердің қызметін ұйымдастыру мен үйлестіруді басқарманың медициналық бөлімшелері жүзеге асырады.</w:t>
      </w:r>
    </w:p>
    <w:bookmarkEnd w:id="19"/>
    <w:bookmarkStart w:name="z21" w:id="20"/>
    <w:p>
      <w:pPr>
        <w:spacing w:after="0"/>
        <w:ind w:left="0"/>
        <w:jc w:val="both"/>
      </w:pPr>
      <w:r>
        <w:rPr>
          <w:rFonts w:ascii="Times New Roman"/>
          <w:b w:val="false"/>
          <w:i w:val="false"/>
          <w:color w:val="000000"/>
          <w:sz w:val="28"/>
        </w:rPr>
        <w:t xml:space="preserve">
      7. Басқарманың медициналық бөлімшелері өз қызметін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(бұдан әрі – жалпыәскери жарғы) сәйкес жүзеге асырады.</w:t>
      </w:r>
    </w:p>
    <w:bookmarkEnd w:id="20"/>
    <w:bookmarkStart w:name="z22" w:id="21"/>
    <w:p>
      <w:pPr>
        <w:spacing w:after="0"/>
        <w:ind w:left="0"/>
        <w:jc w:val="both"/>
      </w:pPr>
      <w:r>
        <w:rPr>
          <w:rFonts w:ascii="Times New Roman"/>
          <w:b w:val="false"/>
          <w:i w:val="false"/>
          <w:color w:val="000000"/>
          <w:sz w:val="28"/>
        </w:rPr>
        <w:t>
      8. Басқарма медициналық бөлімшелерінің міндеттері әскерлердің оқу-жаттығу жауынгерлік даярлығы және тұрмыс жағдайыларымен, денсаулық жағдайымен, дене бітімінің дамуымен, әскери қызметшілердің ауру деңгейімен және сипатымен, әскерлер орналасқан аудандардың санитариялық-эпидемиологиялық жай-күйімен және климаттық-географиялық жағдайларымен айқындалады.</w:t>
      </w:r>
    </w:p>
    <w:bookmarkEnd w:id="21"/>
    <w:bookmarkStart w:name="z23" w:id="22"/>
    <w:p>
      <w:pPr>
        <w:spacing w:after="0"/>
        <w:ind w:left="0"/>
        <w:jc w:val="both"/>
      </w:pPr>
      <w:r>
        <w:rPr>
          <w:rFonts w:ascii="Times New Roman"/>
          <w:b w:val="false"/>
          <w:i w:val="false"/>
          <w:color w:val="000000"/>
          <w:sz w:val="28"/>
        </w:rPr>
        <w:t>
      9. Басқарманың медициналық бөлімшелерінің негізгі міндеттеріне:</w:t>
      </w:r>
    </w:p>
    <w:bookmarkEnd w:id="22"/>
    <w:p>
      <w:pPr>
        <w:spacing w:after="0"/>
        <w:ind w:left="0"/>
        <w:jc w:val="both"/>
      </w:pPr>
      <w:r>
        <w:rPr>
          <w:rFonts w:ascii="Times New Roman"/>
          <w:b w:val="false"/>
          <w:i w:val="false"/>
          <w:color w:val="000000"/>
          <w:sz w:val="28"/>
        </w:rPr>
        <w:t>
      әскери-медициналық (медициналық) бөлімшелердің күштері мен құралдарын тұрақты және тиімді басқару;</w:t>
      </w:r>
    </w:p>
    <w:p>
      <w:pPr>
        <w:spacing w:after="0"/>
        <w:ind w:left="0"/>
        <w:jc w:val="both"/>
      </w:pPr>
      <w:r>
        <w:rPr>
          <w:rFonts w:ascii="Times New Roman"/>
          <w:b w:val="false"/>
          <w:i w:val="false"/>
          <w:color w:val="000000"/>
          <w:sz w:val="28"/>
        </w:rPr>
        <w:t>
      әскерлердің оқу-жаттығу жауынгерлік даярлығын медициналық қамтамасыз етуді ұйымдастыру;</w:t>
      </w:r>
    </w:p>
    <w:p>
      <w:pPr>
        <w:spacing w:after="0"/>
        <w:ind w:left="0"/>
        <w:jc w:val="both"/>
      </w:pPr>
      <w:r>
        <w:rPr>
          <w:rFonts w:ascii="Times New Roman"/>
          <w:b w:val="false"/>
          <w:i w:val="false"/>
          <w:color w:val="000000"/>
          <w:sz w:val="28"/>
        </w:rPr>
        <w:t>
      әскери-медициналық қызметінің күштері мен құралдарының жоғары жауынгерлік және жұмылдыру даярлығын қамтамасыз ету;</w:t>
      </w:r>
    </w:p>
    <w:p>
      <w:pPr>
        <w:spacing w:after="0"/>
        <w:ind w:left="0"/>
        <w:jc w:val="both"/>
      </w:pPr>
      <w:r>
        <w:rPr>
          <w:rFonts w:ascii="Times New Roman"/>
          <w:b w:val="false"/>
          <w:i w:val="false"/>
          <w:color w:val="000000"/>
          <w:sz w:val="28"/>
        </w:rPr>
        <w:t>
      әскери-медициналық (медициналық) бөлімшелердің медициналық және фармацевтикалық мамандарын жауынгерлік және дипломнан кейінгі даярлауды ұйымдастыру;</w:t>
      </w:r>
    </w:p>
    <w:p>
      <w:pPr>
        <w:spacing w:after="0"/>
        <w:ind w:left="0"/>
        <w:jc w:val="both"/>
      </w:pPr>
      <w:r>
        <w:rPr>
          <w:rFonts w:ascii="Times New Roman"/>
          <w:b w:val="false"/>
          <w:i w:val="false"/>
          <w:color w:val="000000"/>
          <w:sz w:val="28"/>
        </w:rPr>
        <w:t>
      Қазақстан Республикасының Қарулы Күштерін (бұдан әрі – ҚР ҚК) дені сау контингентпен жасақтауды қамтамасыз ету;</w:t>
      </w:r>
    </w:p>
    <w:p>
      <w:pPr>
        <w:spacing w:after="0"/>
        <w:ind w:left="0"/>
        <w:jc w:val="both"/>
      </w:pPr>
      <w:r>
        <w:rPr>
          <w:rFonts w:ascii="Times New Roman"/>
          <w:b w:val="false"/>
          <w:i w:val="false"/>
          <w:color w:val="000000"/>
          <w:sz w:val="28"/>
        </w:rPr>
        <w:t>
      әскери қызметшілердің денсаулығын сақтау және нығайту жөніндегі іс-шараларды ұйымдастыру және жүргізу;</w:t>
      </w:r>
    </w:p>
    <w:p>
      <w:pPr>
        <w:spacing w:after="0"/>
        <w:ind w:left="0"/>
        <w:jc w:val="both"/>
      </w:pPr>
      <w:r>
        <w:rPr>
          <w:rFonts w:ascii="Times New Roman"/>
          <w:b w:val="false"/>
          <w:i w:val="false"/>
          <w:color w:val="000000"/>
          <w:sz w:val="28"/>
        </w:rPr>
        <w:t>
      әскерлердің санитариялық-эпидемиологиялық саламаттылығын қамтамасыз ету;</w:t>
      </w:r>
    </w:p>
    <w:p>
      <w:pPr>
        <w:spacing w:after="0"/>
        <w:ind w:left="0"/>
        <w:jc w:val="both"/>
      </w:pPr>
      <w:r>
        <w:rPr>
          <w:rFonts w:ascii="Times New Roman"/>
          <w:b w:val="false"/>
          <w:i w:val="false"/>
          <w:color w:val="000000"/>
          <w:sz w:val="28"/>
        </w:rPr>
        <w:t>
      әскерлерді дәрілік заттармен және медициналық мақсаттағы бұйымдармен қамтамасыз ету;</w:t>
      </w:r>
    </w:p>
    <w:p>
      <w:pPr>
        <w:spacing w:after="0"/>
        <w:ind w:left="0"/>
        <w:jc w:val="both"/>
      </w:pPr>
      <w:r>
        <w:rPr>
          <w:rFonts w:ascii="Times New Roman"/>
          <w:b w:val="false"/>
          <w:i w:val="false"/>
          <w:color w:val="000000"/>
          <w:sz w:val="28"/>
        </w:rPr>
        <w:t>
      әскери-медициналық даярлауды, гигиеналық біліктілікті, салауатты өмір салтын насихаттауды ұйымдастыру;</w:t>
      </w:r>
    </w:p>
    <w:p>
      <w:pPr>
        <w:spacing w:after="0"/>
        <w:ind w:left="0"/>
        <w:jc w:val="both"/>
      </w:pPr>
      <w:r>
        <w:rPr>
          <w:rFonts w:ascii="Times New Roman"/>
          <w:b w:val="false"/>
          <w:i w:val="false"/>
          <w:color w:val="000000"/>
          <w:sz w:val="28"/>
        </w:rPr>
        <w:t>
      әскери медицина саласындағы ғылыми-әдістемелік әзірлемелерді ұйымдастыру жатады.</w:t>
      </w:r>
    </w:p>
    <w:bookmarkStart w:name="z24" w:id="23"/>
    <w:p>
      <w:pPr>
        <w:spacing w:after="0"/>
        <w:ind w:left="0"/>
        <w:jc w:val="both"/>
      </w:pPr>
      <w:r>
        <w:rPr>
          <w:rFonts w:ascii="Times New Roman"/>
          <w:b w:val="false"/>
          <w:i w:val="false"/>
          <w:color w:val="000000"/>
          <w:sz w:val="28"/>
        </w:rPr>
        <w:t>
      10. Әскери-медициналық (медициналық) бөлімшелердің күштері мен құралдарын тұрақты және тиімді басқару:</w:t>
      </w:r>
    </w:p>
    <w:bookmarkEnd w:id="23"/>
    <w:p>
      <w:pPr>
        <w:spacing w:after="0"/>
        <w:ind w:left="0"/>
        <w:jc w:val="both"/>
      </w:pPr>
      <w:r>
        <w:rPr>
          <w:rFonts w:ascii="Times New Roman"/>
          <w:b w:val="false"/>
          <w:i w:val="false"/>
          <w:color w:val="000000"/>
          <w:sz w:val="28"/>
        </w:rPr>
        <w:t>
      дұрыс, толық және уақтылы ақпаратты үздіксіз жинауды, оны өңдеуді және талдауды;</w:t>
      </w:r>
    </w:p>
    <w:p>
      <w:pPr>
        <w:spacing w:after="0"/>
        <w:ind w:left="0"/>
        <w:jc w:val="both"/>
      </w:pPr>
      <w:r>
        <w:rPr>
          <w:rFonts w:ascii="Times New Roman"/>
          <w:b w:val="false"/>
          <w:i w:val="false"/>
          <w:color w:val="000000"/>
          <w:sz w:val="28"/>
        </w:rPr>
        <w:t>
      медициналық қамтамасыз ету жөніндегі шешімдерді дайындауды және қабылдауды;</w:t>
      </w:r>
    </w:p>
    <w:p>
      <w:pPr>
        <w:spacing w:after="0"/>
        <w:ind w:left="0"/>
        <w:jc w:val="both"/>
      </w:pPr>
      <w:r>
        <w:rPr>
          <w:rFonts w:ascii="Times New Roman"/>
          <w:b w:val="false"/>
          <w:i w:val="false"/>
          <w:color w:val="000000"/>
          <w:sz w:val="28"/>
        </w:rPr>
        <w:t>
      қабылданған шешімді іске асыру жөніндегі іс-шараларды жоспарлауды;</w:t>
      </w:r>
    </w:p>
    <w:p>
      <w:pPr>
        <w:spacing w:after="0"/>
        <w:ind w:left="0"/>
        <w:jc w:val="both"/>
      </w:pPr>
      <w:r>
        <w:rPr>
          <w:rFonts w:ascii="Times New Roman"/>
          <w:b w:val="false"/>
          <w:i w:val="false"/>
          <w:color w:val="000000"/>
          <w:sz w:val="28"/>
        </w:rPr>
        <w:t>
      шешімдерді (оның ішінде оны іске асыру жоспарын) бағыныстыларға жеткізуді;</w:t>
      </w:r>
    </w:p>
    <w:p>
      <w:pPr>
        <w:spacing w:after="0"/>
        <w:ind w:left="0"/>
        <w:jc w:val="both"/>
      </w:pPr>
      <w:r>
        <w:rPr>
          <w:rFonts w:ascii="Times New Roman"/>
          <w:b w:val="false"/>
          <w:i w:val="false"/>
          <w:color w:val="000000"/>
          <w:sz w:val="28"/>
        </w:rPr>
        <w:t>
      қабылданған шешімді іске асыруды (жоспарда көзделген жұмыстың орындалуын ұйымдастыруды);</w:t>
      </w:r>
    </w:p>
    <w:p>
      <w:pPr>
        <w:spacing w:after="0"/>
        <w:ind w:left="0"/>
        <w:jc w:val="both"/>
      </w:pPr>
      <w:r>
        <w:rPr>
          <w:rFonts w:ascii="Times New Roman"/>
          <w:b w:val="false"/>
          <w:i w:val="false"/>
          <w:color w:val="000000"/>
          <w:sz w:val="28"/>
        </w:rPr>
        <w:t>
      шешімнің (жоспардың) іске асырылуын бақылауды;</w:t>
      </w:r>
    </w:p>
    <w:p>
      <w:pPr>
        <w:spacing w:after="0"/>
        <w:ind w:left="0"/>
        <w:jc w:val="both"/>
      </w:pPr>
      <w:r>
        <w:rPr>
          <w:rFonts w:ascii="Times New Roman"/>
          <w:b w:val="false"/>
          <w:i w:val="false"/>
          <w:color w:val="000000"/>
          <w:sz w:val="28"/>
        </w:rPr>
        <w:t>
      медициналық қамтамасыз ету жай-күйін бағалауды қамтиды.</w:t>
      </w:r>
    </w:p>
    <w:bookmarkStart w:name="z25" w:id="24"/>
    <w:p>
      <w:pPr>
        <w:spacing w:after="0"/>
        <w:ind w:left="0"/>
        <w:jc w:val="both"/>
      </w:pPr>
      <w:r>
        <w:rPr>
          <w:rFonts w:ascii="Times New Roman"/>
          <w:b w:val="false"/>
          <w:i w:val="false"/>
          <w:color w:val="000000"/>
          <w:sz w:val="28"/>
        </w:rPr>
        <w:t>
      11. Бір гарнизон аумағында орналасқан әскери-медициналық (медициналық) бөлімшелер гарнизонның әскери-медициналық қызметін құрайды. Олардың әскери-медициналық (медициналық) қамтамасыз ету жөніндегі қызметін ұйымдастыруды және үйлестіруді гарнизон бастығының бұйрығымен тағайындалатын бір әскери-медициналық бөлім бастығы (командирі) жүзеге асырады.</w:t>
      </w:r>
    </w:p>
    <w:bookmarkEnd w:id="24"/>
    <w:bookmarkStart w:name="z26" w:id="25"/>
    <w:p>
      <w:pPr>
        <w:spacing w:after="0"/>
        <w:ind w:left="0"/>
        <w:jc w:val="both"/>
      </w:pPr>
      <w:r>
        <w:rPr>
          <w:rFonts w:ascii="Times New Roman"/>
          <w:b w:val="false"/>
          <w:i w:val="false"/>
          <w:color w:val="000000"/>
          <w:sz w:val="28"/>
        </w:rPr>
        <w:t>
      12. Әскери-медициналық (медициналық) бөлімшелер жұмысын жоспарлау орындалатын міндеттер ерекшеліктерін ескере отырып, оның негізгі қызмет бағыттары бойынша белгілі бір күнтізбелік кезеңге (жыл, оқу кезеңі және ай) жүзеге асырылады.</w:t>
      </w:r>
    </w:p>
    <w:bookmarkEnd w:id="25"/>
    <w:bookmarkStart w:name="z27" w:id="26"/>
    <w:p>
      <w:pPr>
        <w:spacing w:after="0"/>
        <w:ind w:left="0"/>
        <w:jc w:val="both"/>
      </w:pPr>
      <w:r>
        <w:rPr>
          <w:rFonts w:ascii="Times New Roman"/>
          <w:b w:val="false"/>
          <w:i w:val="false"/>
          <w:color w:val="000000"/>
          <w:sz w:val="28"/>
        </w:rPr>
        <w:t>
      13. Әскери-медициналық (медициналық) бөлімшелер мынадай жоспарларды әзірлейді:</w:t>
      </w:r>
    </w:p>
    <w:bookmarkEnd w:id="26"/>
    <w:p>
      <w:pPr>
        <w:spacing w:after="0"/>
        <w:ind w:left="0"/>
        <w:jc w:val="both"/>
      </w:pPr>
      <w:r>
        <w:rPr>
          <w:rFonts w:ascii="Times New Roman"/>
          <w:b w:val="false"/>
          <w:i w:val="false"/>
          <w:color w:val="000000"/>
          <w:sz w:val="28"/>
        </w:rPr>
        <w:t>
      3-5 жылға арналған перспективалық жұмыс жоспарын (тек әскер түрлері және әскер тектері, өңірлік қолбасшылықтар және одан жоғары үшін);</w:t>
      </w:r>
    </w:p>
    <w:p>
      <w:pPr>
        <w:spacing w:after="0"/>
        <w:ind w:left="0"/>
        <w:jc w:val="both"/>
      </w:pPr>
      <w:r>
        <w:rPr>
          <w:rFonts w:ascii="Times New Roman"/>
          <w:b w:val="false"/>
          <w:i w:val="false"/>
          <w:color w:val="000000"/>
          <w:sz w:val="28"/>
        </w:rPr>
        <w:t>
      жылдық жұмыс жоспарын;</w:t>
      </w:r>
    </w:p>
    <w:p>
      <w:pPr>
        <w:spacing w:after="0"/>
        <w:ind w:left="0"/>
        <w:jc w:val="both"/>
      </w:pPr>
      <w:r>
        <w:rPr>
          <w:rFonts w:ascii="Times New Roman"/>
          <w:b w:val="false"/>
          <w:i w:val="false"/>
          <w:color w:val="000000"/>
          <w:sz w:val="28"/>
        </w:rPr>
        <w:t>
      айлық жұмыс жоспарын;</w:t>
      </w:r>
    </w:p>
    <w:p>
      <w:pPr>
        <w:spacing w:after="0"/>
        <w:ind w:left="0"/>
        <w:jc w:val="both"/>
      </w:pPr>
      <w:r>
        <w:rPr>
          <w:rFonts w:ascii="Times New Roman"/>
          <w:b w:val="false"/>
          <w:i w:val="false"/>
          <w:color w:val="000000"/>
          <w:sz w:val="28"/>
        </w:rPr>
        <w:t>
      жеке жұмыс жоспарын: пайда болған инфекциялық аурулардың өршуін жою, жеке іс-шараларды (оқу-жаттығулар, спорттық жарыстар) медициналық қамтамасыз ету бойынша;</w:t>
      </w:r>
    </w:p>
    <w:p>
      <w:pPr>
        <w:spacing w:after="0"/>
        <w:ind w:left="0"/>
        <w:jc w:val="both"/>
      </w:pPr>
      <w:r>
        <w:rPr>
          <w:rFonts w:ascii="Times New Roman"/>
          <w:b w:val="false"/>
          <w:i w:val="false"/>
          <w:color w:val="000000"/>
          <w:sz w:val="28"/>
        </w:rPr>
        <w:t>
      өте қауіпті инфекциялық аурулардың алдын алу және жою жөніндегі іс-шаралар жоспарын.</w:t>
      </w:r>
    </w:p>
    <w:bookmarkStart w:name="z28" w:id="27"/>
    <w:p>
      <w:pPr>
        <w:spacing w:after="0"/>
        <w:ind w:left="0"/>
        <w:jc w:val="both"/>
      </w:pPr>
      <w:r>
        <w:rPr>
          <w:rFonts w:ascii="Times New Roman"/>
          <w:b w:val="false"/>
          <w:i w:val="false"/>
          <w:color w:val="000000"/>
          <w:sz w:val="28"/>
        </w:rPr>
        <w:t>
      14. Әскери-медициналық (медициналық) бөлімшенің перспективалық жұмыс жоспары жоғары тұрған басқару органдарының перспективалық жоспарлары негізінде белгіленетін ұзақ мерзімді кезеңге әзірленеді. Перспективалық жоспардың мазмұны жоғары жоғары тұрған басқару органдары жоспарларының мазмұнымен және құрылымымен және олардан туындайтын нақты міндеттермен айқындалады.</w:t>
      </w:r>
    </w:p>
    <w:bookmarkEnd w:id="27"/>
    <w:bookmarkStart w:name="z29" w:id="28"/>
    <w:p>
      <w:pPr>
        <w:spacing w:after="0"/>
        <w:ind w:left="0"/>
        <w:jc w:val="both"/>
      </w:pPr>
      <w:r>
        <w:rPr>
          <w:rFonts w:ascii="Times New Roman"/>
          <w:b w:val="false"/>
          <w:i w:val="false"/>
          <w:color w:val="000000"/>
          <w:sz w:val="28"/>
        </w:rPr>
        <w:t>
      15. Әскери-медициналық (медициналық) бөлімшенің жылдық жұмыс жоспары оқу кезеңдері бойынша нақтылана отырып, күнтізбелік жылға әзірленеді, ол мынадай бөлімдерді қамтиды:</w:t>
      </w:r>
    </w:p>
    <w:bookmarkEnd w:id="28"/>
    <w:p>
      <w:pPr>
        <w:spacing w:after="0"/>
        <w:ind w:left="0"/>
        <w:jc w:val="both"/>
      </w:pPr>
      <w:r>
        <w:rPr>
          <w:rFonts w:ascii="Times New Roman"/>
          <w:b w:val="false"/>
          <w:i w:val="false"/>
          <w:color w:val="000000"/>
          <w:sz w:val="28"/>
        </w:rPr>
        <w:t>
      әскери-медициналық (медициналық) бөлімшенің негізгі міндеттері;</w:t>
      </w:r>
    </w:p>
    <w:p>
      <w:pPr>
        <w:spacing w:after="0"/>
        <w:ind w:left="0"/>
        <w:jc w:val="both"/>
      </w:pPr>
      <w:r>
        <w:rPr>
          <w:rFonts w:ascii="Times New Roman"/>
          <w:b w:val="false"/>
          <w:i w:val="false"/>
          <w:color w:val="000000"/>
          <w:sz w:val="28"/>
        </w:rPr>
        <w:t>
      әскери-медициналық (медициналық) бөлімшенің жауынгерлік әзірлігін арттыру жөніндегі іс-шаралар;</w:t>
      </w:r>
    </w:p>
    <w:p>
      <w:pPr>
        <w:spacing w:after="0"/>
        <w:ind w:left="0"/>
        <w:jc w:val="both"/>
      </w:pPr>
      <w:r>
        <w:rPr>
          <w:rFonts w:ascii="Times New Roman"/>
          <w:b w:val="false"/>
          <w:i w:val="false"/>
          <w:color w:val="000000"/>
          <w:sz w:val="28"/>
        </w:rPr>
        <w:t>
      медициналық құрамды жауынгерлік және арнайы даярлау, әскери қызметшілерді әскери-медициналық даярлау;</w:t>
      </w:r>
    </w:p>
    <w:p>
      <w:pPr>
        <w:spacing w:after="0"/>
        <w:ind w:left="0"/>
        <w:jc w:val="both"/>
      </w:pPr>
      <w:r>
        <w:rPr>
          <w:rFonts w:ascii="Times New Roman"/>
          <w:b w:val="false"/>
          <w:i w:val="false"/>
          <w:color w:val="000000"/>
          <w:sz w:val="28"/>
        </w:rPr>
        <w:t>
      емдеу-профилактикалық іс-шаралар;</w:t>
      </w:r>
    </w:p>
    <w:p>
      <w:pPr>
        <w:spacing w:after="0"/>
        <w:ind w:left="0"/>
        <w:jc w:val="both"/>
      </w:pPr>
      <w:r>
        <w:rPr>
          <w:rFonts w:ascii="Times New Roman"/>
          <w:b w:val="false"/>
          <w:i w:val="false"/>
          <w:color w:val="000000"/>
          <w:sz w:val="28"/>
        </w:rPr>
        <w:t>
      санитариялық-гигиеналық және эпидемияға қарсы іс-шаралар;</w:t>
      </w:r>
    </w:p>
    <w:p>
      <w:pPr>
        <w:spacing w:after="0"/>
        <w:ind w:left="0"/>
        <w:jc w:val="both"/>
      </w:pPr>
      <w:r>
        <w:rPr>
          <w:rFonts w:ascii="Times New Roman"/>
          <w:b w:val="false"/>
          <w:i w:val="false"/>
          <w:color w:val="000000"/>
          <w:sz w:val="28"/>
        </w:rPr>
        <w:t>
      дәрілік заттармен және медициналық мақсаттағы бұйымдармен қамтамасыз ету жөніндегі іс-шаралар;</w:t>
      </w:r>
    </w:p>
    <w:p>
      <w:pPr>
        <w:spacing w:after="0"/>
        <w:ind w:left="0"/>
        <w:jc w:val="both"/>
      </w:pPr>
      <w:r>
        <w:rPr>
          <w:rFonts w:ascii="Times New Roman"/>
          <w:b w:val="false"/>
          <w:i w:val="false"/>
          <w:color w:val="000000"/>
          <w:sz w:val="28"/>
        </w:rPr>
        <w:t>
      материалдық базаны жетілдіру жөніндегі іс-шаралар;</w:t>
      </w:r>
    </w:p>
    <w:p>
      <w:pPr>
        <w:spacing w:after="0"/>
        <w:ind w:left="0"/>
        <w:jc w:val="both"/>
      </w:pPr>
      <w:r>
        <w:rPr>
          <w:rFonts w:ascii="Times New Roman"/>
          <w:b w:val="false"/>
          <w:i w:val="false"/>
          <w:color w:val="000000"/>
          <w:sz w:val="28"/>
        </w:rPr>
        <w:t>
      ғылыми-әдістемелік әзірлеме.</w:t>
      </w:r>
    </w:p>
    <w:bookmarkStart w:name="z30" w:id="29"/>
    <w:p>
      <w:pPr>
        <w:spacing w:after="0"/>
        <w:ind w:left="0"/>
        <w:jc w:val="both"/>
      </w:pPr>
      <w:r>
        <w:rPr>
          <w:rFonts w:ascii="Times New Roman"/>
          <w:b w:val="false"/>
          <w:i w:val="false"/>
          <w:color w:val="000000"/>
          <w:sz w:val="28"/>
        </w:rPr>
        <w:t>
      16. Әскери-медициналық (медициналық) бөлімшенің айлық жұмыс жоспарлары перспективалық, жылдық және жеке жоспарларда көзделген іс-шараларды нақтылау, уақтылы және сапалы орындау мақсатында әзірленеді. Бұл ретте командирлердің (бастықтардың) талаптары мен алдағы айға міндеттер ескеріледі.</w:t>
      </w:r>
    </w:p>
    <w:bookmarkEnd w:id="29"/>
    <w:bookmarkStart w:name="z31" w:id="30"/>
    <w:p>
      <w:pPr>
        <w:spacing w:after="0"/>
        <w:ind w:left="0"/>
        <w:jc w:val="both"/>
      </w:pPr>
      <w:r>
        <w:rPr>
          <w:rFonts w:ascii="Times New Roman"/>
          <w:b w:val="false"/>
          <w:i w:val="false"/>
          <w:color w:val="000000"/>
          <w:sz w:val="28"/>
        </w:rPr>
        <w:t>
      17. Басқарманың медициналық бөлімшелері бір жылда бір реттен сиретпей бағынысты әскери-медициналық (медициналық) бөлімшелердің (мекемелердің) медицина қызметіне тексеруді жүзеге асырады және бағынысты әскери-медициналық (медициналық) бөлімшелер қызметін жиындар, конференциялар бейнеконференциялар) өткізу арқылы қорытындылайды.</w:t>
      </w:r>
    </w:p>
    <w:bookmarkEnd w:id="30"/>
    <w:bookmarkStart w:name="z32" w:id="31"/>
    <w:p>
      <w:pPr>
        <w:spacing w:after="0"/>
        <w:ind w:left="0"/>
        <w:jc w:val="both"/>
      </w:pPr>
      <w:r>
        <w:rPr>
          <w:rFonts w:ascii="Times New Roman"/>
          <w:b w:val="false"/>
          <w:i w:val="false"/>
          <w:color w:val="000000"/>
          <w:sz w:val="28"/>
        </w:rPr>
        <w:t>
      18. Әскерлерді оқу-жаттығу жауынгерлік даярлауды медициналық қамтамасыз етуді әскери бөлімдер мен мекемелердің әскери-медициналық (медициналық) бөлімшелерінің күштері мен құралдары, ал олар болмаған кезде – гарнизонның әскери-медициналық қызметі жүзеге асырады.</w:t>
      </w:r>
    </w:p>
    <w:bookmarkEnd w:id="31"/>
    <w:bookmarkStart w:name="z33" w:id="32"/>
    <w:p>
      <w:pPr>
        <w:spacing w:after="0"/>
        <w:ind w:left="0"/>
        <w:jc w:val="both"/>
      </w:pPr>
      <w:r>
        <w:rPr>
          <w:rFonts w:ascii="Times New Roman"/>
          <w:b w:val="false"/>
          <w:i w:val="false"/>
          <w:color w:val="000000"/>
          <w:sz w:val="28"/>
        </w:rPr>
        <w:t>
      19. Әскерді оқу-жауынгерлік даярлау процесінде медициналық қамтамасыз етілуге:</w:t>
      </w:r>
    </w:p>
    <w:bookmarkEnd w:id="32"/>
    <w:p>
      <w:pPr>
        <w:spacing w:after="0"/>
        <w:ind w:left="0"/>
        <w:jc w:val="both"/>
      </w:pPr>
      <w:r>
        <w:rPr>
          <w:rFonts w:ascii="Times New Roman"/>
          <w:b w:val="false"/>
          <w:i w:val="false"/>
          <w:color w:val="000000"/>
          <w:sz w:val="28"/>
        </w:rPr>
        <w:t>
      жауынгерлік даярлық бойынша сабақ, оқу-жаттығу мен оқ ату;</w:t>
      </w:r>
    </w:p>
    <w:p>
      <w:pPr>
        <w:spacing w:after="0"/>
        <w:ind w:left="0"/>
        <w:jc w:val="both"/>
      </w:pPr>
      <w:r>
        <w:rPr>
          <w:rFonts w:ascii="Times New Roman"/>
          <w:b w:val="false"/>
          <w:i w:val="false"/>
          <w:color w:val="000000"/>
          <w:sz w:val="28"/>
        </w:rPr>
        <w:t>
      дене шынықтыру дайындығы және спорттық іс-шара;</w:t>
      </w:r>
    </w:p>
    <w:p>
      <w:pPr>
        <w:spacing w:after="0"/>
        <w:ind w:left="0"/>
        <w:jc w:val="both"/>
      </w:pPr>
      <w:r>
        <w:rPr>
          <w:rFonts w:ascii="Times New Roman"/>
          <w:b w:val="false"/>
          <w:i w:val="false"/>
          <w:color w:val="000000"/>
          <w:sz w:val="28"/>
        </w:rPr>
        <w:t>
      танкіні және басқа да машинаны суасты жүргізу;</w:t>
      </w:r>
    </w:p>
    <w:p>
      <w:pPr>
        <w:spacing w:after="0"/>
        <w:ind w:left="0"/>
        <w:jc w:val="both"/>
      </w:pPr>
      <w:r>
        <w:rPr>
          <w:rFonts w:ascii="Times New Roman"/>
          <w:b w:val="false"/>
          <w:i w:val="false"/>
          <w:color w:val="000000"/>
          <w:sz w:val="28"/>
        </w:rPr>
        <w:t>
      қарауыл, кезекші күш (ауысым) құрамында әскери қызмет өткеру;</w:t>
      </w:r>
    </w:p>
    <w:p>
      <w:pPr>
        <w:spacing w:after="0"/>
        <w:ind w:left="0"/>
        <w:jc w:val="both"/>
      </w:pPr>
      <w:r>
        <w:rPr>
          <w:rFonts w:ascii="Times New Roman"/>
          <w:b w:val="false"/>
          <w:i w:val="false"/>
          <w:color w:val="000000"/>
          <w:sz w:val="28"/>
        </w:rPr>
        <w:t>
      әскери жеткізу;</w:t>
      </w:r>
    </w:p>
    <w:p>
      <w:pPr>
        <w:spacing w:after="0"/>
        <w:ind w:left="0"/>
        <w:jc w:val="both"/>
      </w:pPr>
      <w:r>
        <w:rPr>
          <w:rFonts w:ascii="Times New Roman"/>
          <w:b w:val="false"/>
          <w:i w:val="false"/>
          <w:color w:val="000000"/>
          <w:sz w:val="28"/>
        </w:rPr>
        <w:t>
      парашютпен секіру;</w:t>
      </w:r>
    </w:p>
    <w:p>
      <w:pPr>
        <w:spacing w:after="0"/>
        <w:ind w:left="0"/>
        <w:jc w:val="both"/>
      </w:pPr>
      <w:r>
        <w:rPr>
          <w:rFonts w:ascii="Times New Roman"/>
          <w:b w:val="false"/>
          <w:i w:val="false"/>
          <w:color w:val="000000"/>
          <w:sz w:val="28"/>
        </w:rPr>
        <w:t>
      сүңгуірлік жұмыс пен су астына түсу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20. Жауынгерлік даярлық бойынша сабақтарды, оқу-жаттығуларды, оқ атуларды және марш-бросоктарды (бұдан әрі – сабақтар) медициналық қамтамасыз ету:</w:t>
      </w:r>
    </w:p>
    <w:bookmarkEnd w:id="33"/>
    <w:p>
      <w:pPr>
        <w:spacing w:after="0"/>
        <w:ind w:left="0"/>
        <w:jc w:val="both"/>
      </w:pPr>
      <w:r>
        <w:rPr>
          <w:rFonts w:ascii="Times New Roman"/>
          <w:b w:val="false"/>
          <w:i w:val="false"/>
          <w:color w:val="000000"/>
          <w:sz w:val="28"/>
        </w:rPr>
        <w:t>
      болатын сабақтар бойынша ақпарат жинауды;</w:t>
      </w:r>
    </w:p>
    <w:p>
      <w:pPr>
        <w:spacing w:after="0"/>
        <w:ind w:left="0"/>
        <w:jc w:val="both"/>
      </w:pPr>
      <w:r>
        <w:rPr>
          <w:rFonts w:ascii="Times New Roman"/>
          <w:b w:val="false"/>
          <w:i w:val="false"/>
          <w:color w:val="000000"/>
          <w:sz w:val="28"/>
        </w:rPr>
        <w:t>
      даярлық, сабақтар өткізу және тұрақты орналасу орындарына қайтып оралу кезеңінде әскерлерді медициналық қамтамасыз ету жөніндегі іс-шараларды жоспарлауды;</w:t>
      </w:r>
    </w:p>
    <w:p>
      <w:pPr>
        <w:spacing w:after="0"/>
        <w:ind w:left="0"/>
        <w:jc w:val="both"/>
      </w:pPr>
      <w:r>
        <w:rPr>
          <w:rFonts w:ascii="Times New Roman"/>
          <w:b w:val="false"/>
          <w:i w:val="false"/>
          <w:color w:val="000000"/>
          <w:sz w:val="28"/>
        </w:rPr>
        <w:t>
      жауынгерлік және көлік техникасын медициналық дәріқобдишалармен жарақтандыруды және оларды уақтылы толтыруды;</w:t>
      </w:r>
    </w:p>
    <w:p>
      <w:pPr>
        <w:spacing w:after="0"/>
        <w:ind w:left="0"/>
        <w:jc w:val="both"/>
      </w:pPr>
      <w:r>
        <w:rPr>
          <w:rFonts w:ascii="Times New Roman"/>
          <w:b w:val="false"/>
          <w:i w:val="false"/>
          <w:color w:val="000000"/>
          <w:sz w:val="28"/>
        </w:rPr>
        <w:t>
      жеке құрамға шағымдарды және өтініштерді сұрап тексеруді және динамикалық байқвудағы әскери қызметшілерді медициналық қарап-тексеруді (тексеруді) жүргізуді және оларды болатын сабақтарға қатысуға дайындау жөніндегі іс-шараларды жүзеге асыруды;</w:t>
      </w:r>
    </w:p>
    <w:p>
      <w:pPr>
        <w:spacing w:after="0"/>
        <w:ind w:left="0"/>
        <w:jc w:val="both"/>
      </w:pPr>
      <w:r>
        <w:rPr>
          <w:rFonts w:ascii="Times New Roman"/>
          <w:b w:val="false"/>
          <w:i w:val="false"/>
          <w:color w:val="000000"/>
          <w:sz w:val="28"/>
        </w:rPr>
        <w:t>
      сабақтарда өзіне жүктелген міндеттерді орындау үшін әскери-медициналық қызметінің күштері мен құралдарын даярлауды, бөлу мен таратуды;</w:t>
      </w:r>
    </w:p>
    <w:p>
      <w:pPr>
        <w:spacing w:after="0"/>
        <w:ind w:left="0"/>
        <w:jc w:val="both"/>
      </w:pPr>
      <w:r>
        <w:rPr>
          <w:rFonts w:ascii="Times New Roman"/>
          <w:b w:val="false"/>
          <w:i w:val="false"/>
          <w:color w:val="000000"/>
          <w:sz w:val="28"/>
        </w:rPr>
        <w:t>
      сабақтар өтететін аудандарға, жылжу бағыттарына, бөлімдер мен бөлімшелерді орналастыру үшін белгіленген елді мекендердің жай-күйіне, әскери-медициналық бөлімшелерді өрістету аудандарына, науқастарды (жараланғандарды) эвакуациялау жолдарына медициналық барлау жүргізуді;</w:t>
      </w:r>
    </w:p>
    <w:p>
      <w:pPr>
        <w:spacing w:after="0"/>
        <w:ind w:left="0"/>
        <w:jc w:val="both"/>
      </w:pPr>
      <w:r>
        <w:rPr>
          <w:rFonts w:ascii="Times New Roman"/>
          <w:b w:val="false"/>
          <w:i w:val="false"/>
          <w:color w:val="000000"/>
          <w:sz w:val="28"/>
        </w:rPr>
        <w:t>
      сабақтарда әскери қызметшілердің киім-кешегін, тамақтануын, сумен жабдықтауды, орналастырылуын, демалуын, монша-кір жуу қызметін ұйымдастыруды, сондай-ақ оқу-жаттығу аудандарының және осы аудандарға жылжу маршруттарының санитариялық-эпидемиялық жай-күйін санитариялық қадағалауды (бақылауды) жүргізуді;</w:t>
      </w:r>
    </w:p>
    <w:p>
      <w:pPr>
        <w:spacing w:after="0"/>
        <w:ind w:left="0"/>
        <w:jc w:val="both"/>
      </w:pPr>
      <w:r>
        <w:rPr>
          <w:rFonts w:ascii="Times New Roman"/>
          <w:b w:val="false"/>
          <w:i w:val="false"/>
          <w:color w:val="000000"/>
          <w:sz w:val="28"/>
        </w:rPr>
        <w:t>
      сабақтар өткізу уақытында әскери бөлімшенің санитариялық-эпидемиологиялық саламаттылығын сақтау жөніндегі медициналық іс-шараларды жүргізуді;</w:t>
      </w:r>
    </w:p>
    <w:p>
      <w:pPr>
        <w:spacing w:after="0"/>
        <w:ind w:left="0"/>
        <w:jc w:val="both"/>
      </w:pPr>
      <w:r>
        <w:rPr>
          <w:rFonts w:ascii="Times New Roman"/>
          <w:b w:val="false"/>
          <w:i w:val="false"/>
          <w:color w:val="000000"/>
          <w:sz w:val="28"/>
        </w:rPr>
        <w:t>
      сабақтар өткізу кезеңінде әскери қызметшілердің денсаулық жағдайын медициналық бақылауды;</w:t>
      </w:r>
    </w:p>
    <w:p>
      <w:pPr>
        <w:spacing w:after="0"/>
        <w:ind w:left="0"/>
        <w:jc w:val="both"/>
      </w:pPr>
      <w:r>
        <w:rPr>
          <w:rFonts w:ascii="Times New Roman"/>
          <w:b w:val="false"/>
          <w:i w:val="false"/>
          <w:color w:val="000000"/>
          <w:sz w:val="28"/>
        </w:rPr>
        <w:t>
      әскери қызметшілердің еңбекке және жауынгерлік қабілетінің деңгейін арттыруға бағытталған іс-шараларды әзірлеуді және жүзеге асыруды;</w:t>
      </w:r>
    </w:p>
    <w:p>
      <w:pPr>
        <w:spacing w:after="0"/>
        <w:ind w:left="0"/>
        <w:jc w:val="both"/>
      </w:pPr>
      <w:r>
        <w:rPr>
          <w:rFonts w:ascii="Times New Roman"/>
          <w:b w:val="false"/>
          <w:i w:val="false"/>
          <w:color w:val="000000"/>
          <w:sz w:val="28"/>
        </w:rPr>
        <w:t>
      мұқтаж адамдарға уақтылы медициналық көмек көрсетуді және қажет болған кезде науқастарды және жараланғандарды емдеу мекемелеріне эвакуациялауды қамтиды.</w:t>
      </w:r>
    </w:p>
    <w:bookmarkStart w:name="z35" w:id="34"/>
    <w:p>
      <w:pPr>
        <w:spacing w:after="0"/>
        <w:ind w:left="0"/>
        <w:jc w:val="both"/>
      </w:pPr>
      <w:r>
        <w:rPr>
          <w:rFonts w:ascii="Times New Roman"/>
          <w:b w:val="false"/>
          <w:i w:val="false"/>
          <w:color w:val="000000"/>
          <w:sz w:val="28"/>
        </w:rPr>
        <w:t>
      21. Дене шынықтыру дайындығы сабақтарын және спорттық іс-шараларды медициналық қамтамасыз ету:</w:t>
      </w:r>
    </w:p>
    <w:bookmarkEnd w:id="34"/>
    <w:p>
      <w:pPr>
        <w:spacing w:after="0"/>
        <w:ind w:left="0"/>
        <w:jc w:val="both"/>
      </w:pPr>
      <w:r>
        <w:rPr>
          <w:rFonts w:ascii="Times New Roman"/>
          <w:b w:val="false"/>
          <w:i w:val="false"/>
          <w:color w:val="000000"/>
          <w:sz w:val="28"/>
        </w:rPr>
        <w:t>
      дене шынықтыру дайындығын және спорттық іс-шараларды жоспарлауға қатысуды;</w:t>
      </w:r>
    </w:p>
    <w:p>
      <w:pPr>
        <w:spacing w:after="0"/>
        <w:ind w:left="0"/>
        <w:jc w:val="both"/>
      </w:pPr>
      <w:r>
        <w:rPr>
          <w:rFonts w:ascii="Times New Roman"/>
          <w:b w:val="false"/>
          <w:i w:val="false"/>
          <w:color w:val="000000"/>
          <w:sz w:val="28"/>
        </w:rPr>
        <w:t>
      дене шынықтыру дайындығын және спорттық іс-шараларды медициналық қамтамасыз ету үшін күштер мен құралдар бөлуді;</w:t>
      </w:r>
    </w:p>
    <w:p>
      <w:pPr>
        <w:spacing w:after="0"/>
        <w:ind w:left="0"/>
        <w:jc w:val="both"/>
      </w:pPr>
      <w:r>
        <w:rPr>
          <w:rFonts w:ascii="Times New Roman"/>
          <w:b w:val="false"/>
          <w:i w:val="false"/>
          <w:color w:val="000000"/>
          <w:sz w:val="28"/>
        </w:rPr>
        <w:t>
      спорттық ғимараттардың және дене шынықтыру дайындығы бойынша сабақтар және спорттық іс-шаралар өткізілетін орындардың санитариялық-гигиеналық жай-күйін медициналық бақылауды;</w:t>
      </w:r>
    </w:p>
    <w:p>
      <w:pPr>
        <w:spacing w:after="0"/>
        <w:ind w:left="0"/>
        <w:jc w:val="both"/>
      </w:pPr>
      <w:r>
        <w:rPr>
          <w:rFonts w:ascii="Times New Roman"/>
          <w:b w:val="false"/>
          <w:i w:val="false"/>
          <w:color w:val="000000"/>
          <w:sz w:val="28"/>
        </w:rPr>
        <w:t>
      дене шынықтыру дайындығы бойынша сабақтарда және спорттық іс-шараларды өткізу кезінде жарақаттанудан сақтандыру жөніндегі шаралардың сақталуын медициналық бақылауды: тәртіп, сақтандырудың бар болуы және сапасы, спорттық құралардың ақаусыздығы;</w:t>
      </w:r>
    </w:p>
    <w:p>
      <w:pPr>
        <w:spacing w:after="0"/>
        <w:ind w:left="0"/>
        <w:jc w:val="both"/>
      </w:pPr>
      <w:r>
        <w:rPr>
          <w:rFonts w:ascii="Times New Roman"/>
          <w:b w:val="false"/>
          <w:i w:val="false"/>
          <w:color w:val="000000"/>
          <w:sz w:val="28"/>
        </w:rPr>
        <w:t>
      сабақтар және дене шынықтыру дайындығы нормативтерін тапсыру үшін дене шынықтыру дайындығы топтары бойынша әскери қызметшілерді бөлуді бақылауды;</w:t>
      </w:r>
    </w:p>
    <w:p>
      <w:pPr>
        <w:spacing w:after="0"/>
        <w:ind w:left="0"/>
        <w:jc w:val="both"/>
      </w:pPr>
      <w:r>
        <w:rPr>
          <w:rFonts w:ascii="Times New Roman"/>
          <w:b w:val="false"/>
          <w:i w:val="false"/>
          <w:color w:val="000000"/>
          <w:sz w:val="28"/>
        </w:rPr>
        <w:t>
      сабақ жетекшісінің дене дайындығы бойынша сабақтарға рұқсат етуді айқындауға әскери қызметшілерді денсаулық жағдайына шағымдарын сұрауды жүргізуді;</w:t>
      </w:r>
    </w:p>
    <w:p>
      <w:pPr>
        <w:spacing w:after="0"/>
        <w:ind w:left="0"/>
        <w:jc w:val="both"/>
      </w:pPr>
      <w:r>
        <w:rPr>
          <w:rFonts w:ascii="Times New Roman"/>
          <w:b w:val="false"/>
          <w:i w:val="false"/>
          <w:color w:val="000000"/>
          <w:sz w:val="28"/>
        </w:rPr>
        <w:t>
      денсаулық жағдайы бойынша спорттық іс-шараларға рұқсатты айқындай отырып, әскери қызметшілерді медициналық қарап-тексеруді жүргізуді;</w:t>
      </w:r>
    </w:p>
    <w:p>
      <w:pPr>
        <w:spacing w:after="0"/>
        <w:ind w:left="0"/>
        <w:jc w:val="both"/>
      </w:pPr>
      <w:r>
        <w:rPr>
          <w:rFonts w:ascii="Times New Roman"/>
          <w:b w:val="false"/>
          <w:i w:val="false"/>
          <w:color w:val="000000"/>
          <w:sz w:val="28"/>
        </w:rPr>
        <w:t>
      дене шынықтыру дайындығы және спорттық іс-шаралар процесінде жарақат алған немесе ауырған әскери қызметшілерге оларды емдеу мекемесіне эвакуациялаумен медициналық көмек көрсетуді қамтиды.</w:t>
      </w:r>
    </w:p>
    <w:bookmarkStart w:name="z36" w:id="35"/>
    <w:p>
      <w:pPr>
        <w:spacing w:after="0"/>
        <w:ind w:left="0"/>
        <w:jc w:val="both"/>
      </w:pPr>
      <w:r>
        <w:rPr>
          <w:rFonts w:ascii="Times New Roman"/>
          <w:b w:val="false"/>
          <w:i w:val="false"/>
          <w:color w:val="000000"/>
          <w:sz w:val="28"/>
        </w:rPr>
        <w:t>
      22. Танкілерді және басқа да машиналарды суасты жүргізуді медициналық қамтамасыз ету:</w:t>
      </w:r>
    </w:p>
    <w:bookmarkEnd w:id="35"/>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(бұдан әрі – Әскери-дәрігерлік сараптама қағидалары) сәйкес танкіні және басқа да машинаны суасты жүргізуге жарамдылығын айқындауүшін әскери қызметшілерді медициналық куәландыруды ұйымдастыруды және жүргізуді;</w:t>
      </w:r>
    </w:p>
    <w:p>
      <w:pPr>
        <w:spacing w:after="0"/>
        <w:ind w:left="0"/>
        <w:jc w:val="both"/>
      </w:pPr>
      <w:r>
        <w:rPr>
          <w:rFonts w:ascii="Times New Roman"/>
          <w:b w:val="false"/>
          <w:i w:val="false"/>
          <w:color w:val="000000"/>
          <w:sz w:val="28"/>
        </w:rPr>
        <w:t>
      әскери қызметшілерді құрлықта және су астында оқшаулағыш тыныс алу аппараттарын пайдалануға оқтып-үйрету бойынша сабақтарды өткізуді бақылауды;</w:t>
      </w:r>
    </w:p>
    <w:p>
      <w:pPr>
        <w:spacing w:after="0"/>
        <w:ind w:left="0"/>
        <w:jc w:val="both"/>
      </w:pPr>
      <w:r>
        <w:rPr>
          <w:rFonts w:ascii="Times New Roman"/>
          <w:b w:val="false"/>
          <w:i w:val="false"/>
          <w:color w:val="000000"/>
          <w:sz w:val="28"/>
        </w:rPr>
        <w:t>
      танк экипаждарының әскери қызметшілерімен құрлықта және су астында оқшаулағыш тыныс алу аппараттарында тыныс алудың физикалық және физиологиялық ерекшеліктері бойынша, сондай-ақ зардап шеккендерге алғашқы медициналық көмек көрсету бойынша сабақтар өткізуді;</w:t>
      </w:r>
    </w:p>
    <w:p>
      <w:pPr>
        <w:spacing w:after="0"/>
        <w:ind w:left="0"/>
        <w:jc w:val="both"/>
      </w:pPr>
      <w:r>
        <w:rPr>
          <w:rFonts w:ascii="Times New Roman"/>
          <w:b w:val="false"/>
          <w:i w:val="false"/>
          <w:color w:val="000000"/>
          <w:sz w:val="28"/>
        </w:rPr>
        <w:t>
      танкілер мен басқа да машиналарды су астында жүргізуді медициналық қамтамасыз ету үшін күштер мен құралдарды даярлауды, бөлуді және таратуды;</w:t>
      </w:r>
    </w:p>
    <w:p>
      <w:pPr>
        <w:spacing w:after="0"/>
        <w:ind w:left="0"/>
        <w:jc w:val="both"/>
      </w:pPr>
      <w:r>
        <w:rPr>
          <w:rFonts w:ascii="Times New Roman"/>
          <w:b w:val="false"/>
          <w:i w:val="false"/>
          <w:color w:val="000000"/>
          <w:sz w:val="28"/>
        </w:rPr>
        <w:t>
      денсаулық жағдайы бойынша танкілер мен басқа да машиналарды суасты жүргізуге рұқсат етуді айқындауменәскери қызметшілерді медициналық қарап-тексеруді жүргізуді;</w:t>
      </w:r>
    </w:p>
    <w:p>
      <w:pPr>
        <w:spacing w:after="0"/>
        <w:ind w:left="0"/>
        <w:jc w:val="both"/>
      </w:pPr>
      <w:r>
        <w:rPr>
          <w:rFonts w:ascii="Times New Roman"/>
          <w:b w:val="false"/>
          <w:i w:val="false"/>
          <w:color w:val="000000"/>
          <w:sz w:val="28"/>
        </w:rPr>
        <w:t>
      әскери қызметшілерді емдеу мекемесіне эвакуациялаумен қайғылы оқиғалар кезінде оларға медициналық көмек көрсетуді қамтиды.</w:t>
      </w:r>
    </w:p>
    <w:p>
      <w:pPr>
        <w:spacing w:after="0"/>
        <w:ind w:left="0"/>
        <w:jc w:val="both"/>
      </w:pPr>
      <w:r>
        <w:rPr>
          <w:rFonts w:ascii="Times New Roman"/>
          <w:b w:val="false"/>
          <w:i w:val="false"/>
          <w:color w:val="000000"/>
          <w:sz w:val="28"/>
        </w:rPr>
        <w:t>
      Танкілерді және басқа да машиналарды суасты жүргізуді медициналық қамтамасыз ету үшін құрамында медициналық көмек көрсетуге арналған мүлік жиынтығымен санитариялық автомобильде дәрігер, фельдшер (мейіргер) бар медициналық бригада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23. Қарауыл құрамын, кезекші күштерді (ауысымдарды) медициналық қамтамасыз ету:</w:t>
      </w:r>
    </w:p>
    <w:bookmarkEnd w:id="36"/>
    <w:p>
      <w:pPr>
        <w:spacing w:after="0"/>
        <w:ind w:left="0"/>
        <w:jc w:val="both"/>
      </w:pPr>
      <w:r>
        <w:rPr>
          <w:rFonts w:ascii="Times New Roman"/>
          <w:b w:val="false"/>
          <w:i w:val="false"/>
          <w:color w:val="000000"/>
          <w:sz w:val="28"/>
        </w:rPr>
        <w:t>
      жұмысқа рұқсат етуді айқындаумен қарауыл құрамына, кезекші күштерге (ауысымдарға) медициналық қарап-тексеру жүргізуді;</w:t>
      </w:r>
    </w:p>
    <w:p>
      <w:pPr>
        <w:spacing w:after="0"/>
        <w:ind w:left="0"/>
        <w:jc w:val="both"/>
      </w:pPr>
      <w:r>
        <w:rPr>
          <w:rFonts w:ascii="Times New Roman"/>
          <w:b w:val="false"/>
          <w:i w:val="false"/>
          <w:color w:val="000000"/>
          <w:sz w:val="28"/>
        </w:rPr>
        <w:t>
      қарауылдық үй-жайларды жабдықтауға және күтіп ұстауға, қарауыл құрамын тамақтандыруды, сумен жабдықтауды ұйымдастыруға және орналастыруға санитариялық қадағалауды;</w:t>
      </w:r>
    </w:p>
    <w:p>
      <w:pPr>
        <w:spacing w:after="0"/>
        <w:ind w:left="0"/>
        <w:jc w:val="both"/>
      </w:pPr>
      <w:r>
        <w:rPr>
          <w:rFonts w:ascii="Times New Roman"/>
          <w:b w:val="false"/>
          <w:i w:val="false"/>
          <w:color w:val="000000"/>
          <w:sz w:val="28"/>
        </w:rPr>
        <w:t>
      қарауылдық үй-жайларды медициналық дәріқобдишалармен жарақтандыруды және қарауылға түсетін адамдарды алғашқы медициналық көмек көрсету дағдыларына оқытып-үйретуді;</w:t>
      </w:r>
    </w:p>
    <w:p>
      <w:pPr>
        <w:spacing w:after="0"/>
        <w:ind w:left="0"/>
        <w:jc w:val="both"/>
      </w:pPr>
      <w:r>
        <w:rPr>
          <w:rFonts w:ascii="Times New Roman"/>
          <w:b w:val="false"/>
          <w:i w:val="false"/>
          <w:color w:val="000000"/>
          <w:sz w:val="28"/>
        </w:rPr>
        <w:t>
      қарауыл құрамына медициналық көмек көрсетуді;</w:t>
      </w:r>
    </w:p>
    <w:p>
      <w:pPr>
        <w:spacing w:after="0"/>
        <w:ind w:left="0"/>
        <w:jc w:val="both"/>
      </w:pPr>
      <w:r>
        <w:rPr>
          <w:rFonts w:ascii="Times New Roman"/>
          <w:b w:val="false"/>
          <w:i w:val="false"/>
          <w:color w:val="000000"/>
          <w:sz w:val="28"/>
        </w:rPr>
        <w:t>
      қарауыл құрамының қарауылдық және пункттік киіммен қамтамасыз етілуін және пайдалануын медициналық бақылауды;</w:t>
      </w:r>
    </w:p>
    <w:p>
      <w:pPr>
        <w:spacing w:after="0"/>
        <w:ind w:left="0"/>
        <w:jc w:val="both"/>
      </w:pPr>
      <w:r>
        <w:rPr>
          <w:rFonts w:ascii="Times New Roman"/>
          <w:b w:val="false"/>
          <w:i w:val="false"/>
          <w:color w:val="000000"/>
          <w:sz w:val="28"/>
        </w:rPr>
        <w:t>
      қарауылдық үй-жайларда дезинфекциялау, дезинсекциялау және дератизациялау жүргізуді қамтиды.</w:t>
      </w:r>
    </w:p>
    <w:bookmarkStart w:name="z38" w:id="37"/>
    <w:p>
      <w:pPr>
        <w:spacing w:after="0"/>
        <w:ind w:left="0"/>
        <w:jc w:val="both"/>
      </w:pPr>
      <w:r>
        <w:rPr>
          <w:rFonts w:ascii="Times New Roman"/>
          <w:b w:val="false"/>
          <w:i w:val="false"/>
          <w:color w:val="000000"/>
          <w:sz w:val="28"/>
        </w:rPr>
        <w:t>
      24. Әскери тасымалдарды медициналық қамтамасыз ету:</w:t>
      </w:r>
    </w:p>
    <w:bookmarkEnd w:id="37"/>
    <w:p>
      <w:pPr>
        <w:spacing w:after="0"/>
        <w:ind w:left="0"/>
        <w:jc w:val="both"/>
      </w:pPr>
      <w:r>
        <w:rPr>
          <w:rFonts w:ascii="Times New Roman"/>
          <w:b w:val="false"/>
          <w:i w:val="false"/>
          <w:color w:val="000000"/>
          <w:sz w:val="28"/>
        </w:rPr>
        <w:t>
      әскери тасымалдарды жоспарлауға қатысуды, болатын тасымалдар және олардың ерекшеліктері туралы ақпаратты жинауды;</w:t>
      </w:r>
    </w:p>
    <w:p>
      <w:pPr>
        <w:spacing w:after="0"/>
        <w:ind w:left="0"/>
        <w:jc w:val="both"/>
      </w:pPr>
      <w:r>
        <w:rPr>
          <w:rFonts w:ascii="Times New Roman"/>
          <w:b w:val="false"/>
          <w:i w:val="false"/>
          <w:color w:val="000000"/>
          <w:sz w:val="28"/>
        </w:rPr>
        <w:t>
      командирдің өкімімен жіберілетін алдын ала барлау топтарының құрамында медициналық барлау жүргізуді;</w:t>
      </w:r>
    </w:p>
    <w:p>
      <w:pPr>
        <w:spacing w:after="0"/>
        <w:ind w:left="0"/>
        <w:jc w:val="both"/>
      </w:pPr>
      <w:r>
        <w:rPr>
          <w:rFonts w:ascii="Times New Roman"/>
          <w:b w:val="false"/>
          <w:i w:val="false"/>
          <w:color w:val="000000"/>
          <w:sz w:val="28"/>
        </w:rPr>
        <w:t>
      әскери бөлімдердің (бөлімшелердің) әскери қызметшілерін болатын әскери тасымалдарға даярлау жөніндегі медициналық іс-шараларды жүзеге асыруды;</w:t>
      </w:r>
    </w:p>
    <w:p>
      <w:pPr>
        <w:spacing w:after="0"/>
        <w:ind w:left="0"/>
        <w:jc w:val="both"/>
      </w:pPr>
      <w:r>
        <w:rPr>
          <w:rFonts w:ascii="Times New Roman"/>
          <w:b w:val="false"/>
          <w:i w:val="false"/>
          <w:color w:val="000000"/>
          <w:sz w:val="28"/>
        </w:rPr>
        <w:t>
      медициналық қамтамасыз ету мәселелері бойынша әскери бөлімнің басқа да қызметтерімен, санитариялық-карантиндік пункттермен және жергілікті денсаулық сақтау органдарымен өзара іс-қимылды ұйымдастыруды және жүзеге асыруды;</w:t>
      </w:r>
    </w:p>
    <w:p>
      <w:pPr>
        <w:spacing w:after="0"/>
        <w:ind w:left="0"/>
        <w:jc w:val="both"/>
      </w:pPr>
      <w:r>
        <w:rPr>
          <w:rFonts w:ascii="Times New Roman"/>
          <w:b w:val="false"/>
          <w:i w:val="false"/>
          <w:color w:val="000000"/>
          <w:sz w:val="28"/>
        </w:rPr>
        <w:t>
      әскери тасымалдар уақытында жеке құрамды жеткізу үшін бөлінген көлік құралдарына, әскери қызметшілердің киім-кешегіне, тамақтануын, сумен жабдықтауды, орналастыруды, демалуын ұйымдастыруға, сондай-ақ әскери қызметшілерді күту, отырғызу және түсіру аудандарына санитариялық қадағалауды (бақылауды) жүзеге асыруды;</w:t>
      </w:r>
    </w:p>
    <w:p>
      <w:pPr>
        <w:spacing w:after="0"/>
        <w:ind w:left="0"/>
        <w:jc w:val="both"/>
      </w:pPr>
      <w:r>
        <w:rPr>
          <w:rFonts w:ascii="Times New Roman"/>
          <w:b w:val="false"/>
          <w:i w:val="false"/>
          <w:color w:val="000000"/>
          <w:sz w:val="28"/>
        </w:rPr>
        <w:t>
      жеткізілетін әскери бөлімнің (бөлімшенің) санитариялық-эпидемиологиялық саламаттылығын қамтамасыз ету жөніндегі медициналық іс-шараларды жүргізуді;</w:t>
      </w:r>
    </w:p>
    <w:p>
      <w:pPr>
        <w:spacing w:after="0"/>
        <w:ind w:left="0"/>
        <w:jc w:val="both"/>
      </w:pPr>
      <w:r>
        <w:rPr>
          <w:rFonts w:ascii="Times New Roman"/>
          <w:b w:val="false"/>
          <w:i w:val="false"/>
          <w:color w:val="000000"/>
          <w:sz w:val="28"/>
        </w:rPr>
        <w:t>
      вагондарды, автомобильдерді медициналық дәріқобдишалармен қамтамасыз етуді және оларды уақтылы толтыруды;</w:t>
      </w:r>
    </w:p>
    <w:p>
      <w:pPr>
        <w:spacing w:after="0"/>
        <w:ind w:left="0"/>
        <w:jc w:val="both"/>
      </w:pPr>
      <w:r>
        <w:rPr>
          <w:rFonts w:ascii="Times New Roman"/>
          <w:b w:val="false"/>
          <w:i w:val="false"/>
          <w:color w:val="000000"/>
          <w:sz w:val="28"/>
        </w:rPr>
        <w:t>
      әскери-медициналық бөлімшенің күштері мен құралдарын әскери эшелондар (командалар, автомобиль лектері) бойынша бөлуді;</w:t>
      </w:r>
    </w:p>
    <w:p>
      <w:pPr>
        <w:spacing w:after="0"/>
        <w:ind w:left="0"/>
        <w:jc w:val="both"/>
      </w:pPr>
      <w:r>
        <w:rPr>
          <w:rFonts w:ascii="Times New Roman"/>
          <w:b w:val="false"/>
          <w:i w:val="false"/>
          <w:color w:val="000000"/>
          <w:sz w:val="28"/>
        </w:rPr>
        <w:t>
      тиеу кезінде, жол жүруде және түсіру ауданында медициналық көмек көрсету және қажет болған кезде ауырғандарды (зардап шеккендерді) эвакуациялауды қамтиды.</w:t>
      </w:r>
    </w:p>
    <w:bookmarkStart w:name="z39" w:id="38"/>
    <w:p>
      <w:pPr>
        <w:spacing w:after="0"/>
        <w:ind w:left="0"/>
        <w:jc w:val="both"/>
      </w:pPr>
      <w:r>
        <w:rPr>
          <w:rFonts w:ascii="Times New Roman"/>
          <w:b w:val="false"/>
          <w:i w:val="false"/>
          <w:color w:val="000000"/>
          <w:sz w:val="28"/>
        </w:rPr>
        <w:t>
      25. Парашютпен секіруді медициналық қамтамасыз ету:</w:t>
      </w:r>
    </w:p>
    <w:bookmarkEnd w:id="38"/>
    <w:p>
      <w:pPr>
        <w:spacing w:after="0"/>
        <w:ind w:left="0"/>
        <w:jc w:val="both"/>
      </w:pPr>
      <w:r>
        <w:rPr>
          <w:rFonts w:ascii="Times New Roman"/>
          <w:b w:val="false"/>
          <w:i w:val="false"/>
          <w:color w:val="000000"/>
          <w:sz w:val="28"/>
        </w:rPr>
        <w:t>
      Әскери-дәрігерлік сараптама қағидаларына сәйкес парашютпен секіруге жарамдылығын айқындау үшін әскери қызметшілерді медициналық куәландыруды ұйымдастыруды және жүргізуді;</w:t>
      </w:r>
    </w:p>
    <w:p>
      <w:pPr>
        <w:spacing w:after="0"/>
        <w:ind w:left="0"/>
        <w:jc w:val="both"/>
      </w:pPr>
      <w:r>
        <w:rPr>
          <w:rFonts w:ascii="Times New Roman"/>
          <w:b w:val="false"/>
          <w:i w:val="false"/>
          <w:color w:val="000000"/>
          <w:sz w:val="28"/>
        </w:rPr>
        <w:t>
      әскери қызметшілерді жерүсті даярлау бойынша сабақтарды өткізуді бақылауды: снарядтардың, тренажерлардың ақаусыздығын, ұшақтар макеттерінің, аспалы жүйелерге арналған стапельдердің, парашюттік трамплиндердің жай-күйін, сабақ жетекшілерінің болуын, күрделі жаттығуларды орындау кезінде сақтандырудың дұрыстығын;</w:t>
      </w:r>
    </w:p>
    <w:p>
      <w:pPr>
        <w:spacing w:after="0"/>
        <w:ind w:left="0"/>
        <w:jc w:val="both"/>
      </w:pPr>
      <w:r>
        <w:rPr>
          <w:rFonts w:ascii="Times New Roman"/>
          <w:b w:val="false"/>
          <w:i w:val="false"/>
          <w:color w:val="000000"/>
          <w:sz w:val="28"/>
        </w:rPr>
        <w:t>
      жерге қону алаңын бақылау: терең жыралардың, шұңқырлардың, түбірлердің, тастардың болмауын, құрылыстардан, темір жолдардан, электр тарату желілерінен, ірі су тоғандарынан және жерге қону үшін қауіпті басқа да кедергілерден бос қауіпсіздік аймағының болуын;</w:t>
      </w:r>
    </w:p>
    <w:p>
      <w:pPr>
        <w:spacing w:after="0"/>
        <w:ind w:left="0"/>
        <w:jc w:val="both"/>
      </w:pPr>
      <w:r>
        <w:rPr>
          <w:rFonts w:ascii="Times New Roman"/>
          <w:b w:val="false"/>
          <w:i w:val="false"/>
          <w:color w:val="000000"/>
          <w:sz w:val="28"/>
        </w:rPr>
        <w:t>
      парашютпен секіру кезінде медициналық қамтамасыз ету үшін күштер мен құралдарды даярлауды, бөлуді және таратуды;</w:t>
      </w:r>
    </w:p>
    <w:p>
      <w:pPr>
        <w:spacing w:after="0"/>
        <w:ind w:left="0"/>
        <w:jc w:val="both"/>
      </w:pPr>
      <w:r>
        <w:rPr>
          <w:rFonts w:ascii="Times New Roman"/>
          <w:b w:val="false"/>
          <w:i w:val="false"/>
          <w:color w:val="000000"/>
          <w:sz w:val="28"/>
        </w:rPr>
        <w:t>
      денсаулық жағдайы бойынша парашютпен секіруге рұқсат етуді айқындаумен әскери қызметшілерге медициналық қарап-тексеруді жүргізуді;</w:t>
      </w:r>
    </w:p>
    <w:p>
      <w:pPr>
        <w:spacing w:after="0"/>
        <w:ind w:left="0"/>
        <w:jc w:val="both"/>
      </w:pPr>
      <w:r>
        <w:rPr>
          <w:rFonts w:ascii="Times New Roman"/>
          <w:b w:val="false"/>
          <w:i w:val="false"/>
          <w:color w:val="000000"/>
          <w:sz w:val="28"/>
        </w:rPr>
        <w:t>
      әскери қызметшілерді емдеу мекемесіне эвакуациялаумен қайғылы оқиғалар кезінде оларға медициналық көмек көрсетуді қамтиды.</w:t>
      </w:r>
    </w:p>
    <w:p>
      <w:pPr>
        <w:spacing w:after="0"/>
        <w:ind w:left="0"/>
        <w:jc w:val="both"/>
      </w:pPr>
      <w:r>
        <w:rPr>
          <w:rFonts w:ascii="Times New Roman"/>
          <w:b w:val="false"/>
          <w:i w:val="false"/>
          <w:color w:val="000000"/>
          <w:sz w:val="28"/>
        </w:rPr>
        <w:t>
      Парашютпен секіруді медициналық қамтамасыз ету үшін құрамында мүлік жиынтығымен санитариялық автомобильде дәрігер, фельдшер (мейіргер) бар медициналық бригада медициналық көмек көрсету үшін бөлінеді.</w:t>
      </w:r>
    </w:p>
    <w:bookmarkStart w:name="z349" w:id="39"/>
    <w:p>
      <w:pPr>
        <w:spacing w:after="0"/>
        <w:ind w:left="0"/>
        <w:jc w:val="both"/>
      </w:pPr>
      <w:r>
        <w:rPr>
          <w:rFonts w:ascii="Times New Roman"/>
          <w:b w:val="false"/>
          <w:i w:val="false"/>
          <w:color w:val="000000"/>
          <w:sz w:val="28"/>
        </w:rPr>
        <w:t>
      25-1. Сүңгуірлік жұмыс пен су астына түсуді медициналық қамтамасыз ету:</w:t>
      </w:r>
    </w:p>
    <w:bookmarkEnd w:id="39"/>
    <w:p>
      <w:pPr>
        <w:spacing w:after="0"/>
        <w:ind w:left="0"/>
        <w:jc w:val="both"/>
      </w:pPr>
      <w:r>
        <w:rPr>
          <w:rFonts w:ascii="Times New Roman"/>
          <w:b w:val="false"/>
          <w:i w:val="false"/>
          <w:color w:val="000000"/>
          <w:sz w:val="28"/>
        </w:rPr>
        <w:t>
      Әскери-дәрігерлік сараптама қағидаларына сәйкес сүңгуірлік жұмысқа және су астына түсуге жарамдылығын айқындау үшін әскери қызметшіні медициналық куәландыруды ұйымдастыру мен жүргізуді;</w:t>
      </w:r>
    </w:p>
    <w:p>
      <w:pPr>
        <w:spacing w:after="0"/>
        <w:ind w:left="0"/>
        <w:jc w:val="both"/>
      </w:pPr>
      <w:r>
        <w:rPr>
          <w:rFonts w:ascii="Times New Roman"/>
          <w:b w:val="false"/>
          <w:i w:val="false"/>
          <w:color w:val="000000"/>
          <w:sz w:val="28"/>
        </w:rPr>
        <w:t>
      сүңгуір станциясында сүңгуірлерді медициналық қамтамасыз ету журналының және сүңгуірлер декомпрессиясы режимін тіркеу журналының болуын бақылауды;</w:t>
      </w:r>
    </w:p>
    <w:p>
      <w:pPr>
        <w:spacing w:after="0"/>
        <w:ind w:left="0"/>
        <w:jc w:val="both"/>
      </w:pPr>
      <w:r>
        <w:rPr>
          <w:rFonts w:ascii="Times New Roman"/>
          <w:b w:val="false"/>
          <w:i w:val="false"/>
          <w:color w:val="000000"/>
          <w:sz w:val="28"/>
        </w:rPr>
        <w:t xml:space="preserve">
      сүңгуір қобдишасының, сүңгуірлердің сүңгуі мен суасты жұмысын медициналық қамтамасыз ету кезіндегі шұғыл көмекке арналған жинақтың жиынтықталуын бақылауды; </w:t>
      </w:r>
    </w:p>
    <w:p>
      <w:pPr>
        <w:spacing w:after="0"/>
        <w:ind w:left="0"/>
        <w:jc w:val="both"/>
      </w:pPr>
      <w:r>
        <w:rPr>
          <w:rFonts w:ascii="Times New Roman"/>
          <w:b w:val="false"/>
          <w:i w:val="false"/>
          <w:color w:val="000000"/>
          <w:sz w:val="28"/>
        </w:rPr>
        <w:t>
      талдау нәтижесін журналда тіркеп, су астына түсетін сүңгуірдің тыныс алуына немесе барокамераға берілетін ауа сапасын бақылауды;</w:t>
      </w:r>
    </w:p>
    <w:p>
      <w:pPr>
        <w:spacing w:after="0"/>
        <w:ind w:left="0"/>
        <w:jc w:val="both"/>
      </w:pPr>
      <w:r>
        <w:rPr>
          <w:rFonts w:ascii="Times New Roman"/>
          <w:b w:val="false"/>
          <w:i w:val="false"/>
          <w:color w:val="000000"/>
          <w:sz w:val="28"/>
        </w:rPr>
        <w:t xml:space="preserve">
      сүңгуірге денсаулық жағдайы бойынша су астына түсуге рұқсат етуді айқындап, медициналық қарап-тексеруді; </w:t>
      </w:r>
    </w:p>
    <w:p>
      <w:pPr>
        <w:spacing w:after="0"/>
        <w:ind w:left="0"/>
        <w:jc w:val="both"/>
      </w:pPr>
      <w:r>
        <w:rPr>
          <w:rFonts w:ascii="Times New Roman"/>
          <w:b w:val="false"/>
          <w:i w:val="false"/>
          <w:color w:val="000000"/>
          <w:sz w:val="28"/>
        </w:rPr>
        <w:t>
      жазатайым оқиға болғанда әскери қызметшіні емдеу мекемесіне эвакуациялап, оған медициналық көмек көрсетуді қамтиды.</w:t>
      </w:r>
    </w:p>
    <w:p>
      <w:pPr>
        <w:spacing w:after="0"/>
        <w:ind w:left="0"/>
        <w:jc w:val="both"/>
      </w:pPr>
      <w:r>
        <w:rPr>
          <w:rFonts w:ascii="Times New Roman"/>
          <w:b w:val="false"/>
          <w:i w:val="false"/>
          <w:color w:val="000000"/>
          <w:sz w:val="28"/>
        </w:rPr>
        <w:t>
      Сүңгуірлік жұмыспен су астына түсуді медициналық қамтамасыз ету үшін медициналық көмек көрсететін мүлік жиынтығы мен санитариялық автомобильде құрамында дәрігер, фельдшер (мейіргер) бар медициналық бригада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left"/>
      </w:pPr>
      <w:r>
        <w:rPr>
          <w:rFonts w:ascii="Times New Roman"/>
          <w:b/>
          <w:i w:val="false"/>
          <w:color w:val="000000"/>
        </w:rPr>
        <w:t xml:space="preserve"> 3-тарау. Әскери-медициналық (медициналық) бөлімшелерде әскери-медициналық (медициналық) көмек көрсету тәртібі</w:t>
      </w:r>
    </w:p>
    <w:bookmarkEnd w:id="40"/>
    <w:bookmarkStart w:name="z41" w:id="41"/>
    <w:p>
      <w:pPr>
        <w:spacing w:after="0"/>
        <w:ind w:left="0"/>
        <w:jc w:val="both"/>
      </w:pPr>
      <w:r>
        <w:rPr>
          <w:rFonts w:ascii="Times New Roman"/>
          <w:b w:val="false"/>
          <w:i w:val="false"/>
          <w:color w:val="000000"/>
          <w:sz w:val="28"/>
        </w:rPr>
        <w:t>
      26. Әскери қызметшілерге мемлекет есебінен әскери-медициналық (медициналық) көмек көрсету әскери госпитальдарда, әскери лазареттерде, әскери емханаларда (бұдан әрі – әскери-медициналық мекемелер), әскери бөлімдер (бөлімшелер) мен мекемелердің медициналық роталарында (взводтарында, бөлімшелерінде) және медициналық пункттерінде (бұдан әрі – медициналық бөлімшелер) жүзеге асырылады.</w:t>
      </w:r>
    </w:p>
    <w:bookmarkEnd w:id="41"/>
    <w:p>
      <w:pPr>
        <w:spacing w:after="0"/>
        <w:ind w:left="0"/>
        <w:jc w:val="both"/>
      </w:pPr>
      <w:r>
        <w:rPr>
          <w:rFonts w:ascii="Times New Roman"/>
          <w:b w:val="false"/>
          <w:i w:val="false"/>
          <w:color w:val="000000"/>
          <w:sz w:val="28"/>
        </w:rPr>
        <w:t>
      Келісімшарт бойынша әскери қызметшілердің отбасы мүшелеріне, сондай-ақ әскери қызметте болудың шекті жасына толғаннан кейін әскери қызметтен шығарылған, денсаулық жағдайы бойынша әскери қызмет міндеттерін орындауға байланысты ауырған, сондай-ақ еңбек сіңірген жылдары жиырма және одан да көп жыл болған адамдарға мемлекет есебінен әскери-медициналық (медициналық) мекемелерде медициналық көмек көрсету қолданыстағы заңнамаға сәйкес жүзеге асырылады.</w:t>
      </w:r>
    </w:p>
    <w:bookmarkStart w:name="z42" w:id="42"/>
    <w:p>
      <w:pPr>
        <w:spacing w:after="0"/>
        <w:ind w:left="0"/>
        <w:jc w:val="both"/>
      </w:pPr>
      <w:r>
        <w:rPr>
          <w:rFonts w:ascii="Times New Roman"/>
          <w:b w:val="false"/>
          <w:i w:val="false"/>
          <w:color w:val="000000"/>
          <w:sz w:val="28"/>
        </w:rPr>
        <w:t>
      27. Қазақстан Республикасына уақытша келетін шетел мемлекеттерінің әскери қызметшілеріне (оқу-жаттығуларға, жарыстарға қатысушылар, білім алушылар, іссапарға келгендер) әскери-медициналық мекемелерде (медициналық бөлімшелерде) әскери-медициналық (медициналық) көмек көрсету тараптар арасында қол қойылған келісімдер (шарттар, келісімшарттар) шеңберінде жүзеге асырылады.</w:t>
      </w:r>
    </w:p>
    <w:bookmarkEnd w:id="42"/>
    <w:bookmarkStart w:name="z43" w:id="43"/>
    <w:p>
      <w:pPr>
        <w:spacing w:after="0"/>
        <w:ind w:left="0"/>
        <w:jc w:val="both"/>
      </w:pPr>
      <w:r>
        <w:rPr>
          <w:rFonts w:ascii="Times New Roman"/>
          <w:b w:val="false"/>
          <w:i w:val="false"/>
          <w:color w:val="000000"/>
          <w:sz w:val="28"/>
        </w:rPr>
        <w:t xml:space="preserve">
      28. Әскери-медициналық мекемелер (медициналық бөлімшелер) әскери-медициналық (медициналық) көмек көрсеткен кезде осы Қағидаларды, медициналық көмек көрсетуді ұйымдастыру стандарттарын, денсаулық сақтау саласындағы уәкілетті орган бекітетін медициналық көмек көрсету қағидаларын, сондай-ақ клиникалық хаттамаларды басшылыққа алады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21579 болып тіркелген) (бұдан әрі – № ҚР ДСМ-175/2020 бұйрық) есепке алу құжаттамасының нысандарын толтыруды қамтамасыз етеді.</w:t>
      </w:r>
    </w:p>
    <w:bookmarkEnd w:id="43"/>
    <w:bookmarkStart w:name="z44" w:id="44"/>
    <w:p>
      <w:pPr>
        <w:spacing w:after="0"/>
        <w:ind w:left="0"/>
        <w:jc w:val="both"/>
      </w:pPr>
      <w:r>
        <w:rPr>
          <w:rFonts w:ascii="Times New Roman"/>
          <w:b w:val="false"/>
          <w:i w:val="false"/>
          <w:color w:val="000000"/>
          <w:sz w:val="28"/>
        </w:rPr>
        <w:t>
      29. Әскери-медициналық мекемелерде (медициналық бөлімшелерде) әскери-медициналық (медициналық) көмек көрсету:</w:t>
      </w:r>
    </w:p>
    <w:bookmarkEnd w:id="44"/>
    <w:p>
      <w:pPr>
        <w:spacing w:after="0"/>
        <w:ind w:left="0"/>
        <w:jc w:val="both"/>
      </w:pPr>
      <w:r>
        <w:rPr>
          <w:rFonts w:ascii="Times New Roman"/>
          <w:b w:val="false"/>
          <w:i w:val="false"/>
          <w:color w:val="000000"/>
          <w:sz w:val="28"/>
        </w:rPr>
        <w:t>
      1) бастапқы деңгейде амбулаториялық, стационарды алмастыратын жағдайларда және үйде алғашқы медициналық-санитариялық көмек мамандары;</w:t>
      </w:r>
    </w:p>
    <w:p>
      <w:pPr>
        <w:spacing w:after="0"/>
        <w:ind w:left="0"/>
        <w:jc w:val="both"/>
      </w:pPr>
      <w:r>
        <w:rPr>
          <w:rFonts w:ascii="Times New Roman"/>
          <w:b w:val="false"/>
          <w:i w:val="false"/>
          <w:color w:val="000000"/>
          <w:sz w:val="28"/>
        </w:rPr>
        <w:t>
      2) екінші деңгейде амбулаториялық, стационарды алмастыратын және стационарлық жағдайларда, оның ішінде бастапқы деңгейде медициналық көмек көрсететін мамандардың жолдамасы бойынша мамандандырылған медициналық көмек көрсететін бейінді мамандар;</w:t>
      </w:r>
    </w:p>
    <w:p>
      <w:pPr>
        <w:spacing w:after="0"/>
        <w:ind w:left="0"/>
        <w:jc w:val="both"/>
      </w:pPr>
      <w:r>
        <w:rPr>
          <w:rFonts w:ascii="Times New Roman"/>
          <w:b w:val="false"/>
          <w:i w:val="false"/>
          <w:color w:val="000000"/>
          <w:sz w:val="28"/>
        </w:rPr>
        <w:t>
      3) үшінші деңгейде жоғары технологиялық медициналық көрсетілетін қызметтерді қолданумен амбулаториялық, стационарды алмастыратын және стационарлық жағдайларда, оның ішінде бастапқы және екінші деңгейдегі мамандардың жолдамасы бойынша мамандандырылған медициналық көмек көрсететін бейінді мамандар жүзеге асырады.</w:t>
      </w:r>
    </w:p>
    <w:bookmarkStart w:name="z45" w:id="45"/>
    <w:p>
      <w:pPr>
        <w:spacing w:after="0"/>
        <w:ind w:left="0"/>
        <w:jc w:val="both"/>
      </w:pPr>
      <w:r>
        <w:rPr>
          <w:rFonts w:ascii="Times New Roman"/>
          <w:b w:val="false"/>
          <w:i w:val="false"/>
          <w:color w:val="000000"/>
          <w:sz w:val="28"/>
        </w:rPr>
        <w:t>
      30. Әскери-медициналық мекемелер (медициналық бөлімшелер) әскери-медициналық (медициналық) көмекті шұғыл, кезек күттірмейтін және жоспарлы медициналық көмек нысандарында көрсетеді.</w:t>
      </w:r>
    </w:p>
    <w:bookmarkEnd w:id="45"/>
    <w:bookmarkStart w:name="z46" w:id="46"/>
    <w:p>
      <w:pPr>
        <w:spacing w:after="0"/>
        <w:ind w:left="0"/>
        <w:jc w:val="both"/>
      </w:pPr>
      <w:r>
        <w:rPr>
          <w:rFonts w:ascii="Times New Roman"/>
          <w:b w:val="false"/>
          <w:i w:val="false"/>
          <w:color w:val="000000"/>
          <w:sz w:val="28"/>
        </w:rPr>
        <w:t>
      31. Әскери-медициналық мекемелер (медициналық бөлімшелер) әскери-медициналық (медициналық) көмекті:</w:t>
      </w:r>
    </w:p>
    <w:bookmarkEnd w:id="46"/>
    <w:p>
      <w:pPr>
        <w:spacing w:after="0"/>
        <w:ind w:left="0"/>
        <w:jc w:val="both"/>
      </w:pPr>
      <w:r>
        <w:rPr>
          <w:rFonts w:ascii="Times New Roman"/>
          <w:b w:val="false"/>
          <w:i w:val="false"/>
          <w:color w:val="000000"/>
          <w:sz w:val="28"/>
        </w:rPr>
        <w:t>
      1) тәулік бойы медициналық байқауды және емдеуді көздемейтін амбулаториялық жағдайларда, оның ішінде әскери госпитальдар мен лазареттердің қабылдау бөлімшелерінде;</w:t>
      </w:r>
    </w:p>
    <w:p>
      <w:pPr>
        <w:spacing w:after="0"/>
        <w:ind w:left="0"/>
        <w:jc w:val="both"/>
      </w:pPr>
      <w:r>
        <w:rPr>
          <w:rFonts w:ascii="Times New Roman"/>
          <w:b w:val="false"/>
          <w:i w:val="false"/>
          <w:color w:val="000000"/>
          <w:sz w:val="28"/>
        </w:rPr>
        <w:t>
      2) тәулік бойы медициналық байқауды, емдеуді, күтімді, сондай-ақ тамақтанумен төсек-орын беруді көздейтін стационарлық жағдайларда, оның ішінде емдеу басталғаннан кейін алғашқы тәуліктер ішінде тәулік бойы байқауды көздейтін "бір күндік" терапия және хирургия жағдайларында;</w:t>
      </w:r>
    </w:p>
    <w:p>
      <w:pPr>
        <w:spacing w:after="0"/>
        <w:ind w:left="0"/>
        <w:jc w:val="both"/>
      </w:pPr>
      <w:r>
        <w:rPr>
          <w:rFonts w:ascii="Times New Roman"/>
          <w:b w:val="false"/>
          <w:i w:val="false"/>
          <w:color w:val="000000"/>
          <w:sz w:val="28"/>
        </w:rPr>
        <w:t>
      3) тәулік бойы медициналық байқау мен емдеу талап етілмейтін және төсек-орын берумен күндізгі уақытта медициналық байқау мен емдеуді көздейтін стационарды алмастыратын жағдайларда;</w:t>
      </w:r>
    </w:p>
    <w:p>
      <w:pPr>
        <w:spacing w:after="0"/>
        <w:ind w:left="0"/>
        <w:jc w:val="both"/>
      </w:pPr>
      <w:r>
        <w:rPr>
          <w:rFonts w:ascii="Times New Roman"/>
          <w:b w:val="false"/>
          <w:i w:val="false"/>
          <w:color w:val="000000"/>
          <w:sz w:val="28"/>
        </w:rPr>
        <w:t>
      4) медицина қызметкерін, мобильді бригаданы шақыру, үйде (үйдегі стационарда) емдеуді ұйымдастыру кезінде;</w:t>
      </w:r>
    </w:p>
    <w:p>
      <w:pPr>
        <w:spacing w:after="0"/>
        <w:ind w:left="0"/>
        <w:jc w:val="both"/>
      </w:pPr>
      <w:r>
        <w:rPr>
          <w:rFonts w:ascii="Times New Roman"/>
          <w:b w:val="false"/>
          <w:i w:val="false"/>
          <w:color w:val="000000"/>
          <w:sz w:val="28"/>
        </w:rPr>
        <w:t>
      5) әскери-медициналық мекемеден (медициналық бөлімшеден) тыс жеткізу кезінде санитариялық автокөлікте және әскери-көлік авиациясында, сондай-ақ далалық медициналық кешендерде, далалық госпитальдарда және қашықтықтан медициналық қызмет көрсету кезінде көрсетеді.</w:t>
      </w:r>
    </w:p>
    <w:bookmarkStart w:name="z47" w:id="47"/>
    <w:p>
      <w:pPr>
        <w:spacing w:after="0"/>
        <w:ind w:left="0"/>
        <w:jc w:val="both"/>
      </w:pPr>
      <w:r>
        <w:rPr>
          <w:rFonts w:ascii="Times New Roman"/>
          <w:b w:val="false"/>
          <w:i w:val="false"/>
          <w:color w:val="000000"/>
          <w:sz w:val="28"/>
        </w:rPr>
        <w:t>
      32. Әскери қызметшілерге бейінді бөлігінде бастапқы, қайталама және үшінші деңгейлерде медициналық көмек көрсету маршрутын әскери медициналық мекемелердің (медициналық бөлімшелердің) жабдықталуына байланысты басқарманың медициналық бөлімшелері айқындайды.</w:t>
      </w:r>
    </w:p>
    <w:bookmarkEnd w:id="47"/>
    <w:bookmarkStart w:name="z48" w:id="48"/>
    <w:p>
      <w:pPr>
        <w:spacing w:after="0"/>
        <w:ind w:left="0"/>
        <w:jc w:val="both"/>
      </w:pPr>
      <w:r>
        <w:rPr>
          <w:rFonts w:ascii="Times New Roman"/>
          <w:b w:val="false"/>
          <w:i w:val="false"/>
          <w:color w:val="000000"/>
          <w:sz w:val="28"/>
        </w:rPr>
        <w:t>
      33. Әскери-медициналық мекемелерде (медициналық бөлімшелерде) әскери-медициналық көмек (медициналық) пациенттерді медициналық немесе санитариялық сұрыптау негізінде көрсетіледі, оның бірінші кезектегісі олардың жағдайының ауырлық дәрежесіне және санитариялық-эпидемиологиялық қатерге байланысты болады.</w:t>
      </w:r>
    </w:p>
    <w:bookmarkEnd w:id="48"/>
    <w:p>
      <w:pPr>
        <w:spacing w:after="0"/>
        <w:ind w:left="0"/>
        <w:jc w:val="both"/>
      </w:pPr>
      <w:r>
        <w:rPr>
          <w:rFonts w:ascii="Times New Roman"/>
          <w:b w:val="false"/>
          <w:i w:val="false"/>
          <w:color w:val="000000"/>
          <w:sz w:val="28"/>
        </w:rPr>
        <w:t>
      Әскери-медициналық мекемелерде (медициналық бөлімшелерде) медициналық ұйым ішінде инфекциялық аурулардың пайда болуы мен таралуынан сақтандыруға бағытталған инфекциялық бақылау қағидаттары сақталады.</w:t>
      </w:r>
    </w:p>
    <w:bookmarkStart w:name="z49" w:id="49"/>
    <w:p>
      <w:pPr>
        <w:spacing w:after="0"/>
        <w:ind w:left="0"/>
        <w:jc w:val="both"/>
      </w:pPr>
      <w:r>
        <w:rPr>
          <w:rFonts w:ascii="Times New Roman"/>
          <w:b w:val="false"/>
          <w:i w:val="false"/>
          <w:color w:val="000000"/>
          <w:sz w:val="28"/>
        </w:rPr>
        <w:t>
      34. Амбулаториялық жағдайлардағы әскери-медициналық (медициналық) көмек:</w:t>
      </w:r>
    </w:p>
    <w:bookmarkEnd w:id="49"/>
    <w:p>
      <w:pPr>
        <w:spacing w:after="0"/>
        <w:ind w:left="0"/>
        <w:jc w:val="both"/>
      </w:pPr>
      <w:r>
        <w:rPr>
          <w:rFonts w:ascii="Times New Roman"/>
          <w:b w:val="false"/>
          <w:i w:val="false"/>
          <w:color w:val="000000"/>
          <w:sz w:val="28"/>
        </w:rPr>
        <w:t>
      1) пациенттерге жіті және созылмалы аурулар, жарақаттану, улану немесе кезек күттірмейтін жағдайлар кезінде дәрігерге дейінгі және мамандандырылған медициналық көмекті ұсынуды;</w:t>
      </w:r>
    </w:p>
    <w:p>
      <w:pPr>
        <w:spacing w:after="0"/>
        <w:ind w:left="0"/>
        <w:jc w:val="both"/>
      </w:pPr>
      <w:r>
        <w:rPr>
          <w:rFonts w:ascii="Times New Roman"/>
          <w:b w:val="false"/>
          <w:i w:val="false"/>
          <w:color w:val="000000"/>
          <w:sz w:val="28"/>
        </w:rPr>
        <w:t>
      2) кезек күттірмейтін, оның ішінде үйде медициналық көмекті көрсетуді;</w:t>
      </w:r>
    </w:p>
    <w:p>
      <w:pPr>
        <w:spacing w:after="0"/>
        <w:ind w:left="0"/>
        <w:jc w:val="both"/>
      </w:pPr>
      <w:r>
        <w:rPr>
          <w:rFonts w:ascii="Times New Roman"/>
          <w:b w:val="false"/>
          <w:i w:val="false"/>
          <w:color w:val="000000"/>
          <w:sz w:val="28"/>
        </w:rPr>
        <w:t>
      3) пациенттерді медициналық көрсеткіштер бойынша емделуге жіберуді;</w:t>
      </w:r>
    </w:p>
    <w:p>
      <w:pPr>
        <w:spacing w:after="0"/>
        <w:ind w:left="0"/>
        <w:jc w:val="both"/>
      </w:pPr>
      <w:r>
        <w:rPr>
          <w:rFonts w:ascii="Times New Roman"/>
          <w:b w:val="false"/>
          <w:i w:val="false"/>
          <w:color w:val="000000"/>
          <w:sz w:val="28"/>
        </w:rPr>
        <w:t>
      4) функциялары бұзылған, еңбек ету қабілеті шектелген науқастарды медициналық оңалтуды;</w:t>
      </w:r>
    </w:p>
    <w:p>
      <w:pPr>
        <w:spacing w:after="0"/>
        <w:ind w:left="0"/>
        <w:jc w:val="both"/>
      </w:pPr>
      <w:r>
        <w:rPr>
          <w:rFonts w:ascii="Times New Roman"/>
          <w:b w:val="false"/>
          <w:i w:val="false"/>
          <w:color w:val="000000"/>
          <w:sz w:val="28"/>
        </w:rPr>
        <w:t xml:space="preserve">
      5) "Қазақстан Республикасы Қарулы Күштерінің әскери-медициналық бөлімшелерінде жеке құрамды медициналық қарап-тексеруді жүргізу қағидаларын бекіту туралы" Қазақстан Республикасы Қорғаныс министрінің 2020 жылғы 28 қазандағы № 589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21552 болып тіркелген) сәйкес жеке құрамды медициналық қарап-тексеруді;</w:t>
      </w:r>
    </w:p>
    <w:p>
      <w:pPr>
        <w:spacing w:after="0"/>
        <w:ind w:left="0"/>
        <w:jc w:val="both"/>
      </w:pPr>
      <w:r>
        <w:rPr>
          <w:rFonts w:ascii="Times New Roman"/>
          <w:b w:val="false"/>
          <w:i w:val="false"/>
          <w:color w:val="000000"/>
          <w:sz w:val="28"/>
        </w:rPr>
        <w:t>
      6) алғашқы медициналық-санитариялық көмек көрсетуді;</w:t>
      </w:r>
    </w:p>
    <w:p>
      <w:pPr>
        <w:spacing w:after="0"/>
        <w:ind w:left="0"/>
        <w:jc w:val="both"/>
      </w:pPr>
      <w:r>
        <w:rPr>
          <w:rFonts w:ascii="Times New Roman"/>
          <w:b w:val="false"/>
          <w:i w:val="false"/>
          <w:color w:val="000000"/>
          <w:sz w:val="28"/>
        </w:rPr>
        <w:t>
      7) бекітіліп берілген контингентті дәрімен қамтамасыз етуді;</w:t>
      </w:r>
    </w:p>
    <w:p>
      <w:pPr>
        <w:spacing w:after="0"/>
        <w:ind w:left="0"/>
        <w:jc w:val="both"/>
      </w:pPr>
      <w:r>
        <w:rPr>
          <w:rFonts w:ascii="Times New Roman"/>
          <w:b w:val="false"/>
          <w:i w:val="false"/>
          <w:color w:val="000000"/>
          <w:sz w:val="28"/>
        </w:rPr>
        <w:t>
      8) кәсіби жарамдылық сараптамасын;</w:t>
      </w:r>
    </w:p>
    <w:p>
      <w:pPr>
        <w:spacing w:after="0"/>
        <w:ind w:left="0"/>
        <w:jc w:val="both"/>
      </w:pPr>
      <w:r>
        <w:rPr>
          <w:rFonts w:ascii="Times New Roman"/>
          <w:b w:val="false"/>
          <w:i w:val="false"/>
          <w:color w:val="000000"/>
          <w:sz w:val="28"/>
        </w:rPr>
        <w:t>
      9) денсаулық сақтау саласында қабылданған профилактикалық және скринингтік бағдарламаларды іске асыруға қатысуды;</w:t>
      </w:r>
    </w:p>
    <w:p>
      <w:pPr>
        <w:spacing w:after="0"/>
        <w:ind w:left="0"/>
        <w:jc w:val="both"/>
      </w:pPr>
      <w:r>
        <w:rPr>
          <w:rFonts w:ascii="Times New Roman"/>
          <w:b w:val="false"/>
          <w:i w:val="false"/>
          <w:color w:val="000000"/>
          <w:sz w:val="28"/>
        </w:rPr>
        <w:t>
      10) бекітіліп берілген контингентке психологиялық көмек көрсетуді;</w:t>
      </w:r>
    </w:p>
    <w:p>
      <w:pPr>
        <w:spacing w:after="0"/>
        <w:ind w:left="0"/>
        <w:jc w:val="both"/>
      </w:pPr>
      <w:r>
        <w:rPr>
          <w:rFonts w:ascii="Times New Roman"/>
          <w:b w:val="false"/>
          <w:i w:val="false"/>
          <w:color w:val="000000"/>
          <w:sz w:val="28"/>
        </w:rPr>
        <w:t>
      11) онкологиялық сақтану, туберкулезді, жыныстық жолмен таралатын ауруларды анықтау жөніндегі емдеу-диагностикалық іс-шараларды жүргізуді, анықталған науқастар туралы ақпаратты тиісті денсаулық сақтау ұйымдарына уақтылы беруді;</w:t>
      </w:r>
    </w:p>
    <w:p>
      <w:pPr>
        <w:spacing w:after="0"/>
        <w:ind w:left="0"/>
        <w:jc w:val="both"/>
      </w:pPr>
      <w:r>
        <w:rPr>
          <w:rFonts w:ascii="Times New Roman"/>
          <w:b w:val="false"/>
          <w:i w:val="false"/>
          <w:color w:val="000000"/>
          <w:sz w:val="28"/>
        </w:rPr>
        <w:t>
      12) әскери қызметшілерді медициналық оңалтуға және санаториялық-курорттық емделуге іріктеуді;</w:t>
      </w:r>
    </w:p>
    <w:p>
      <w:pPr>
        <w:spacing w:after="0"/>
        <w:ind w:left="0"/>
        <w:jc w:val="both"/>
      </w:pPr>
      <w:r>
        <w:rPr>
          <w:rFonts w:ascii="Times New Roman"/>
          <w:b w:val="false"/>
          <w:i w:val="false"/>
          <w:color w:val="000000"/>
          <w:sz w:val="28"/>
        </w:rPr>
        <w:t>
      13) бекітіліп берілген контингенттің денсаулығын сақтауға және қалпына келтіруге бағытталған медициналық көрсетілетін қызметтерді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35. Стационарлық жағдайларда әскери-медициналық (медициналық) көмек пациенттерді емдеу үшін арналған штаттық төсек-орындары бар медициналық ротада (пунктте), әскери госпитальдарда және лазареттерде көрсетіледі.</w:t>
      </w:r>
    </w:p>
    <w:bookmarkEnd w:id="50"/>
    <w:p>
      <w:pPr>
        <w:spacing w:after="0"/>
        <w:ind w:left="0"/>
        <w:jc w:val="both"/>
      </w:pPr>
      <w:r>
        <w:rPr>
          <w:rFonts w:ascii="Times New Roman"/>
          <w:b w:val="false"/>
          <w:i w:val="false"/>
          <w:color w:val="000000"/>
          <w:sz w:val="28"/>
        </w:rPr>
        <w:t>
      Әскери қызметшілерді стационарлық емдеуге жатқызу үшін медициналық көрсеткіштер әскери қызмет ерекшеліктерін, орналасу және тұрмыс жағдайларын ескере отырып, сондай-ақ тиісті клиникалық хаттамалармен айқындалады. Амбулаториялық жағдайларда емдеу көрсетілген аурулары бар әскери қызметшілерді әскери-медициналық мекемелерге (медициналық бөлімшелерге) жатқызу осы мекеме (бөлімше) бастығының (бастық орынбасарының) шешімі бойынша жүргізіледі.</w:t>
      </w:r>
    </w:p>
    <w:p>
      <w:pPr>
        <w:spacing w:after="0"/>
        <w:ind w:left="0"/>
        <w:jc w:val="both"/>
      </w:pPr>
      <w:r>
        <w:rPr>
          <w:rFonts w:ascii="Times New Roman"/>
          <w:b w:val="false"/>
          <w:i w:val="false"/>
          <w:color w:val="000000"/>
          <w:sz w:val="28"/>
        </w:rPr>
        <w:t>
      Пациенттерді медициналық ротаға (пунктке) емдеуге жатқызу олар жүгінген кезде, дәрігердің (фельдшердің) қарап-тексергеннен және медициналық кітапшаға жазумен жібергеннен кейін жүргізіледі.</w:t>
      </w:r>
    </w:p>
    <w:bookmarkStart w:name="z51" w:id="51"/>
    <w:p>
      <w:pPr>
        <w:spacing w:after="0"/>
        <w:ind w:left="0"/>
        <w:jc w:val="both"/>
      </w:pPr>
      <w:r>
        <w:rPr>
          <w:rFonts w:ascii="Times New Roman"/>
          <w:b w:val="false"/>
          <w:i w:val="false"/>
          <w:color w:val="000000"/>
          <w:sz w:val="28"/>
        </w:rPr>
        <w:t>
      36. Әскери қызметшілер әскери госпитальдарға және лазареттерге:</w:t>
      </w:r>
    </w:p>
    <w:bookmarkEnd w:id="51"/>
    <w:p>
      <w:pPr>
        <w:spacing w:after="0"/>
        <w:ind w:left="0"/>
        <w:jc w:val="both"/>
      </w:pPr>
      <w:r>
        <w:rPr>
          <w:rFonts w:ascii="Times New Roman"/>
          <w:b w:val="false"/>
          <w:i w:val="false"/>
          <w:color w:val="000000"/>
          <w:sz w:val="28"/>
        </w:rPr>
        <w:t>
      1) жоспарлы тәртіппен – медициналық көрсеткіштер болған кезде дәрігердің (фельдшердің, мейіргердің) ұсынымы (қорытындысы) бойынша берілген әскери бөлім (мекеме) командирінің (бастығының) жолдамасы бойынша;</w:t>
      </w:r>
    </w:p>
    <w:p>
      <w:pPr>
        <w:spacing w:after="0"/>
        <w:ind w:left="0"/>
        <w:jc w:val="both"/>
      </w:pPr>
      <w:r>
        <w:rPr>
          <w:rFonts w:ascii="Times New Roman"/>
          <w:b w:val="false"/>
          <w:i w:val="false"/>
          <w:color w:val="000000"/>
          <w:sz w:val="28"/>
        </w:rPr>
        <w:t>
      2) шұғыл көрсеткіштер бойынша – жолдаманың болуына қарамастан жатқызылады.</w:t>
      </w:r>
    </w:p>
    <w:bookmarkStart w:name="z52" w:id="52"/>
    <w:p>
      <w:pPr>
        <w:spacing w:after="0"/>
        <w:ind w:left="0"/>
        <w:jc w:val="both"/>
      </w:pPr>
      <w:r>
        <w:rPr>
          <w:rFonts w:ascii="Times New Roman"/>
          <w:b w:val="false"/>
          <w:i w:val="false"/>
          <w:color w:val="000000"/>
          <w:sz w:val="28"/>
        </w:rPr>
        <w:t>
      37. Әскери бөлімнің және мекеменің шегінен тыс жоспарлы тәртіппен стационарлық емделуге жіберілетін әскери қызметшілерге:</w:t>
      </w:r>
    </w:p>
    <w:bookmarkEnd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стационарлық емделуге жолдама;</w:t>
      </w:r>
    </w:p>
    <w:p>
      <w:pPr>
        <w:spacing w:after="0"/>
        <w:ind w:left="0"/>
        <w:jc w:val="both"/>
      </w:pPr>
      <w:r>
        <w:rPr>
          <w:rFonts w:ascii="Times New Roman"/>
          <w:b w:val="false"/>
          <w:i w:val="false"/>
          <w:color w:val="000000"/>
          <w:sz w:val="28"/>
        </w:rPr>
        <w:t>
      2) әскери қызметшінің медициналық кітапшасы беріледі.</w:t>
      </w:r>
    </w:p>
    <w:p>
      <w:pPr>
        <w:spacing w:after="0"/>
        <w:ind w:left="0"/>
        <w:jc w:val="both"/>
      </w:pPr>
      <w:r>
        <w:rPr>
          <w:rFonts w:ascii="Times New Roman"/>
          <w:b w:val="false"/>
          <w:i w:val="false"/>
          <w:color w:val="000000"/>
          <w:sz w:val="28"/>
        </w:rPr>
        <w:t>
      Әскери қызметшілерде өзімен бірге жеке басын куәландыратын құжаты, офицердің жеке куәлігі немесе әскери билеті болады.</w:t>
      </w:r>
    </w:p>
    <w:p>
      <w:pPr>
        <w:spacing w:after="0"/>
        <w:ind w:left="0"/>
        <w:jc w:val="both"/>
      </w:pPr>
      <w:r>
        <w:rPr>
          <w:rFonts w:ascii="Times New Roman"/>
          <w:b w:val="false"/>
          <w:i w:val="false"/>
          <w:color w:val="000000"/>
          <w:sz w:val="28"/>
        </w:rPr>
        <w:t>
      Әскери қызметшілерді, оның ішінде басқа өңірлерден (гарнизондардан) жоспарлы стационарлық емделуге госпитальға жатқызу күні бейінді бөлімше бастығымен және (немесе) әскери госпитальдың, лазареттің медициналық бөлім бастығымен алдын ала келісу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05.05.2022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38. Шұғыл жағдайларда әскери қызметшілер әскери госпитальдарға (лазареттерге) медицина қызметкердің бірге жүруімен әскери бөлімнің және мекеменің санитариялық көлігімен (жедел медициналық жәрдем станциясы (бөлімшелер) бригадаларының) жеткізіледі немесе дербес жүгінеді.</w:t>
      </w:r>
    </w:p>
    <w:bookmarkEnd w:id="53"/>
    <w:p>
      <w:pPr>
        <w:spacing w:after="0"/>
        <w:ind w:left="0"/>
        <w:jc w:val="both"/>
      </w:pPr>
      <w:r>
        <w:rPr>
          <w:rFonts w:ascii="Times New Roman"/>
          <w:b w:val="false"/>
          <w:i w:val="false"/>
          <w:color w:val="000000"/>
          <w:sz w:val="28"/>
        </w:rPr>
        <w:t>
      Әскери госпиталь (лазарет) әскери бөлімнің және мекеменің командирін (бастығын) олардың бағынысындағы әскери қызметшілер шұғыл көрсеткіштер бойынша емделуге жатқызылғаны туралы хабардар етеді.</w:t>
      </w:r>
    </w:p>
    <w:p>
      <w:pPr>
        <w:spacing w:after="0"/>
        <w:ind w:left="0"/>
        <w:jc w:val="both"/>
      </w:pPr>
      <w:r>
        <w:rPr>
          <w:rFonts w:ascii="Times New Roman"/>
          <w:b w:val="false"/>
          <w:i w:val="false"/>
          <w:color w:val="000000"/>
          <w:sz w:val="28"/>
        </w:rPr>
        <w:t xml:space="preserve">
      Шұғыл көрсеткіштер бойынша емделуге жатқызылған әскери қызметшілер үшін әскери бөлім және мекеме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мазмұндалған құжаттарды үш жұмыс күнінен кешіктірмей әскери госпитальдарға (лазареттерге) береді.</w:t>
      </w:r>
    </w:p>
    <w:bookmarkStart w:name="z350" w:id="54"/>
    <w:p>
      <w:pPr>
        <w:spacing w:after="0"/>
        <w:ind w:left="0"/>
        <w:jc w:val="both"/>
      </w:pPr>
      <w:r>
        <w:rPr>
          <w:rFonts w:ascii="Times New Roman"/>
          <w:b w:val="false"/>
          <w:i w:val="false"/>
          <w:color w:val="000000"/>
          <w:sz w:val="28"/>
        </w:rPr>
        <w:t>
      38-1. Келісімшарт бойынша әскери қызметшінің отбасы мүшелерін, сондай-ақ әскери қызметте болудың шекті жасына толуы, денсаулық жағдайы бойынша,әскери қызмет міндеттерін атқарумен байланысты ауыруы бойынша әскери қызметтен шығарылған, сондай-ақ жиырма және одан көп еңбек сіңірген жылы бар адамдарды (бұдан әрі – әскери қызметтен шығарылған адамдар) әскери госпитальға (лазаретке) емделуге жатқызу:</w:t>
      </w:r>
    </w:p>
    <w:bookmarkEnd w:id="54"/>
    <w:bookmarkStart w:name="z351" w:id="55"/>
    <w:p>
      <w:pPr>
        <w:spacing w:after="0"/>
        <w:ind w:left="0"/>
        <w:jc w:val="both"/>
      </w:pPr>
      <w:r>
        <w:rPr>
          <w:rFonts w:ascii="Times New Roman"/>
          <w:b w:val="false"/>
          <w:i w:val="false"/>
          <w:color w:val="000000"/>
          <w:sz w:val="28"/>
        </w:rPr>
        <w:t>
      1) госпиталь (лазарет) емханалық бөлімшесінің не алғашқы медициналық-санитариялық көмек ұйымының және (немесе) емдеуге жатқызу бюросының порталы арқылы денсаулық сақтау ұйымының жолдамасы бойынша – тегін медициналық көмектің кепілдік көлемі шеңберінде және (немесе) міндетті әлеуметтік медициналық сақтандыру жүйесінде әлеуметтік медициналық сақтандыру қорының қаражаты есебіненшарт шеңберінде жоспарлы түрде стационарлық жағдайда медициналық көмек көрсету;</w:t>
      </w:r>
    </w:p>
    <w:bookmarkEnd w:id="55"/>
    <w:bookmarkStart w:name="z352" w:id="56"/>
    <w:p>
      <w:pPr>
        <w:spacing w:after="0"/>
        <w:ind w:left="0"/>
        <w:jc w:val="both"/>
      </w:pPr>
      <w:r>
        <w:rPr>
          <w:rFonts w:ascii="Times New Roman"/>
          <w:b w:val="false"/>
          <w:i w:val="false"/>
          <w:color w:val="000000"/>
          <w:sz w:val="28"/>
        </w:rPr>
        <w:t>
      2) госпиталь (лазарет) емханалық бөлімшесінің жолдамасы бойынша не тікелей жүгіну кезінде – әскери-медициналық мекемеге бөлінген қаражат есебінен қосымша көлемдегі медициналық көмеккөрсету үшін жүзеге асырылады.</w:t>
      </w:r>
    </w:p>
    <w:bookmarkEnd w:id="56"/>
    <w:bookmarkStart w:name="z353" w:id="57"/>
    <w:p>
      <w:pPr>
        <w:spacing w:after="0"/>
        <w:ind w:left="0"/>
        <w:jc w:val="both"/>
      </w:pPr>
      <w:r>
        <w:rPr>
          <w:rFonts w:ascii="Times New Roman"/>
          <w:b w:val="false"/>
          <w:i w:val="false"/>
          <w:color w:val="000000"/>
          <w:sz w:val="28"/>
        </w:rPr>
        <w:t>
      Әскери-медициналық мекеме басшылығы медициналық көрсеткіші болғанда емделуге жоспарлы жатқызу көлемінен 20 % шегінде көрсетілген санаттағы азаматтарды жоспарлы емделуге жатқызу туралы шешімді мынадай санаттағы адамдар үшін дербес қабылдайды:</w:t>
      </w:r>
    </w:p>
    <w:bookmarkEnd w:id="57"/>
    <w:bookmarkStart w:name="z354" w:id="58"/>
    <w:p>
      <w:pPr>
        <w:spacing w:after="0"/>
        <w:ind w:left="0"/>
        <w:jc w:val="both"/>
      </w:pPr>
      <w:r>
        <w:rPr>
          <w:rFonts w:ascii="Times New Roman"/>
          <w:b w:val="false"/>
          <w:i w:val="false"/>
          <w:color w:val="000000"/>
          <w:sz w:val="28"/>
        </w:rPr>
        <w:t>
      1) әскери қызметтен шығарылған:</w:t>
      </w:r>
    </w:p>
    <w:bookmarkEnd w:id="58"/>
    <w:bookmarkStart w:name="z355" w:id="59"/>
    <w:p>
      <w:pPr>
        <w:spacing w:after="0"/>
        <w:ind w:left="0"/>
        <w:jc w:val="both"/>
      </w:pPr>
      <w:r>
        <w:rPr>
          <w:rFonts w:ascii="Times New Roman"/>
          <w:b w:val="false"/>
          <w:i w:val="false"/>
          <w:color w:val="000000"/>
          <w:sz w:val="28"/>
        </w:rPr>
        <w:t>
      мүгедектікке әкелген ауруына байланысты;</w:t>
      </w:r>
    </w:p>
    <w:bookmarkEnd w:id="59"/>
    <w:bookmarkStart w:name="z356" w:id="60"/>
    <w:p>
      <w:pPr>
        <w:spacing w:after="0"/>
        <w:ind w:left="0"/>
        <w:jc w:val="both"/>
      </w:pPr>
      <w:r>
        <w:rPr>
          <w:rFonts w:ascii="Times New Roman"/>
          <w:b w:val="false"/>
          <w:i w:val="false"/>
          <w:color w:val="000000"/>
          <w:sz w:val="28"/>
        </w:rPr>
        <w:t>
      басқа мемлекеттер аумағындағы жауынгерлік іс-қимылғақатысқан;</w:t>
      </w:r>
    </w:p>
    <w:bookmarkEnd w:id="60"/>
    <w:bookmarkStart w:name="z357" w:id="61"/>
    <w:p>
      <w:pPr>
        <w:spacing w:after="0"/>
        <w:ind w:left="0"/>
        <w:jc w:val="both"/>
      </w:pPr>
      <w:r>
        <w:rPr>
          <w:rFonts w:ascii="Times New Roman"/>
          <w:b w:val="false"/>
          <w:i w:val="false"/>
          <w:color w:val="000000"/>
          <w:sz w:val="28"/>
        </w:rPr>
        <w:t>
      бітімгершілік операцияларға қатысқан;</w:t>
      </w:r>
    </w:p>
    <w:bookmarkEnd w:id="61"/>
    <w:bookmarkStart w:name="z358" w:id="62"/>
    <w:p>
      <w:pPr>
        <w:spacing w:after="0"/>
        <w:ind w:left="0"/>
        <w:jc w:val="both"/>
      </w:pPr>
      <w:r>
        <w:rPr>
          <w:rFonts w:ascii="Times New Roman"/>
          <w:b w:val="false"/>
          <w:i w:val="false"/>
          <w:color w:val="000000"/>
          <w:sz w:val="28"/>
        </w:rPr>
        <w:t>
      Қазақстан Республикасының немесе бұрынғы Кеңестік Социалистік Республикалар Одағының орденімен (ордендерімен) наградталған;</w:t>
      </w:r>
    </w:p>
    <w:bookmarkEnd w:id="62"/>
    <w:bookmarkStart w:name="z359" w:id="63"/>
    <w:p>
      <w:pPr>
        <w:spacing w:after="0"/>
        <w:ind w:left="0"/>
        <w:jc w:val="both"/>
      </w:pPr>
      <w:r>
        <w:rPr>
          <w:rFonts w:ascii="Times New Roman"/>
          <w:b w:val="false"/>
          <w:i w:val="false"/>
          <w:color w:val="000000"/>
          <w:sz w:val="28"/>
        </w:rPr>
        <w:t>
      күнтізбелік есептеумен жиырма және одан көп еңбек сіңірген жылы бар;</w:t>
      </w:r>
    </w:p>
    <w:bookmarkEnd w:id="63"/>
    <w:bookmarkStart w:name="z360" w:id="64"/>
    <w:p>
      <w:pPr>
        <w:spacing w:after="0"/>
        <w:ind w:left="0"/>
        <w:jc w:val="both"/>
      </w:pPr>
      <w:r>
        <w:rPr>
          <w:rFonts w:ascii="Times New Roman"/>
          <w:b w:val="false"/>
          <w:i w:val="false"/>
          <w:color w:val="000000"/>
          <w:sz w:val="28"/>
        </w:rPr>
        <w:t>
      2) келісімшарт бойынша әскери қызметшілердің отбасы мүшелері:</w:t>
      </w:r>
    </w:p>
    <w:bookmarkEnd w:id="64"/>
    <w:bookmarkStart w:name="z361" w:id="65"/>
    <w:p>
      <w:pPr>
        <w:spacing w:after="0"/>
        <w:ind w:left="0"/>
        <w:jc w:val="both"/>
      </w:pPr>
      <w:r>
        <w:rPr>
          <w:rFonts w:ascii="Times New Roman"/>
          <w:b w:val="false"/>
          <w:i w:val="false"/>
          <w:color w:val="000000"/>
          <w:sz w:val="28"/>
        </w:rPr>
        <w:t>
      көп балалы ана болып табылатын зайыбы;</w:t>
      </w:r>
    </w:p>
    <w:bookmarkEnd w:id="65"/>
    <w:bookmarkStart w:name="z362" w:id="66"/>
    <w:p>
      <w:pPr>
        <w:spacing w:after="0"/>
        <w:ind w:left="0"/>
        <w:jc w:val="both"/>
      </w:pPr>
      <w:r>
        <w:rPr>
          <w:rFonts w:ascii="Times New Roman"/>
          <w:b w:val="false"/>
          <w:i w:val="false"/>
          <w:color w:val="000000"/>
          <w:sz w:val="28"/>
        </w:rPr>
        <w:t>
      мүгедектігі бар адам болып табылатын жұбайы (зайыбы);</w:t>
      </w:r>
    </w:p>
    <w:bookmarkEnd w:id="66"/>
    <w:bookmarkStart w:name="z363" w:id="67"/>
    <w:p>
      <w:pPr>
        <w:spacing w:after="0"/>
        <w:ind w:left="0"/>
        <w:jc w:val="both"/>
      </w:pPr>
      <w:r>
        <w:rPr>
          <w:rFonts w:ascii="Times New Roman"/>
          <w:b w:val="false"/>
          <w:i w:val="false"/>
          <w:color w:val="000000"/>
          <w:sz w:val="28"/>
        </w:rPr>
        <w:t>
      мүгедектігі бар балаға (балаларға) тікелей күтім жасайтын жұбайы (зайыбы).</w:t>
      </w:r>
    </w:p>
    <w:bookmarkEnd w:id="67"/>
    <w:bookmarkStart w:name="z364" w:id="68"/>
    <w:p>
      <w:pPr>
        <w:spacing w:after="0"/>
        <w:ind w:left="0"/>
        <w:jc w:val="both"/>
      </w:pPr>
      <w:r>
        <w:rPr>
          <w:rFonts w:ascii="Times New Roman"/>
          <w:b w:val="false"/>
          <w:i w:val="false"/>
          <w:color w:val="000000"/>
          <w:sz w:val="28"/>
        </w:rPr>
        <w:t xml:space="preserve">
      Стационарлық жағдайда медициналық көмек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көрсетіледі.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38-1-тармақпен толықтырылды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9"/>
    <w:p>
      <w:pPr>
        <w:spacing w:after="0"/>
        <w:ind w:left="0"/>
        <w:jc w:val="both"/>
      </w:pPr>
      <w:r>
        <w:rPr>
          <w:rFonts w:ascii="Times New Roman"/>
          <w:b w:val="false"/>
          <w:i w:val="false"/>
          <w:color w:val="000000"/>
          <w:sz w:val="28"/>
        </w:rPr>
        <w:t xml:space="preserve">
      39. Инфекциялық аурулар, тағамнан, жіті кәсіптік улану, екпеге ерекше реакциясы бар пациенттер келіп түскен (жүгінген) кезде әскери-медициналық мекемелер (медициналық бөлімшелер) үш сағат ішінде байланыс құралдар арқылы ауруды тіркеу орны бойынша Қазақстан Республикасы Қарулы Күштерінің санитариялық-эпидемиологиялық мекемелерінің аумақтық бөлімшелеріне хабарлайды және он екі сағат ішінде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034/у нысан бойынша хабарлама жолдайды.</w:t>
      </w:r>
    </w:p>
    <w:bookmarkEnd w:id="69"/>
    <w:p>
      <w:pPr>
        <w:spacing w:after="0"/>
        <w:ind w:left="0"/>
        <w:jc w:val="both"/>
      </w:pPr>
      <w:r>
        <w:rPr>
          <w:rFonts w:ascii="Times New Roman"/>
          <w:b w:val="false"/>
          <w:i w:val="false"/>
          <w:color w:val="000000"/>
          <w:sz w:val="28"/>
        </w:rPr>
        <w:t>
      Аса қауіпті инфекциясы бар пациенттер келіп түскен (жүгінген) кезде қосымша халықтың санитариялық-эпидемиологиялық саламаттылығы саласындағы мемлекеттік органның аумақтық бөлімшелері хабардар етіледі.</w:t>
      </w:r>
    </w:p>
    <w:p>
      <w:pPr>
        <w:spacing w:after="0"/>
        <w:ind w:left="0"/>
        <w:jc w:val="both"/>
      </w:pPr>
      <w:r>
        <w:rPr>
          <w:rFonts w:ascii="Times New Roman"/>
          <w:b w:val="false"/>
          <w:i w:val="false"/>
          <w:color w:val="000000"/>
          <w:sz w:val="28"/>
        </w:rPr>
        <w:t>
      Инфекциялық аурулар бар және тамақтан уланған пациенттер, сондай-ақ жарақаттары, улану және сыртқы себептердің басқа да әсері етуі бар адамдар топпен және жаппай келіп түскен (жүгінген) кезде әскери-медициналық мекемелер (медициналық бөлімшелер) үш сағат ішінде БӘМБ-ны, әскери полиция органдарын, сондай-ақ пациент әскери бөлімді және мекемені хабардар етпей келіп түскен әскери бөлімнің және мекеменің командирін (бастығын) хабардар етеді.</w:t>
      </w:r>
    </w:p>
    <w:p>
      <w:pPr>
        <w:spacing w:after="0"/>
        <w:ind w:left="0"/>
        <w:jc w:val="both"/>
      </w:pPr>
      <w:r>
        <w:rPr>
          <w:rFonts w:ascii="Times New Roman"/>
          <w:b w:val="false"/>
          <w:i w:val="false"/>
          <w:color w:val="000000"/>
          <w:sz w:val="28"/>
        </w:rPr>
        <w:t>
      Стационарға жарақаттанумен, уланумен және сыртқы себептердің басқа да әсер етуімен келіп түскен әскери қызметшілерге бес жұмыс күні ішінде әскери бөлім және мекеме Әскери-дәрігерлік сараптама қағидаларында айқындалатын нысан бойынша мертігу (жаралану, жарақаттану, контузия алу) туралы анықтама береді.</w:t>
      </w:r>
    </w:p>
    <w:bookmarkStart w:name="z55" w:id="70"/>
    <w:p>
      <w:pPr>
        <w:spacing w:after="0"/>
        <w:ind w:left="0"/>
        <w:jc w:val="both"/>
      </w:pPr>
      <w:r>
        <w:rPr>
          <w:rFonts w:ascii="Times New Roman"/>
          <w:b w:val="false"/>
          <w:i w:val="false"/>
          <w:color w:val="000000"/>
          <w:sz w:val="28"/>
        </w:rPr>
        <w:t>
      40. Психикалық ауытқуы бар пациенттер медициналық ұйымдарға әскери бөлім және мекеме өкілінің және (немесе) медицина қызметкерінің бірге жүруімен жіберіледі. Пациенттің денсаулық жағдайын сипаттайтын медициналық құжаттар конвертке салынып бірге жүретін адам арқылы беріледі.</w:t>
      </w:r>
    </w:p>
    <w:bookmarkEnd w:id="70"/>
    <w:bookmarkStart w:name="z56" w:id="71"/>
    <w:p>
      <w:pPr>
        <w:spacing w:after="0"/>
        <w:ind w:left="0"/>
        <w:jc w:val="both"/>
      </w:pPr>
      <w:r>
        <w:rPr>
          <w:rFonts w:ascii="Times New Roman"/>
          <w:b w:val="false"/>
          <w:i w:val="false"/>
          <w:color w:val="000000"/>
          <w:sz w:val="28"/>
        </w:rPr>
        <w:t>
      41. Мерзімді қызмет әскери қызметшілерін шығару туралы әскери-медициналық мекемелер (медициналық бөлімшелер) осы әскери қызметшілер келген әскери бөлімді және мекемені сол күні хабардар етеді. Шығарылғаннан кейін мерзімді қызмет әскери қызметшілері әскери бөлімге олардың өкілінің бірге жүруімен жіберіледі.</w:t>
      </w:r>
    </w:p>
    <w:bookmarkEnd w:id="71"/>
    <w:p>
      <w:pPr>
        <w:spacing w:after="0"/>
        <w:ind w:left="0"/>
        <w:jc w:val="both"/>
      </w:pPr>
      <w:r>
        <w:rPr>
          <w:rFonts w:ascii="Times New Roman"/>
          <w:b w:val="false"/>
          <w:i w:val="false"/>
          <w:color w:val="000000"/>
          <w:sz w:val="28"/>
        </w:rPr>
        <w:t>
      Әскери қызметшілерді шығару әскери-медициналық мекемелердің (медициналық бөлімшелердің) күн тәртібінде белгіленген күндерде және сағаттарда жүргізіледі.</w:t>
      </w:r>
    </w:p>
    <w:p>
      <w:pPr>
        <w:spacing w:after="0"/>
        <w:ind w:left="0"/>
        <w:jc w:val="both"/>
      </w:pPr>
      <w:r>
        <w:rPr>
          <w:rFonts w:ascii="Times New Roman"/>
          <w:b w:val="false"/>
          <w:i w:val="false"/>
          <w:color w:val="000000"/>
          <w:sz w:val="28"/>
        </w:rPr>
        <w:t>
      Әскери-медициналық мекемеден (медициналық бөлімшеден) шығарылған әскери қызметшінің медициналық құжаттары олардың қолына (бірге жүрушіге) беріледі.</w:t>
      </w:r>
    </w:p>
    <w:bookmarkStart w:name="z57" w:id="72"/>
    <w:p>
      <w:pPr>
        <w:spacing w:after="0"/>
        <w:ind w:left="0"/>
        <w:jc w:val="both"/>
      </w:pPr>
      <w:r>
        <w:rPr>
          <w:rFonts w:ascii="Times New Roman"/>
          <w:b w:val="false"/>
          <w:i w:val="false"/>
          <w:color w:val="000000"/>
          <w:sz w:val="28"/>
        </w:rPr>
        <w:t>
      42. Әскери-медициналық мекемелер (медициналық бөлімшелер) көрсететін стоматологиялық көмек: профилактикалық қарап-тексеруді, терапиялық, хирургиялық, ортопедиялық, ортодонттық стоматологиялық көмекті қамтиды.</w:t>
      </w:r>
    </w:p>
    <w:bookmarkEnd w:id="72"/>
    <w:p>
      <w:pPr>
        <w:spacing w:after="0"/>
        <w:ind w:left="0"/>
        <w:jc w:val="both"/>
      </w:pPr>
      <w:r>
        <w:rPr>
          <w:rFonts w:ascii="Times New Roman"/>
          <w:b w:val="false"/>
          <w:i w:val="false"/>
          <w:color w:val="000000"/>
          <w:sz w:val="28"/>
        </w:rPr>
        <w:t>
      Жылжымалы стоматологиялық кабинеттің (бұдан әрі – ЖСК) жұмысын ол құрамында болатын әскери-медициналық мекеме бастығы ұйымдастырады.</w:t>
      </w:r>
    </w:p>
    <w:p>
      <w:pPr>
        <w:spacing w:after="0"/>
        <w:ind w:left="0"/>
        <w:jc w:val="both"/>
      </w:pPr>
      <w:r>
        <w:rPr>
          <w:rFonts w:ascii="Times New Roman"/>
          <w:b w:val="false"/>
          <w:i w:val="false"/>
          <w:color w:val="000000"/>
          <w:sz w:val="28"/>
        </w:rPr>
        <w:t>
      Әскери-медициналық мекеменің бастығы жыл сайын стоматологиялық көмекке бекітілген әскери бөлімдерге (мекемелерге) ЖСК-ның бару кестесін бекітеді.</w:t>
      </w:r>
    </w:p>
    <w:p>
      <w:pPr>
        <w:spacing w:after="0"/>
        <w:ind w:left="0"/>
        <w:jc w:val="both"/>
      </w:pPr>
      <w:r>
        <w:rPr>
          <w:rFonts w:ascii="Times New Roman"/>
          <w:b w:val="false"/>
          <w:i w:val="false"/>
          <w:color w:val="000000"/>
          <w:sz w:val="28"/>
        </w:rPr>
        <w:t>
      Әскери бөлімге және мекемеге болжамды бару уақыты туралы ЖСК бастығы әскери бөлімнің және мекеменің командиріне (бастығына) барғанға дейін кемінде күнтізбелік жеті күн бұрын хабарлайды.</w:t>
      </w:r>
    </w:p>
    <w:p>
      <w:pPr>
        <w:spacing w:after="0"/>
        <w:ind w:left="0"/>
        <w:jc w:val="both"/>
      </w:pPr>
      <w:r>
        <w:rPr>
          <w:rFonts w:ascii="Times New Roman"/>
          <w:b w:val="false"/>
          <w:i w:val="false"/>
          <w:color w:val="000000"/>
          <w:sz w:val="28"/>
        </w:rPr>
        <w:t>
      Әскери бөлімнің және мекеменің командирі (бастығы) ЖСК жұмысы үшін жағдай жасайды, бағынысты әскери қызметшілердің стоматологиялық көмек алуы үшін келуін қамтамасыз етеді.</w:t>
      </w:r>
    </w:p>
    <w:bookmarkStart w:name="z365" w:id="73"/>
    <w:p>
      <w:pPr>
        <w:spacing w:after="0"/>
        <w:ind w:left="0"/>
        <w:jc w:val="both"/>
      </w:pPr>
      <w:r>
        <w:rPr>
          <w:rFonts w:ascii="Times New Roman"/>
          <w:b w:val="false"/>
          <w:i w:val="false"/>
          <w:color w:val="000000"/>
          <w:sz w:val="28"/>
        </w:rPr>
        <w:t>
      42-1. Әскери қызметшіге стоматологиялық көмек көрсету үшін жағдай болмағанда әскери-медициналық мекеме (медициналық бөлімше) Қазақстан Республикасының мемлекеттік сатып алу туралы заңнамасына сәйкес стоматологиялық көмек көрсету қызметін денсаулық сақтау субъектілерінен сатып 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42-1-тармақпен толықтырылды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74"/>
    <w:p>
      <w:pPr>
        <w:spacing w:after="0"/>
        <w:ind w:left="0"/>
        <w:jc w:val="both"/>
      </w:pPr>
      <w:r>
        <w:rPr>
          <w:rFonts w:ascii="Times New Roman"/>
          <w:b w:val="false"/>
          <w:i w:val="false"/>
          <w:color w:val="000000"/>
          <w:sz w:val="28"/>
        </w:rPr>
        <w:t>
      42-2. Келісімшарт бойынша әскери қызметшінің отбасы мүшелеріне, сондай-ақ әскери қызметтен шығарылған адамдарға стоматологиялық көмек әскери-медициналық мекемеге бөлінген қаражат есебінен қосымша көлемдегі медициналық көмек шеңберінде көрсетіледі.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42-2-тармақпен толықтырылды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75"/>
    <w:p>
      <w:pPr>
        <w:spacing w:after="0"/>
        <w:ind w:left="0"/>
        <w:jc w:val="both"/>
      </w:pPr>
      <w:r>
        <w:rPr>
          <w:rFonts w:ascii="Times New Roman"/>
          <w:b w:val="false"/>
          <w:i w:val="false"/>
          <w:color w:val="000000"/>
          <w:sz w:val="28"/>
        </w:rPr>
        <w:t>
      43. Стационарды алмастыратын көмекті тиісті медициналық қызмет түрлеріне лицензиясы бар әскери-медициналық мекемелер (медициналық бөлімшелер) көрсетеді, ол:</w:t>
      </w:r>
    </w:p>
    <w:bookmarkEnd w:id="75"/>
    <w:p>
      <w:pPr>
        <w:spacing w:after="0"/>
        <w:ind w:left="0"/>
        <w:jc w:val="both"/>
      </w:pPr>
      <w:r>
        <w:rPr>
          <w:rFonts w:ascii="Times New Roman"/>
          <w:b w:val="false"/>
          <w:i w:val="false"/>
          <w:color w:val="000000"/>
          <w:sz w:val="28"/>
        </w:rPr>
        <w:t>
      1) дәрігердің қарап-тексеруін, медициналық көрсеткіштер бойынша бейінді мамандардың консультацияларын;</w:t>
      </w:r>
    </w:p>
    <w:p>
      <w:pPr>
        <w:spacing w:after="0"/>
        <w:ind w:left="0"/>
        <w:jc w:val="both"/>
      </w:pPr>
      <w:r>
        <w:rPr>
          <w:rFonts w:ascii="Times New Roman"/>
          <w:b w:val="false"/>
          <w:i w:val="false"/>
          <w:color w:val="000000"/>
          <w:sz w:val="28"/>
        </w:rPr>
        <w:t>
      2) диагностикалық, оның ішінде диагностикалау және емдеу хаттамаларына сәйкес зертханалық және патологиялық-анатомиялық (операциялық және биопсиялық материалды гистологиялық зерттеулер, цитологиялық зерттеулер) көрсетілетін қызметтерді;</w:t>
      </w:r>
    </w:p>
    <w:p>
      <w:pPr>
        <w:spacing w:after="0"/>
        <w:ind w:left="0"/>
        <w:jc w:val="both"/>
      </w:pPr>
      <w:r>
        <w:rPr>
          <w:rFonts w:ascii="Times New Roman"/>
          <w:b w:val="false"/>
          <w:i w:val="false"/>
          <w:color w:val="000000"/>
          <w:sz w:val="28"/>
        </w:rPr>
        <w:t>
      3) медициналық манипуляцияларды және хирургиялық операцияларды жүргізу арқылы дәрілік заттарды, медициналық бұйымдарды пайдаланумен стационарды алмастыратын терапияға себеп болған негізгі ауруды емдеуді;</w:t>
      </w:r>
    </w:p>
    <w:p>
      <w:pPr>
        <w:spacing w:after="0"/>
        <w:ind w:left="0"/>
        <w:jc w:val="both"/>
      </w:pPr>
      <w:r>
        <w:rPr>
          <w:rFonts w:ascii="Times New Roman"/>
          <w:b w:val="false"/>
          <w:i w:val="false"/>
          <w:color w:val="000000"/>
          <w:sz w:val="28"/>
        </w:rPr>
        <w:t>
      4) медициналық оңалтуды;</w:t>
      </w:r>
    </w:p>
    <w:p>
      <w:pPr>
        <w:spacing w:after="0"/>
        <w:ind w:left="0"/>
        <w:jc w:val="both"/>
      </w:pPr>
      <w:r>
        <w:rPr>
          <w:rFonts w:ascii="Times New Roman"/>
          <w:b w:val="false"/>
          <w:i w:val="false"/>
          <w:color w:val="000000"/>
          <w:sz w:val="28"/>
        </w:rPr>
        <w:t>
      5) пациенттің емханаға дербес келуіне мүмкіндік бермейтін жіті және созылмалы жағдайлар кезінде стационарды үйде ұйымдастыруды;</w:t>
      </w:r>
    </w:p>
    <w:p>
      <w:pPr>
        <w:spacing w:after="0"/>
        <w:ind w:left="0"/>
        <w:jc w:val="both"/>
      </w:pPr>
      <w:r>
        <w:rPr>
          <w:rFonts w:ascii="Times New Roman"/>
          <w:b w:val="false"/>
          <w:i w:val="false"/>
          <w:color w:val="000000"/>
          <w:sz w:val="28"/>
        </w:rPr>
        <w:t>
      6) еңбекке уақытша жарамсыздыққа және кәсіби жарамдылыққа сараптама жүргізуді қамтиды.</w:t>
      </w:r>
    </w:p>
    <w:bookmarkStart w:name="z59" w:id="76"/>
    <w:p>
      <w:pPr>
        <w:spacing w:after="0"/>
        <w:ind w:left="0"/>
        <w:jc w:val="both"/>
      </w:pPr>
      <w:r>
        <w:rPr>
          <w:rFonts w:ascii="Times New Roman"/>
          <w:b w:val="false"/>
          <w:i w:val="false"/>
          <w:color w:val="000000"/>
          <w:sz w:val="28"/>
        </w:rPr>
        <w:t>
      44. Әскери-медициналық мекемеден (медициналық бөлімшеден) тыс медициналық көмек жеткізу кезінде санитариялық автокөлікте және әуе кемелерінде, сондай-ақ далалық медициналық кешендерде, далалық госпитальдарда және қашықтықтан медициналық қызмет көрсету кезінде көрсетіледі.</w:t>
      </w:r>
    </w:p>
    <w:bookmarkEnd w:id="76"/>
    <w:p>
      <w:pPr>
        <w:spacing w:after="0"/>
        <w:ind w:left="0"/>
        <w:jc w:val="both"/>
      </w:pPr>
      <w:r>
        <w:rPr>
          <w:rFonts w:ascii="Times New Roman"/>
          <w:b w:val="false"/>
          <w:i w:val="false"/>
          <w:color w:val="000000"/>
          <w:sz w:val="28"/>
        </w:rPr>
        <w:t>
      Шұғыл және кезек күттірмейтін медициналық көмек көрсету үшін бөлінген санитариялық автокөлік және әуе кемелері қажетті дәрілік заттармен, медициналық бұйымдармен және арнайы жабдықпен жарақтандырылады.</w:t>
      </w:r>
    </w:p>
    <w:p>
      <w:pPr>
        <w:spacing w:after="0"/>
        <w:ind w:left="0"/>
        <w:jc w:val="both"/>
      </w:pPr>
      <w:r>
        <w:rPr>
          <w:rFonts w:ascii="Times New Roman"/>
          <w:b w:val="false"/>
          <w:i w:val="false"/>
          <w:color w:val="000000"/>
          <w:sz w:val="28"/>
        </w:rPr>
        <w:t>
      Далалық медициналық кешендерде, далалық госпитальдарда көрсетілетін медициналық көмек нысандары мен түрлері олардың жарақтандырылуын және бейінді маманның болуын ескере отырып айқындалады.</w:t>
      </w:r>
    </w:p>
    <w:bookmarkStart w:name="z60" w:id="77"/>
    <w:p>
      <w:pPr>
        <w:spacing w:after="0"/>
        <w:ind w:left="0"/>
        <w:jc w:val="both"/>
      </w:pPr>
      <w:r>
        <w:rPr>
          <w:rFonts w:ascii="Times New Roman"/>
          <w:b w:val="false"/>
          <w:i w:val="false"/>
          <w:color w:val="000000"/>
          <w:sz w:val="28"/>
        </w:rPr>
        <w:t>
      45. ҚР ҚК әскери-медициналық мекемелерінде (медициналық бөлімшелерінде) көрсетілетін әскери-медициналық (медициналық) көмек түрлері:</w:t>
      </w:r>
    </w:p>
    <w:bookmarkEnd w:id="77"/>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2) дәрігерге дейінгі медициналық көмек;</w:t>
      </w:r>
    </w:p>
    <w:p>
      <w:pPr>
        <w:spacing w:after="0"/>
        <w:ind w:left="0"/>
        <w:jc w:val="both"/>
      </w:pPr>
      <w:r>
        <w:rPr>
          <w:rFonts w:ascii="Times New Roman"/>
          <w:b w:val="false"/>
          <w:i w:val="false"/>
          <w:color w:val="000000"/>
          <w:sz w:val="28"/>
        </w:rPr>
        <w:t>
      3) алғашқы медициналық-санитариялық көмек;</w:t>
      </w:r>
    </w:p>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p>
      <w:pPr>
        <w:spacing w:after="0"/>
        <w:ind w:left="0"/>
        <w:jc w:val="both"/>
      </w:pPr>
      <w:r>
        <w:rPr>
          <w:rFonts w:ascii="Times New Roman"/>
          <w:b w:val="false"/>
          <w:i w:val="false"/>
          <w:color w:val="000000"/>
          <w:sz w:val="28"/>
        </w:rPr>
        <w:t>
      5) медициналық оңалту.</w:t>
      </w:r>
    </w:p>
    <w:bookmarkStart w:name="z61" w:id="78"/>
    <w:p>
      <w:pPr>
        <w:spacing w:after="0"/>
        <w:ind w:left="0"/>
        <w:jc w:val="both"/>
      </w:pPr>
      <w:r>
        <w:rPr>
          <w:rFonts w:ascii="Times New Roman"/>
          <w:b w:val="false"/>
          <w:i w:val="false"/>
          <w:color w:val="000000"/>
          <w:sz w:val="28"/>
        </w:rPr>
        <w:t>
      46. Әскери-медициналық мекемелерде (медициналық бөлімшелерде) көрсетілетін жедел медициналық көмек жіті аурулар және өмірге қауіп төндіретін жағдайлар кезінде, сондай-ақ оқиға болған жерде және (немесе) медициналық ұйымға барар жолда денсаулыққа елеулі залал келтіруді болдырмау үшін шұғыл және кезек күттірмейтін медициналық көмекті, сондай-ақ оқиға болған жерде зардап шегушінің өзі немесе медицина қызметкерлері келгенге дейін жақын жердегі басқа адам (өзара көмек) жасайтын алғашқы көмекті қамтиды.</w:t>
      </w:r>
    </w:p>
    <w:bookmarkEnd w:id="78"/>
    <w:p>
      <w:pPr>
        <w:spacing w:after="0"/>
        <w:ind w:left="0"/>
        <w:jc w:val="both"/>
      </w:pPr>
      <w:r>
        <w:rPr>
          <w:rFonts w:ascii="Times New Roman"/>
          <w:b w:val="false"/>
          <w:i w:val="false"/>
          <w:color w:val="000000"/>
          <w:sz w:val="28"/>
        </w:rPr>
        <w:t xml:space="preserve">
      Әскери-медициналық мекемелерде (медициналық бөлімшелерде) кезек күттірмейтін және шұғыл медициналық көмек көрсету үшін Қазақстан Республикасы Денсаулық сақтау министрінің 2020 жылғы 30 қарашадағы № ҚР ДСМ-225/2020 жедел медициналық жәрдем, оның ішінде медициналық авиацияны тарта отырып көрсету қағидаларына (Нормативтік құқықтық актілерді мемлекеттік тіркеу тізілімінде № 21713 болып тіркелген) </w:t>
      </w:r>
      <w:r>
        <w:rPr>
          <w:rFonts w:ascii="Times New Roman"/>
          <w:b w:val="false"/>
          <w:i w:val="false"/>
          <w:color w:val="000000"/>
          <w:sz w:val="28"/>
        </w:rPr>
        <w:t>5-қосымшаға</w:t>
      </w:r>
      <w:r>
        <w:rPr>
          <w:rFonts w:ascii="Times New Roman"/>
          <w:b w:val="false"/>
          <w:i w:val="false"/>
          <w:color w:val="000000"/>
          <w:sz w:val="28"/>
        </w:rPr>
        <w:t xml:space="preserve"> сәйкес жедел жәрдем станциясының дәрілік заттардың, медициналық техника мен медициналық мақсаттағы бұйымдардың ең аз тізбесіне сәйкес қажетті дәрілік заттар, медициналық бұйымдар салынған жиынтықтар (салымдар, шкафтар) жиынтықталады.</w:t>
      </w:r>
    </w:p>
    <w:p>
      <w:pPr>
        <w:spacing w:after="0"/>
        <w:ind w:left="0"/>
        <w:jc w:val="both"/>
      </w:pPr>
      <w:r>
        <w:rPr>
          <w:rFonts w:ascii="Times New Roman"/>
          <w:b w:val="false"/>
          <w:i w:val="false"/>
          <w:color w:val="000000"/>
          <w:sz w:val="28"/>
        </w:rPr>
        <w:t>
      Кезек күттірмейтін және шұғыл медициналық көмек көрсету үшін әуе кемелерін тарту Қазақстан Республикасы Қорғаныс министрлігі басшылығының шешімімен жүзеге асырылады.</w:t>
      </w:r>
    </w:p>
    <w:p>
      <w:pPr>
        <w:spacing w:after="0"/>
        <w:ind w:left="0"/>
        <w:jc w:val="both"/>
      </w:pPr>
      <w:r>
        <w:rPr>
          <w:rFonts w:ascii="Times New Roman"/>
          <w:b w:val="false"/>
          <w:i w:val="false"/>
          <w:color w:val="000000"/>
          <w:sz w:val="28"/>
        </w:rPr>
        <w:t>
      Алғашқы көмек көрсету денсаулық сақтау саласындағы уәкілетті орган бекітетін Алғашқы көмек көрсету стандарттарына сәйкес медициналық білімі жоқ, оның ішінде денсаулық сақтау саласындағы уәкілетті орган айқындайтын тәртіппен тиісті даярлықтан өткен әскери қызметшілер жүзеге асырады.</w:t>
      </w:r>
    </w:p>
    <w:bookmarkStart w:name="z62" w:id="79"/>
    <w:p>
      <w:pPr>
        <w:spacing w:after="0"/>
        <w:ind w:left="0"/>
        <w:jc w:val="both"/>
      </w:pPr>
      <w:r>
        <w:rPr>
          <w:rFonts w:ascii="Times New Roman"/>
          <w:b w:val="false"/>
          <w:i w:val="false"/>
          <w:color w:val="000000"/>
          <w:sz w:val="28"/>
        </w:rPr>
        <w:t>
      47. Дәрігерге дейінгі медициналық көмекті орта медицина қызметкерлері әскери-медициналық мекемелер (медициналық бөлімшелер) жағдайларында, сондай-ақ сабақтар, оқу-жаттығулар өткізу, жауынгерлік техникаға қызмет көрсету орындарында, сондай-ақ далалық жағдайларда дербес көрсетеді.</w:t>
      </w:r>
    </w:p>
    <w:bookmarkEnd w:id="79"/>
    <w:p>
      <w:pPr>
        <w:spacing w:after="0"/>
        <w:ind w:left="0"/>
        <w:jc w:val="both"/>
      </w:pPr>
      <w:r>
        <w:rPr>
          <w:rFonts w:ascii="Times New Roman"/>
          <w:b w:val="false"/>
          <w:i w:val="false"/>
          <w:color w:val="000000"/>
          <w:sz w:val="28"/>
        </w:rPr>
        <w:t>
      Дәрігерге дейінгі медициналық көмек денсаулықты насихаттауды, пациенттің жағдайын бағалауды, дәрігерге дейін диагноз қоюды, дәрігерге дейінгі араласу жоспарын тағайындауды, дәрігерге дейінгі манипуляциялар мен рәсімдерді орындауды және науқастарды күтуді қамтиды.</w:t>
      </w:r>
    </w:p>
    <w:p>
      <w:pPr>
        <w:spacing w:after="0"/>
        <w:ind w:left="0"/>
        <w:jc w:val="both"/>
      </w:pPr>
      <w:r>
        <w:rPr>
          <w:rFonts w:ascii="Times New Roman"/>
          <w:b w:val="false"/>
          <w:i w:val="false"/>
          <w:color w:val="000000"/>
          <w:sz w:val="28"/>
        </w:rPr>
        <w:t>
      Орта медицина қызметкерлері медициналық көмекті денсаулық сақтау саласындағы уәкілетті орган айқындайтын дәрігерге дейінгі медициналық көмек көрсету қағидаларына сәйкес жүзеге асырады.</w:t>
      </w:r>
    </w:p>
    <w:bookmarkStart w:name="z63" w:id="80"/>
    <w:p>
      <w:pPr>
        <w:spacing w:after="0"/>
        <w:ind w:left="0"/>
        <w:jc w:val="both"/>
      </w:pPr>
      <w:r>
        <w:rPr>
          <w:rFonts w:ascii="Times New Roman"/>
          <w:b w:val="false"/>
          <w:i w:val="false"/>
          <w:color w:val="000000"/>
          <w:sz w:val="28"/>
        </w:rPr>
        <w:t>
      48. ҚР ҚК-да алғашқы медициналық-санитариялық көмек әскери қызметші, әскери ұжым деңгейінде көрсетілетін аурулар және жағдай профилактикасын, диагностикалауды, емдеуді қамтитын әскерлердің мұқтажына бейімделген медициналық көмекке алғашқы қолжетімділік орындарында көрсетіледі.</w:t>
      </w:r>
    </w:p>
    <w:bookmarkEnd w:id="80"/>
    <w:p>
      <w:pPr>
        <w:spacing w:after="0"/>
        <w:ind w:left="0"/>
        <w:jc w:val="both"/>
      </w:pPr>
      <w:r>
        <w:rPr>
          <w:rFonts w:ascii="Times New Roman"/>
          <w:b w:val="false"/>
          <w:i w:val="false"/>
          <w:color w:val="000000"/>
          <w:sz w:val="28"/>
        </w:rPr>
        <w:t>
      Алғашқы медициналық-санитариялық көмек:</w:t>
      </w:r>
    </w:p>
    <w:p>
      <w:pPr>
        <w:spacing w:after="0"/>
        <w:ind w:left="0"/>
        <w:jc w:val="both"/>
      </w:pPr>
      <w:r>
        <w:rPr>
          <w:rFonts w:ascii="Times New Roman"/>
          <w:b w:val="false"/>
          <w:i w:val="false"/>
          <w:color w:val="000000"/>
          <w:sz w:val="28"/>
        </w:rPr>
        <w:t>
      1) анағұрлым таралған ауруларды диагностикалауды, емдеуді және басқаруды;</w:t>
      </w:r>
    </w:p>
    <w:p>
      <w:pPr>
        <w:spacing w:after="0"/>
        <w:ind w:left="0"/>
        <w:jc w:val="both"/>
      </w:pPr>
      <w:r>
        <w:rPr>
          <w:rFonts w:ascii="Times New Roman"/>
          <w:b w:val="false"/>
          <w:i w:val="false"/>
          <w:color w:val="000000"/>
          <w:sz w:val="28"/>
        </w:rPr>
        <w:t>
      2) жеке құрамды медициналық қарап-тексеруді;</w:t>
      </w:r>
    </w:p>
    <w:p>
      <w:pPr>
        <w:spacing w:after="0"/>
        <w:ind w:left="0"/>
        <w:jc w:val="both"/>
      </w:pPr>
      <w:r>
        <w:rPr>
          <w:rFonts w:ascii="Times New Roman"/>
          <w:b w:val="false"/>
          <w:i w:val="false"/>
          <w:color w:val="000000"/>
          <w:sz w:val="28"/>
        </w:rPr>
        <w:t>
      3) ауруларды ерте анықтауды және өршу қатері факторларын мониторингтеуді және анықталған қатер факторларын төмендету дағдыларына оқытып-үйретуді;</w:t>
      </w:r>
    </w:p>
    <w:p>
      <w:pPr>
        <w:spacing w:after="0"/>
        <w:ind w:left="0"/>
        <w:jc w:val="both"/>
      </w:pPr>
      <w:r>
        <w:rPr>
          <w:rFonts w:ascii="Times New Roman"/>
          <w:b w:val="false"/>
          <w:i w:val="false"/>
          <w:color w:val="000000"/>
          <w:sz w:val="28"/>
        </w:rPr>
        <w:t>
      4) иммунизациялауды;</w:t>
      </w:r>
    </w:p>
    <w:p>
      <w:pPr>
        <w:spacing w:after="0"/>
        <w:ind w:left="0"/>
        <w:jc w:val="both"/>
      </w:pPr>
      <w:r>
        <w:rPr>
          <w:rFonts w:ascii="Times New Roman"/>
          <w:b w:val="false"/>
          <w:i w:val="false"/>
          <w:color w:val="000000"/>
          <w:sz w:val="28"/>
        </w:rPr>
        <w:t>
      5) салауатты өмір салтын қалыптастыруды және насихаттауды;</w:t>
      </w:r>
    </w:p>
    <w:p>
      <w:pPr>
        <w:spacing w:after="0"/>
        <w:ind w:left="0"/>
        <w:jc w:val="both"/>
      </w:pPr>
      <w:r>
        <w:rPr>
          <w:rFonts w:ascii="Times New Roman"/>
          <w:b w:val="false"/>
          <w:i w:val="false"/>
          <w:color w:val="000000"/>
          <w:sz w:val="28"/>
        </w:rPr>
        <w:t>
      6) репродуктивті денсаулықты сақтау жөніндегі іс-шараларды;</w:t>
      </w:r>
    </w:p>
    <w:p>
      <w:pPr>
        <w:spacing w:after="0"/>
        <w:ind w:left="0"/>
        <w:jc w:val="both"/>
      </w:pPr>
      <w:r>
        <w:rPr>
          <w:rFonts w:ascii="Times New Roman"/>
          <w:b w:val="false"/>
          <w:i w:val="false"/>
          <w:color w:val="000000"/>
          <w:sz w:val="28"/>
        </w:rPr>
        <w:t>
      7) инфекциялық аурулар ошақтарындағы санитариялық-эпидемияға қарсы және санитариялық-профилактикалық іс-шараларды;</w:t>
      </w:r>
    </w:p>
    <w:p>
      <w:pPr>
        <w:spacing w:after="0"/>
        <w:ind w:left="0"/>
        <w:jc w:val="both"/>
      </w:pPr>
      <w:r>
        <w:rPr>
          <w:rFonts w:ascii="Times New Roman"/>
          <w:b w:val="false"/>
          <w:i w:val="false"/>
          <w:color w:val="000000"/>
          <w:sz w:val="28"/>
        </w:rPr>
        <w:t>
      8) диспансерлеуді және динамикалық байқауды қамтиды.</w:t>
      </w:r>
    </w:p>
    <w:bookmarkStart w:name="z64" w:id="81"/>
    <w:p>
      <w:pPr>
        <w:spacing w:after="0"/>
        <w:ind w:left="0"/>
        <w:jc w:val="both"/>
      </w:pPr>
      <w:r>
        <w:rPr>
          <w:rFonts w:ascii="Times New Roman"/>
          <w:b w:val="false"/>
          <w:i w:val="false"/>
          <w:color w:val="000000"/>
          <w:sz w:val="28"/>
        </w:rPr>
        <w:t>
      49. Әскери-медициналық мекемелерде (медициналық бөлімшелерде) алғашқы медициналық-санитариялық көмекті терапевтер, жалпы практика дәрігерлері, фельдшерлер мен мейіргерлер, денсаулық сақтау саласындағы психологтар көрсетеді.</w:t>
      </w:r>
    </w:p>
    <w:bookmarkEnd w:id="81"/>
    <w:p>
      <w:pPr>
        <w:spacing w:after="0"/>
        <w:ind w:left="0"/>
        <w:jc w:val="both"/>
      </w:pPr>
      <w:r>
        <w:rPr>
          <w:rFonts w:ascii="Times New Roman"/>
          <w:b w:val="false"/>
          <w:i w:val="false"/>
          <w:color w:val="000000"/>
          <w:sz w:val="28"/>
        </w:rPr>
        <w:t>
      Штатта медицина қызметкерлері көзделмеген әскери бөлімдер мен мекемелердің (бөлімшелердің) әскери қызметшілері алғашқы медициналық-санитариялық көмек алу үшін гарнизон бастығының, оларға теңестірілген және одан жоғары әскер тектері және өңірлік қолбасшылық қолбасшысының бұйрығымен келісу бойынша аумақтық қағидат бойынша әскери-медициналық мекемелерге (медициналық бөлімшелерге) бекітіліп беріледі.</w:t>
      </w:r>
    </w:p>
    <w:bookmarkStart w:name="z367" w:id="82"/>
    <w:p>
      <w:pPr>
        <w:spacing w:after="0"/>
        <w:ind w:left="0"/>
        <w:jc w:val="both"/>
      </w:pPr>
      <w:r>
        <w:rPr>
          <w:rFonts w:ascii="Times New Roman"/>
          <w:b w:val="false"/>
          <w:i w:val="false"/>
          <w:color w:val="000000"/>
          <w:sz w:val="28"/>
        </w:rPr>
        <w:t xml:space="preserve">
      49-1. Келісімшарт бойынша әскери қызметшінің отбасы мүшелеріне, сондай-ақ әскери қызметтен шығарылған адамдарға амбулатория жағдайында алғашқы медициналық-санитариялық көмек көрсету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Қорғаныс министрінің 2020 жылғы 13 қарашадағы № ҚР ДСМ – 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олар әскери-медициналық мекемеде тіркелген жағдайда жүзеге асырылады.</w:t>
      </w:r>
    </w:p>
    <w:bookmarkEnd w:id="82"/>
    <w:p>
      <w:pPr>
        <w:spacing w:after="0"/>
        <w:ind w:left="0"/>
        <w:jc w:val="both"/>
      </w:pPr>
      <w:r>
        <w:rPr>
          <w:rFonts w:ascii="Times New Roman"/>
          <w:b w:val="false"/>
          <w:i w:val="false"/>
          <w:color w:val="000000"/>
          <w:sz w:val="28"/>
        </w:rPr>
        <w:t xml:space="preserve">
      Әскери қызметшінің отбасы мүшелерін, сондай-ақ әскери қызметтен шығарылған адамдарға алғашқы медициналық-санитариялық көмек көрсету кезінде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49-1-тармақпен толықтырылды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83"/>
    <w:p>
      <w:pPr>
        <w:spacing w:after="0"/>
        <w:ind w:left="0"/>
        <w:jc w:val="both"/>
      </w:pPr>
      <w:r>
        <w:rPr>
          <w:rFonts w:ascii="Times New Roman"/>
          <w:b w:val="false"/>
          <w:i w:val="false"/>
          <w:color w:val="000000"/>
          <w:sz w:val="28"/>
        </w:rPr>
        <w:t xml:space="preserve">
      50.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 – 238/2020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21746 тіркелген)мамандандырылған медициналық көмекті арнайы диагностикалау, емдеу, медициналық оңалту әдістері, оның ішінде қашықтықтан медициналық көрсетілетін қызмет құралдарын пайдалану талап етілетін ауру кезінде әскери-медициналық мекеменің (медициналық бөлімшенің) бейінді мамандары көрсетеді.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84"/>
    <w:p>
      <w:pPr>
        <w:spacing w:after="0"/>
        <w:ind w:left="0"/>
        <w:jc w:val="both"/>
      </w:pPr>
      <w:r>
        <w:rPr>
          <w:rFonts w:ascii="Times New Roman"/>
          <w:b w:val="false"/>
          <w:i w:val="false"/>
          <w:color w:val="000000"/>
          <w:sz w:val="28"/>
        </w:rPr>
        <w:t>
      50-1. Әскери-медициналық мекеме келісімшарт бойынша әскери қызметшінің отбасы мүшелеріне, сондай-ақ әскери қызметтен шығарылған адамдарға амбулатория жағдайында консультациялық-диагностикалық көмек көрсетудішарт шеңберінде әлеуметтік медициналық сақтандыру қорының қаражаты есебінен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50-1-тармақпен толықтырылды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85"/>
    <w:p>
      <w:pPr>
        <w:spacing w:after="0"/>
        <w:ind w:left="0"/>
        <w:jc w:val="both"/>
      </w:pPr>
      <w:r>
        <w:rPr>
          <w:rFonts w:ascii="Times New Roman"/>
          <w:b w:val="false"/>
          <w:i w:val="false"/>
          <w:color w:val="000000"/>
          <w:sz w:val="28"/>
        </w:rPr>
        <w:t xml:space="preserve">
      51. Жіті жағдайлар, хирургиялық араласу және жарақаттану салдарынан медициналық оңалту амбулаториялық, стационарлық, стационарды алмастыратын жағдайларда әскери-медициналық мекемелерде (медициналық бөлімшелерде), сондай-ақ үйде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көрсетіледі.</w:t>
      </w:r>
    </w:p>
    <w:bookmarkEnd w:id="85"/>
    <w:bookmarkStart w:name="z67" w:id="86"/>
    <w:p>
      <w:pPr>
        <w:spacing w:after="0"/>
        <w:ind w:left="0"/>
        <w:jc w:val="both"/>
      </w:pPr>
      <w:r>
        <w:rPr>
          <w:rFonts w:ascii="Times New Roman"/>
          <w:b w:val="false"/>
          <w:i w:val="false"/>
          <w:color w:val="000000"/>
          <w:sz w:val="28"/>
        </w:rPr>
        <w:t>
      52. "Әскери қызмет және әскери қызметшілердің мәртебесі туралы" Қазақстан Республикасының Заңына сәйкес медициналық оңалту мақсатында әскери қызметшіге санаториялық-курорттық емдеу ұсынылады.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87"/>
    <w:p>
      <w:pPr>
        <w:spacing w:after="0"/>
        <w:ind w:left="0"/>
        <w:jc w:val="both"/>
      </w:pPr>
      <w:r>
        <w:rPr>
          <w:rFonts w:ascii="Times New Roman"/>
          <w:b w:val="false"/>
          <w:i w:val="false"/>
          <w:color w:val="000000"/>
          <w:sz w:val="28"/>
        </w:rPr>
        <w:t xml:space="preserve">
      53. Әскери қызметшілерге санаториялық-курорттық емдеуді ұсыну үшін медициналық көрсеткіштер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87"/>
    <w:p>
      <w:pPr>
        <w:spacing w:after="0"/>
        <w:ind w:left="0"/>
        <w:jc w:val="both"/>
      </w:pPr>
      <w:r>
        <w:rPr>
          <w:rFonts w:ascii="Times New Roman"/>
          <w:b w:val="false"/>
          <w:i w:val="false"/>
          <w:color w:val="000000"/>
          <w:sz w:val="28"/>
        </w:rPr>
        <w:t>
      Жыл сайын әскер түрлерінде, әскер тектерінде, өңірлік қолбасшылықтарда, әскери бөлімдер мен мекемелерде профилактикалық медициналық қарап-тексеру, жүргізілген стационарлық немесе амбулаториялық емдеу, медициналық куәландыру нәтижелерін, сондай-ақ динамикалық байқау деректерін ескере отырып, санаториялық-курорттық емделуге мұқтаж әскери қызметшілердің тізімі жасалады.</w:t>
      </w:r>
    </w:p>
    <w:p>
      <w:pPr>
        <w:spacing w:after="0"/>
        <w:ind w:left="0"/>
        <w:jc w:val="both"/>
      </w:pPr>
      <w:r>
        <w:rPr>
          <w:rFonts w:ascii="Times New Roman"/>
          <w:b w:val="false"/>
          <w:i w:val="false"/>
          <w:color w:val="000000"/>
          <w:sz w:val="28"/>
        </w:rPr>
        <w:t>
      Алдағы жылға санаториялық-курорттық емделуге мұқтаж әскери қызметшілердің тізімі 25 желтоқсаннан кешіктірілмей БӘМБ-ға ұсынылады.</w:t>
      </w:r>
    </w:p>
    <w:bookmarkStart w:name="z69" w:id="88"/>
    <w:p>
      <w:pPr>
        <w:spacing w:after="0"/>
        <w:ind w:left="0"/>
        <w:jc w:val="both"/>
      </w:pPr>
      <w:r>
        <w:rPr>
          <w:rFonts w:ascii="Times New Roman"/>
          <w:b w:val="false"/>
          <w:i w:val="false"/>
          <w:color w:val="000000"/>
          <w:sz w:val="28"/>
        </w:rPr>
        <w:t>
      54. ҚР ҚК үшін БӘМБ санаториялық-курорттық емделуге мұқтаж әскери қызметшілердің жиынтық тізімін жасайды.</w:t>
      </w:r>
    </w:p>
    <w:bookmarkEnd w:id="88"/>
    <w:p>
      <w:pPr>
        <w:spacing w:after="0"/>
        <w:ind w:left="0"/>
        <w:jc w:val="both"/>
      </w:pPr>
      <w:r>
        <w:rPr>
          <w:rFonts w:ascii="Times New Roman"/>
          <w:b w:val="false"/>
          <w:i w:val="false"/>
          <w:color w:val="000000"/>
          <w:sz w:val="28"/>
        </w:rPr>
        <w:t>
      Алынған санаториялық-курорттық көрсетілетін қызметтерді әскери бөлімдер мен мекемелер (бөлімшелер) бойынша бөлу тізімдерде көрсетілген санаториялық-курорттық емделуге мұқтаждар санына байланысты үлестік арақатынаста жүзеге асырылады.</w:t>
      </w:r>
    </w:p>
    <w:p>
      <w:pPr>
        <w:spacing w:after="0"/>
        <w:ind w:left="0"/>
        <w:jc w:val="both"/>
      </w:pPr>
      <w:r>
        <w:rPr>
          <w:rFonts w:ascii="Times New Roman"/>
          <w:b w:val="false"/>
          <w:i w:val="false"/>
          <w:color w:val="000000"/>
          <w:sz w:val="28"/>
        </w:rPr>
        <w:t>
      Бөлінген санаториялық-курорттық көрсетілетін қызметтер саны және санаториялық-курорттық ұйымдарға бару кестесі әскери бөлімдер мен мекемелер (бөлімшелер) бойынша таратылады.</w:t>
      </w:r>
    </w:p>
    <w:bookmarkStart w:name="z70" w:id="89"/>
    <w:p>
      <w:pPr>
        <w:spacing w:after="0"/>
        <w:ind w:left="0"/>
        <w:jc w:val="both"/>
      </w:pPr>
      <w:r>
        <w:rPr>
          <w:rFonts w:ascii="Times New Roman"/>
          <w:b w:val="false"/>
          <w:i w:val="false"/>
          <w:color w:val="000000"/>
          <w:sz w:val="28"/>
        </w:rPr>
        <w:t>
      55. Әскери бөлімдер мен мекемелерде санаториялық-курорттық емделуге жіберу үшін әскери қызметшілерді іріктеуді арнайы құрылған комиссия жүзеге асырады.</w:t>
      </w:r>
    </w:p>
    <w:bookmarkEnd w:id="89"/>
    <w:p>
      <w:pPr>
        <w:spacing w:after="0"/>
        <w:ind w:left="0"/>
        <w:jc w:val="both"/>
      </w:pPr>
      <w:r>
        <w:rPr>
          <w:rFonts w:ascii="Times New Roman"/>
          <w:b w:val="false"/>
          <w:i w:val="false"/>
          <w:color w:val="000000"/>
          <w:sz w:val="28"/>
        </w:rPr>
        <w:t>
      Әскери қызметшілерді санаториялық-курорттық ұйымдарға жіберуді бұйрық шығарумен әскери бөлімнің (мекеменің, бөлімшенің) командирі (бастығы) жүргізеді.</w:t>
      </w:r>
    </w:p>
    <w:p>
      <w:pPr>
        <w:spacing w:after="0"/>
        <w:ind w:left="0"/>
        <w:jc w:val="both"/>
      </w:pPr>
      <w:r>
        <w:rPr>
          <w:rFonts w:ascii="Times New Roman"/>
          <w:b w:val="false"/>
          <w:i w:val="false"/>
          <w:color w:val="000000"/>
          <w:sz w:val="28"/>
        </w:rPr>
        <w:t>
      Бұл ретте әскери қызметшіге: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санаториялық-курорттық емделуге жолдама;</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069/у нысан бойынша санаториялық-курорттық карта;</w:t>
      </w:r>
    </w:p>
    <w:p>
      <w:pPr>
        <w:spacing w:after="0"/>
        <w:ind w:left="0"/>
        <w:jc w:val="both"/>
      </w:pPr>
      <w:r>
        <w:rPr>
          <w:rFonts w:ascii="Times New Roman"/>
          <w:b w:val="false"/>
          <w:i w:val="false"/>
          <w:color w:val="000000"/>
          <w:sz w:val="28"/>
        </w:rPr>
        <w:t>
      3) әскери қызметшінің медициналық кітапшасы беріледі.</w:t>
      </w:r>
    </w:p>
    <w:bookmarkStart w:name="z71" w:id="90"/>
    <w:p>
      <w:pPr>
        <w:spacing w:after="0"/>
        <w:ind w:left="0"/>
        <w:jc w:val="both"/>
      </w:pPr>
      <w:r>
        <w:rPr>
          <w:rFonts w:ascii="Times New Roman"/>
          <w:b w:val="false"/>
          <w:i w:val="false"/>
          <w:color w:val="000000"/>
          <w:sz w:val="28"/>
        </w:rPr>
        <w:t>
      56. Әскери қызметтен шығарылған, жиырма бес және одан көп еңбек сіңірген жылдары бар адамдарға (бұдан әрі – әскери зейнеткерлер) мемлекет есебінен "Әскери қызмет және әскери қызметшілердің мәртебесі туралы" Қазақстан Республикасының Заңы 50-бабының 1-тармағына сәйкес бекітілетін аурулар тізбесі бойынша көрсеткіш болғанда санаториялық-курорттық емдеу ұсынылады.</w:t>
      </w:r>
    </w:p>
    <w:bookmarkEnd w:id="90"/>
    <w:p>
      <w:pPr>
        <w:spacing w:after="0"/>
        <w:ind w:left="0"/>
        <w:jc w:val="both"/>
      </w:pPr>
      <w:r>
        <w:rPr>
          <w:rFonts w:ascii="Times New Roman"/>
          <w:b w:val="false"/>
          <w:i w:val="false"/>
          <w:color w:val="000000"/>
          <w:sz w:val="28"/>
        </w:rPr>
        <w:t>
      Жыл сайын облыстардың, республикалық маңызы бар қалалардың және астананың қорғаныс істері департаментінде стационарлық немесе амбулаториялық емдеу нәтижесін, динамикалық байқау деректерін ескеріп, санаториялық-курорттық емделуге мұқтаж әскери зейнеткерлердің тізімі жасалады.</w:t>
      </w:r>
    </w:p>
    <w:p>
      <w:pPr>
        <w:spacing w:after="0"/>
        <w:ind w:left="0"/>
        <w:jc w:val="both"/>
      </w:pPr>
      <w:r>
        <w:rPr>
          <w:rFonts w:ascii="Times New Roman"/>
          <w:b w:val="false"/>
          <w:i w:val="false"/>
          <w:color w:val="000000"/>
          <w:sz w:val="28"/>
        </w:rPr>
        <w:t>
      Алдағы жылға санаториялық-курорттық емделуге мұқтаж әскери зейнеткерлер тізімі 25 желтоқсаннан кешіктірілмей БӘМБ-ғаберіледі.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91"/>
    <w:p>
      <w:pPr>
        <w:spacing w:after="0"/>
        <w:ind w:left="0"/>
        <w:jc w:val="both"/>
      </w:pPr>
      <w:r>
        <w:rPr>
          <w:rFonts w:ascii="Times New Roman"/>
          <w:b w:val="false"/>
          <w:i w:val="false"/>
          <w:color w:val="000000"/>
          <w:sz w:val="28"/>
        </w:rPr>
        <w:t>
      57. Санаториялық-курорттық емделуге мұқтаж әскери зейнеткерлердің жиынтық тізімін жасау, алынған санаториялық-курорттық көрсетілетін қызметті облыстар, республикалық маңызы бар қалалар және астана бойынша бөлу, бөлінген санаториялық-курорттық көрсетілетін қызмет санын және санаториялық-курорттық ұйымға бару кестесін жеткізу осы Қағидалардың 54-тармағына сәйкес жүзеге асырылады.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92"/>
    <w:p>
      <w:pPr>
        <w:spacing w:after="0"/>
        <w:ind w:left="0"/>
        <w:jc w:val="both"/>
      </w:pPr>
      <w:r>
        <w:rPr>
          <w:rFonts w:ascii="Times New Roman"/>
          <w:b w:val="false"/>
          <w:i w:val="false"/>
          <w:color w:val="000000"/>
          <w:sz w:val="28"/>
        </w:rPr>
        <w:t>
      58. Санаториялық-курорттық емделуге жіберу үшін әскери зейнеткерлерді іріктеуді облыстардың, республикалық маңызы бар қалалардың және астананың қорғаныс істері департаментінде құрылған комиссия жүзеге асырады.</w:t>
      </w:r>
    </w:p>
    <w:bookmarkEnd w:id="92"/>
    <w:p>
      <w:pPr>
        <w:spacing w:after="0"/>
        <w:ind w:left="0"/>
        <w:jc w:val="both"/>
      </w:pPr>
      <w:r>
        <w:rPr>
          <w:rFonts w:ascii="Times New Roman"/>
          <w:b w:val="false"/>
          <w:i w:val="false"/>
          <w:color w:val="000000"/>
          <w:sz w:val="28"/>
        </w:rPr>
        <w:t>
      Санаториялық-курорттық емделуге жіберілетін әскери зейнеткерлерге: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санаториялық-курорттық емделуге жолдама;</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069/у нысаны бойынша санаториялық-курорттық карта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93"/>
    <w:p>
      <w:pPr>
        <w:spacing w:after="0"/>
        <w:ind w:left="0"/>
        <w:jc w:val="both"/>
      </w:pPr>
      <w:r>
        <w:rPr>
          <w:rFonts w:ascii="Times New Roman"/>
          <w:b w:val="false"/>
          <w:i w:val="false"/>
          <w:color w:val="000000"/>
          <w:sz w:val="28"/>
        </w:rPr>
        <w:t>
      59. Санаториялық-курорттық емделуге жіберілетін әскери қызметшілер мен әскери зейнеткерлердің тізімін әскер түрі, әскер тегі, өңірлік қолбасшылық, әскери бөлім мен мекеме бақылауды жүзеге асыру үшін санаторийге барған күнге дейін бес жұмыс күнінен кешіктірмей БӘМБ-ғабереді.</w:t>
      </w:r>
    </w:p>
    <w:bookmarkEnd w:id="93"/>
    <w:p>
      <w:pPr>
        <w:spacing w:after="0"/>
        <w:ind w:left="0"/>
        <w:jc w:val="both"/>
      </w:pPr>
      <w:r>
        <w:rPr>
          <w:rFonts w:ascii="Times New Roman"/>
          <w:b w:val="false"/>
          <w:i w:val="false"/>
          <w:color w:val="000000"/>
          <w:sz w:val="28"/>
        </w:rPr>
        <w:t>
      Санаториялық-курорттық емделуге мұқтаж (жіберілетін) адамдардың тізімін жасау кезінде әскери қызметшінің (әскери зейнеткердің) әскери атағы, тегі, инициалдары, ЖСН, еңбек сіңірген жылдары, санаториялық-курорттық емделуге жіберу үшін медициналық көрсеткіш, бұрын алынған санаториялық-курорттық емдеу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94"/>
    <w:p>
      <w:pPr>
        <w:spacing w:after="0"/>
        <w:ind w:left="0"/>
        <w:jc w:val="both"/>
      </w:pPr>
      <w:r>
        <w:rPr>
          <w:rFonts w:ascii="Times New Roman"/>
          <w:b w:val="false"/>
          <w:i w:val="false"/>
          <w:color w:val="000000"/>
          <w:sz w:val="28"/>
        </w:rPr>
        <w:t xml:space="preserve">
      60. Санаториялық-курорттық емделуге жіберу үшін жалпы қарсы көрсеткіштер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94"/>
    <w:bookmarkStart w:name="z76" w:id="95"/>
    <w:p>
      <w:pPr>
        <w:spacing w:after="0"/>
        <w:ind w:left="0"/>
        <w:jc w:val="both"/>
      </w:pPr>
      <w:r>
        <w:rPr>
          <w:rFonts w:ascii="Times New Roman"/>
          <w:b w:val="false"/>
          <w:i w:val="false"/>
          <w:color w:val="000000"/>
          <w:sz w:val="28"/>
        </w:rPr>
        <w:t xml:space="preserve">
      61. Әскери-медициналық мекемеде (медициналық бөлімшеде) зертханалық диагностикалау "Зертханалық диагностика жүргізуді ұйымдастыру стандартын бекіту туралы" Қазақстан Республикасы Денсаулық сақтау министрінің 2020 жылғы 11 желтоқсандағы № ҚР ДСМ – 257/2020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21768 болып тіркелген) сәйкес жүзеге асырылады. Әскери-медициналық (медициналық) қамтамасыз етуді ұйымдастыру үшін қажетті зертханалық зерттеу тізбесі болмағанда әскери-медициналық мекеме (медициналық бөлімше) зертханалық диагностикалау қызметін көрсететін денсаулық сақтау ұйымымен азаматтық-құқықтық шарт жасайды.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96"/>
    <w:p>
      <w:pPr>
        <w:spacing w:after="0"/>
        <w:ind w:left="0"/>
        <w:jc w:val="both"/>
      </w:pPr>
      <w:r>
        <w:rPr>
          <w:rFonts w:ascii="Times New Roman"/>
          <w:b w:val="false"/>
          <w:i w:val="false"/>
          <w:color w:val="000000"/>
          <w:sz w:val="28"/>
        </w:rPr>
        <w:t xml:space="preserve">
      62. Әскери-медициналық мекемеде патологиялық-анатомиялық диагностикалау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 – 259/2020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21790 болып тіркелген) сәйкес хирургиялық операция және (немесе) биопсия (операциялық-биопсиялық материал) арқылы алынған пациенттің ағзасындағы (ағза фрагментіндегі), тіні мен жасушасындағы, сондай-ақ мәйіт тініндегі, ағзасы мен жасушасындағы өзгерістер жиынтығын талдау арқылы диагноз қою мақсатында жүргізіледі. Патологиялық-анатомиялық диагностикалау мүмкін болмағанда әскери-медициналық мекеме патологиялық-анатомиялық диагностикалау қызметін көрсететін денсаулық сақтау ұйымымен азаматтық-құқықтық шарт жасайды.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97"/>
    <w:p>
      <w:pPr>
        <w:spacing w:after="0"/>
        <w:ind w:left="0"/>
        <w:jc w:val="left"/>
      </w:pPr>
      <w:r>
        <w:rPr>
          <w:rFonts w:ascii="Times New Roman"/>
          <w:b/>
          <w:i w:val="false"/>
          <w:color w:val="000000"/>
        </w:rPr>
        <w:t xml:space="preserve"> 4-тарау. Әскердің санитариялық-эпидемиологиялық саламаттылығын қамтамасыз ету тәртібі</w:t>
      </w:r>
    </w:p>
    <w:bookmarkEnd w:id="97"/>
    <w:bookmarkStart w:name="z79" w:id="98"/>
    <w:p>
      <w:pPr>
        <w:spacing w:after="0"/>
        <w:ind w:left="0"/>
        <w:jc w:val="left"/>
      </w:pPr>
      <w:r>
        <w:rPr>
          <w:rFonts w:ascii="Times New Roman"/>
          <w:b/>
          <w:i w:val="false"/>
          <w:color w:val="000000"/>
        </w:rPr>
        <w:t xml:space="preserve"> 1-параграф. Қазақстан Республикасының Қарулы Күштерінде мемлекеттік санитариялық-эпидемиологиялық бақылау және қадағалау</w:t>
      </w:r>
    </w:p>
    <w:bookmarkEnd w:id="98"/>
    <w:bookmarkStart w:name="z80" w:id="99"/>
    <w:p>
      <w:pPr>
        <w:spacing w:after="0"/>
        <w:ind w:left="0"/>
        <w:jc w:val="both"/>
      </w:pPr>
      <w:r>
        <w:rPr>
          <w:rFonts w:ascii="Times New Roman"/>
          <w:b w:val="false"/>
          <w:i w:val="false"/>
          <w:color w:val="000000"/>
          <w:sz w:val="28"/>
        </w:rPr>
        <w:t>
      63. Қазақстан Республикасының Қарулы Күштеріндегі мемлекеттік санитариялық-эпидемиологиялық бақылау және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нормативтік құқықтық актілерін бұзуды алдын алуға, анықтауға, жолын кесуге және жоюға бағытталған.</w:t>
      </w:r>
    </w:p>
    <w:bookmarkEnd w:id="99"/>
    <w:bookmarkStart w:name="z81" w:id="100"/>
    <w:p>
      <w:pPr>
        <w:spacing w:after="0"/>
        <w:ind w:left="0"/>
        <w:jc w:val="both"/>
      </w:pPr>
      <w:r>
        <w:rPr>
          <w:rFonts w:ascii="Times New Roman"/>
          <w:b w:val="false"/>
          <w:i w:val="false"/>
          <w:color w:val="000000"/>
          <w:sz w:val="28"/>
        </w:rPr>
        <w:t>
      64. Халықтың санитариялық-эпидемиологиялық саламаттылығы саласындағы қызметті жүзеге асыратын ҚР ҚК санитариялық-эпидемиологиялық мекемелері мемлекеттік санитариялық-эпидемиологиялық қызметтің бірыңғай жүйесіне кіреді.</w:t>
      </w:r>
    </w:p>
    <w:bookmarkEnd w:id="100"/>
    <w:bookmarkStart w:name="z82" w:id="101"/>
    <w:p>
      <w:pPr>
        <w:spacing w:after="0"/>
        <w:ind w:left="0"/>
        <w:jc w:val="both"/>
      </w:pPr>
      <w:r>
        <w:rPr>
          <w:rFonts w:ascii="Times New Roman"/>
          <w:b w:val="false"/>
          <w:i w:val="false"/>
          <w:color w:val="000000"/>
          <w:sz w:val="28"/>
        </w:rPr>
        <w:t>
      65. Санитариялық-эпидемиологиялық бақылау және қадағалау Қорғаныс министрлігінің әскери бөлімдері мен мекемелерінің санитариялық жай-күйін бағалау мақсатында оқу-жаттығу жауынгерлік қызмет және материалдық-тұрмыстық қамтамасыз ету, әскери қызметшілердің ауруымен және денсаулық жағдайының көрсеткіштерімен себеп-салдарлық байланысын анықтау, профилактикалық іс-шараларды жүргізу жөніндегі ұсыныстарды әзірлеу және олардың орындалуын бақылау процесінде жүзеге асырылады.</w:t>
      </w:r>
    </w:p>
    <w:bookmarkEnd w:id="101"/>
    <w:bookmarkStart w:name="z83" w:id="102"/>
    <w:p>
      <w:pPr>
        <w:spacing w:after="0"/>
        <w:ind w:left="0"/>
        <w:jc w:val="left"/>
      </w:pPr>
      <w:r>
        <w:rPr>
          <w:rFonts w:ascii="Times New Roman"/>
          <w:b/>
          <w:i w:val="false"/>
          <w:color w:val="000000"/>
        </w:rPr>
        <w:t xml:space="preserve"> 2-параграф. Қазақстан Республикасы Қарулы Күштері санитариялық-эпидемиологиялық мекемелерінің жұмысын ұйымдастыру</w:t>
      </w:r>
    </w:p>
    <w:bookmarkEnd w:id="102"/>
    <w:bookmarkStart w:name="z84" w:id="103"/>
    <w:p>
      <w:pPr>
        <w:spacing w:after="0"/>
        <w:ind w:left="0"/>
        <w:jc w:val="both"/>
      </w:pPr>
      <w:r>
        <w:rPr>
          <w:rFonts w:ascii="Times New Roman"/>
          <w:b w:val="false"/>
          <w:i w:val="false"/>
          <w:color w:val="000000"/>
          <w:sz w:val="28"/>
        </w:rPr>
        <w:t>
      66. ҚР ҚК-нің санитариялық-эпидемиологиялық мекемелері ҚР ҚК-да санитариялық-эпидемиологиялық бақылауды және қадағалауды және эпидемияға қарсы іс-шараларды ұйымдастыруға және білікті жүргізуге арналған әскери-медициналық қызметінің құрамалары болып табылады.</w:t>
      </w:r>
    </w:p>
    <w:bookmarkEnd w:id="103"/>
    <w:bookmarkStart w:name="z85" w:id="104"/>
    <w:p>
      <w:pPr>
        <w:spacing w:after="0"/>
        <w:ind w:left="0"/>
        <w:jc w:val="both"/>
      </w:pPr>
      <w:r>
        <w:rPr>
          <w:rFonts w:ascii="Times New Roman"/>
          <w:b w:val="false"/>
          <w:i w:val="false"/>
          <w:color w:val="000000"/>
          <w:sz w:val="28"/>
        </w:rPr>
        <w:t>
      67. ҚР ҚК-да бұл мекемелер Санитариялық-эпидемиологиялық орталықты (бұдан әрі – СЭО) және оның филиалдарын білдіреді.</w:t>
      </w:r>
    </w:p>
    <w:bookmarkEnd w:id="104"/>
    <w:bookmarkStart w:name="z86" w:id="105"/>
    <w:p>
      <w:pPr>
        <w:spacing w:after="0"/>
        <w:ind w:left="0"/>
        <w:jc w:val="both"/>
      </w:pPr>
      <w:r>
        <w:rPr>
          <w:rFonts w:ascii="Times New Roman"/>
          <w:b w:val="false"/>
          <w:i w:val="false"/>
          <w:color w:val="000000"/>
          <w:sz w:val="28"/>
        </w:rPr>
        <w:t>
      68. Әрбір санитариялық-эпидемиологиялық мекеме (филиал) үшін қолбасшылықтың шешімімен қызмет көрсету ауданы (аймағы) белгіленеді.</w:t>
      </w:r>
    </w:p>
    <w:bookmarkEnd w:id="105"/>
    <w:bookmarkStart w:name="z87" w:id="106"/>
    <w:p>
      <w:pPr>
        <w:spacing w:after="0"/>
        <w:ind w:left="0"/>
        <w:jc w:val="both"/>
      </w:pPr>
      <w:r>
        <w:rPr>
          <w:rFonts w:ascii="Times New Roman"/>
          <w:b w:val="false"/>
          <w:i w:val="false"/>
          <w:color w:val="000000"/>
          <w:sz w:val="28"/>
        </w:rPr>
        <w:t>
      69. Санитариялық-эпидемиологиялық мекеме (филиал) өзіне бекітілген аудандағы жұмыстан басқа жауапкершілік аймағында орналасқан әскери бөлімдер мен мекемелерде эпидемияға қарсы іс-шараларды жүргізуге ұйымдастыру-әдістемелік басшылық жасауды қамтамасыз етеді.</w:t>
      </w:r>
    </w:p>
    <w:bookmarkEnd w:id="106"/>
    <w:bookmarkStart w:name="z88" w:id="107"/>
    <w:p>
      <w:pPr>
        <w:spacing w:after="0"/>
        <w:ind w:left="0"/>
        <w:jc w:val="both"/>
      </w:pPr>
      <w:r>
        <w:rPr>
          <w:rFonts w:ascii="Times New Roman"/>
          <w:b w:val="false"/>
          <w:i w:val="false"/>
          <w:color w:val="000000"/>
          <w:sz w:val="28"/>
        </w:rPr>
        <w:t>
      70. СЭО-ның жоспарлы тексерулерін тиісті командир (бастық) бекітіледі.</w:t>
      </w:r>
    </w:p>
    <w:bookmarkEnd w:id="107"/>
    <w:bookmarkStart w:name="z89" w:id="108"/>
    <w:p>
      <w:pPr>
        <w:spacing w:after="0"/>
        <w:ind w:left="0"/>
        <w:jc w:val="both"/>
      </w:pPr>
      <w:r>
        <w:rPr>
          <w:rFonts w:ascii="Times New Roman"/>
          <w:b w:val="false"/>
          <w:i w:val="false"/>
          <w:color w:val="000000"/>
          <w:sz w:val="28"/>
        </w:rPr>
        <w:t>
      71. Эпидемияға қарсы іс-шараларды ұйымдастыру бойынша жұмыс:</w:t>
      </w:r>
    </w:p>
    <w:bookmarkEnd w:id="108"/>
    <w:p>
      <w:pPr>
        <w:spacing w:after="0"/>
        <w:ind w:left="0"/>
        <w:jc w:val="both"/>
      </w:pPr>
      <w:r>
        <w:rPr>
          <w:rFonts w:ascii="Times New Roman"/>
          <w:b w:val="false"/>
          <w:i w:val="false"/>
          <w:color w:val="000000"/>
          <w:sz w:val="28"/>
        </w:rPr>
        <w:t>
      1) эпидемиологиялық диагностикалауды;</w:t>
      </w:r>
    </w:p>
    <w:p>
      <w:pPr>
        <w:spacing w:after="0"/>
        <w:ind w:left="0"/>
        <w:jc w:val="both"/>
      </w:pPr>
      <w:r>
        <w:rPr>
          <w:rFonts w:ascii="Times New Roman"/>
          <w:b w:val="false"/>
          <w:i w:val="false"/>
          <w:color w:val="000000"/>
          <w:sz w:val="28"/>
        </w:rPr>
        <w:t>
      2) инфекциялық ауруды эпидемиологиялық талдауды және болжауды;</w:t>
      </w:r>
    </w:p>
    <w:p>
      <w:pPr>
        <w:spacing w:after="0"/>
        <w:ind w:left="0"/>
        <w:jc w:val="both"/>
      </w:pPr>
      <w:r>
        <w:rPr>
          <w:rFonts w:ascii="Times New Roman"/>
          <w:b w:val="false"/>
          <w:i w:val="false"/>
          <w:color w:val="000000"/>
          <w:sz w:val="28"/>
        </w:rPr>
        <w:t>
      3) эпидемиологиялық диагностикалау нәтижелері негізінде қадағаланатын бөлімдер мен мекемелерде эпидемияға қарсы іс-шараларды әзірлеуді;</w:t>
      </w:r>
    </w:p>
    <w:p>
      <w:pPr>
        <w:spacing w:after="0"/>
        <w:ind w:left="0"/>
        <w:jc w:val="both"/>
      </w:pPr>
      <w:r>
        <w:rPr>
          <w:rFonts w:ascii="Times New Roman"/>
          <w:b w:val="false"/>
          <w:i w:val="false"/>
          <w:color w:val="000000"/>
          <w:sz w:val="28"/>
        </w:rPr>
        <w:t>
      4) эпидемияға қарсы іс-шараларды ұйымдастыруда және жүргізуде қолбасшылыққа және әскери-медициналық қызметіне әдістемелік және практикалық көмек көрсетуді;</w:t>
      </w:r>
    </w:p>
    <w:p>
      <w:pPr>
        <w:spacing w:after="0"/>
        <w:ind w:left="0"/>
        <w:jc w:val="both"/>
      </w:pPr>
      <w:r>
        <w:rPr>
          <w:rFonts w:ascii="Times New Roman"/>
          <w:b w:val="false"/>
          <w:i w:val="false"/>
          <w:color w:val="000000"/>
          <w:sz w:val="28"/>
        </w:rPr>
        <w:t>
      5) бөлімдерде профилактикалық және эпидемияға қарсы іс-шаралардың орындалуын бақылауды қамтиды.</w:t>
      </w:r>
    </w:p>
    <w:bookmarkStart w:name="z90" w:id="109"/>
    <w:p>
      <w:pPr>
        <w:spacing w:after="0"/>
        <w:ind w:left="0"/>
        <w:jc w:val="both"/>
      </w:pPr>
      <w:r>
        <w:rPr>
          <w:rFonts w:ascii="Times New Roman"/>
          <w:b w:val="false"/>
          <w:i w:val="false"/>
          <w:color w:val="000000"/>
          <w:sz w:val="28"/>
        </w:rPr>
        <w:t>
      72. Санитариялық-эпидемиологиялық мекемелер лауазымды адамдарының әскерлерде санитариялық бақылауды және қадағалауды, эпидемияға қарсы іс-шараларды ұйымдастыруы:</w:t>
      </w:r>
    </w:p>
    <w:bookmarkEnd w:id="109"/>
    <w:p>
      <w:pPr>
        <w:spacing w:after="0"/>
        <w:ind w:left="0"/>
        <w:jc w:val="both"/>
      </w:pPr>
      <w:r>
        <w:rPr>
          <w:rFonts w:ascii="Times New Roman"/>
          <w:b w:val="false"/>
          <w:i w:val="false"/>
          <w:color w:val="000000"/>
          <w:sz w:val="28"/>
        </w:rPr>
        <w:t>
      1) санитариялық-эпидемиологиялық мәселелер бойынша құжаттарды (іс-шаралар жоспарларын, бұйрықтар жобаларын, директивалар мен қолбасшылық нұсқауларын) әзірлеуді;</w:t>
      </w:r>
    </w:p>
    <w:p>
      <w:pPr>
        <w:spacing w:after="0"/>
        <w:ind w:left="0"/>
        <w:jc w:val="both"/>
      </w:pPr>
      <w:r>
        <w:rPr>
          <w:rFonts w:ascii="Times New Roman"/>
          <w:b w:val="false"/>
          <w:i w:val="false"/>
          <w:color w:val="000000"/>
          <w:sz w:val="28"/>
        </w:rPr>
        <w:t>
      2) санитариялық-эпидемияға қарсы іс-шараларды ұйымдастыруда және жүргізуде қолбасшылықпен және басқа да қызметтермен өзара іс-қимыл жасауды;</w:t>
      </w:r>
    </w:p>
    <w:p>
      <w:pPr>
        <w:spacing w:after="0"/>
        <w:ind w:left="0"/>
        <w:jc w:val="both"/>
      </w:pPr>
      <w:r>
        <w:rPr>
          <w:rFonts w:ascii="Times New Roman"/>
          <w:b w:val="false"/>
          <w:i w:val="false"/>
          <w:color w:val="000000"/>
          <w:sz w:val="28"/>
        </w:rPr>
        <w:t>
      3) қызмет көрсетілетін әскерлер орналасқан аумақта эпидемиялық саламаттылықты қамтамасыз ету мүдделерінде аумақтық санитариялық-эпидемиологиялық қадағалау және денсаулық сақтау мекемелерімен тұрақты байланыс жасауды;</w:t>
      </w:r>
    </w:p>
    <w:p>
      <w:pPr>
        <w:spacing w:after="0"/>
        <w:ind w:left="0"/>
        <w:jc w:val="both"/>
      </w:pPr>
      <w:r>
        <w:rPr>
          <w:rFonts w:ascii="Times New Roman"/>
          <w:b w:val="false"/>
          <w:i w:val="false"/>
          <w:color w:val="000000"/>
          <w:sz w:val="28"/>
        </w:rPr>
        <w:t xml:space="preserve">
      4) қолбасшылыққа және жоғары тұрған әскери-медициналық қызметінің органдарына ұсыну үшін жұмыс бейіні бойынша анықтама-баяндамаларды, есептерді, мәліметтерді және басқа құжаттарды жасауды көздейді. </w:t>
      </w:r>
    </w:p>
    <w:bookmarkStart w:name="z91" w:id="110"/>
    <w:p>
      <w:pPr>
        <w:spacing w:after="0"/>
        <w:ind w:left="0"/>
        <w:jc w:val="both"/>
      </w:pPr>
      <w:r>
        <w:rPr>
          <w:rFonts w:ascii="Times New Roman"/>
          <w:b w:val="false"/>
          <w:i w:val="false"/>
          <w:color w:val="000000"/>
          <w:sz w:val="28"/>
        </w:rPr>
        <w:t>
      73. Бөлімдер мен мекемелерде санитариялық қадағалау және эпидемияға қарсы іс-шараларды ұйымдастыру және жүргізу жөніндегі әдістемелік нұсқаулық:</w:t>
      </w:r>
    </w:p>
    <w:bookmarkEnd w:id="110"/>
    <w:p>
      <w:pPr>
        <w:spacing w:after="0"/>
        <w:ind w:left="0"/>
        <w:jc w:val="both"/>
      </w:pPr>
      <w:r>
        <w:rPr>
          <w:rFonts w:ascii="Times New Roman"/>
          <w:b w:val="false"/>
          <w:i w:val="false"/>
          <w:color w:val="000000"/>
          <w:sz w:val="28"/>
        </w:rPr>
        <w:t>
      1) бөлімдер мен мекемелердің медициналық құрамымен нұсқау беру-әдістемелік сабақтар өткізуді;</w:t>
      </w:r>
    </w:p>
    <w:p>
      <w:pPr>
        <w:spacing w:after="0"/>
        <w:ind w:left="0"/>
        <w:jc w:val="both"/>
      </w:pPr>
      <w:r>
        <w:rPr>
          <w:rFonts w:ascii="Times New Roman"/>
          <w:b w:val="false"/>
          <w:i w:val="false"/>
          <w:color w:val="000000"/>
          <w:sz w:val="28"/>
        </w:rPr>
        <w:t>
      2) қолбасшылыққа және әскери-медициналық қызметіне бөлімдер мен мекемелерде санитариялық-эпидемияға қарсы іс-шараларды ұйымдастыру және жүргізу бойынша әдістемелік және практикалық көмек көрсетуді қамтиды.</w:t>
      </w:r>
    </w:p>
    <w:bookmarkStart w:name="z92" w:id="111"/>
    <w:p>
      <w:pPr>
        <w:spacing w:after="0"/>
        <w:ind w:left="0"/>
        <w:jc w:val="both"/>
      </w:pPr>
      <w:r>
        <w:rPr>
          <w:rFonts w:ascii="Times New Roman"/>
          <w:b w:val="false"/>
          <w:i w:val="false"/>
          <w:color w:val="000000"/>
          <w:sz w:val="28"/>
        </w:rPr>
        <w:t>
      74. Қызмет көрсетілетін өңірдің әскери бөлімдері мен мекемелерінде СЭО әскери қызметшілерді гигиеналық тәрбиелеу, салауатты өмір салтын насихаттау профилактикалық іс-шараларының орындалуын бақылайды және оларды жүргізуде практикалық көмек көрсетеді.</w:t>
      </w:r>
    </w:p>
    <w:bookmarkEnd w:id="111"/>
    <w:bookmarkStart w:name="z93" w:id="112"/>
    <w:p>
      <w:pPr>
        <w:spacing w:after="0"/>
        <w:ind w:left="0"/>
        <w:jc w:val="left"/>
      </w:pPr>
      <w:r>
        <w:rPr>
          <w:rFonts w:ascii="Times New Roman"/>
          <w:b/>
          <w:i w:val="false"/>
          <w:color w:val="000000"/>
        </w:rPr>
        <w:t xml:space="preserve"> 3-параграф. Әскери қызметшілердің орналасуын санитариялық-эпидемиологиялық бақылау және қадағалау</w:t>
      </w:r>
    </w:p>
    <w:bookmarkEnd w:id="112"/>
    <w:bookmarkStart w:name="z94" w:id="113"/>
    <w:p>
      <w:pPr>
        <w:spacing w:after="0"/>
        <w:ind w:left="0"/>
        <w:jc w:val="both"/>
      </w:pPr>
      <w:r>
        <w:rPr>
          <w:rFonts w:ascii="Times New Roman"/>
          <w:b w:val="false"/>
          <w:i w:val="false"/>
          <w:color w:val="000000"/>
          <w:sz w:val="28"/>
        </w:rPr>
        <w:t>
      75. Әскери қызметшілердің орналастырылуын санитариялық-эпидемиологиялық бақылау және қадағалау ғимараттардың, құрылыстардың және аумақтың орналасу жағдайларын және санитариялық жай-күйін гигиеналық бағалауды қамтиды.</w:t>
      </w:r>
    </w:p>
    <w:bookmarkEnd w:id="113"/>
    <w:bookmarkStart w:name="z95" w:id="114"/>
    <w:p>
      <w:pPr>
        <w:spacing w:after="0"/>
        <w:ind w:left="0"/>
        <w:jc w:val="both"/>
      </w:pPr>
      <w:r>
        <w:rPr>
          <w:rFonts w:ascii="Times New Roman"/>
          <w:b w:val="false"/>
          <w:i w:val="false"/>
          <w:color w:val="000000"/>
          <w:sz w:val="28"/>
        </w:rPr>
        <w:t xml:space="preserve">
      76. Орналасу жағдайларын гигиеналық бағалау санитариялық-эпидемиологиялық мекемелердің лауазымды адамдары жүргізетін тексеру нәтижелері бойынша жүзеге асырылады, оның процесінде әскери қалашық пен жеке құрылыстар сипаттамасын қамтитын пәтер-пайдалану қызметінің материалдары зерделенеді және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 (бұдан әрі – ІҚЖ) талаптарының іс жүзінде орындалуы тексеріледі.</w:t>
      </w:r>
    </w:p>
    <w:bookmarkEnd w:id="114"/>
    <w:bookmarkStart w:name="z96" w:id="115"/>
    <w:p>
      <w:pPr>
        <w:spacing w:after="0"/>
        <w:ind w:left="0"/>
        <w:jc w:val="both"/>
      </w:pPr>
      <w:r>
        <w:rPr>
          <w:rFonts w:ascii="Times New Roman"/>
          <w:b w:val="false"/>
          <w:i w:val="false"/>
          <w:color w:val="000000"/>
          <w:sz w:val="28"/>
        </w:rPr>
        <w:t>
      77. Бөлім әскери-медициналық қызметінің тұрғын және тұрғын емес ғимараттардың, құрылыстардың және әскери қалашық аумағының санитариялық жай-күйін ағымдағы бақылауы үй-жайларда және аумақта тазалық пен тәртіпті ұстауды, сумен жабдықтаудың, жылытудың, желдетудің, кәріздердің тиімді жұмысын және қатты тұрмыстық қалдықтарды жоюды жүйелі түрде тексеруден тұрады.</w:t>
      </w:r>
    </w:p>
    <w:bookmarkEnd w:id="115"/>
    <w:bookmarkStart w:name="z97" w:id="116"/>
    <w:p>
      <w:pPr>
        <w:spacing w:after="0"/>
        <w:ind w:left="0"/>
        <w:jc w:val="both"/>
      </w:pPr>
      <w:r>
        <w:rPr>
          <w:rFonts w:ascii="Times New Roman"/>
          <w:b w:val="false"/>
          <w:i w:val="false"/>
          <w:color w:val="000000"/>
          <w:sz w:val="28"/>
        </w:rPr>
        <w:t>
      78. Әскери-медициналық қызметі әскери бөлімді оқу-жаттығу орталығына (лагерьге) баруға және оқу-жаттығуға дайындау кезінде:</w:t>
      </w:r>
    </w:p>
    <w:bookmarkEnd w:id="116"/>
    <w:p>
      <w:pPr>
        <w:spacing w:after="0"/>
        <w:ind w:left="0"/>
        <w:jc w:val="both"/>
      </w:pPr>
      <w:r>
        <w:rPr>
          <w:rFonts w:ascii="Times New Roman"/>
          <w:b w:val="false"/>
          <w:i w:val="false"/>
          <w:color w:val="000000"/>
          <w:sz w:val="28"/>
        </w:rPr>
        <w:t>
      1) аумақтың, сумен жабдықтау көздерінің, елді мекендердің санитариялық жай-күйін, халық арасындағы инфекциялық аурулардың, эпизоотия деңгейі мен құрылымын, сондай-ақ эпидемиялық процестің дамуына әсер беретін жергілікті факторларды сипаттайтын материалдарды жинау және талдау негізінде орналасу ауданын гигиеналық бағалау;</w:t>
      </w:r>
    </w:p>
    <w:p>
      <w:pPr>
        <w:spacing w:after="0"/>
        <w:ind w:left="0"/>
        <w:jc w:val="both"/>
      </w:pPr>
      <w:r>
        <w:rPr>
          <w:rFonts w:ascii="Times New Roman"/>
          <w:b w:val="false"/>
          <w:i w:val="false"/>
          <w:color w:val="000000"/>
          <w:sz w:val="28"/>
        </w:rPr>
        <w:t>
      2) аумақтың санитариялық жай-күйін бағалау және лагерьді бөлу кезінде оны аймақтарға орынды бөлу мақсатында оқу-жаттығу орталығын (лагерьді) немесе оқу-жаттығу болатын ауданды, сондай-ақ су сапасына зертханалық зерттеу жүргізе отырып, сумен жабдықтау көздерін тексеру;</w:t>
      </w:r>
    </w:p>
    <w:p>
      <w:pPr>
        <w:spacing w:after="0"/>
        <w:ind w:left="0"/>
        <w:jc w:val="both"/>
      </w:pPr>
      <w:r>
        <w:rPr>
          <w:rFonts w:ascii="Times New Roman"/>
          <w:b w:val="false"/>
          <w:i w:val="false"/>
          <w:color w:val="000000"/>
          <w:sz w:val="28"/>
        </w:rPr>
        <w:t>
      3) далалық тұрғын үйлердің, асханалардың, дәретханалардың, сондай-ақ медициналық пункттерді орналастыруға арналған үй-жайлардың гигиеналық нормалар мен санитариялық қағидаларды орындалу дәрежесін ескере отырып, жеке құрамды далалық жағдайда орналастыруға дайын болуын тексеру;</w:t>
      </w:r>
    </w:p>
    <w:p>
      <w:pPr>
        <w:spacing w:after="0"/>
        <w:ind w:left="0"/>
        <w:jc w:val="both"/>
      </w:pPr>
      <w:r>
        <w:rPr>
          <w:rFonts w:ascii="Times New Roman"/>
          <w:b w:val="false"/>
          <w:i w:val="false"/>
          <w:color w:val="000000"/>
          <w:sz w:val="28"/>
        </w:rPr>
        <w:t>
      4) бөлімшелер орындайтын міндеттер мен әскери қызметшілердің далалық тұрмыс жағдайларын ескере отырып, гигиеналық білімді насихаттау бойынша жұмыс жүргізіледі.</w:t>
      </w:r>
    </w:p>
    <w:bookmarkStart w:name="z98" w:id="117"/>
    <w:p>
      <w:pPr>
        <w:spacing w:after="0"/>
        <w:ind w:left="0"/>
        <w:jc w:val="left"/>
      </w:pPr>
      <w:r>
        <w:rPr>
          <w:rFonts w:ascii="Times New Roman"/>
          <w:b/>
          <w:i w:val="false"/>
          <w:color w:val="000000"/>
        </w:rPr>
        <w:t xml:space="preserve"> 4-параграф. Әскери бөлімдерді сумен жабдықтауды санитариялық-эпидемиологиялық бақылау және қадағалау</w:t>
      </w:r>
    </w:p>
    <w:bookmarkEnd w:id="117"/>
    <w:bookmarkStart w:name="z99" w:id="118"/>
    <w:p>
      <w:pPr>
        <w:spacing w:after="0"/>
        <w:ind w:left="0"/>
        <w:jc w:val="both"/>
      </w:pPr>
      <w:r>
        <w:rPr>
          <w:rFonts w:ascii="Times New Roman"/>
          <w:b w:val="false"/>
          <w:i w:val="false"/>
          <w:color w:val="000000"/>
          <w:sz w:val="28"/>
        </w:rPr>
        <w:t xml:space="preserve">
      79. Әскери бөлімдер мен мекемелерді сумен жабдықтауды санитариялық-эпидемиологиялық бақылау және қадағалау су құбырының санитариялық-техникалық жай-күйін, берілетін су сапасының ауыз су және шаруашылық мақсаттар үшін суға қойылатын талаптарға сәйкестігін бақылау болып табылады. </w:t>
      </w:r>
    </w:p>
    <w:bookmarkEnd w:id="118"/>
    <w:p>
      <w:pPr>
        <w:spacing w:after="0"/>
        <w:ind w:left="0"/>
        <w:jc w:val="both"/>
      </w:pPr>
      <w:r>
        <w:rPr>
          <w:rFonts w:ascii="Times New Roman"/>
          <w:b w:val="false"/>
          <w:i w:val="false"/>
          <w:color w:val="000000"/>
          <w:sz w:val="28"/>
        </w:rPr>
        <w:t>
      Су тұтынудың белгіленген нормаларын сақтауға, персоналдың денсаулық жағдайына қойылатын талаптарды ескере отырып, сумен жабдықтау жүйелерін пайдалану жөніндегі жұмысқа жіберуге бақылауды жүзеге асырады.</w:t>
      </w:r>
    </w:p>
    <w:bookmarkStart w:name="z100" w:id="119"/>
    <w:p>
      <w:pPr>
        <w:spacing w:after="0"/>
        <w:ind w:left="0"/>
        <w:jc w:val="both"/>
      </w:pPr>
      <w:r>
        <w:rPr>
          <w:rFonts w:ascii="Times New Roman"/>
          <w:b w:val="false"/>
          <w:i w:val="false"/>
          <w:color w:val="000000"/>
          <w:sz w:val="28"/>
        </w:rPr>
        <w:t>
      80. Орталықтандырылған сумен жабдықтау кезінде санитариялық-эпидемиологиялық бақылауға және қадағалауға Қазақстан Республикасы Қорғаныс министрлігінің су құбырлары, әскери қалашықтың аумағында орналасқан және әскери бөлімді, құрамаларды сумен жабдықтауды ұйымдастыру үшін пайдаланылатын басқа да министрліктер мен ведомстволардың су құбырлары құрылыстары мен желілері жатады.</w:t>
      </w:r>
    </w:p>
    <w:bookmarkEnd w:id="119"/>
    <w:bookmarkStart w:name="z101" w:id="120"/>
    <w:p>
      <w:pPr>
        <w:spacing w:after="0"/>
        <w:ind w:left="0"/>
        <w:jc w:val="both"/>
      </w:pPr>
      <w:r>
        <w:rPr>
          <w:rFonts w:ascii="Times New Roman"/>
          <w:b w:val="false"/>
          <w:i w:val="false"/>
          <w:color w:val="000000"/>
          <w:sz w:val="28"/>
        </w:rPr>
        <w:t>
      81. Стационарлық және далалық жағдайларда орталықтандырылмай сумен жабдықтау және жерүсті немесе жерасты суымен жабдықтау көздерін пайдалану кезінде әскери-медициналық қызметі оларды таңдауға қатысады және су жинау құрылғыларының дұрыс орнатылуын бақылайды, ол су көзі мен санитариялық қорғау аймағы аумағының ластануын болдырмайды. Суды тазалауға және зарарсыздандыруға арналған құрылғылармен жабдықтау кезінде олардың жұмысының тиімділігіне зертханалық бақылау орнатылады. Суды жеткізу, сақтау шарттары және оның тұтынушылар арасында бөлу бақылануға тиіс.</w:t>
      </w:r>
    </w:p>
    <w:bookmarkEnd w:id="120"/>
    <w:bookmarkStart w:name="z102" w:id="121"/>
    <w:p>
      <w:pPr>
        <w:spacing w:after="0"/>
        <w:ind w:left="0"/>
        <w:jc w:val="both"/>
      </w:pPr>
      <w:r>
        <w:rPr>
          <w:rFonts w:ascii="Times New Roman"/>
          <w:b w:val="false"/>
          <w:i w:val="false"/>
          <w:color w:val="000000"/>
          <w:sz w:val="28"/>
        </w:rPr>
        <w:t>
      82. Әскери бөлімдер мен мекемелерді сумен жабдықтауға санитариялық-эпидемиологиялық бақылау және қадағалау мыналарды қамтиды:</w:t>
      </w:r>
    </w:p>
    <w:bookmarkEnd w:id="121"/>
    <w:p>
      <w:pPr>
        <w:spacing w:after="0"/>
        <w:ind w:left="0"/>
        <w:jc w:val="both"/>
      </w:pPr>
      <w:r>
        <w:rPr>
          <w:rFonts w:ascii="Times New Roman"/>
          <w:b w:val="false"/>
          <w:i w:val="false"/>
          <w:color w:val="000000"/>
          <w:sz w:val="28"/>
        </w:rPr>
        <w:t>
      1) оның тиесілігі, салынған және қайта жаңартылған күні, жеке құрам мен әскери қалашық тұрғындарының суға қажеттілігін қамтамасыз ету дәрежесі туралы мәліметтерді белгілеуді (сумен жабдықтаудағы іркілістер, олардың жиілігі мен ұзақтығы; суды тұтынудың мөлшерлік нормаларын сақтау, санитариялық қорғау аймағының көлемі мен жай-күйі);</w:t>
      </w:r>
    </w:p>
    <w:p>
      <w:pPr>
        <w:spacing w:after="0"/>
        <w:ind w:left="0"/>
        <w:jc w:val="both"/>
      </w:pPr>
      <w:r>
        <w:rPr>
          <w:rFonts w:ascii="Times New Roman"/>
          <w:b w:val="false"/>
          <w:i w:val="false"/>
          <w:color w:val="000000"/>
          <w:sz w:val="28"/>
        </w:rPr>
        <w:t>
      2) су құбырының техникалық құжаттамасын зерделеуді және су жинау құрылғылары мен суды өңдеу жөніндегі жабдықтың құрамы мен түрін белгілеуді (сорғылар түрі және олардың суды өңдеу технологиясында көзделген өнімділігі, қондырғылар, материалдар мен реагенттер);</w:t>
      </w:r>
    </w:p>
    <w:p>
      <w:pPr>
        <w:spacing w:after="0"/>
        <w:ind w:left="0"/>
        <w:jc w:val="both"/>
      </w:pPr>
      <w:r>
        <w:rPr>
          <w:rFonts w:ascii="Times New Roman"/>
          <w:b w:val="false"/>
          <w:i w:val="false"/>
          <w:color w:val="000000"/>
          <w:sz w:val="28"/>
        </w:rPr>
        <w:t>
      3) негізгі су жинау құрылымының жай-күйін, суды өңдеу тиімділігін, персоналдың медициналық тексеруден өту тәртібі мен толықтығын бағалауды;</w:t>
      </w:r>
    </w:p>
    <w:p>
      <w:pPr>
        <w:spacing w:after="0"/>
        <w:ind w:left="0"/>
        <w:jc w:val="both"/>
      </w:pPr>
      <w:r>
        <w:rPr>
          <w:rFonts w:ascii="Times New Roman"/>
          <w:b w:val="false"/>
          <w:i w:val="false"/>
          <w:color w:val="000000"/>
          <w:sz w:val="28"/>
        </w:rPr>
        <w:t>
      4) жергілікті жердегі су құбыры желілерін тексеруді (су тарту санитариялық-қорғау жолағының ені мен жай-күйі, қарау құдықтарының, су бөлу және кәрізбен қиылысу орындарының жай-күйі, жарылыстар мен авариялардың болуы);</w:t>
      </w:r>
    </w:p>
    <w:p>
      <w:pPr>
        <w:spacing w:after="0"/>
        <w:ind w:left="0"/>
        <w:jc w:val="both"/>
      </w:pPr>
      <w:r>
        <w:rPr>
          <w:rFonts w:ascii="Times New Roman"/>
          <w:b w:val="false"/>
          <w:i w:val="false"/>
          <w:color w:val="000000"/>
          <w:sz w:val="28"/>
        </w:rPr>
        <w:t>
      5) су жинау құрылымының аумағын және санитариялық қорғау аймағын санитариялық-эпидемиологиялық тексеру, ластанудың ықтимал көздерін (сыртқы дәретханалар, реагенттер, техникалық құралдар, уытты заттар қоймалары) белгілеуді. Санитариялық қорғау аймағының бірінші белдеуінің аумағы таза, көгалдандырылған және қоршалған болады;</w:t>
      </w:r>
    </w:p>
    <w:p>
      <w:pPr>
        <w:spacing w:after="0"/>
        <w:ind w:left="0"/>
        <w:jc w:val="both"/>
      </w:pPr>
      <w:r>
        <w:rPr>
          <w:rFonts w:ascii="Times New Roman"/>
          <w:b w:val="false"/>
          <w:i w:val="false"/>
          <w:color w:val="000000"/>
          <w:sz w:val="28"/>
        </w:rPr>
        <w:t xml:space="preserve">
      6) суды өңдеу құрылымын санитариялық-эпидемиологиялық тексеру кезінде олардың санитариялық жағдайы, әрекеттесу камералары мен тұндырғыштарды тазалау кезеңділігінің пайдалану жөніндегі нұсқаулық талаптарына сәйкестігін, әрбір сүзгіден су сынамаларын алу мүмкіндігін және оны тарату желісіне берер алдында бағалауды; </w:t>
      </w:r>
    </w:p>
    <w:p>
      <w:pPr>
        <w:spacing w:after="0"/>
        <w:ind w:left="0"/>
        <w:jc w:val="both"/>
      </w:pPr>
      <w:r>
        <w:rPr>
          <w:rFonts w:ascii="Times New Roman"/>
          <w:b w:val="false"/>
          <w:i w:val="false"/>
          <w:color w:val="000000"/>
          <w:sz w:val="28"/>
        </w:rPr>
        <w:t>
      7) судың зарарсыздандырылуын тексеру зарарсыздандыруға арналған үй-жайдың санитариялық жай-күйін бағалаудан бастауды. Суды хлорлау кезінде құрамында хлор бар препараттар мен реагенттер сапасы, олардың жеткілікті қоры айқындалады. Тарату желісіне су беру алдында қалдық хлор құрамы мыналарды құрайды: қалдық бос хлор бойынша 0,3-0,5 мг/л, қалдық байланысты хлор бойынша 0,8-1,2 мг/л. суда бос және байланысты хлор бір мезгілде болған кезде олардың жалпы концентрациясы 1,2 мг/л аспайды;</w:t>
      </w:r>
    </w:p>
    <w:p>
      <w:pPr>
        <w:spacing w:after="0"/>
        <w:ind w:left="0"/>
        <w:jc w:val="both"/>
      </w:pPr>
      <w:r>
        <w:rPr>
          <w:rFonts w:ascii="Times New Roman"/>
          <w:b w:val="false"/>
          <w:i w:val="false"/>
          <w:color w:val="000000"/>
          <w:sz w:val="28"/>
        </w:rPr>
        <w:t>
      8) жерасты су көздерінің су жинау құрылымын тексеру кезінде атмосфералық жауын-шашын мен жерасты суының түсуінен қорғануына, ұңғыма бастиегін (сағасын) жабдықтауға ерекше назар аударылады. Су көтеру құбырында су сынамасын алу шүмегінің болуы. Ұңғыма бастиегін шахтаға шығарылған кезде онда оның түбінде су жинауға арналған жанас шұңқыр жасалады. Шахтаның үстіндегі қақпақ шахта ішіне атмосфералық жауын-шашынның түсуін болдырмайды;</w:t>
      </w:r>
    </w:p>
    <w:p>
      <w:pPr>
        <w:spacing w:after="0"/>
        <w:ind w:left="0"/>
        <w:jc w:val="both"/>
      </w:pPr>
      <w:r>
        <w:rPr>
          <w:rFonts w:ascii="Times New Roman"/>
          <w:b w:val="false"/>
          <w:i w:val="false"/>
          <w:color w:val="000000"/>
          <w:sz w:val="28"/>
        </w:rPr>
        <w:t>
      9) резервуарлардың жай-күйін тексеру кезінде олардың атмосфералық және жерасты суларынан қорғалу дәрежесін, жуу және дезинфекциялау тәртібі мен тәсілдерін белгілейді, олар бір жылда бір реттен сиретпей жүргізіледі;</w:t>
      </w:r>
    </w:p>
    <w:p>
      <w:pPr>
        <w:spacing w:after="0"/>
        <w:ind w:left="0"/>
        <w:jc w:val="both"/>
      </w:pPr>
      <w:r>
        <w:rPr>
          <w:rFonts w:ascii="Times New Roman"/>
          <w:b w:val="false"/>
          <w:i w:val="false"/>
          <w:color w:val="000000"/>
          <w:sz w:val="28"/>
        </w:rPr>
        <w:t>
      10) екінші көтеру сорғы станциясында оның санитариялық жағдайы, қысымды құбырларда су сынамаларын алу үшін шүмектердің болуы, сорғыларға уақтылы техникалық қызмет көрсету, резервтік сорғылардың болуы және ақаусыздығы тексеріледі;</w:t>
      </w:r>
    </w:p>
    <w:p>
      <w:pPr>
        <w:spacing w:after="0"/>
        <w:ind w:left="0"/>
        <w:jc w:val="both"/>
      </w:pPr>
      <w:r>
        <w:rPr>
          <w:rFonts w:ascii="Times New Roman"/>
          <w:b w:val="false"/>
          <w:i w:val="false"/>
          <w:color w:val="000000"/>
          <w:sz w:val="28"/>
        </w:rPr>
        <w:t>
      11) су құбыры желілерін тексеру кезінде қарау құдықтары қақпақтарының бар-жоғы және жанасу тығыздығы, олардың қабырғаларының, бекіту арматурасының жай-күйі, судың, топырақ үйінділерінің немесе қоқыстың болуы (болмауы), суағарларды санитариялық қорғау режимінің басқа да бұзылуы (топырақты қазу, қалдықтар үйіндісі, сарқынды сулардың шығуы) тексеріледі;</w:t>
      </w:r>
    </w:p>
    <w:p>
      <w:pPr>
        <w:spacing w:after="0"/>
        <w:ind w:left="0"/>
        <w:jc w:val="both"/>
      </w:pPr>
      <w:r>
        <w:rPr>
          <w:rFonts w:ascii="Times New Roman"/>
          <w:b w:val="false"/>
          <w:i w:val="false"/>
          <w:color w:val="000000"/>
          <w:sz w:val="28"/>
        </w:rPr>
        <w:t>
      12) әскери қалашықты орталықтандырылмаған көздерден (шахталық құдықтар, бұлақ каптаждары) сумен жабдықтау кезінде олардың құрылысына, санитариялық-техникалық жай-күйіне және пайдалану тәртібіне назар аударылады;</w:t>
      </w:r>
    </w:p>
    <w:p>
      <w:pPr>
        <w:spacing w:after="0"/>
        <w:ind w:left="0"/>
        <w:jc w:val="both"/>
      </w:pPr>
      <w:r>
        <w:rPr>
          <w:rFonts w:ascii="Times New Roman"/>
          <w:b w:val="false"/>
          <w:i w:val="false"/>
          <w:color w:val="000000"/>
          <w:sz w:val="28"/>
        </w:rPr>
        <w:t>
      13) әскери қалашықты сумен жабдықтау жүйесін санитариялық-эпидемиологиялық тексеру нәтижелері құжатпен (акт, анықтама-баяндама) рәсімделеді, онда барлық су құбыры құрылыстарының санитариялық-техникалық сипаттамасы, суды өңдеу әдістері, су көзін ластанудан қорғау, судың мөлшері мен сапасының қолданыстағы нормативтерге сәйкестігін жалпы бағалайды.</w:t>
      </w:r>
    </w:p>
    <w:bookmarkStart w:name="z103" w:id="122"/>
    <w:p>
      <w:pPr>
        <w:spacing w:after="0"/>
        <w:ind w:left="0"/>
        <w:jc w:val="both"/>
      </w:pPr>
      <w:r>
        <w:rPr>
          <w:rFonts w:ascii="Times New Roman"/>
          <w:b w:val="false"/>
          <w:i w:val="false"/>
          <w:color w:val="000000"/>
          <w:sz w:val="28"/>
        </w:rPr>
        <w:t>
      83. Сумен жабдықтау жүйесінің әрбір көзіне санитариялық-эпидемиологиялық қорытынды рәсімделеді.</w:t>
      </w:r>
    </w:p>
    <w:bookmarkEnd w:id="122"/>
    <w:bookmarkStart w:name="z104" w:id="123"/>
    <w:p>
      <w:pPr>
        <w:spacing w:after="0"/>
        <w:ind w:left="0"/>
        <w:jc w:val="both"/>
      </w:pPr>
      <w:r>
        <w:rPr>
          <w:rFonts w:ascii="Times New Roman"/>
          <w:b w:val="false"/>
          <w:i w:val="false"/>
          <w:color w:val="000000"/>
          <w:sz w:val="28"/>
        </w:rPr>
        <w:t>
      84. Сумен жабдықтау жүйелерінің санитариялық сенімділігінің негізгі критерийі ауыз су сапасы болып табылады, ол шарттық негізде өндірістік бақылау және мемлекеттік санитариялық-эпидемиологиялық қадағалау тәртібінде зертханалық жолмен айқындалады. Ауыз су сапасын өндірістік бақылауды қолданыстағы нормативтік құжаттардың талаптарына сәйкес гарнизондардың аудандық пайдалану бөлімдері ұйымдастырады және жүргізеді.</w:t>
      </w:r>
    </w:p>
    <w:bookmarkEnd w:id="123"/>
    <w:p>
      <w:pPr>
        <w:spacing w:after="0"/>
        <w:ind w:left="0"/>
        <w:jc w:val="both"/>
      </w:pPr>
      <w:r>
        <w:rPr>
          <w:rFonts w:ascii="Times New Roman"/>
          <w:b w:val="false"/>
          <w:i w:val="false"/>
          <w:color w:val="000000"/>
          <w:sz w:val="28"/>
        </w:rPr>
        <w:t>
      Ауыз су сапасын бақылауды ҚР ҚК санитариялық-эпидемиологиялық мекемелерінің мамандары жүргізеді. Су сынамаларын алу кезеңділігі, олардың мөлшері және су құбыры құрылымындағы су алу орындары (су жинау орындарында, тарату желісіне түсер алдында), бақыланатын көрсеткіштер тізбесі (қысқартылған немесе толық) жергілікті табиғи жағдайларға, су құбырының санитариялық сенімділігіне, санитариялық-эпидемиологиялық жағдайға байланысты.</w:t>
      </w:r>
    </w:p>
    <w:bookmarkStart w:name="z105" w:id="124"/>
    <w:p>
      <w:pPr>
        <w:spacing w:after="0"/>
        <w:ind w:left="0"/>
        <w:jc w:val="both"/>
      </w:pPr>
      <w:r>
        <w:rPr>
          <w:rFonts w:ascii="Times New Roman"/>
          <w:b w:val="false"/>
          <w:i w:val="false"/>
          <w:color w:val="000000"/>
          <w:sz w:val="28"/>
        </w:rPr>
        <w:t>
      85. Далалық жағдайларда бөлімдер мен бөлімшелерді сумен жабдықтауды бақылау:</w:t>
      </w:r>
    </w:p>
    <w:bookmarkEnd w:id="124"/>
    <w:p>
      <w:pPr>
        <w:spacing w:after="0"/>
        <w:ind w:left="0"/>
        <w:jc w:val="both"/>
      </w:pPr>
      <w:r>
        <w:rPr>
          <w:rFonts w:ascii="Times New Roman"/>
          <w:b w:val="false"/>
          <w:i w:val="false"/>
          <w:color w:val="000000"/>
          <w:sz w:val="28"/>
        </w:rPr>
        <w:t>
      1) әскери-медициналық қызметінің сумен жабдықтау көздерін таңдауға, санитариялық қорғау аймақтарын айқындауға қатысуын және оларда белгіленген режимнің сақталуын бақылауды;</w:t>
      </w:r>
    </w:p>
    <w:p>
      <w:pPr>
        <w:spacing w:after="0"/>
        <w:ind w:left="0"/>
        <w:jc w:val="both"/>
      </w:pPr>
      <w:r>
        <w:rPr>
          <w:rFonts w:ascii="Times New Roman"/>
          <w:b w:val="false"/>
          <w:i w:val="false"/>
          <w:color w:val="000000"/>
          <w:sz w:val="28"/>
        </w:rPr>
        <w:t>
      2) сумен жабдықтау көздерін санитариялық қорғау аймағын көркейту және оларды дезинфекциялау бойынша санитариялық-техникалық жұмыстың жүргізілуін бақылауды;</w:t>
      </w:r>
    </w:p>
    <w:p>
      <w:pPr>
        <w:spacing w:after="0"/>
        <w:ind w:left="0"/>
        <w:jc w:val="both"/>
      </w:pPr>
      <w:r>
        <w:rPr>
          <w:rFonts w:ascii="Times New Roman"/>
          <w:b w:val="false"/>
          <w:i w:val="false"/>
          <w:color w:val="000000"/>
          <w:sz w:val="28"/>
        </w:rPr>
        <w:t>
      3) су сапасын жақсарту жөніндегі шараларды айқындауға қатысуды және сумен жабдықтауды дайындау кезінде санитариялық қағидалардың сақталуын бақылауды;</w:t>
      </w:r>
    </w:p>
    <w:p>
      <w:pPr>
        <w:spacing w:after="0"/>
        <w:ind w:left="0"/>
        <w:jc w:val="both"/>
      </w:pPr>
      <w:r>
        <w:rPr>
          <w:rFonts w:ascii="Times New Roman"/>
          <w:b w:val="false"/>
          <w:i w:val="false"/>
          <w:color w:val="000000"/>
          <w:sz w:val="28"/>
        </w:rPr>
        <w:t>
      4) су сапасын, су тұтыну нормаларының сақталуын және сумен жабдықтау көздері мен пункттерінің, суды өндіру және дайындау құралдарының, сорғы станцияларының, суағарлардың, суды сақтау және тасымалдау құралдарының санитариялық жай-күйін бақылауды;</w:t>
      </w:r>
    </w:p>
    <w:p>
      <w:pPr>
        <w:spacing w:after="0"/>
        <w:ind w:left="0"/>
        <w:jc w:val="both"/>
      </w:pPr>
      <w:r>
        <w:rPr>
          <w:rFonts w:ascii="Times New Roman"/>
          <w:b w:val="false"/>
          <w:i w:val="false"/>
          <w:color w:val="000000"/>
          <w:sz w:val="28"/>
        </w:rPr>
        <w:t>
      5) әскери қызметшілердің белгіленген ауыз су режимін сақтауын бақылауды;</w:t>
      </w:r>
    </w:p>
    <w:p>
      <w:pPr>
        <w:spacing w:after="0"/>
        <w:ind w:left="0"/>
        <w:jc w:val="both"/>
      </w:pPr>
      <w:r>
        <w:rPr>
          <w:rFonts w:ascii="Times New Roman"/>
          <w:b w:val="false"/>
          <w:i w:val="false"/>
          <w:color w:val="000000"/>
          <w:sz w:val="28"/>
        </w:rPr>
        <w:t>
      6) әскери қызметшілерде ауыз судың жеке қорларын зарарсыздандыруға арналған құралдардың болуын және оларды дұрыс пайдалануды тексеруді қамтиды.</w:t>
      </w:r>
    </w:p>
    <w:bookmarkStart w:name="z106" w:id="125"/>
    <w:p>
      <w:pPr>
        <w:spacing w:after="0"/>
        <w:ind w:left="0"/>
        <w:jc w:val="both"/>
      </w:pPr>
      <w:r>
        <w:rPr>
          <w:rFonts w:ascii="Times New Roman"/>
          <w:b w:val="false"/>
          <w:i w:val="false"/>
          <w:color w:val="000000"/>
          <w:sz w:val="28"/>
        </w:rPr>
        <w:t>
      86. Ауыз су сапасын зертханалық бақылауға бөлімнің әскери-медициналық қызметі сынамаларды алуды және оларды санитариялық-эпидемиологиялық мекемелерге немесе Қазақстан Республикасы Денсаулық сақтау министрлігі санитариялық-эпидемиологиялық бақылау комитетінің аумақтық бөлімшелеріне зерттеуге жіберуді жүргізумен қатысады.</w:t>
      </w:r>
    </w:p>
    <w:bookmarkEnd w:id="125"/>
    <w:bookmarkStart w:name="z107" w:id="126"/>
    <w:p>
      <w:pPr>
        <w:spacing w:after="0"/>
        <w:ind w:left="0"/>
        <w:jc w:val="left"/>
      </w:pPr>
      <w:r>
        <w:rPr>
          <w:rFonts w:ascii="Times New Roman"/>
          <w:b/>
          <w:i w:val="false"/>
          <w:color w:val="000000"/>
        </w:rPr>
        <w:t xml:space="preserve"> 5-параграф. Монша-кір жуу қызметін санитариялық-эпидемиологиялық бақылау және қадағалау</w:t>
      </w:r>
    </w:p>
    <w:bookmarkEnd w:id="126"/>
    <w:bookmarkStart w:name="z108" w:id="127"/>
    <w:p>
      <w:pPr>
        <w:spacing w:after="0"/>
        <w:ind w:left="0"/>
        <w:jc w:val="both"/>
      </w:pPr>
      <w:r>
        <w:rPr>
          <w:rFonts w:ascii="Times New Roman"/>
          <w:b w:val="false"/>
          <w:i w:val="false"/>
          <w:color w:val="000000"/>
          <w:sz w:val="28"/>
        </w:rPr>
        <w:t>
      87. Стационарлық және далалық жағдайларда монша-кір жуу қызметін санитариялық-эпидемиологиялық бақылау және қадағалау:</w:t>
      </w:r>
    </w:p>
    <w:bookmarkEnd w:id="127"/>
    <w:p>
      <w:pPr>
        <w:spacing w:after="0"/>
        <w:ind w:left="0"/>
        <w:jc w:val="both"/>
      </w:pPr>
      <w:r>
        <w:rPr>
          <w:rFonts w:ascii="Times New Roman"/>
          <w:b w:val="false"/>
          <w:i w:val="false"/>
          <w:color w:val="000000"/>
          <w:sz w:val="28"/>
        </w:rPr>
        <w:t>
      1) әскери қызметшілерді ұдайы жуындыруды және барлығын толық қамтуды, іш киім мен төсек-орын жабдығын ауыстыруды, сондай-ақ монша сүлгілерімен, сабынмен және жөкемен қамтамасыз етуді;</w:t>
      </w:r>
    </w:p>
    <w:p>
      <w:pPr>
        <w:spacing w:after="0"/>
        <w:ind w:left="0"/>
        <w:jc w:val="both"/>
      </w:pPr>
      <w:r>
        <w:rPr>
          <w:rFonts w:ascii="Times New Roman"/>
          <w:b w:val="false"/>
          <w:i w:val="false"/>
          <w:color w:val="000000"/>
          <w:sz w:val="28"/>
        </w:rPr>
        <w:t>
      2) әскери моншалардың, кір жуу орындарының, сондай-ақ бөлім мұқтажы үшін пайдаланылған жағдайда жергілікті коммуналдық және ведомстволық моншалардың және кір жуу орындарының санитариялық жай-күйін;</w:t>
      </w:r>
    </w:p>
    <w:p>
      <w:pPr>
        <w:spacing w:after="0"/>
        <w:ind w:left="0"/>
        <w:jc w:val="both"/>
      </w:pPr>
      <w:r>
        <w:rPr>
          <w:rFonts w:ascii="Times New Roman"/>
          <w:b w:val="false"/>
          <w:i w:val="false"/>
          <w:color w:val="000000"/>
          <w:sz w:val="28"/>
        </w:rPr>
        <w:t>
      3) іш киімді, төсек-орынды, киім-кешекті, арнайы киімді жуу, сондай-ақ оларды химиялық тазалау технологиясының орындалуын;</w:t>
      </w:r>
    </w:p>
    <w:p>
      <w:pPr>
        <w:spacing w:after="0"/>
        <w:ind w:left="0"/>
        <w:jc w:val="both"/>
      </w:pPr>
      <w:r>
        <w:rPr>
          <w:rFonts w:ascii="Times New Roman"/>
          <w:b w:val="false"/>
          <w:i w:val="false"/>
          <w:color w:val="000000"/>
          <w:sz w:val="28"/>
        </w:rPr>
        <w:t>
      4) монша-кір жуу комбинатының персоналын уақтылы және толық медициналық тексеруді және қарап-тексеруді;</w:t>
      </w:r>
    </w:p>
    <w:p>
      <w:pPr>
        <w:spacing w:after="0"/>
        <w:ind w:left="0"/>
        <w:jc w:val="both"/>
      </w:pPr>
      <w:r>
        <w:rPr>
          <w:rFonts w:ascii="Times New Roman"/>
          <w:b w:val="false"/>
          <w:i w:val="false"/>
          <w:color w:val="000000"/>
          <w:sz w:val="28"/>
        </w:rPr>
        <w:t>
      5) киім-кешекті, іш киімді және төсек-орын жабдығын дезинфекциялауды және дезинсекциялауды, іш киімді паразиттерге қарсы өңдеуді гигиеналық бағалауды және бақылауды қамтиды.</w:t>
      </w:r>
    </w:p>
    <w:bookmarkStart w:name="z109" w:id="128"/>
    <w:p>
      <w:pPr>
        <w:spacing w:after="0"/>
        <w:ind w:left="0"/>
        <w:jc w:val="both"/>
      </w:pPr>
      <w:r>
        <w:rPr>
          <w:rFonts w:ascii="Times New Roman"/>
          <w:b w:val="false"/>
          <w:i w:val="false"/>
          <w:color w:val="000000"/>
          <w:sz w:val="28"/>
        </w:rPr>
        <w:t>
      88. Бөлімнің әскери-медициналық қызметі монша-кір жуу қызметін көрсетуді санитариялық қағидалар мен нормалардың, жеке қолданылатын құжаттардың талаптары ауқымында тұрақты санитариялық-эпидемиологиялық бақылауды жүзеге асырады.</w:t>
      </w:r>
    </w:p>
    <w:bookmarkEnd w:id="128"/>
    <w:bookmarkStart w:name="z110" w:id="129"/>
    <w:p>
      <w:pPr>
        <w:spacing w:after="0"/>
        <w:ind w:left="0"/>
        <w:jc w:val="left"/>
      </w:pPr>
      <w:r>
        <w:rPr>
          <w:rFonts w:ascii="Times New Roman"/>
          <w:b/>
          <w:i w:val="false"/>
          <w:color w:val="000000"/>
        </w:rPr>
        <w:t xml:space="preserve"> 6-параграф. Әскери қызметшілердің тамақтануын санитариялық-эпидемиологиялық бақылау және қадағалау</w:t>
      </w:r>
    </w:p>
    <w:bookmarkEnd w:id="129"/>
    <w:bookmarkStart w:name="z111" w:id="130"/>
    <w:p>
      <w:pPr>
        <w:spacing w:after="0"/>
        <w:ind w:left="0"/>
        <w:jc w:val="both"/>
      </w:pPr>
      <w:r>
        <w:rPr>
          <w:rFonts w:ascii="Times New Roman"/>
          <w:b w:val="false"/>
          <w:i w:val="false"/>
          <w:color w:val="000000"/>
          <w:sz w:val="28"/>
        </w:rPr>
        <w:t>
      89. Әскери қызметшілердің тамақтануын санитариялық-эпидемиологиялық бақылау және қадағалау:</w:t>
      </w:r>
    </w:p>
    <w:bookmarkEnd w:id="130"/>
    <w:p>
      <w:pPr>
        <w:spacing w:after="0"/>
        <w:ind w:left="0"/>
        <w:jc w:val="both"/>
      </w:pPr>
      <w:r>
        <w:rPr>
          <w:rFonts w:ascii="Times New Roman"/>
          <w:b w:val="false"/>
          <w:i w:val="false"/>
          <w:color w:val="000000"/>
          <w:sz w:val="28"/>
        </w:rPr>
        <w:t>
      1) тамақтанудың сандық және сапалық құнарлығын гигиеналық бағалауды;</w:t>
      </w:r>
    </w:p>
    <w:p>
      <w:pPr>
        <w:spacing w:after="0"/>
        <w:ind w:left="0"/>
        <w:jc w:val="both"/>
      </w:pPr>
      <w:r>
        <w:rPr>
          <w:rFonts w:ascii="Times New Roman"/>
          <w:b w:val="false"/>
          <w:i w:val="false"/>
          <w:color w:val="000000"/>
          <w:sz w:val="28"/>
        </w:rPr>
        <w:t>
      2) азық-түлік пен дайын тағамды қабылдау, жеткізу, сақтау, дайындау және тарату кезінде санитариялық қағидалар мен нормалардың орындалуын бақылауды;</w:t>
      </w:r>
    </w:p>
    <w:p>
      <w:pPr>
        <w:spacing w:after="0"/>
        <w:ind w:left="0"/>
        <w:jc w:val="both"/>
      </w:pPr>
      <w:r>
        <w:rPr>
          <w:rFonts w:ascii="Times New Roman"/>
          <w:b w:val="false"/>
          <w:i w:val="false"/>
          <w:color w:val="000000"/>
          <w:sz w:val="28"/>
        </w:rPr>
        <w:t>
      3) азық-түлік қызметі объектісінде жұмыс істейтін адамдардың денсаулық жағдайын бақылауды қамтиды.</w:t>
      </w:r>
    </w:p>
    <w:p>
      <w:pPr>
        <w:spacing w:after="0"/>
        <w:ind w:left="0"/>
        <w:jc w:val="both"/>
      </w:pPr>
      <w:r>
        <w:rPr>
          <w:rFonts w:ascii="Times New Roman"/>
          <w:b w:val="false"/>
          <w:i w:val="false"/>
          <w:color w:val="000000"/>
          <w:sz w:val="28"/>
        </w:rPr>
        <w:t>
      Сонымен қатар, халықтың санитариялық-эпидемиологиялық саламаттылығы саласындағы нормативтік құқықтық актілердің талаптарына сәйкес Қазақстан Республикасы Қорғаныс министрлігінің әскери бөлімдері мен мекемелерінің аумағында орналасқан кез келген меншік нысанындағы қоғамдық тамақтандыру кәсіпорындары санитариялық-эпидемиологиялық бақылауға және қадағалауға жатады.</w:t>
      </w:r>
    </w:p>
    <w:bookmarkStart w:name="z112" w:id="131"/>
    <w:p>
      <w:pPr>
        <w:spacing w:after="0"/>
        <w:ind w:left="0"/>
        <w:jc w:val="both"/>
      </w:pPr>
      <w:r>
        <w:rPr>
          <w:rFonts w:ascii="Times New Roman"/>
          <w:b w:val="false"/>
          <w:i w:val="false"/>
          <w:color w:val="000000"/>
          <w:sz w:val="28"/>
        </w:rPr>
        <w:t xml:space="preserve">
      90. Әскери қызметшілерді тамақтандырудың нақты жай-күйін бақылау кезінде азық-түлік үлесінің, құрғақ және борттық үлестің, әскери еңбектің қолайсыз факторларының әсер етуі жағдайларында жұмыс істейтін адамдарды тамақтандырудың, өз әскери бөлімінен бөлек орналасқан бөлімшелердің жеке құрамын, сондай-ақ гауптвахтада ұсталатын әскери қызметшілерді тамақтандырудың негізгі және қосымша нормалар бойынша тамақтандыру ескертіледі. </w:t>
      </w:r>
    </w:p>
    <w:bookmarkEnd w:id="131"/>
    <w:bookmarkStart w:name="z113" w:id="132"/>
    <w:p>
      <w:pPr>
        <w:spacing w:after="0"/>
        <w:ind w:left="0"/>
        <w:jc w:val="both"/>
      </w:pPr>
      <w:r>
        <w:rPr>
          <w:rFonts w:ascii="Times New Roman"/>
          <w:b w:val="false"/>
          <w:i w:val="false"/>
          <w:color w:val="000000"/>
          <w:sz w:val="28"/>
        </w:rPr>
        <w:t>
      91. Әскери қызметшілерді тамақтандырудың нақты жай-күйін гигиеналық бағалау олардың оқу-жаттығу жауынгерлік іс-қимыл жағдайлары ескеріле отырып:</w:t>
      </w:r>
    </w:p>
    <w:bookmarkEnd w:id="132"/>
    <w:p>
      <w:pPr>
        <w:spacing w:after="0"/>
        <w:ind w:left="0"/>
        <w:jc w:val="both"/>
      </w:pPr>
      <w:r>
        <w:rPr>
          <w:rFonts w:ascii="Times New Roman"/>
          <w:b w:val="false"/>
          <w:i w:val="false"/>
          <w:color w:val="000000"/>
          <w:sz w:val="28"/>
        </w:rPr>
        <w:t>
      1) энергетикалық құндылыққа, тәулік бойы тамақ ішу мөлшері мен тәртібіне сәйкес тамақтану режимін және тәуліктік азық-түлік жиынтығын бақылау арқылы;</w:t>
      </w:r>
    </w:p>
    <w:p>
      <w:pPr>
        <w:spacing w:after="0"/>
        <w:ind w:left="0"/>
        <w:jc w:val="both"/>
      </w:pPr>
      <w:r>
        <w:rPr>
          <w:rFonts w:ascii="Times New Roman"/>
          <w:b w:val="false"/>
          <w:i w:val="false"/>
          <w:color w:val="000000"/>
          <w:sz w:val="28"/>
        </w:rPr>
        <w:t>
      2) азық үлесін әскери қызметшілерге жеткізуді дайын тағамның шығуын өлшеу әдісімен бақылау, рационның қою бөлігінің массасын және тағам қалдығын айқындау арқылы;</w:t>
      </w:r>
    </w:p>
    <w:p>
      <w:pPr>
        <w:spacing w:after="0"/>
        <w:ind w:left="0"/>
        <w:jc w:val="both"/>
      </w:pPr>
      <w:r>
        <w:rPr>
          <w:rFonts w:ascii="Times New Roman"/>
          <w:b w:val="false"/>
          <w:i w:val="false"/>
          <w:color w:val="000000"/>
          <w:sz w:val="28"/>
        </w:rPr>
        <w:t>
      3) нақты тамақтану құрылымы мен режимінің әсерінен қалыптасқан әскери қызметшілердің денсаулық жағдайы мен дене бітімінің дамуын медициналық бақылау нәтижелерін зерделеумен жүргізіледі және жүзеге асырылады.</w:t>
      </w:r>
    </w:p>
    <w:bookmarkStart w:name="z114" w:id="133"/>
    <w:p>
      <w:pPr>
        <w:spacing w:after="0"/>
        <w:ind w:left="0"/>
        <w:jc w:val="both"/>
      </w:pPr>
      <w:r>
        <w:rPr>
          <w:rFonts w:ascii="Times New Roman"/>
          <w:b w:val="false"/>
          <w:i w:val="false"/>
          <w:color w:val="000000"/>
          <w:sz w:val="28"/>
        </w:rPr>
        <w:t>
      92. Әскери қызметшілерді тамақтандырудың сапалы құнарлығын гигиеналық бағалау қосымша санитариялық-эпидемиологиялық мекемелерде қоректік заттар (ақуыз, майлар, көмірсу, дәрумен, минералды тұз) жинағы бойынша тағам химиялық құрамының физиологиялық қажеттілігіне сәйкестігін есептеу және зертханалық айқындау негізінде жүргізіледі.</w:t>
      </w:r>
    </w:p>
    <w:bookmarkEnd w:id="133"/>
    <w:bookmarkStart w:name="z115" w:id="134"/>
    <w:p>
      <w:pPr>
        <w:spacing w:after="0"/>
        <w:ind w:left="0"/>
        <w:jc w:val="both"/>
      </w:pPr>
      <w:r>
        <w:rPr>
          <w:rFonts w:ascii="Times New Roman"/>
          <w:b w:val="false"/>
          <w:i w:val="false"/>
          <w:color w:val="000000"/>
          <w:sz w:val="28"/>
        </w:rPr>
        <w:t>
      93. Азық-түлік қызметінің объектілерінде гигиеналық талаптардың орындалуын санитариялық-эпидемиологиялық бақылау және қадағалау кезінде:</w:t>
      </w:r>
    </w:p>
    <w:bookmarkEnd w:id="134"/>
    <w:p>
      <w:pPr>
        <w:spacing w:after="0"/>
        <w:ind w:left="0"/>
        <w:jc w:val="both"/>
      </w:pPr>
      <w:r>
        <w:rPr>
          <w:rFonts w:ascii="Times New Roman"/>
          <w:b w:val="false"/>
          <w:i w:val="false"/>
          <w:color w:val="000000"/>
          <w:sz w:val="28"/>
        </w:rPr>
        <w:t>
      1) азық-түлікті қабылдау, сақтау және тарату;</w:t>
      </w:r>
    </w:p>
    <w:p>
      <w:pPr>
        <w:spacing w:after="0"/>
        <w:ind w:left="0"/>
        <w:jc w:val="both"/>
      </w:pPr>
      <w:r>
        <w:rPr>
          <w:rFonts w:ascii="Times New Roman"/>
          <w:b w:val="false"/>
          <w:i w:val="false"/>
          <w:color w:val="000000"/>
          <w:sz w:val="28"/>
        </w:rPr>
        <w:t>
      2) тағамды, әсіресе тез бұзылатын өнімді аспаздық өңдеу, тағам дайындау, сақтау және тарату;</w:t>
      </w:r>
    </w:p>
    <w:p>
      <w:pPr>
        <w:spacing w:after="0"/>
        <w:ind w:left="0"/>
        <w:jc w:val="both"/>
      </w:pPr>
      <w:r>
        <w:rPr>
          <w:rFonts w:ascii="Times New Roman"/>
          <w:b w:val="false"/>
          <w:i w:val="false"/>
          <w:color w:val="000000"/>
          <w:sz w:val="28"/>
        </w:rPr>
        <w:t>
      3) азық-түлік қоймаларын, асүйлерді, асханаларды, сондай-ақ технологиялық жабдықты, асханалық және асүйлік ыдыстарды күтіп ұстау;</w:t>
      </w:r>
    </w:p>
    <w:p>
      <w:pPr>
        <w:spacing w:after="0"/>
        <w:ind w:left="0"/>
        <w:jc w:val="both"/>
      </w:pPr>
      <w:r>
        <w:rPr>
          <w:rFonts w:ascii="Times New Roman"/>
          <w:b w:val="false"/>
          <w:i w:val="false"/>
          <w:color w:val="000000"/>
          <w:sz w:val="28"/>
        </w:rPr>
        <w:t>
      4) өндірістік бақылау бағдарламасын, тағамды дайындаудың (аспаздық өнімді) технологиялық карталарын әзірлеу және енгізу бақыланады.</w:t>
      </w:r>
    </w:p>
    <w:p>
      <w:pPr>
        <w:spacing w:after="0"/>
        <w:ind w:left="0"/>
        <w:jc w:val="both"/>
      </w:pPr>
      <w:r>
        <w:rPr>
          <w:rFonts w:ascii="Times New Roman"/>
          <w:b w:val="false"/>
          <w:i w:val="false"/>
          <w:color w:val="000000"/>
          <w:sz w:val="28"/>
        </w:rPr>
        <w:t>
      Азық-түлік қызметінің объектісінде санитариялық режимнің сақталуын бақылау кезінде сонымен қатар асхана бойынша персоналдың жеке гигиена қағидаларын сақтауы және олардың белгіленген кезеңділігі және медициналық тексеру және қарап-тексеру ауқымын орындауы тексеріледі.</w:t>
      </w:r>
    </w:p>
    <w:bookmarkStart w:name="z116" w:id="135"/>
    <w:p>
      <w:pPr>
        <w:spacing w:after="0"/>
        <w:ind w:left="0"/>
        <w:jc w:val="both"/>
      </w:pPr>
      <w:r>
        <w:rPr>
          <w:rFonts w:ascii="Times New Roman"/>
          <w:b w:val="false"/>
          <w:i w:val="false"/>
          <w:color w:val="000000"/>
          <w:sz w:val="28"/>
        </w:rPr>
        <w:t>
      94. Азық-түлік қоймаларын, асүйлерді, асханаларды күтіп ұстауды санитариялық-эпидемиологиялық бақылау және қадағалау белгіленген температуралық-ылғалдық режимді және азық-түліктің әр түрін сақтау мерзімдерін қамтамасыз етуді, азық-түлікті кеміргіштер мен қамба зиянкестерінен қорғау жөніндегі іс-шаралардың жүргізілуіне, үй-жайларды күнделікті және күрделі жинап тазалау, дезинфекциялау (дезинсекциялау, дератизациялау) сапасына, асхана және асүй ыдыстары мен құралдар тазалығына, оны жуу және зарарсыздандыру қағидаларының сақталуына, технологиялық жабдық пен тоңазытқыш, азық-түлік қызметі объектілерінің айналасындағы аумақты көркейту және тазалау, сондай-ақ тамақ қалдықтарын жинау және жою жөніндегі талаптардың орындалуына бақылауды жүзеге асырады.</w:t>
      </w:r>
    </w:p>
    <w:bookmarkEnd w:id="135"/>
    <w:bookmarkStart w:name="z117" w:id="136"/>
    <w:p>
      <w:pPr>
        <w:spacing w:after="0"/>
        <w:ind w:left="0"/>
        <w:jc w:val="both"/>
      </w:pPr>
      <w:r>
        <w:rPr>
          <w:rFonts w:ascii="Times New Roman"/>
          <w:b w:val="false"/>
          <w:i w:val="false"/>
          <w:color w:val="000000"/>
          <w:sz w:val="28"/>
        </w:rPr>
        <w:t>
      95. Далалық жағдайларда әскери қызметшілерді тамақтандыруды ұйымдастыруға бақылау:</w:t>
      </w:r>
    </w:p>
    <w:bookmarkEnd w:id="136"/>
    <w:p>
      <w:pPr>
        <w:spacing w:after="0"/>
        <w:ind w:left="0"/>
        <w:jc w:val="both"/>
      </w:pPr>
      <w:r>
        <w:rPr>
          <w:rFonts w:ascii="Times New Roman"/>
          <w:b w:val="false"/>
          <w:i w:val="false"/>
          <w:color w:val="000000"/>
          <w:sz w:val="28"/>
        </w:rPr>
        <w:t>
      1) әскери бөлімдер, мекемелер медициналық және азық-түлік қызметтерінің лауазымды адамдарының және санитариялық-эпидемиологиялық мекемелер лауазымды адамдарының тамақтану режимін әзірлеуге және физиологиялық-гигиеналық талаптарды ескере отырып және оқу-жаттығу жауынгерлік қызмет сипатына қатысты азық-түлікті бөлуге қатысумен;</w:t>
      </w:r>
    </w:p>
    <w:p>
      <w:pPr>
        <w:spacing w:after="0"/>
        <w:ind w:left="0"/>
        <w:jc w:val="both"/>
      </w:pPr>
      <w:r>
        <w:rPr>
          <w:rFonts w:ascii="Times New Roman"/>
          <w:b w:val="false"/>
          <w:i w:val="false"/>
          <w:color w:val="000000"/>
          <w:sz w:val="28"/>
        </w:rPr>
        <w:t xml:space="preserve">
      2) жеке құрамды тамақтандыруды ұйымдастыратын шаруашылық жүргізуші субъектінің (бөлімшелердің, азық-түлік қызметінің) азық-түлік және ауыз су жылжымалы қорларын жеткізуге және сақтауға, тағам дайындауға және оны таратуға әзірлігін тексерумен; </w:t>
      </w:r>
    </w:p>
    <w:p>
      <w:pPr>
        <w:spacing w:after="0"/>
        <w:ind w:left="0"/>
        <w:jc w:val="both"/>
      </w:pPr>
      <w:r>
        <w:rPr>
          <w:rFonts w:ascii="Times New Roman"/>
          <w:b w:val="false"/>
          <w:i w:val="false"/>
          <w:color w:val="000000"/>
          <w:sz w:val="28"/>
        </w:rPr>
        <w:t>
      3) тамақтандыру объектілерінде тұрақты жұмыс атқарумен байланысты адамдардың медициналық тексерудің белгіленген көлемінен өтуін, азық-түлік пункт аспаздық құрамының гигиеналық нормалар мен санитариялық қағидаларды білуін және жұмыс уақытында олардың орындалуын тексерумен;</w:t>
      </w:r>
    </w:p>
    <w:p>
      <w:pPr>
        <w:spacing w:after="0"/>
        <w:ind w:left="0"/>
        <w:jc w:val="both"/>
      </w:pPr>
      <w:r>
        <w:rPr>
          <w:rFonts w:ascii="Times New Roman"/>
          <w:b w:val="false"/>
          <w:i w:val="false"/>
          <w:color w:val="000000"/>
          <w:sz w:val="28"/>
        </w:rPr>
        <w:t>
      4) әскери бөлім, мекеме жеке құрамының жеке қазандықпен, кружкамен, қасықпен және құтымен қамтамасыз етілуін бақылау, сондай-ақ олардың жеке және қоғамдық гигиена қағидаларын білуін және орындауын тексеру арқылы;</w:t>
      </w:r>
    </w:p>
    <w:p>
      <w:pPr>
        <w:spacing w:after="0"/>
        <w:ind w:left="0"/>
        <w:jc w:val="both"/>
      </w:pPr>
      <w:r>
        <w:rPr>
          <w:rFonts w:ascii="Times New Roman"/>
          <w:b w:val="false"/>
          <w:i w:val="false"/>
          <w:color w:val="000000"/>
          <w:sz w:val="28"/>
        </w:rPr>
        <w:t>
      5) азық-түлік пункттерін жергілікті жерде орналастыру, оларды сумен жабдықтауды ұйымдастыру, аумақты тазалау және қалдықтарды жою кезінде гигиеналық талаптардың орындалуын бақылау арқылы;</w:t>
      </w:r>
    </w:p>
    <w:p>
      <w:pPr>
        <w:spacing w:after="0"/>
        <w:ind w:left="0"/>
        <w:jc w:val="both"/>
      </w:pPr>
      <w:r>
        <w:rPr>
          <w:rFonts w:ascii="Times New Roman"/>
          <w:b w:val="false"/>
          <w:i w:val="false"/>
          <w:color w:val="000000"/>
          <w:sz w:val="28"/>
        </w:rPr>
        <w:t>
      6) азық-түлік пункттерінде азық-түліктің жылжымалы қорын, әсіресе тез бұзылатын азық-түлікті, сондай-ақ ауыз суын сақтау жағдайларын тексерумен;</w:t>
      </w:r>
    </w:p>
    <w:p>
      <w:pPr>
        <w:spacing w:after="0"/>
        <w:ind w:left="0"/>
        <w:jc w:val="both"/>
      </w:pPr>
      <w:r>
        <w:rPr>
          <w:rFonts w:ascii="Times New Roman"/>
          <w:b w:val="false"/>
          <w:i w:val="false"/>
          <w:color w:val="000000"/>
          <w:sz w:val="28"/>
        </w:rPr>
        <w:t>
      7) азық-түлікті бастапқы жылумен өңдеуге қойылатын гигиеналық талаптардың орындалуын, әсіресе мерзімдері мен температуралық режим бойынша бақылау арқылы;</w:t>
      </w:r>
    </w:p>
    <w:p>
      <w:pPr>
        <w:spacing w:after="0"/>
        <w:ind w:left="0"/>
        <w:jc w:val="both"/>
      </w:pPr>
      <w:r>
        <w:rPr>
          <w:rFonts w:ascii="Times New Roman"/>
          <w:b w:val="false"/>
          <w:i w:val="false"/>
          <w:color w:val="000000"/>
          <w:sz w:val="28"/>
        </w:rPr>
        <w:t>
      8) азық-түлік пункттерінде ас қабылдау жағдайларын қамтамасыз етуді тексерумен және оның бөлімшелерге жеткізілуін және таратылуын бақылау арқылы;</w:t>
      </w:r>
    </w:p>
    <w:p>
      <w:pPr>
        <w:spacing w:after="0"/>
        <w:ind w:left="0"/>
        <w:jc w:val="both"/>
      </w:pPr>
      <w:r>
        <w:rPr>
          <w:rFonts w:ascii="Times New Roman"/>
          <w:b w:val="false"/>
          <w:i w:val="false"/>
          <w:color w:val="000000"/>
          <w:sz w:val="28"/>
        </w:rPr>
        <w:t>
      9) азық-түлік пункттерінде жеке қазандықты, кружка мен қасықты, ыдыстарды, құралдар мен термостарды жуу және зарарсыздандыру сапасын тексерумен;</w:t>
      </w:r>
    </w:p>
    <w:p>
      <w:pPr>
        <w:spacing w:after="0"/>
        <w:ind w:left="0"/>
        <w:jc w:val="both"/>
      </w:pPr>
      <w:r>
        <w:rPr>
          <w:rFonts w:ascii="Times New Roman"/>
          <w:b w:val="false"/>
          <w:i w:val="false"/>
          <w:color w:val="000000"/>
          <w:sz w:val="28"/>
        </w:rPr>
        <w:t>
      10) өз бөлімшелерінен қолүздіріп құрғақ азық-түлік пен арнайы тамақ рациондарын пайдалана отырып, әскери қызметшілердің марш жасаудағы тамақтануын ұйымдастыруды бақылау арқылы жүзеге асырылады.</w:t>
      </w:r>
    </w:p>
    <w:p>
      <w:pPr>
        <w:spacing w:after="0"/>
        <w:ind w:left="0"/>
        <w:jc w:val="both"/>
      </w:pPr>
      <w:r>
        <w:rPr>
          <w:rFonts w:ascii="Times New Roman"/>
          <w:b w:val="false"/>
          <w:i w:val="false"/>
          <w:color w:val="000000"/>
          <w:sz w:val="28"/>
        </w:rPr>
        <w:t>
      Бөлімнің әскери-медициналық қызметі далалық жағдайларда тамақтандыруға қойылатын гигиеналық талаптарды жеке құрамға жеткізу, өсімдік және жануар тектес кездейсоқ және тексерілмеген өнімді тағамда пайдалануға жол бермеу мақсатында нақты жағдайды ескере отырып, санитариялық-ағарту жұмысын жүргізеді.</w:t>
      </w:r>
    </w:p>
    <w:p>
      <w:pPr>
        <w:spacing w:after="0"/>
        <w:ind w:left="0"/>
        <w:jc w:val="both"/>
      </w:pPr>
      <w:r>
        <w:rPr>
          <w:rFonts w:ascii="Times New Roman"/>
          <w:b w:val="false"/>
          <w:i w:val="false"/>
          <w:color w:val="000000"/>
          <w:sz w:val="28"/>
        </w:rPr>
        <w:t>
      Бөлімнің әскери-медициналық қызметі жеке құрамды тамақтандыруды ұйымдастыруға санитариялық қағидалар мен нормалар ережелерінің, жеке қолданылатын құжаттардың талаптары ауқымында тұрақты санитариялық-эпидемиологиялық бақылауды жүзеге асырады.</w:t>
      </w:r>
    </w:p>
    <w:bookmarkStart w:name="z118" w:id="137"/>
    <w:p>
      <w:pPr>
        <w:spacing w:after="0"/>
        <w:ind w:left="0"/>
        <w:jc w:val="left"/>
      </w:pPr>
      <w:r>
        <w:rPr>
          <w:rFonts w:ascii="Times New Roman"/>
          <w:b/>
          <w:i w:val="false"/>
          <w:color w:val="000000"/>
        </w:rPr>
        <w:t xml:space="preserve"> 7-параграф. Әскери еңбек жағдайларын санитариялық-эпидемиологиялық бақылау және қадағалау</w:t>
      </w:r>
    </w:p>
    <w:bookmarkEnd w:id="137"/>
    <w:bookmarkStart w:name="z119" w:id="138"/>
    <w:p>
      <w:pPr>
        <w:spacing w:after="0"/>
        <w:ind w:left="0"/>
        <w:jc w:val="both"/>
      </w:pPr>
      <w:r>
        <w:rPr>
          <w:rFonts w:ascii="Times New Roman"/>
          <w:b w:val="false"/>
          <w:i w:val="false"/>
          <w:color w:val="000000"/>
          <w:sz w:val="28"/>
        </w:rPr>
        <w:t xml:space="preserve">
      96. Әскери еңбек жағдайларын санитариялық-эпидемиологиялық бақылау және қадағалау жұмыс ортасының қолайсыз факторларының әсер етуіне байланысты кәсіби және басқа да аурулардың, зақымданулар мен жарақаттанудың алдын алу мақсатында жүргізіледі және әскерлердің оқу-жауынгерлік қызметін, әскери техниканың жылжымалы және стационарлық объектілеріне және қару-жарақ жүйелеріне қызмет көрсету және оларды пайдалану жөніндегі жұмыстарды, сондай-ақ әскери бөлімдердің жеке құрамы орындайтын өндірістік, құрылыс және шаруашылық жұмыстарды ұйымдастыру кезінде гигиеналық нормалар мен санитариялық қағидалардың орындалуын бақылау жүйесін қамтиды. </w:t>
      </w:r>
    </w:p>
    <w:bookmarkEnd w:id="138"/>
    <w:bookmarkStart w:name="z120" w:id="139"/>
    <w:p>
      <w:pPr>
        <w:spacing w:after="0"/>
        <w:ind w:left="0"/>
        <w:jc w:val="both"/>
      </w:pPr>
      <w:r>
        <w:rPr>
          <w:rFonts w:ascii="Times New Roman"/>
          <w:b w:val="false"/>
          <w:i w:val="false"/>
          <w:color w:val="000000"/>
          <w:sz w:val="28"/>
        </w:rPr>
        <w:t>
      97. Әскери қызметшілерді жауынгерлік даярлау жағдайларын санитариялық-эпидемиологиялық бақылау және қадағалау:</w:t>
      </w:r>
    </w:p>
    <w:bookmarkEnd w:id="139"/>
    <w:p>
      <w:pPr>
        <w:spacing w:after="0"/>
        <w:ind w:left="0"/>
        <w:jc w:val="both"/>
      </w:pPr>
      <w:r>
        <w:rPr>
          <w:rFonts w:ascii="Times New Roman"/>
          <w:b w:val="false"/>
          <w:i w:val="false"/>
          <w:color w:val="000000"/>
          <w:sz w:val="28"/>
        </w:rPr>
        <w:t>
      1) еңбек және демалыс режимін қамтамасыз етуге, күні бойы және оқудың барлық кезеңінде дене жүктемесінің ауқымы мен қарқындылығына қойылатын гигиеналық талаптарды іске асыруды, әртүрлі сабақтарды кезектестіруді, жеке гигиена қағидаларын орындау қажеттілігін ескере отырып, тәулік уақытын бөлуді, таңертеңгі дене шынықтыру жаттығуын өткізуді, әскери қызметшілердің тамақтануын, демалуын және ұйықтауын ұйымдастыруды;</w:t>
      </w:r>
    </w:p>
    <w:p>
      <w:pPr>
        <w:spacing w:after="0"/>
        <w:ind w:left="0"/>
        <w:jc w:val="both"/>
      </w:pPr>
      <w:r>
        <w:rPr>
          <w:rFonts w:ascii="Times New Roman"/>
          <w:b w:val="false"/>
          <w:i w:val="false"/>
          <w:color w:val="000000"/>
          <w:sz w:val="28"/>
        </w:rPr>
        <w:t>
      2) әрбір шұғылданушыға есеппен үй-жайлар ауданына, табиғи және жасанды жарықтандыруға, желдетуге, оқу сыныптарын жылытуға және жабдықтауға қойылатын гигиеналық талаптарды ескере отырып, сынып сабақтарын өткізу шарттарын бақылауды, сондай-ақ оларды күтіп ұстауды бағалауды және жинау мен желдету сапасын тексеруді;</w:t>
      </w:r>
    </w:p>
    <w:p>
      <w:pPr>
        <w:spacing w:after="0"/>
        <w:ind w:left="0"/>
        <w:jc w:val="both"/>
      </w:pPr>
      <w:r>
        <w:rPr>
          <w:rFonts w:ascii="Times New Roman"/>
          <w:b w:val="false"/>
          <w:i w:val="false"/>
          <w:color w:val="000000"/>
          <w:sz w:val="28"/>
        </w:rPr>
        <w:t>
      3) ашық ауада сабақтар өткізу кезінде әскери қызметшілердің киім-кешегін және суық өтудің немесе күн өтудің профилактикасы жөніндегі талаптардың орындалуын тексеруді, сондай-ақ сабақтар өткізу орындарының санитариялық жай-күйін бағалауды;</w:t>
      </w:r>
    </w:p>
    <w:p>
      <w:pPr>
        <w:spacing w:after="0"/>
        <w:ind w:left="0"/>
        <w:jc w:val="both"/>
      </w:pPr>
      <w:r>
        <w:rPr>
          <w:rFonts w:ascii="Times New Roman"/>
          <w:b w:val="false"/>
          <w:i w:val="false"/>
          <w:color w:val="000000"/>
          <w:sz w:val="28"/>
        </w:rPr>
        <w:t>
      4) оқ атуларды орындау және әскери техниканы пайдалану кезінде әскери қызметшілердің жарақаттануының, улы техникалық сұйықтықтармен, дәрілік және пайдаланылған газдармен улануының профилактикасы жөніндегі іс-шаралардың орындалуын бақылауды;</w:t>
      </w:r>
    </w:p>
    <w:p>
      <w:pPr>
        <w:spacing w:after="0"/>
        <w:ind w:left="0"/>
        <w:jc w:val="both"/>
      </w:pPr>
      <w:r>
        <w:rPr>
          <w:rFonts w:ascii="Times New Roman"/>
          <w:b w:val="false"/>
          <w:i w:val="false"/>
          <w:color w:val="000000"/>
          <w:sz w:val="28"/>
        </w:rPr>
        <w:t>
      5) қолайсыз метеофакторлардың, қоршаған ортаның жоғары немесе төмен температуралары әсер етуінің профилактикасы шараларының орындалуын, ұзақ марш жасау кезінде жеке құрамның демалысын қамтамасыз етуді және қажуының алдын алуды тексеруді;</w:t>
      </w:r>
    </w:p>
    <w:p>
      <w:pPr>
        <w:spacing w:after="0"/>
        <w:ind w:left="0"/>
        <w:jc w:val="both"/>
      </w:pPr>
      <w:r>
        <w:rPr>
          <w:rFonts w:ascii="Times New Roman"/>
          <w:b w:val="false"/>
          <w:i w:val="false"/>
          <w:color w:val="000000"/>
          <w:sz w:val="28"/>
        </w:rPr>
        <w:t>
      6) дене жүктемелерінің ауқымы мен қарқындылығының әскери қызметшілердің жаттыққандығына сәйкестігін бағалауды қамтиды.</w:t>
      </w:r>
    </w:p>
    <w:bookmarkStart w:name="z121" w:id="140"/>
    <w:p>
      <w:pPr>
        <w:spacing w:after="0"/>
        <w:ind w:left="0"/>
        <w:jc w:val="both"/>
      </w:pPr>
      <w:r>
        <w:rPr>
          <w:rFonts w:ascii="Times New Roman"/>
          <w:b w:val="false"/>
          <w:i w:val="false"/>
          <w:color w:val="000000"/>
          <w:sz w:val="28"/>
        </w:rPr>
        <w:t>
      98. Әскери бөлімдер мен мекемелер жеке құрамының дене шынықтыру дайындығын және оны шынықтыруды ұйымдастыру және жүргізу кезінде гигиеналық талаптардың орындалуын санитариялық-эпидемиологиялық бақылау және қадағалау:</w:t>
      </w:r>
    </w:p>
    <w:bookmarkEnd w:id="140"/>
    <w:p>
      <w:pPr>
        <w:spacing w:after="0"/>
        <w:ind w:left="0"/>
        <w:jc w:val="both"/>
      </w:pPr>
      <w:r>
        <w:rPr>
          <w:rFonts w:ascii="Times New Roman"/>
          <w:b w:val="false"/>
          <w:i w:val="false"/>
          <w:color w:val="000000"/>
          <w:sz w:val="28"/>
        </w:rPr>
        <w:t>
      1) ашық ауада және жабық үй-жайларда дене шынықтыру дайындығымен және спортпен шұғылданатын орындардың санитариялық жай-күйін және спорттық снарядтар мен құрылыстардың санитариялық-техникалық жай-күйін бағалауды;</w:t>
      </w:r>
    </w:p>
    <w:p>
      <w:pPr>
        <w:spacing w:after="0"/>
        <w:ind w:left="0"/>
        <w:jc w:val="both"/>
      </w:pPr>
      <w:r>
        <w:rPr>
          <w:rFonts w:ascii="Times New Roman"/>
          <w:b w:val="false"/>
          <w:i w:val="false"/>
          <w:color w:val="000000"/>
          <w:sz w:val="28"/>
        </w:rPr>
        <w:t>
      2) жарақаттану профилактикасы жөніндегі іс-шаралардың орындалуын тексеруді;</w:t>
      </w:r>
    </w:p>
    <w:p>
      <w:pPr>
        <w:spacing w:after="0"/>
        <w:ind w:left="0"/>
        <w:jc w:val="both"/>
      </w:pPr>
      <w:r>
        <w:rPr>
          <w:rFonts w:ascii="Times New Roman"/>
          <w:b w:val="false"/>
          <w:i w:val="false"/>
          <w:color w:val="000000"/>
          <w:sz w:val="28"/>
        </w:rPr>
        <w:t>
      3) жеке құрамның жаттықтыруы процесінде және дайындығының барлық кезеңі ішінде дене жүктемесінің қарқындылығын біртіндеп арттыруды, сондай-ақ спорттық жаттықтырулар режимінің ұтымды болуын бақылауды;</w:t>
      </w:r>
    </w:p>
    <w:p>
      <w:pPr>
        <w:spacing w:after="0"/>
        <w:ind w:left="0"/>
        <w:jc w:val="both"/>
      </w:pPr>
      <w:r>
        <w:rPr>
          <w:rFonts w:ascii="Times New Roman"/>
          <w:b w:val="false"/>
          <w:i w:val="false"/>
          <w:color w:val="000000"/>
          <w:sz w:val="28"/>
        </w:rPr>
        <w:t xml:space="preserve">
      4) шынықтыру процедураларын жүргізу жөніндегі талаптардың орындалуын тексеруді қамтиды. </w:t>
      </w:r>
    </w:p>
    <w:bookmarkStart w:name="z122" w:id="141"/>
    <w:p>
      <w:pPr>
        <w:spacing w:after="0"/>
        <w:ind w:left="0"/>
        <w:jc w:val="both"/>
      </w:pPr>
      <w:r>
        <w:rPr>
          <w:rFonts w:ascii="Times New Roman"/>
          <w:b w:val="false"/>
          <w:i w:val="false"/>
          <w:color w:val="000000"/>
          <w:sz w:val="28"/>
        </w:rPr>
        <w:t>
      99. Қару-жарақ пен әскери техниканы жөндеу және оған қызмет көрсету, құрылыс және шаруашылық жұмыстарын жүргізу кезінде әскери қызметшілердің еңбек жағдайларын санитариялық-эпидемиологиялық бақылау және қадағалау:</w:t>
      </w:r>
    </w:p>
    <w:bookmarkEnd w:id="141"/>
    <w:p>
      <w:pPr>
        <w:spacing w:after="0"/>
        <w:ind w:left="0"/>
        <w:jc w:val="both"/>
      </w:pPr>
      <w:r>
        <w:rPr>
          <w:rFonts w:ascii="Times New Roman"/>
          <w:b w:val="false"/>
          <w:i w:val="false"/>
          <w:color w:val="000000"/>
          <w:sz w:val="28"/>
        </w:rPr>
        <w:t>
      1) объектілерді орналастырудың, жабдықтаудың және жарықтандырудың санитариялық қағидаларға сәйкес келуін;</w:t>
      </w:r>
    </w:p>
    <w:p>
      <w:pPr>
        <w:spacing w:after="0"/>
        <w:ind w:left="0"/>
        <w:jc w:val="both"/>
      </w:pPr>
      <w:r>
        <w:rPr>
          <w:rFonts w:ascii="Times New Roman"/>
          <w:b w:val="false"/>
          <w:i w:val="false"/>
          <w:color w:val="000000"/>
          <w:sz w:val="28"/>
        </w:rPr>
        <w:t>
      2) жұмыстарды қауіпсіз жүргізу қағидалары жөніндегі нұсқаулықтардың болуын, жеке құрамға нұсқау беруді есепке алуды;</w:t>
      </w:r>
    </w:p>
    <w:p>
      <w:pPr>
        <w:spacing w:after="0"/>
        <w:ind w:left="0"/>
        <w:jc w:val="both"/>
      </w:pPr>
      <w:r>
        <w:rPr>
          <w:rFonts w:ascii="Times New Roman"/>
          <w:b w:val="false"/>
          <w:i w:val="false"/>
          <w:color w:val="000000"/>
          <w:sz w:val="28"/>
        </w:rPr>
        <w:t>
      3) санитариялық-эпидемиологиялық мекемелер мамандарының өлшеу мен зертханалық зерттеулерді жүргізуі жолымен микроклимат параметрлерінің, жарықтандырудың, жұмыс аймағының ауасындағы зиянды қоспалардың, шу мен дірілдің, иондаушы және иондамайтын сәулеленудің және жұмыс ортасының басқа да факторларының болуының гигиеналық нормаларға сәйкес келуін;</w:t>
      </w:r>
    </w:p>
    <w:p>
      <w:pPr>
        <w:spacing w:after="0"/>
        <w:ind w:left="0"/>
        <w:jc w:val="both"/>
      </w:pPr>
      <w:r>
        <w:rPr>
          <w:rFonts w:ascii="Times New Roman"/>
          <w:b w:val="false"/>
          <w:i w:val="false"/>
          <w:color w:val="000000"/>
          <w:sz w:val="28"/>
        </w:rPr>
        <w:t>
      4) улы техникалық сұйықтықтар мен радиоактивті заттарды есепке алудың, сақтаудың және жұмсаудың дұрыстығын;</w:t>
      </w:r>
    </w:p>
    <w:p>
      <w:pPr>
        <w:spacing w:after="0"/>
        <w:ind w:left="0"/>
        <w:jc w:val="both"/>
      </w:pPr>
      <w:r>
        <w:rPr>
          <w:rFonts w:ascii="Times New Roman"/>
          <w:b w:val="false"/>
          <w:i w:val="false"/>
          <w:color w:val="000000"/>
          <w:sz w:val="28"/>
        </w:rPr>
        <w:t xml:space="preserve">
      5) жеке құрамның арнайы киіммен және тыныс алу, көру ағзаларын, теріні жеке қорғау құралдарымен қамтамасыз етілуін; </w:t>
      </w:r>
    </w:p>
    <w:p>
      <w:pPr>
        <w:spacing w:after="0"/>
        <w:ind w:left="0"/>
        <w:jc w:val="both"/>
      </w:pPr>
      <w:r>
        <w:rPr>
          <w:rFonts w:ascii="Times New Roman"/>
          <w:b w:val="false"/>
          <w:i w:val="false"/>
          <w:color w:val="000000"/>
          <w:sz w:val="28"/>
        </w:rPr>
        <w:t>
      6) жеке құрамның жұмыстан кейін жуынуы үшін жағдайларды;</w:t>
      </w:r>
    </w:p>
    <w:p>
      <w:pPr>
        <w:spacing w:after="0"/>
        <w:ind w:left="0"/>
        <w:jc w:val="both"/>
      </w:pPr>
      <w:r>
        <w:rPr>
          <w:rFonts w:ascii="Times New Roman"/>
          <w:b w:val="false"/>
          <w:i w:val="false"/>
          <w:color w:val="000000"/>
          <w:sz w:val="28"/>
        </w:rPr>
        <w:t>
      7) қысқы уақытта үй-жайдан тыс техникаға қызмет көрсететін жеке құрам үшін жылыту пункттерінің болуын;</w:t>
      </w:r>
    </w:p>
    <w:p>
      <w:pPr>
        <w:spacing w:after="0"/>
        <w:ind w:left="0"/>
        <w:jc w:val="both"/>
      </w:pPr>
      <w:r>
        <w:rPr>
          <w:rFonts w:ascii="Times New Roman"/>
          <w:b w:val="false"/>
          <w:i w:val="false"/>
          <w:color w:val="000000"/>
          <w:sz w:val="28"/>
        </w:rPr>
        <w:t>
      8) алғашқы көмек дәріқобдишаларының болуын және жиынтықталуын, жеке құрамның оларды пайдалана білуін;</w:t>
      </w:r>
    </w:p>
    <w:p>
      <w:pPr>
        <w:spacing w:after="0"/>
        <w:ind w:left="0"/>
        <w:jc w:val="both"/>
      </w:pPr>
      <w:r>
        <w:rPr>
          <w:rFonts w:ascii="Times New Roman"/>
          <w:b w:val="false"/>
          <w:i w:val="false"/>
          <w:color w:val="000000"/>
          <w:sz w:val="28"/>
        </w:rPr>
        <w:t>
      9) кәсіби зияндылықтардың әсер етуі жағдайларында жұмыс істейтін адамдарды уақтылы және толық медициналық қарап-тексеруді және куәландыруды тексеруді қамтиды.</w:t>
      </w:r>
    </w:p>
    <w:bookmarkStart w:name="z123" w:id="142"/>
    <w:p>
      <w:pPr>
        <w:spacing w:after="0"/>
        <w:ind w:left="0"/>
        <w:jc w:val="both"/>
      </w:pPr>
      <w:r>
        <w:rPr>
          <w:rFonts w:ascii="Times New Roman"/>
          <w:b w:val="false"/>
          <w:i w:val="false"/>
          <w:color w:val="000000"/>
          <w:sz w:val="28"/>
        </w:rPr>
        <w:t>
      100. Бөлімнің әскери-медициналық қызметі әскери еңбек жағдайларын санитариялық-эпидемиологиялық бақылауды жүзеге асырады.</w:t>
      </w:r>
    </w:p>
    <w:bookmarkEnd w:id="142"/>
    <w:bookmarkStart w:name="z124" w:id="143"/>
    <w:p>
      <w:pPr>
        <w:spacing w:after="0"/>
        <w:ind w:left="0"/>
        <w:jc w:val="both"/>
      </w:pPr>
      <w:r>
        <w:rPr>
          <w:rFonts w:ascii="Times New Roman"/>
          <w:b w:val="false"/>
          <w:i w:val="false"/>
          <w:color w:val="000000"/>
          <w:sz w:val="28"/>
        </w:rPr>
        <w:t>
      101. Климаты ыстық аудандардағы еңбек және тұрмыс жағдайларын бақылау:</w:t>
      </w:r>
    </w:p>
    <w:bookmarkEnd w:id="143"/>
    <w:p>
      <w:pPr>
        <w:spacing w:after="0"/>
        <w:ind w:left="0"/>
        <w:jc w:val="both"/>
      </w:pPr>
      <w:r>
        <w:rPr>
          <w:rFonts w:ascii="Times New Roman"/>
          <w:b w:val="false"/>
          <w:i w:val="false"/>
          <w:color w:val="000000"/>
          <w:sz w:val="28"/>
        </w:rPr>
        <w:t>
      1) жоғары температура мен ауа ылғалдылығының бірге әсер етуі кезінде күшті қажет ететін жұмысты орындауға байланысты организмге күн өтудің;</w:t>
      </w:r>
    </w:p>
    <w:p>
      <w:pPr>
        <w:spacing w:after="0"/>
        <w:ind w:left="0"/>
        <w:jc w:val="both"/>
      </w:pPr>
      <w:r>
        <w:rPr>
          <w:rFonts w:ascii="Times New Roman"/>
          <w:b w:val="false"/>
          <w:i w:val="false"/>
          <w:color w:val="000000"/>
          <w:sz w:val="28"/>
        </w:rPr>
        <w:t>
      2) көздің күн радиациясының көз шағылыстыратын әсерінен, бет терісі мен еріннің күн сәулесінен күюінен және желденуден, тыныс алу ағзаларының шаңның енуінен зақымдануының;</w:t>
      </w:r>
    </w:p>
    <w:p>
      <w:pPr>
        <w:spacing w:after="0"/>
        <w:ind w:left="0"/>
        <w:jc w:val="both"/>
      </w:pPr>
      <w:r>
        <w:rPr>
          <w:rFonts w:ascii="Times New Roman"/>
          <w:b w:val="false"/>
          <w:i w:val="false"/>
          <w:color w:val="000000"/>
          <w:sz w:val="28"/>
        </w:rPr>
        <w:t xml:space="preserve">
      3) организмнің тер шығаруы (дегидратация) және жылу күйзелісі кезіндегі сусыздануы әсерінен су-тұз балансының және оны реттеуші жүйелері функцияларының бұзылуының профилактикасы қажеттілігін ескере отырып жүзеге асырылады. </w:t>
      </w:r>
    </w:p>
    <w:bookmarkStart w:name="z125" w:id="144"/>
    <w:p>
      <w:pPr>
        <w:spacing w:after="0"/>
        <w:ind w:left="0"/>
        <w:jc w:val="both"/>
      </w:pPr>
      <w:r>
        <w:rPr>
          <w:rFonts w:ascii="Times New Roman"/>
          <w:b w:val="false"/>
          <w:i w:val="false"/>
          <w:color w:val="000000"/>
          <w:sz w:val="28"/>
        </w:rPr>
        <w:t>
      102. Климаты суық аудандарда әскери қызметшілердің еңбек етуі, өмірі мен тұрмысы жағдайларын бақылау қатты желмен және мол жауын-шашынмен үйлескен төмен температура мен ауаның жоғары ылғалдылығының әсер етуіне негізделген суық өтудің және суық тию ауруларының профилактикасына бағытталған қосымша іс-шараларды жүзеге асыру қажеттілігін ескере отырып ұйымдастырылады.</w:t>
      </w:r>
    </w:p>
    <w:bookmarkEnd w:id="144"/>
    <w:bookmarkStart w:name="z126" w:id="145"/>
    <w:p>
      <w:pPr>
        <w:spacing w:after="0"/>
        <w:ind w:left="0"/>
        <w:jc w:val="both"/>
      </w:pPr>
      <w:r>
        <w:rPr>
          <w:rFonts w:ascii="Times New Roman"/>
          <w:b w:val="false"/>
          <w:i w:val="false"/>
          <w:color w:val="000000"/>
          <w:sz w:val="28"/>
        </w:rPr>
        <w:t>
      103. Климаттық жағдайлардың алуан түрлілігімен және метеорологиялық факторлардың өзгеруімен ерекшеленетін таулы аудандарда әскерлердің оқу-жауынгерлік қызметінің жағдайларын және әскери қызметшілерді материалдық-тұрмыстық қамтамасыз етуді ұйымдастыруды бақылау:</w:t>
      </w:r>
    </w:p>
    <w:bookmarkEnd w:id="145"/>
    <w:p>
      <w:pPr>
        <w:spacing w:after="0"/>
        <w:ind w:left="0"/>
        <w:jc w:val="both"/>
      </w:pPr>
      <w:r>
        <w:rPr>
          <w:rFonts w:ascii="Times New Roman"/>
          <w:b w:val="false"/>
          <w:i w:val="false"/>
          <w:color w:val="000000"/>
          <w:sz w:val="28"/>
        </w:rPr>
        <w:t>
      1) теңіз деңгейінен 2000 метрден астам биіктікте пайда болатын негізгі себептері гипоксемия мен гипокапния болып табылатын тау ауруларының;</w:t>
      </w:r>
    </w:p>
    <w:p>
      <w:pPr>
        <w:spacing w:after="0"/>
        <w:ind w:left="0"/>
        <w:jc w:val="both"/>
      </w:pPr>
      <w:r>
        <w:rPr>
          <w:rFonts w:ascii="Times New Roman"/>
          <w:b w:val="false"/>
          <w:i w:val="false"/>
          <w:color w:val="000000"/>
          <w:sz w:val="28"/>
        </w:rPr>
        <w:t>
      2) ауаның салыстырмалы ылғалдылығының күрт ауытқуымен үйлескен оның төмен температурасының әсер етуіне негізделген суық өтудің және суық тию ауруларының;</w:t>
      </w:r>
    </w:p>
    <w:p>
      <w:pPr>
        <w:spacing w:after="0"/>
        <w:ind w:left="0"/>
        <w:jc w:val="both"/>
      </w:pPr>
      <w:r>
        <w:rPr>
          <w:rFonts w:ascii="Times New Roman"/>
          <w:b w:val="false"/>
          <w:i w:val="false"/>
          <w:color w:val="000000"/>
          <w:sz w:val="28"/>
        </w:rPr>
        <w:t>
      3) қарқынды күн радиациясынан (тікелей, шашыраңқы және қармен шағылысқан) пайда болатын бет терісі күюінің, қар офтальмиясының;</w:t>
      </w:r>
    </w:p>
    <w:p>
      <w:pPr>
        <w:spacing w:after="0"/>
        <w:ind w:left="0"/>
        <w:jc w:val="both"/>
      </w:pPr>
      <w:r>
        <w:rPr>
          <w:rFonts w:ascii="Times New Roman"/>
          <w:b w:val="false"/>
          <w:i w:val="false"/>
          <w:color w:val="000000"/>
          <w:sz w:val="28"/>
        </w:rPr>
        <w:t>
      4) жоғары ауа температурасы және дене жүктемелері әсер еткен кезде организмге күн өтудің профилактикасы мақсатында физиологиялық-гигиеналық талаптарды орындауға бағытталған іс-шаралармен толықтырылады.</w:t>
      </w:r>
    </w:p>
    <w:bookmarkStart w:name="z127" w:id="146"/>
    <w:p>
      <w:pPr>
        <w:spacing w:after="0"/>
        <w:ind w:left="0"/>
        <w:jc w:val="both"/>
      </w:pPr>
      <w:r>
        <w:rPr>
          <w:rFonts w:ascii="Times New Roman"/>
          <w:b w:val="false"/>
          <w:i w:val="false"/>
          <w:color w:val="000000"/>
          <w:sz w:val="28"/>
        </w:rPr>
        <w:t>
      104. Климаты ыстық немесе суық аудандарда, сондай-ақ таулы жерде әскери қызметшілердің қызмет жағдайларын бақылау кезінде бейімделу жөніндегі іс-шараларды жүргізумен:</w:t>
      </w:r>
    </w:p>
    <w:bookmarkEnd w:id="146"/>
    <w:p>
      <w:pPr>
        <w:spacing w:after="0"/>
        <w:ind w:left="0"/>
        <w:jc w:val="both"/>
      </w:pPr>
      <w:r>
        <w:rPr>
          <w:rFonts w:ascii="Times New Roman"/>
          <w:b w:val="false"/>
          <w:i w:val="false"/>
          <w:color w:val="000000"/>
          <w:sz w:val="28"/>
        </w:rPr>
        <w:t>
      1) қызмет өткеру үшін осы аудандарға жіберілетін жеке құрамды медициналық қарап-тексеруді жүзеге асыру;</w:t>
      </w:r>
    </w:p>
    <w:p>
      <w:pPr>
        <w:spacing w:after="0"/>
        <w:ind w:left="0"/>
        <w:jc w:val="both"/>
      </w:pPr>
      <w:r>
        <w:rPr>
          <w:rFonts w:ascii="Times New Roman"/>
          <w:b w:val="false"/>
          <w:i w:val="false"/>
          <w:color w:val="000000"/>
          <w:sz w:val="28"/>
        </w:rPr>
        <w:t>
      2) бөлімдерде жүктемелердің ауқымы мен қарқындылығын біртіндеп арттыруға негізделген жеке құрамның дене шынықтыру дайындығын жүргізу;</w:t>
      </w:r>
    </w:p>
    <w:p>
      <w:pPr>
        <w:spacing w:after="0"/>
        <w:ind w:left="0"/>
        <w:jc w:val="both"/>
      </w:pPr>
      <w:r>
        <w:rPr>
          <w:rFonts w:ascii="Times New Roman"/>
          <w:b w:val="false"/>
          <w:i w:val="false"/>
          <w:color w:val="000000"/>
          <w:sz w:val="28"/>
        </w:rPr>
        <w:t xml:space="preserve">
      3) жеке құрамды қоршаған ортаның қолайсыз факторларының әсер етуінен қорғау тәсілдеріне, күрделі климаттық жағдайларда әрекет ете білуге оқытып-үйрету бақыланады. </w:t>
      </w:r>
    </w:p>
    <w:bookmarkStart w:name="z128" w:id="147"/>
    <w:p>
      <w:pPr>
        <w:spacing w:after="0"/>
        <w:ind w:left="0"/>
        <w:jc w:val="both"/>
      </w:pPr>
      <w:r>
        <w:rPr>
          <w:rFonts w:ascii="Times New Roman"/>
          <w:b w:val="false"/>
          <w:i w:val="false"/>
          <w:color w:val="000000"/>
          <w:sz w:val="28"/>
        </w:rPr>
        <w:t>
      105. Бейімделу процесінде әскери қызметшілер организмінің жай-күйіне дене жүктемелерінің барабарлығын бақылау кезінде мыналарға сүйенеді:</w:t>
      </w:r>
    </w:p>
    <w:bookmarkEnd w:id="147"/>
    <w:p>
      <w:pPr>
        <w:spacing w:after="0"/>
        <w:ind w:left="0"/>
        <w:jc w:val="both"/>
      </w:pPr>
      <w:r>
        <w:rPr>
          <w:rFonts w:ascii="Times New Roman"/>
          <w:b w:val="false"/>
          <w:i w:val="false"/>
          <w:color w:val="000000"/>
          <w:sz w:val="28"/>
        </w:rPr>
        <w:t>
      1) бейімделу кезеңінің жалпы ұзақтығы 1,5 – 2 айды құрайды;</w:t>
      </w:r>
    </w:p>
    <w:p>
      <w:pPr>
        <w:spacing w:after="0"/>
        <w:ind w:left="0"/>
        <w:jc w:val="both"/>
      </w:pPr>
      <w:r>
        <w:rPr>
          <w:rFonts w:ascii="Times New Roman"/>
          <w:b w:val="false"/>
          <w:i w:val="false"/>
          <w:color w:val="000000"/>
          <w:sz w:val="28"/>
        </w:rPr>
        <w:t>
      2) ауырлығы орташа дене жүктемелеріне күнтізбелік 10 күннен кейін, ауыр жүктемелерге – күнтізбелік 20 күннен кейін жол беріледі;</w:t>
      </w:r>
    </w:p>
    <w:p>
      <w:pPr>
        <w:spacing w:after="0"/>
        <w:ind w:left="0"/>
        <w:jc w:val="both"/>
      </w:pPr>
      <w:r>
        <w:rPr>
          <w:rFonts w:ascii="Times New Roman"/>
          <w:b w:val="false"/>
          <w:i w:val="false"/>
          <w:color w:val="000000"/>
          <w:sz w:val="28"/>
        </w:rPr>
        <w:t>
      3) ыстық климат жағдайларына бейімделудің алғашқы күнтізбелік 10 – 15 күні ішінде дене температурасының кемінде 38°С дейін көтерілуіне және пульстің минутына 110 рет соғылғанға дейін жиіленуіне жол беріледі.</w:t>
      </w:r>
    </w:p>
    <w:bookmarkStart w:name="z129" w:id="148"/>
    <w:p>
      <w:pPr>
        <w:spacing w:after="0"/>
        <w:ind w:left="0"/>
        <w:jc w:val="left"/>
      </w:pPr>
      <w:r>
        <w:rPr>
          <w:rFonts w:ascii="Times New Roman"/>
          <w:b/>
          <w:i w:val="false"/>
          <w:color w:val="000000"/>
        </w:rPr>
        <w:t xml:space="preserve"> 8-параграф. Әскери қызметшілерді гигиеналық тәрбиелеу</w:t>
      </w:r>
    </w:p>
    <w:bookmarkEnd w:id="148"/>
    <w:bookmarkStart w:name="z130" w:id="149"/>
    <w:p>
      <w:pPr>
        <w:spacing w:after="0"/>
        <w:ind w:left="0"/>
        <w:jc w:val="both"/>
      </w:pPr>
      <w:r>
        <w:rPr>
          <w:rFonts w:ascii="Times New Roman"/>
          <w:b w:val="false"/>
          <w:i w:val="false"/>
          <w:color w:val="000000"/>
          <w:sz w:val="28"/>
        </w:rPr>
        <w:t>
      106. Әскери қызметшілерді гигиеналық тәрбиелеу жұмысқа қабілеттіліктің (жауынгерлік қабілеттіліктің), салауатты өмір салтының және гигиеналық нормалар мен санитариялық қағидаларды сақтау үшін жоғары жауапкершіліктің негізі ретінде жеке және қоғамдық денсаулықты сақтау мен нығайтуға саналы көзқарасты қалыптастырудың мақсатты процесін, қоршаған табиғи ортаны адам үшін зиянды қалдықтармен және шығарындылармен ластанудан қорғауды қамтиды.</w:t>
      </w:r>
    </w:p>
    <w:bookmarkEnd w:id="149"/>
    <w:bookmarkStart w:name="z131" w:id="150"/>
    <w:p>
      <w:pPr>
        <w:spacing w:after="0"/>
        <w:ind w:left="0"/>
        <w:jc w:val="both"/>
      </w:pPr>
      <w:r>
        <w:rPr>
          <w:rFonts w:ascii="Times New Roman"/>
          <w:b w:val="false"/>
          <w:i w:val="false"/>
          <w:color w:val="000000"/>
          <w:sz w:val="28"/>
        </w:rPr>
        <w:t>
      107. Әскери қызметшілерді гигиеналық тәрбиелеу және оқыту дәрістерді, әңгімелесулерді, консультацияларды, парақшаларды, жадынамаларды басып шығаруды, санитариялық бюллетеньдерді, қабырға газеттерін шығаруды, плакаттарды, фотокөрмелерді дайындау мен пайдалануды, бейне- және кинофильмдерді көрсетуді, телебағдарламаларды көруді, көп тиражды газеттер мен журналдарда мақалаларды жариялауды пайдалана отырып, топтық және жеке әдістермен жүргізіледі.</w:t>
      </w:r>
    </w:p>
    <w:bookmarkEnd w:id="150"/>
    <w:bookmarkStart w:name="z132" w:id="151"/>
    <w:p>
      <w:pPr>
        <w:spacing w:after="0"/>
        <w:ind w:left="0"/>
        <w:jc w:val="left"/>
      </w:pPr>
      <w:r>
        <w:rPr>
          <w:rFonts w:ascii="Times New Roman"/>
          <w:b/>
          <w:i w:val="false"/>
          <w:color w:val="000000"/>
        </w:rPr>
        <w:t xml:space="preserve"> 9-параграф. Санитариялық-гигиеналық іс-шаралардың тиімділігін бағалау</w:t>
      </w:r>
    </w:p>
    <w:bookmarkEnd w:id="151"/>
    <w:bookmarkStart w:name="z133" w:id="152"/>
    <w:p>
      <w:pPr>
        <w:spacing w:after="0"/>
        <w:ind w:left="0"/>
        <w:jc w:val="both"/>
      </w:pPr>
      <w:r>
        <w:rPr>
          <w:rFonts w:ascii="Times New Roman"/>
          <w:b w:val="false"/>
          <w:i w:val="false"/>
          <w:color w:val="000000"/>
          <w:sz w:val="28"/>
        </w:rPr>
        <w:t>
      108. Әскери бөлімдер мен мекемелердегі санитариялық-гигиеналық іс-шаралардың тиімділігін оқытудың әрбір кезеңінде бөлімнің әскери-медициналық қызметі, ал санитариялық-эпидемиологиялық мекемелердің мамандары әскери қызметшілердің денсаулығы көрсеткіштерін (денсаулық жағдайы, дене бітімінің дамуы, ауруы) олардың еңбек және тұрмыс жағдайларын сипаттайтын көрсеткіштермен салыстыру арқылы бөлімді әрбір санитариялық-эпидемиологиялық тексеру кезінде айқындайды.</w:t>
      </w:r>
    </w:p>
    <w:bookmarkEnd w:id="152"/>
    <w:bookmarkStart w:name="z134" w:id="153"/>
    <w:p>
      <w:pPr>
        <w:spacing w:after="0"/>
        <w:ind w:left="0"/>
        <w:jc w:val="both"/>
      </w:pPr>
      <w:r>
        <w:rPr>
          <w:rFonts w:ascii="Times New Roman"/>
          <w:b w:val="false"/>
          <w:i w:val="false"/>
          <w:color w:val="000000"/>
          <w:sz w:val="28"/>
        </w:rPr>
        <w:t>
      109. Әскери қызметшілердің денсаулығы көрсеткіштерін бағалау бөлімшелер бойынша жеке құрамның санатын, әскери қызметте болу ұзақтығын, әскери қызметшілердің мамандығын, еңбек және тұрмыс жағдайларын, кәсіби зияндылығын ескере отырып жүргізіледі.</w:t>
      </w:r>
    </w:p>
    <w:bookmarkEnd w:id="153"/>
    <w:bookmarkStart w:name="z135" w:id="154"/>
    <w:p>
      <w:pPr>
        <w:spacing w:after="0"/>
        <w:ind w:left="0"/>
        <w:jc w:val="both"/>
      </w:pPr>
      <w:r>
        <w:rPr>
          <w:rFonts w:ascii="Times New Roman"/>
          <w:b w:val="false"/>
          <w:i w:val="false"/>
          <w:color w:val="000000"/>
          <w:sz w:val="28"/>
        </w:rPr>
        <w:t>
      110. Санитариялық-эпидемиологиялық бақылаудың және қадағалаудың тиімділігін бағалаудың жинақталған нәтижелері санитариялық-гигиеналық іс-шараларды жоспарлау, сондай-ақ әскери бөлімнің санитариялық-гигиеналық жай-күйінің нашарлау мүмкіндігін болжау үшін негіз болып табылады.</w:t>
      </w:r>
    </w:p>
    <w:bookmarkEnd w:id="154"/>
    <w:bookmarkStart w:name="z136" w:id="155"/>
    <w:p>
      <w:pPr>
        <w:spacing w:after="0"/>
        <w:ind w:left="0"/>
        <w:jc w:val="both"/>
      </w:pPr>
      <w:r>
        <w:rPr>
          <w:rFonts w:ascii="Times New Roman"/>
          <w:b w:val="false"/>
          <w:i w:val="false"/>
          <w:color w:val="000000"/>
          <w:sz w:val="28"/>
        </w:rPr>
        <w:t xml:space="preserve">
      111. Әскери бөлімнің санитариялық жай-күйі: </w:t>
      </w:r>
    </w:p>
    <w:bookmarkEnd w:id="155"/>
    <w:p>
      <w:pPr>
        <w:spacing w:after="0"/>
        <w:ind w:left="0"/>
        <w:jc w:val="both"/>
      </w:pPr>
      <w:r>
        <w:rPr>
          <w:rFonts w:ascii="Times New Roman"/>
          <w:b w:val="false"/>
          <w:i w:val="false"/>
          <w:color w:val="000000"/>
          <w:sz w:val="28"/>
        </w:rPr>
        <w:t>
      1) жеке құрамның оқу-жауынгерлік қызметі және материалдық-тұрмыстық қамтамасыз ету процесінде гигиеналық нормалар мен санитариялық қағидалар орындалған;</w:t>
      </w:r>
    </w:p>
    <w:p>
      <w:pPr>
        <w:spacing w:after="0"/>
        <w:ind w:left="0"/>
        <w:jc w:val="both"/>
      </w:pPr>
      <w:r>
        <w:rPr>
          <w:rFonts w:ascii="Times New Roman"/>
          <w:b w:val="false"/>
          <w:i w:val="false"/>
          <w:color w:val="000000"/>
          <w:sz w:val="28"/>
        </w:rPr>
        <w:t>
      2) әскери қызметшілердің денсаулық жағдайы көрсеткіштерін гигиеналық талдау негізінде мақсатты жоспарлы профилактикалық іс-шаралар жүргізілген, барлық санаттағы жеке құрамды гигиеналық тәрбиелеу бойынша жоспарлы жұмыс жүзеге асырылған;</w:t>
      </w:r>
    </w:p>
    <w:p>
      <w:pPr>
        <w:spacing w:after="0"/>
        <w:ind w:left="0"/>
        <w:jc w:val="both"/>
      </w:pPr>
      <w:r>
        <w:rPr>
          <w:rFonts w:ascii="Times New Roman"/>
          <w:b w:val="false"/>
          <w:i w:val="false"/>
          <w:color w:val="000000"/>
          <w:sz w:val="28"/>
        </w:rPr>
        <w:t>
      3) әскери бөлімнің және мекеменің санитариялық-эпидемиологиялық жай-күйі саламатты болған, инфекциялық ауру деңгейі әскери бөлім мен мекеме бойынша орташа көрсеткіштерден аспайтын және соңғы үш жылда оның төмендеуіне үрдіс байқалатын, инфекциялық аурулардың өршуі болмаған;</w:t>
      </w:r>
    </w:p>
    <w:p>
      <w:pPr>
        <w:spacing w:after="0"/>
        <w:ind w:left="0"/>
        <w:jc w:val="both"/>
      </w:pPr>
      <w:r>
        <w:rPr>
          <w:rFonts w:ascii="Times New Roman"/>
          <w:b w:val="false"/>
          <w:i w:val="false"/>
          <w:color w:val="000000"/>
          <w:sz w:val="28"/>
        </w:rPr>
        <w:t>
      4) жеке құрамның денсаулық жағдайы әскери бөлім, мекеме алдына қойылған міндеттерді толық ауқымда шешуге мүмкіндік беретін жағдайда қанағаттанарлық деп танылады.</w:t>
      </w:r>
    </w:p>
    <w:bookmarkStart w:name="z137" w:id="156"/>
    <w:p>
      <w:pPr>
        <w:spacing w:after="0"/>
        <w:ind w:left="0"/>
        <w:jc w:val="both"/>
      </w:pPr>
      <w:r>
        <w:rPr>
          <w:rFonts w:ascii="Times New Roman"/>
          <w:b w:val="false"/>
          <w:i w:val="false"/>
          <w:color w:val="000000"/>
          <w:sz w:val="28"/>
        </w:rPr>
        <w:t>
      112. Әскери бөлімнің санитариялық жай-күйі оны қанағаттанарлық бағалау үшін шарттар орындалмаған жағдайда қанағаттанарлықсыз деп танылады.</w:t>
      </w:r>
    </w:p>
    <w:bookmarkEnd w:id="156"/>
    <w:bookmarkStart w:name="z138" w:id="157"/>
    <w:p>
      <w:pPr>
        <w:spacing w:after="0"/>
        <w:ind w:left="0"/>
        <w:jc w:val="both"/>
      </w:pPr>
      <w:r>
        <w:rPr>
          <w:rFonts w:ascii="Times New Roman"/>
          <w:b w:val="false"/>
          <w:i w:val="false"/>
          <w:color w:val="000000"/>
          <w:sz w:val="28"/>
        </w:rPr>
        <w:t>
      113. Әскери қызметшілердің қызмет өткеру және тұрмыс жағдайларын бақылау және жеке құрамның ауруын талдау нәтижелері бөлім командиріне және жоғары тұрған қолбасшылыққа әскери-медицина қызметі бастығының ай сайынғы баяндауына енгізіледі. Осы мәселе бойынша жинақталған баяндаулар жазғы және қысқы оқу кезеңдері аяқталғаннан кейін де ұсынылады.</w:t>
      </w:r>
    </w:p>
    <w:bookmarkEnd w:id="157"/>
    <w:bookmarkStart w:name="z139" w:id="158"/>
    <w:p>
      <w:pPr>
        <w:spacing w:after="0"/>
        <w:ind w:left="0"/>
        <w:jc w:val="both"/>
      </w:pPr>
      <w:r>
        <w:rPr>
          <w:rFonts w:ascii="Times New Roman"/>
          <w:b w:val="false"/>
          <w:i w:val="false"/>
          <w:color w:val="000000"/>
          <w:sz w:val="28"/>
        </w:rPr>
        <w:t>
      114. Санитариялық-гигиеналық іс-шаралардың тиімділігін зерделеу және бақылау нәтижелері мақсатты сауықтыру іс-шараларын жоспарлау және әзірлеу, әскери бөлімнің санитариялық-гигиеналық жай-күйінің нашарлау мүмкіндігін болжау және профилактикалық шараларды алдын ала қабылдау үшін негіз болып табылады.</w:t>
      </w:r>
    </w:p>
    <w:bookmarkEnd w:id="158"/>
    <w:bookmarkStart w:name="z140" w:id="159"/>
    <w:p>
      <w:pPr>
        <w:spacing w:after="0"/>
        <w:ind w:left="0"/>
        <w:jc w:val="left"/>
      </w:pPr>
      <w:r>
        <w:rPr>
          <w:rFonts w:ascii="Times New Roman"/>
          <w:b/>
          <w:i w:val="false"/>
          <w:color w:val="000000"/>
        </w:rPr>
        <w:t xml:space="preserve"> 10-параграф. Қазақстан Республикасының Қарулы Күштеріндегі эпидемияға қарсы іс-шаралар</w:t>
      </w:r>
    </w:p>
    <w:bookmarkEnd w:id="159"/>
    <w:bookmarkStart w:name="z141" w:id="160"/>
    <w:p>
      <w:pPr>
        <w:spacing w:after="0"/>
        <w:ind w:left="0"/>
        <w:jc w:val="both"/>
      </w:pPr>
      <w:r>
        <w:rPr>
          <w:rFonts w:ascii="Times New Roman"/>
          <w:b w:val="false"/>
          <w:i w:val="false"/>
          <w:color w:val="000000"/>
          <w:sz w:val="28"/>
        </w:rPr>
        <w:t>
      115. ҚР ҚК-да эпидемияға қарсы іс-шаралардың мақсаты қоздырғыштардың әскери ұжымдарға әкелінуінің алдын алуға, аурулардың таралуына жол бермеуге, пайда болған ошақтарды оқшаулау мен жоюға, сондай-ақ инфекцияларды әскери бөлімдерден (гарнизондардан) тыс жерлерге шығару және оларды басқа елді мекендерге (әскерлер орналасқан орындарға) әкелу мүмкіндігін болдырмауға бағытталған әскерлерді эпидемияға қарсы қорғау болып табылады.</w:t>
      </w:r>
    </w:p>
    <w:bookmarkEnd w:id="160"/>
    <w:bookmarkStart w:name="z142" w:id="161"/>
    <w:p>
      <w:pPr>
        <w:spacing w:after="0"/>
        <w:ind w:left="0"/>
        <w:jc w:val="both"/>
      </w:pPr>
      <w:r>
        <w:rPr>
          <w:rFonts w:ascii="Times New Roman"/>
          <w:b w:val="false"/>
          <w:i w:val="false"/>
          <w:color w:val="000000"/>
          <w:sz w:val="28"/>
        </w:rPr>
        <w:t>
      116. ҚР ҚК әскери бөлімінде, гарнизонында, өңірлік қолбасшылықтарында, әскер түрлері мен тектерінде эпидемияға қарсы іс-шараларды ұйымдастыруды әскери-медициналық қызметі жүзеге асырады.</w:t>
      </w:r>
    </w:p>
    <w:bookmarkEnd w:id="161"/>
    <w:bookmarkStart w:name="z143" w:id="162"/>
    <w:p>
      <w:pPr>
        <w:spacing w:after="0"/>
        <w:ind w:left="0"/>
        <w:jc w:val="both"/>
      </w:pPr>
      <w:r>
        <w:rPr>
          <w:rFonts w:ascii="Times New Roman"/>
          <w:b w:val="false"/>
          <w:i w:val="false"/>
          <w:color w:val="000000"/>
          <w:sz w:val="28"/>
        </w:rPr>
        <w:t>
      117. Эпидемияға қарсы іс-шараларды ұйымдастыруды әскери-медициналық қызметі қолбасшылықпен және тылдық қамтамасыз ету қызметтерімен тығыз өзара іс-қимылда әзірленген жоспарлар негізінде жүргізеді.</w:t>
      </w:r>
    </w:p>
    <w:bookmarkEnd w:id="162"/>
    <w:bookmarkStart w:name="z144" w:id="163"/>
    <w:p>
      <w:pPr>
        <w:spacing w:after="0"/>
        <w:ind w:left="0"/>
        <w:jc w:val="both"/>
      </w:pPr>
      <w:r>
        <w:rPr>
          <w:rFonts w:ascii="Times New Roman"/>
          <w:b w:val="false"/>
          <w:i w:val="false"/>
          <w:color w:val="000000"/>
          <w:sz w:val="28"/>
        </w:rPr>
        <w:t xml:space="preserve">
      118. Барлық дәрежедегі командирлер мен бастықтардың, сондай-ақ басқа да лауазымды адамдардың эпидемияға қарсы іс-шараларды жүргізу жөніндегі іс-қимылдары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жарғысымен, ал арнайы мәселелер бойынша Қазақстан Республикасының халықтың санитариялық-эпидемиологиялық саламаттылығы саласындағы заңнамасының, сондай-ақ гигиеналық нормативтердің, халықтың санитариялық-эпидемиологиялық саламаттылығы саласындағы уәкілетті орган бекіткен техникалық регламенттердің талаптарымен регламенттелген.</w:t>
      </w:r>
    </w:p>
    <w:bookmarkEnd w:id="163"/>
    <w:bookmarkStart w:name="z145" w:id="164"/>
    <w:p>
      <w:pPr>
        <w:spacing w:after="0"/>
        <w:ind w:left="0"/>
        <w:jc w:val="both"/>
      </w:pPr>
      <w:r>
        <w:rPr>
          <w:rFonts w:ascii="Times New Roman"/>
          <w:b w:val="false"/>
          <w:i w:val="false"/>
          <w:color w:val="000000"/>
          <w:sz w:val="28"/>
        </w:rPr>
        <w:t>
      119. Эпидемияға қарсы іс-шараларды жоспарлау мен ұйымдастыру үшін санитариялық-эпидемиологиялық барлауды, қадағалауды, тексеруді және эпидемиологиялық талдауды қамтитын эпидемиологиялық диагностика негіз болып табылады.</w:t>
      </w:r>
    </w:p>
    <w:bookmarkEnd w:id="164"/>
    <w:bookmarkStart w:name="z146" w:id="165"/>
    <w:p>
      <w:pPr>
        <w:spacing w:after="0"/>
        <w:ind w:left="0"/>
        <w:jc w:val="both"/>
      </w:pPr>
      <w:r>
        <w:rPr>
          <w:rFonts w:ascii="Times New Roman"/>
          <w:b w:val="false"/>
          <w:i w:val="false"/>
          <w:color w:val="000000"/>
          <w:sz w:val="28"/>
        </w:rPr>
        <w:t>
      120. Эпидемиологиялық диагностика әскери ұжымда инфекциялық аурулардың пайда болу және таралу себептері мен жағдайларын анықтау және ғылыми негізделген эпидемияға қарсы іс-шараларды әзірлеу әдістерінің жүйесін білдіреді. Эпидемиологиялық диагностика санитариялық-эпидемиологиялық барлауды, санитариялық-эпидемиологиялық қадағалауды, эпидемиологиялық тексеруді және эпидемиологиялық талдауды қамтиды.</w:t>
      </w:r>
    </w:p>
    <w:bookmarkEnd w:id="165"/>
    <w:bookmarkStart w:name="z147" w:id="166"/>
    <w:p>
      <w:pPr>
        <w:spacing w:after="0"/>
        <w:ind w:left="0"/>
        <w:jc w:val="both"/>
      </w:pPr>
      <w:r>
        <w:rPr>
          <w:rFonts w:ascii="Times New Roman"/>
          <w:b w:val="false"/>
          <w:i w:val="false"/>
          <w:color w:val="000000"/>
          <w:sz w:val="28"/>
        </w:rPr>
        <w:t>
      121. Санитариялық-эпидемиологиялық барлау әскерлердің алдағы орналасу және іс-қимылдары аудандарының санитариялық-эпидемиологиялық жай-күйі туралы мәліметтерді жинау және талдау арқылы жүргізіледі. Ол медициналық барлаудың құрамдас бөлігі болып табылады.</w:t>
      </w:r>
    </w:p>
    <w:bookmarkEnd w:id="166"/>
    <w:bookmarkStart w:name="z148" w:id="167"/>
    <w:p>
      <w:pPr>
        <w:spacing w:after="0"/>
        <w:ind w:left="0"/>
        <w:jc w:val="both"/>
      </w:pPr>
      <w:r>
        <w:rPr>
          <w:rFonts w:ascii="Times New Roman"/>
          <w:b w:val="false"/>
          <w:i w:val="false"/>
          <w:color w:val="000000"/>
          <w:sz w:val="28"/>
        </w:rPr>
        <w:t>
      122. Санитариялық-эпидемиологиялық барлау: ауданның санитариялық-эпидемиялық жай-күйі туралы қолда бар ақпаратты зерделеуді, аға медициналық бастықтан, басқа қызметтер мен санитариялық-эпидемиологиялық бақылау және қадағалау органдарының лауазымды адамдарынан мәліметтер алуды, аумақты, сумен жабдықтау көздерін және басқа да сыртқы орта объектілерін сынама алу арқылы тексеруді, жергілікті емдеу-профилактикалық, санитариялық-эпидемиологиялық және коммуналдық мекемелер әскерлерінің мұқтаждары үшін пайдалану мүмкіндігін айқындауды, алынған нәтижелерді талдауды және қолбасшылыққа (әскери-медициналық қызметіне) эпидемияға қарсы іс-шараларды жүргізу жөнінде ұсынымдар беруді қамтиды.</w:t>
      </w:r>
    </w:p>
    <w:bookmarkEnd w:id="167"/>
    <w:bookmarkStart w:name="z149" w:id="168"/>
    <w:p>
      <w:pPr>
        <w:spacing w:after="0"/>
        <w:ind w:left="0"/>
        <w:jc w:val="both"/>
      </w:pPr>
      <w:r>
        <w:rPr>
          <w:rFonts w:ascii="Times New Roman"/>
          <w:b w:val="false"/>
          <w:i w:val="false"/>
          <w:color w:val="000000"/>
          <w:sz w:val="28"/>
        </w:rPr>
        <w:t>
      123. Санитариялық-эпидемиологиялық қадағалау бөлім орналасқан ауданның санитариялық-эпидемиологиялық жай-күйін жүйелі зерделеуді, инфекциялық аурулар мен эпизоотия ошақтарын уақтылы анықтауды, жеке құрамның өмір сүру, тұрмыс жағдайларын және бөлім объектілерінің санитариялық жай-күйін үздіксіз медициналық бақылауды көздейді. Санитариялық-эпидемиялық жағдай нашарлаған, инфекциялық аурулар пайда болған кезде бөлімде эпидемиологиялық тексеру жүргізіледі.</w:t>
      </w:r>
    </w:p>
    <w:bookmarkEnd w:id="168"/>
    <w:bookmarkStart w:name="z150" w:id="169"/>
    <w:p>
      <w:pPr>
        <w:spacing w:after="0"/>
        <w:ind w:left="0"/>
        <w:jc w:val="both"/>
      </w:pPr>
      <w:r>
        <w:rPr>
          <w:rFonts w:ascii="Times New Roman"/>
          <w:b w:val="false"/>
          <w:i w:val="false"/>
          <w:color w:val="000000"/>
          <w:sz w:val="28"/>
        </w:rPr>
        <w:t>
      124. Эпидемиологиялық тексеру эпидемиялық ошақтың пайда болу себептері мен жағдайларын анықтауға және оны оқшаулау және жою жөніндегі іс-шараларды негіздеуге бағытталған. Бір ауру бар ошақты және көптеген аурулар бар ошақты эпидемиологиялық тексеруді ажыратады.</w:t>
      </w:r>
    </w:p>
    <w:bookmarkEnd w:id="169"/>
    <w:bookmarkStart w:name="z151" w:id="170"/>
    <w:p>
      <w:pPr>
        <w:spacing w:after="0"/>
        <w:ind w:left="0"/>
        <w:jc w:val="both"/>
      </w:pPr>
      <w:r>
        <w:rPr>
          <w:rFonts w:ascii="Times New Roman"/>
          <w:b w:val="false"/>
          <w:i w:val="false"/>
          <w:color w:val="000000"/>
          <w:sz w:val="28"/>
        </w:rPr>
        <w:t>
      125. Бір инфекциялық ауру бар ошақты эпидемиологиялық тексеру: науқасты сұрауды және тексеруді, оның орналасу бөлімінде және ауданында эпидемиялық жағдайды нақтылауды, жұқтыру қаупі бар адамдарды сұрауды және тексеруді, сыртқы орта объектілерін қарап-тексеруді және тексеруді, алынған материалдарды талдауды және қорытуды, ошақты оқшаулау және жою жөніндегі іс-шараларды негіздеуді қамтиды.</w:t>
      </w:r>
    </w:p>
    <w:bookmarkEnd w:id="170"/>
    <w:bookmarkStart w:name="z152" w:id="171"/>
    <w:p>
      <w:pPr>
        <w:spacing w:after="0"/>
        <w:ind w:left="0"/>
        <w:jc w:val="both"/>
      </w:pPr>
      <w:r>
        <w:rPr>
          <w:rFonts w:ascii="Times New Roman"/>
          <w:b w:val="false"/>
          <w:i w:val="false"/>
          <w:color w:val="000000"/>
          <w:sz w:val="28"/>
        </w:rPr>
        <w:t>
      126. Көптеген аурулар бар ошақты эпидемиологиялық тексеруді СЭО мамандары жүргізеді.</w:t>
      </w:r>
    </w:p>
    <w:bookmarkEnd w:id="171"/>
    <w:p>
      <w:pPr>
        <w:spacing w:after="0"/>
        <w:ind w:left="0"/>
        <w:jc w:val="both"/>
      </w:pPr>
      <w:r>
        <w:rPr>
          <w:rFonts w:ascii="Times New Roman"/>
          <w:b w:val="false"/>
          <w:i w:val="false"/>
          <w:color w:val="000000"/>
          <w:sz w:val="28"/>
        </w:rPr>
        <w:t>
      Тексеру: ауырғандар туралы бастапқы деректерді жинау мен дайындауды, ошақтағы жеке құрамның ауру қарқынын талдауды, қауіп факторлары бойынша аурудың құрылымын зерделеуді, науқастарды және жұқтыру қаупі бар адамдарды сұрауды, сыртқы орта объектілерін тексеруді, алынған деректерді қорытындылауды, ошақтың туындау себептері мен жағдайларын анықтауды және эпидемияға қарсы іс-шараларды негіздеуді қамтиды.</w:t>
      </w:r>
    </w:p>
    <w:p>
      <w:pPr>
        <w:spacing w:after="0"/>
        <w:ind w:left="0"/>
        <w:jc w:val="both"/>
      </w:pPr>
      <w:r>
        <w:rPr>
          <w:rFonts w:ascii="Times New Roman"/>
          <w:b w:val="false"/>
          <w:i w:val="false"/>
          <w:color w:val="000000"/>
          <w:sz w:val="28"/>
        </w:rPr>
        <w:t>
      Инфекцияның берілу тетігін нақтылау үшін сыртқы орта объектілерін тексеру жүзеге асырылады. Алынған деректерді бағалайды, туындаған өршу түрі, жеке құрамның жұқтыруының нақты себептері мен жағдайлары туралы, сондай-ақ эпидемиялық ошақтың шегі туралы қорытынды жасайды. Тексеру нәтижелеріне сәйкес ошақты жою жөніндегі іс-шаралардың тізбесі мен көлемін айқындайды және оларды өткізу жоспарын жасайды.</w:t>
      </w:r>
    </w:p>
    <w:p>
      <w:pPr>
        <w:spacing w:after="0"/>
        <w:ind w:left="0"/>
        <w:jc w:val="both"/>
      </w:pPr>
      <w:r>
        <w:rPr>
          <w:rFonts w:ascii="Times New Roman"/>
          <w:b w:val="false"/>
          <w:i w:val="false"/>
          <w:color w:val="000000"/>
          <w:sz w:val="28"/>
        </w:rPr>
        <w:t>
      Цифрлық және графикалық материалдар қоса берілген эпидемиялық ошақты тексеру актісін жоғары тұрған әскери-медицина қызметінің бастығына ошақты жойғаннан кейін ұсынады.</w:t>
      </w:r>
    </w:p>
    <w:bookmarkStart w:name="z153" w:id="172"/>
    <w:p>
      <w:pPr>
        <w:spacing w:after="0"/>
        <w:ind w:left="0"/>
        <w:jc w:val="both"/>
      </w:pPr>
      <w:r>
        <w:rPr>
          <w:rFonts w:ascii="Times New Roman"/>
          <w:b w:val="false"/>
          <w:i w:val="false"/>
          <w:color w:val="000000"/>
          <w:sz w:val="28"/>
        </w:rPr>
        <w:t>
      127. Эпидемиологиялық талдау инфекциялық ауру деңгейін, құрылымын және қарқынын айқындау, бөлімнің жеке құрамы арасында аурулардың пайда болу және таралу себептері мен жағдайларын анықтау үшін жүргізіледі. Эпидемиологиялық талдау нәтижелері профилактикалық жұмыстың негізгі іс-шараларын негіздеу үшін пайдаланылады, бөлімде талдауды әскери-медицина қызметінің бастығы жүргізеді. Инфекциялық ауруды эпидемиологиялық талдау ретроспективті және жедел болып бөлінеді.</w:t>
      </w:r>
    </w:p>
    <w:bookmarkEnd w:id="172"/>
    <w:bookmarkStart w:name="z154" w:id="173"/>
    <w:p>
      <w:pPr>
        <w:spacing w:after="0"/>
        <w:ind w:left="0"/>
        <w:jc w:val="both"/>
      </w:pPr>
      <w:r>
        <w:rPr>
          <w:rFonts w:ascii="Times New Roman"/>
          <w:b w:val="false"/>
          <w:i w:val="false"/>
          <w:color w:val="000000"/>
          <w:sz w:val="28"/>
        </w:rPr>
        <w:t>
      128. Ретроспективті эпидемиологиялық талдау өткен бірнеше жылғы, өткен жылғы немесе әскерлер қызметінің және жауынгерлік даярлығының жекелеген кезеңдеріндегі инфекциялық ауруды талдауды қамтиды.</w:t>
      </w:r>
    </w:p>
    <w:bookmarkEnd w:id="173"/>
    <w:bookmarkStart w:name="z155" w:id="174"/>
    <w:p>
      <w:pPr>
        <w:spacing w:after="0"/>
        <w:ind w:left="0"/>
        <w:jc w:val="both"/>
      </w:pPr>
      <w:r>
        <w:rPr>
          <w:rFonts w:ascii="Times New Roman"/>
          <w:b w:val="false"/>
          <w:i w:val="false"/>
          <w:color w:val="000000"/>
          <w:sz w:val="28"/>
        </w:rPr>
        <w:t>
      129. Жедел эпидемиологиялық талдау бөлімдер мен бөлімшелердегі эпидемиялық қолайсыздықты ерте анықтау мақсатында жеке құрамның инфекциялық аурулары туралы ақпаратты үздіксіз жинауды және зерделеуді көздейді.</w:t>
      </w:r>
    </w:p>
    <w:bookmarkEnd w:id="174"/>
    <w:p>
      <w:pPr>
        <w:spacing w:after="0"/>
        <w:ind w:left="0"/>
        <w:jc w:val="both"/>
      </w:pPr>
      <w:r>
        <w:rPr>
          <w:rFonts w:ascii="Times New Roman"/>
          <w:b w:val="false"/>
          <w:i w:val="false"/>
          <w:color w:val="000000"/>
          <w:sz w:val="28"/>
        </w:rPr>
        <w:t>
      Талдау жүргізу үшін өңірлік қолбасшылық бөлімі (мекемесі) әскери-медициналық қызметінің есептері, шұғыл хабарламалар, инфекциялық, паразиттік аурулар, улану жағдайлары туралы кезектен тыс жеткізілімдер негіз болып табылады. Талдау жүргізу әскерлердің орналасу және жауынгерлік даярлығы аудандарын санитариялық-эпидемиологиялық қадағалаумен және эпидемияға қарсы іс-шараларды жедел жүргізуді негіздеумен үйлестіріледі.</w:t>
      </w:r>
    </w:p>
    <w:bookmarkStart w:name="z156" w:id="175"/>
    <w:p>
      <w:pPr>
        <w:spacing w:after="0"/>
        <w:ind w:left="0"/>
        <w:jc w:val="left"/>
      </w:pPr>
      <w:r>
        <w:rPr>
          <w:rFonts w:ascii="Times New Roman"/>
          <w:b/>
          <w:i w:val="false"/>
          <w:color w:val="000000"/>
        </w:rPr>
        <w:t xml:space="preserve"> 11-параграф. Эпидемияға қарсы іс-шаралардың мазмұны, оларды ұйымдастыру және жүргізу тәртібі</w:t>
      </w:r>
    </w:p>
    <w:bookmarkEnd w:id="175"/>
    <w:bookmarkStart w:name="z157" w:id="176"/>
    <w:p>
      <w:pPr>
        <w:spacing w:after="0"/>
        <w:ind w:left="0"/>
        <w:jc w:val="both"/>
      </w:pPr>
      <w:r>
        <w:rPr>
          <w:rFonts w:ascii="Times New Roman"/>
          <w:b w:val="false"/>
          <w:i w:val="false"/>
          <w:color w:val="000000"/>
          <w:sz w:val="28"/>
        </w:rPr>
        <w:t>
      130. Эпидемияға қарсы іс-шаралардың мазмұны эпидемиялық процестің үш буынына бағытталған:</w:t>
      </w:r>
    </w:p>
    <w:bookmarkEnd w:id="176"/>
    <w:p>
      <w:pPr>
        <w:spacing w:after="0"/>
        <w:ind w:left="0"/>
        <w:jc w:val="both"/>
      </w:pPr>
      <w:r>
        <w:rPr>
          <w:rFonts w:ascii="Times New Roman"/>
          <w:b w:val="false"/>
          <w:i w:val="false"/>
          <w:color w:val="000000"/>
          <w:sz w:val="28"/>
        </w:rPr>
        <w:t>
      1) инфекция көзі (науқасты/симптомсыз тасымалдаушыны анықтау, оқшаулау, емдеу-диагностикалық, режимдік-шектеу және ветеринариялық-санитариялық іс-шаралар, профилактикалық дератизациялау);</w:t>
      </w:r>
    </w:p>
    <w:p>
      <w:pPr>
        <w:spacing w:after="0"/>
        <w:ind w:left="0"/>
        <w:jc w:val="both"/>
      </w:pPr>
      <w:r>
        <w:rPr>
          <w:rFonts w:ascii="Times New Roman"/>
          <w:b w:val="false"/>
          <w:i w:val="false"/>
          <w:color w:val="000000"/>
          <w:sz w:val="28"/>
        </w:rPr>
        <w:t>
      2) беру тетігі (беру тетігін тоқтатуға, әскерлер орналасқан жерде еңбек пен тұрмыстың санитариялық-гигиеналық және әлеуметтік-тұрмыстық жағдайларын жақсартуға, санитариялық-эпидемиологиялық қадағалауға, профилактикалық дезинфекцияға және дезинсекцияға, гигиеналық тәрбиелеуге бағытталған іс-шаралар);</w:t>
      </w:r>
    </w:p>
    <w:p>
      <w:pPr>
        <w:spacing w:after="0"/>
        <w:ind w:left="0"/>
        <w:jc w:val="both"/>
      </w:pPr>
      <w:r>
        <w:rPr>
          <w:rFonts w:ascii="Times New Roman"/>
          <w:b w:val="false"/>
          <w:i w:val="false"/>
          <w:color w:val="000000"/>
          <w:sz w:val="28"/>
        </w:rPr>
        <w:t>
      3) сезімтал организм (шынығу, иммунопрофилактика сияқты иммунитетті арттырудың арнайы емес құралдары).</w:t>
      </w:r>
    </w:p>
    <w:bookmarkStart w:name="z158" w:id="177"/>
    <w:p>
      <w:pPr>
        <w:spacing w:after="0"/>
        <w:ind w:left="0"/>
        <w:jc w:val="both"/>
      </w:pPr>
      <w:r>
        <w:rPr>
          <w:rFonts w:ascii="Times New Roman"/>
          <w:b w:val="false"/>
          <w:i w:val="false"/>
          <w:color w:val="000000"/>
          <w:sz w:val="28"/>
        </w:rPr>
        <w:t>
      131. Әскери бөлімде инфекциялық аурулар мен тасымалдаушыларды анықтау:</w:t>
      </w:r>
    </w:p>
    <w:bookmarkEnd w:id="177"/>
    <w:p>
      <w:pPr>
        <w:spacing w:after="0"/>
        <w:ind w:left="0"/>
        <w:jc w:val="both"/>
      </w:pPr>
      <w:r>
        <w:rPr>
          <w:rFonts w:ascii="Times New Roman"/>
          <w:b w:val="false"/>
          <w:i w:val="false"/>
          <w:color w:val="000000"/>
          <w:sz w:val="28"/>
        </w:rPr>
        <w:t>
      1) бөлімше командирлері мен медицина қызметкерлерінің жеке құрамды сұрауы арқылы таңертеңгі қарап-тексеруде және кешкі тексеруде;</w:t>
      </w:r>
    </w:p>
    <w:p>
      <w:pPr>
        <w:spacing w:after="0"/>
        <w:ind w:left="0"/>
        <w:jc w:val="both"/>
      </w:pPr>
      <w:r>
        <w:rPr>
          <w:rFonts w:ascii="Times New Roman"/>
          <w:b w:val="false"/>
          <w:i w:val="false"/>
          <w:color w:val="000000"/>
          <w:sz w:val="28"/>
        </w:rPr>
        <w:t>
      2) асхана персоналын медициналық қарап-тексеру кезінде, сондай-ақ тамақтану, сумен жабдықтау және монша-кір жуу қызметін көрсету жұмыскерлерін медициналық тексеру кезінде;</w:t>
      </w:r>
    </w:p>
    <w:p>
      <w:pPr>
        <w:spacing w:after="0"/>
        <w:ind w:left="0"/>
        <w:jc w:val="both"/>
      </w:pPr>
      <w:r>
        <w:rPr>
          <w:rFonts w:ascii="Times New Roman"/>
          <w:b w:val="false"/>
          <w:i w:val="false"/>
          <w:color w:val="000000"/>
          <w:sz w:val="28"/>
        </w:rPr>
        <w:t>
      3) амбулаторлық қабылдауда;</w:t>
      </w:r>
    </w:p>
    <w:p>
      <w:pPr>
        <w:spacing w:after="0"/>
        <w:ind w:left="0"/>
        <w:jc w:val="both"/>
      </w:pPr>
      <w:r>
        <w:rPr>
          <w:rFonts w:ascii="Times New Roman"/>
          <w:b w:val="false"/>
          <w:i w:val="false"/>
          <w:color w:val="000000"/>
          <w:sz w:val="28"/>
        </w:rPr>
        <w:t>
      4) бөлімге жаңадан келген және іссапарлардан, демалыстардан және емдеу мекемелерінен қайтып оралатын әскери қызметшілерге медициналық қарап-тексеруді жүргізу кезінде;</w:t>
      </w:r>
    </w:p>
    <w:p>
      <w:pPr>
        <w:spacing w:after="0"/>
        <w:ind w:left="0"/>
        <w:jc w:val="both"/>
      </w:pPr>
      <w:r>
        <w:rPr>
          <w:rFonts w:ascii="Times New Roman"/>
          <w:b w:val="false"/>
          <w:i w:val="false"/>
          <w:color w:val="000000"/>
          <w:sz w:val="28"/>
        </w:rPr>
        <w:t>
      5) моншада әскери қызметшілердің денесін қарап-тексеру кезінде;</w:t>
      </w:r>
    </w:p>
    <w:p>
      <w:pPr>
        <w:spacing w:after="0"/>
        <w:ind w:left="0"/>
        <w:jc w:val="both"/>
      </w:pPr>
      <w:r>
        <w:rPr>
          <w:rFonts w:ascii="Times New Roman"/>
          <w:b w:val="false"/>
          <w:i w:val="false"/>
          <w:color w:val="000000"/>
          <w:sz w:val="28"/>
        </w:rPr>
        <w:t>
      6) жас буынды қабылдау және жоспарлы медициналық қарап-тексеру, тексеру кезінде;</w:t>
      </w:r>
    </w:p>
    <w:p>
      <w:pPr>
        <w:spacing w:after="0"/>
        <w:ind w:left="0"/>
        <w:jc w:val="both"/>
      </w:pPr>
      <w:r>
        <w:rPr>
          <w:rFonts w:ascii="Times New Roman"/>
          <w:b w:val="false"/>
          <w:i w:val="false"/>
          <w:color w:val="000000"/>
          <w:sz w:val="28"/>
        </w:rPr>
        <w:t>
      7) бақылау-өткізу пунктінде жабдықталған медициналық бекетте аурудың көтерілу кезеңінде жүзеге асырылады.</w:t>
      </w:r>
    </w:p>
    <w:bookmarkStart w:name="z159" w:id="178"/>
    <w:p>
      <w:pPr>
        <w:spacing w:after="0"/>
        <w:ind w:left="0"/>
        <w:jc w:val="both"/>
      </w:pPr>
      <w:r>
        <w:rPr>
          <w:rFonts w:ascii="Times New Roman"/>
          <w:b w:val="false"/>
          <w:i w:val="false"/>
          <w:color w:val="000000"/>
          <w:sz w:val="28"/>
        </w:rPr>
        <w:t>
      132. Анықталған инфекциялық науқастарды және инфекциялық ауруға күдікті адамдарды медициналық роталар мен пункттердің оқшаулағышына орналастырады. Штаттық оқшаулағышы жоқ әскери бөлімдерде инфекциялық науқастарды алдын ала көзделген үй-жайда оқшаулайды. Мерзімді әскери қызмет әскери қызметшілері, курсанттар, кадеттер қатарынан инфекциялық науқастарды (симптомсыз таратушыларды) амбулаторлық емдеуге және олардың әскери ұжымда болуына жол берілмейді.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Қорғаныс министрінің 05.05.2022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79"/>
    <w:p>
      <w:pPr>
        <w:spacing w:after="0"/>
        <w:ind w:left="0"/>
        <w:jc w:val="both"/>
      </w:pPr>
      <w:r>
        <w:rPr>
          <w:rFonts w:ascii="Times New Roman"/>
          <w:b w:val="false"/>
          <w:i w:val="false"/>
          <w:color w:val="000000"/>
          <w:sz w:val="28"/>
        </w:rPr>
        <w:t>
      133. Медициналық роталар мен әскери бөлімдер (мекемелер) пункттерінің оқшаулағыштарында оны күтіп-ұстау нақты инфекцияның эпидемиологиялық ерекшеліктерімен айқындалатын эпидемияға қарсы режимнің сақталуы қамтамасыз етіледі.</w:t>
      </w:r>
    </w:p>
    <w:bookmarkEnd w:id="179"/>
    <w:bookmarkStart w:name="z161" w:id="180"/>
    <w:p>
      <w:pPr>
        <w:spacing w:after="0"/>
        <w:ind w:left="0"/>
        <w:jc w:val="both"/>
      </w:pPr>
      <w:r>
        <w:rPr>
          <w:rFonts w:ascii="Times New Roman"/>
          <w:b w:val="false"/>
          <w:i w:val="false"/>
          <w:color w:val="000000"/>
          <w:sz w:val="28"/>
        </w:rPr>
        <w:t>
      134. Науқастар тексеру, диагноз қою, медициналық көмек көрсету және эпидемиологиялық анамнез жинау үшін бір тәуліктен аспайтын мерзімге оқшаулағышқа орналастырылады. Оқшаулағышта емдеу үшін тек тонзилиттің, тұмаудың және жіті респираторлық инфекциялардың асқынбаған түрлерімен ауыратын науқастарды ғана қалдыруға рұқсат етіледі.</w:t>
      </w:r>
    </w:p>
    <w:bookmarkEnd w:id="180"/>
    <w:bookmarkStart w:name="z162" w:id="181"/>
    <w:p>
      <w:pPr>
        <w:spacing w:after="0"/>
        <w:ind w:left="0"/>
        <w:jc w:val="both"/>
      </w:pPr>
      <w:r>
        <w:rPr>
          <w:rFonts w:ascii="Times New Roman"/>
          <w:b w:val="false"/>
          <w:i w:val="false"/>
          <w:color w:val="000000"/>
          <w:sz w:val="28"/>
        </w:rPr>
        <w:t>
      135. Инфекциялық аурулар бар пациенттер әскери госпитальдардың, лазареттердің инфекциялық бөлімшелеріне (оқшаулағыштарға) (бар болған кезде) немесе азаматтық денсаулық сақтау жүйесінің инфекциялық ауруханасына (бөлімшесіне) жатқызылады.</w:t>
      </w:r>
    </w:p>
    <w:bookmarkEnd w:id="181"/>
    <w:bookmarkStart w:name="z163" w:id="182"/>
    <w:p>
      <w:pPr>
        <w:spacing w:after="0"/>
        <w:ind w:left="0"/>
        <w:jc w:val="both"/>
      </w:pPr>
      <w:r>
        <w:rPr>
          <w:rFonts w:ascii="Times New Roman"/>
          <w:b w:val="false"/>
          <w:i w:val="false"/>
          <w:color w:val="000000"/>
          <w:sz w:val="28"/>
        </w:rPr>
        <w:t>
      136. Инфекциялық науқасты медициналық бөлімшенің оқшаулағышынан госпитальға (ауруханаға) эвакуациялау санитариялық немесе осы мақсат үшін арнайы бөлінген әскери бөлімнің немесе госпитальдың басқа да көлігінде жүргізіледі.</w:t>
      </w:r>
    </w:p>
    <w:bookmarkEnd w:id="182"/>
    <w:p>
      <w:pPr>
        <w:spacing w:after="0"/>
        <w:ind w:left="0"/>
        <w:jc w:val="both"/>
      </w:pPr>
      <w:r>
        <w:rPr>
          <w:rFonts w:ascii="Times New Roman"/>
          <w:b w:val="false"/>
          <w:i w:val="false"/>
          <w:color w:val="000000"/>
          <w:sz w:val="28"/>
        </w:rPr>
        <w:t>
      Инфекциялық науқастарды ілеспе (қоғамдық), сондай-ақ адамдарды тасымалдауға бейімделмеген көлікте тасымалдауға рұқсат етілмейді. Әртүрлі инфекциялары бар науқастарды, сондай-ақ инфекциялық және соматикалық науқастарды бір автомобильде бірге тасымалдауға жол берілмейді.</w:t>
      </w:r>
    </w:p>
    <w:bookmarkStart w:name="z164" w:id="183"/>
    <w:p>
      <w:pPr>
        <w:spacing w:after="0"/>
        <w:ind w:left="0"/>
        <w:jc w:val="both"/>
      </w:pPr>
      <w:r>
        <w:rPr>
          <w:rFonts w:ascii="Times New Roman"/>
          <w:b w:val="false"/>
          <w:i w:val="false"/>
          <w:color w:val="000000"/>
          <w:sz w:val="28"/>
        </w:rPr>
        <w:t>
      137. Инфекциялық науқаспен бірге жүру үшін медицина қызметкері тағайындалады, онда жеке қорғану құралдары, шұғыл көмек көрсету үшін қажетті дәрі-дәрмектер, сондай-ақ инфекциялық аурудың сипатына сәйкес науқастарды күту заттары (астарлы кеме, науқастың бөлінуін жинауға және зарарсыздандыруға арналған шелек, ішек инфекциялары кезінде клеенка, респираторлық инфекциялар кезінде медициналық маска немесе респиратор) және дезинфекциялау құралдары болады.</w:t>
      </w:r>
    </w:p>
    <w:bookmarkEnd w:id="183"/>
    <w:bookmarkStart w:name="z165" w:id="184"/>
    <w:p>
      <w:pPr>
        <w:spacing w:after="0"/>
        <w:ind w:left="0"/>
        <w:jc w:val="both"/>
      </w:pPr>
      <w:r>
        <w:rPr>
          <w:rFonts w:ascii="Times New Roman"/>
          <w:b w:val="false"/>
          <w:i w:val="false"/>
          <w:color w:val="000000"/>
          <w:sz w:val="28"/>
        </w:rPr>
        <w:t>
      138. Инфекциялық науқас госпитальға жеткізілетін көлік осы емдеу мекемесінің күшімен дезинфекциялауға ұшырайды.</w:t>
      </w:r>
    </w:p>
    <w:bookmarkEnd w:id="184"/>
    <w:bookmarkStart w:name="z166" w:id="185"/>
    <w:p>
      <w:pPr>
        <w:spacing w:after="0"/>
        <w:ind w:left="0"/>
        <w:jc w:val="both"/>
      </w:pPr>
      <w:r>
        <w:rPr>
          <w:rFonts w:ascii="Times New Roman"/>
          <w:b w:val="false"/>
          <w:i w:val="false"/>
          <w:color w:val="000000"/>
          <w:sz w:val="28"/>
        </w:rPr>
        <w:t>
      139. Инфекциялық науқастарды әскери эшелондардан эвакуациялау эшелон бастығының өтінімі бойынша теміржол станциясының әскери коменданты арқылы жүзеге асырылады.</w:t>
      </w:r>
    </w:p>
    <w:bookmarkEnd w:id="185"/>
    <w:bookmarkStart w:name="z167" w:id="186"/>
    <w:p>
      <w:pPr>
        <w:spacing w:after="0"/>
        <w:ind w:left="0"/>
        <w:jc w:val="both"/>
      </w:pPr>
      <w:r>
        <w:rPr>
          <w:rFonts w:ascii="Times New Roman"/>
          <w:b w:val="false"/>
          <w:i w:val="false"/>
          <w:color w:val="000000"/>
          <w:sz w:val="28"/>
        </w:rPr>
        <w:t>
      140. Инфекциялық науқасты анықтау, эпидемиологиялық тексеру нәтижелері және жүргізіліп жатқан іс-шаралар туралы бөлім әскери-медицина қызметінің бастығы белгіленген тәртіппен бөлім командиріне, жоғары тұрған әскери-медицина қызметінің бастығына және СЭО-ға баяндайды.</w:t>
      </w:r>
    </w:p>
    <w:bookmarkEnd w:id="186"/>
    <w:bookmarkStart w:name="z168" w:id="187"/>
    <w:p>
      <w:pPr>
        <w:spacing w:after="0"/>
        <w:ind w:left="0"/>
        <w:jc w:val="both"/>
      </w:pPr>
      <w:r>
        <w:rPr>
          <w:rFonts w:ascii="Times New Roman"/>
          <w:b w:val="false"/>
          <w:i w:val="false"/>
          <w:color w:val="000000"/>
          <w:sz w:val="28"/>
        </w:rPr>
        <w:t>
      141. Науқасқа инфекциялық ауру диагнозын қойғаннан кейін әскери-медициналық мекеменің бастығы бұл туралы науқас келіп түскен әскери бөлім қолбасшылығын және СЭО-ны хабардар етеді.</w:t>
      </w:r>
    </w:p>
    <w:bookmarkEnd w:id="187"/>
    <w:bookmarkStart w:name="z169" w:id="188"/>
    <w:p>
      <w:pPr>
        <w:spacing w:after="0"/>
        <w:ind w:left="0"/>
        <w:jc w:val="both"/>
      </w:pPr>
      <w:r>
        <w:rPr>
          <w:rFonts w:ascii="Times New Roman"/>
          <w:b w:val="false"/>
          <w:i w:val="false"/>
          <w:color w:val="000000"/>
          <w:sz w:val="28"/>
        </w:rPr>
        <w:t>
      142. Эпидемиялық ошақта шектеу іс-шаралары, оның ішінде қызметтің ерекше жағдайларын қамтамасыз ететін карантин жүргізіледі. Бұл іс-шаралардың сипаты инфекцияның эпидемиологиялық ерекшеліктерімен және жағдайдың нақты шарттарымен айқындалады.</w:t>
      </w:r>
    </w:p>
    <w:bookmarkEnd w:id="188"/>
    <w:bookmarkStart w:name="z170" w:id="189"/>
    <w:p>
      <w:pPr>
        <w:spacing w:after="0"/>
        <w:ind w:left="0"/>
        <w:jc w:val="both"/>
      </w:pPr>
      <w:r>
        <w:rPr>
          <w:rFonts w:ascii="Times New Roman"/>
          <w:b w:val="false"/>
          <w:i w:val="false"/>
          <w:color w:val="000000"/>
          <w:sz w:val="28"/>
        </w:rPr>
        <w:t>
      143. ҚР ҚК объектілерінде шектеу іс-шаралары, оның ішінде карантин бір мезгілде халықтың санитариялық-эпидемиологиялық саламаттылығы саласындағы мемлекеттік органды және оның аумақтық бөлімшесін хабардар ете отырып, халықтың санитариялық-эпидемилогиялық саламаттылығы саласындағы ҚР ҚМ бас мемлекеттік санитариялық дәрігерінің шешімімен енгізіледі (жойылады).</w:t>
      </w:r>
    </w:p>
    <w:bookmarkEnd w:id="189"/>
    <w:bookmarkStart w:name="z171" w:id="190"/>
    <w:p>
      <w:pPr>
        <w:spacing w:after="0"/>
        <w:ind w:left="0"/>
        <w:jc w:val="both"/>
      </w:pPr>
      <w:r>
        <w:rPr>
          <w:rFonts w:ascii="Times New Roman"/>
          <w:b w:val="false"/>
          <w:i w:val="false"/>
          <w:color w:val="000000"/>
          <w:sz w:val="28"/>
        </w:rPr>
        <w:t>
      144. Режимдік-шектеу іс-шараларының әртүрлілігі ҚР ҚК көлік құралдарында және Қазақстан Республикасының аумағына келетін әскери шетелдік көлік құралдарында санитариялық-карантиндік іс-шаралар болып табылады.</w:t>
      </w:r>
    </w:p>
    <w:bookmarkEnd w:id="190"/>
    <w:p>
      <w:pPr>
        <w:spacing w:after="0"/>
        <w:ind w:left="0"/>
        <w:jc w:val="both"/>
      </w:pPr>
      <w:r>
        <w:rPr>
          <w:rFonts w:ascii="Times New Roman"/>
          <w:b w:val="false"/>
          <w:i w:val="false"/>
          <w:color w:val="000000"/>
          <w:sz w:val="28"/>
        </w:rPr>
        <w:t>
      Санитариялық-карантиндік іс-шаралар:</w:t>
      </w:r>
    </w:p>
    <w:p>
      <w:pPr>
        <w:spacing w:after="0"/>
        <w:ind w:left="0"/>
        <w:jc w:val="both"/>
      </w:pPr>
      <w:r>
        <w:rPr>
          <w:rFonts w:ascii="Times New Roman"/>
          <w:b w:val="false"/>
          <w:i w:val="false"/>
          <w:color w:val="000000"/>
          <w:sz w:val="28"/>
        </w:rPr>
        <w:t>
      1) сауалнама жүргізуді, қажет болған кезде экипаж мүшелері мен жолаушыларды олардың арасында карантиндік инфекциялармен ауыратындарды және ауруға күдікті адамдарды анықтау мақсатында қарап-тексеруді;</w:t>
      </w:r>
    </w:p>
    <w:p>
      <w:pPr>
        <w:spacing w:after="0"/>
        <w:ind w:left="0"/>
        <w:jc w:val="both"/>
      </w:pPr>
      <w:r>
        <w:rPr>
          <w:rFonts w:ascii="Times New Roman"/>
          <w:b w:val="false"/>
          <w:i w:val="false"/>
          <w:color w:val="000000"/>
          <w:sz w:val="28"/>
        </w:rPr>
        <w:t>
      2) белгіленген санитариялық құжаттардың (вакцинация немесе ревакцинация туралы халықаралық куәлік, ұшақтың жалпы декларациясының санитариялық бөлімі, теңіз санитариялық декларациясы, дератизация туралы немесе дератизациядан босату туралы куәлік) болуын және дұрыс толтырылуын тексеруді;</w:t>
      </w:r>
    </w:p>
    <w:p>
      <w:pPr>
        <w:spacing w:after="0"/>
        <w:ind w:left="0"/>
        <w:jc w:val="both"/>
      </w:pPr>
      <w:r>
        <w:rPr>
          <w:rFonts w:ascii="Times New Roman"/>
          <w:b w:val="false"/>
          <w:i w:val="false"/>
          <w:color w:val="000000"/>
          <w:sz w:val="28"/>
        </w:rPr>
        <w:t>
      3) алдын ала жабдықталған орынға (санитариялық алаң, санитариялық айлақ, санитариялық тұйық) көлік құралын қоюды (онда карантиндік инфекциямен ауыратын немесе ауруға күдікті адам анықталған кезде);</w:t>
      </w:r>
    </w:p>
    <w:p>
      <w:pPr>
        <w:spacing w:after="0"/>
        <w:ind w:left="0"/>
        <w:jc w:val="both"/>
      </w:pPr>
      <w:r>
        <w:rPr>
          <w:rFonts w:ascii="Times New Roman"/>
          <w:b w:val="false"/>
          <w:i w:val="false"/>
          <w:color w:val="000000"/>
          <w:sz w:val="28"/>
        </w:rPr>
        <w:t>
      4) кейіннен оларға медициналық көмек көрсетумен науқастарды және күдіктілерді түсіруді, оқшаулауды;</w:t>
      </w:r>
    </w:p>
    <w:p>
      <w:pPr>
        <w:spacing w:after="0"/>
        <w:ind w:left="0"/>
        <w:jc w:val="both"/>
      </w:pPr>
      <w:r>
        <w:rPr>
          <w:rFonts w:ascii="Times New Roman"/>
          <w:b w:val="false"/>
          <w:i w:val="false"/>
          <w:color w:val="000000"/>
          <w:sz w:val="28"/>
        </w:rPr>
        <w:t>
      5) экипаж мүшелерін және жолаушыларды обсервациялауды (немесе күшейтілген медициналық байқауды);</w:t>
      </w:r>
    </w:p>
    <w:p>
      <w:pPr>
        <w:spacing w:after="0"/>
        <w:ind w:left="0"/>
        <w:jc w:val="both"/>
      </w:pPr>
      <w:r>
        <w:rPr>
          <w:rFonts w:ascii="Times New Roman"/>
          <w:b w:val="false"/>
          <w:i w:val="false"/>
          <w:color w:val="000000"/>
          <w:sz w:val="28"/>
        </w:rPr>
        <w:t>
      6) көлік құралын дезинфекциялауды (дезинсекциялауды) және инфекцияның сипатымен және көлік құралындағы эпидемиялық жағдаймен айқындалатын басқа да эпидемияға қарсы іс-шараларды жүргізуді көздейді.</w:t>
      </w:r>
    </w:p>
    <w:bookmarkStart w:name="z172" w:id="191"/>
    <w:p>
      <w:pPr>
        <w:spacing w:after="0"/>
        <w:ind w:left="0"/>
        <w:jc w:val="both"/>
      </w:pPr>
      <w:r>
        <w:rPr>
          <w:rFonts w:ascii="Times New Roman"/>
          <w:b w:val="false"/>
          <w:i w:val="false"/>
          <w:color w:val="000000"/>
          <w:sz w:val="28"/>
        </w:rPr>
        <w:t>
      145. Көрсеткіштеріне байланысты профилактикалық, ағымдағы және қорытынды дезинфекция бөлінеді.</w:t>
      </w:r>
    </w:p>
    <w:bookmarkEnd w:id="191"/>
    <w:p>
      <w:pPr>
        <w:spacing w:after="0"/>
        <w:ind w:left="0"/>
        <w:jc w:val="both"/>
      </w:pPr>
      <w:r>
        <w:rPr>
          <w:rFonts w:ascii="Times New Roman"/>
          <w:b w:val="false"/>
          <w:i w:val="false"/>
          <w:color w:val="000000"/>
          <w:sz w:val="28"/>
        </w:rPr>
        <w:t>
      Объектілерді дезинфекциялау, дезинсекциялау және дератизациялау үшін Қазақстан Республикасының аумағында қолдануға рұқсат етілген препараттар пайдаланылады.</w:t>
      </w:r>
    </w:p>
    <w:bookmarkStart w:name="z173" w:id="192"/>
    <w:p>
      <w:pPr>
        <w:spacing w:after="0"/>
        <w:ind w:left="0"/>
        <w:jc w:val="both"/>
      </w:pPr>
      <w:r>
        <w:rPr>
          <w:rFonts w:ascii="Times New Roman"/>
          <w:b w:val="false"/>
          <w:i w:val="false"/>
          <w:color w:val="000000"/>
          <w:sz w:val="28"/>
        </w:rPr>
        <w:t>
      146. Профилактикалық дезинфекция эпидемиялық жағдайға қарамастан жүйелі түрде жүргізіледі. Профилактикалық дезинфекциялауға дәретханалар, жуынды шұңқырлары, қоқыс жинағыштар, моншалар (санитариялық өткізу орындары), қарауыл үй-жайлары, казармалар, асханалар, медициналық бөлімшелер мен мекемелердің үй-жайлары, ауызсу, кәріздік ағындар, азық-түлік қоймалары, көлік және басқа да объектілер, жеке құрамға қауіп төндіретін патогенді қоздырғыштардың жиналуы жатады. Оны бөлімшелердің жеке құрамын және тәуліктік наряд адамдарын тарта отырып, дезинфектор, оның ішінде штаттан тыс дезинфектор жүргізеді. Дезинфекциялық іс-шараларды жүргізуге тартылатын адамдар жыл сайын жұмыстарды қауіпсіз жүзеге асыру, дезинфекциялау құралдарымен улану кезінде алғашқы көмек көрсету мәселелері бойынша нұсқау алады.</w:t>
      </w:r>
    </w:p>
    <w:bookmarkEnd w:id="192"/>
    <w:bookmarkStart w:name="z174" w:id="193"/>
    <w:p>
      <w:pPr>
        <w:spacing w:after="0"/>
        <w:ind w:left="0"/>
        <w:jc w:val="both"/>
      </w:pPr>
      <w:r>
        <w:rPr>
          <w:rFonts w:ascii="Times New Roman"/>
          <w:b w:val="false"/>
          <w:i w:val="false"/>
          <w:color w:val="000000"/>
          <w:sz w:val="28"/>
        </w:rPr>
        <w:t>
      147. Ағымдағы дезинфекция медициналық бөлімшелердің оқшаулағыштарында және инфекциялық науқас орналасқан басқа да үй-жайларда ол оқшауланған (ауруханаға жатқызылған) сәттен бастап жүргізіледі. Науқастардың бөлінулері (қақырық, құсу массалары, жуу сулары, нәжіс, зәр, ірің, қан), ыдыс-аяқ, тамақ қалдықтары, іш киім, таңу материалы, үй-жай және ондағы басқа да заттар дезинфекциялауға жатады.</w:t>
      </w:r>
    </w:p>
    <w:bookmarkEnd w:id="193"/>
    <w:bookmarkStart w:name="z175" w:id="194"/>
    <w:p>
      <w:pPr>
        <w:spacing w:after="0"/>
        <w:ind w:left="0"/>
        <w:jc w:val="both"/>
      </w:pPr>
      <w:r>
        <w:rPr>
          <w:rFonts w:ascii="Times New Roman"/>
          <w:b w:val="false"/>
          <w:i w:val="false"/>
          <w:color w:val="000000"/>
          <w:sz w:val="28"/>
        </w:rPr>
        <w:t>
      148. Қорытынды дезинфекция ол болған жерлерде инфекциялық аурулардың қоздырғыштарын жою үшін науқас оқшауланғаннан, ауруханаға жатқызылғаннан, сауыққаннан немесе қайтыс болғаннан кейін 24 сағаттан кешіктірілмей жүргізіледі. Дезинфекциялауға үй-жайлар, төсек-орын жабдығы, жиһаз, науқастың жеке заттары, басқа да заттар, сондай-ақ инфекциялық науқастарды эвакуациялау үшін пайдаланылатын көлік жатады.</w:t>
      </w:r>
    </w:p>
    <w:bookmarkEnd w:id="194"/>
    <w:bookmarkStart w:name="z176" w:id="195"/>
    <w:p>
      <w:pPr>
        <w:spacing w:after="0"/>
        <w:ind w:left="0"/>
        <w:jc w:val="both"/>
      </w:pPr>
      <w:r>
        <w:rPr>
          <w:rFonts w:ascii="Times New Roman"/>
          <w:b w:val="false"/>
          <w:i w:val="false"/>
          <w:color w:val="000000"/>
          <w:sz w:val="28"/>
        </w:rPr>
        <w:t>
      149. Әскери-медициналық мекемеде (әрбір бөлімшеде), әскери бөлімнің және мекеменің медициналық бөлімшесінде дезинфекциялық пункт (дезинфекциялық бұрыш) жабдықталады, онда мыналар қамтылады: дезинфекциялық құралдардың ағымдағы қоры, арнайы киім жиынтығы (халаттар, бас киімдер, респираторлар, резеңке етіктер, қолғаптар, алжапқыштар), жұмыс ерітінділерін дайындауға және сақтауға арналған ыдыс, көрнекі құралдар, кітапшалар, дезинфекциялау препараттарын пайдалану кезіндегі қауіпсіздік шаралары және улану кезінде алғашқы көмек көрсету қағидалары туралы нұсқаулықтар, плакаттар мен жадынамалар, оқыту кезеңіне арналған профилактикалық дезинфекциялау жоспары, дезинфекциялық препараттарды есепке алу журналы және дезинфекциялық препараттарды пайдалануды есепке алу журналы.</w:t>
      </w:r>
    </w:p>
    <w:bookmarkEnd w:id="195"/>
    <w:bookmarkStart w:name="z177" w:id="196"/>
    <w:p>
      <w:pPr>
        <w:spacing w:after="0"/>
        <w:ind w:left="0"/>
        <w:jc w:val="both"/>
      </w:pPr>
      <w:r>
        <w:rPr>
          <w:rFonts w:ascii="Times New Roman"/>
          <w:b w:val="false"/>
          <w:i w:val="false"/>
          <w:color w:val="000000"/>
          <w:sz w:val="28"/>
        </w:rPr>
        <w:t xml:space="preserve">
      150. Дезинсекция буынаяқтылардың көбеюінің алдын алу, оларды жою және жеке құрамды қорғау жөніндегі іс-шараларды қамтиды. Дезинсекцияның механикалық, физикалық және химиялық әдістері бар. </w:t>
      </w:r>
    </w:p>
    <w:bookmarkEnd w:id="196"/>
    <w:bookmarkStart w:name="z178" w:id="197"/>
    <w:p>
      <w:pPr>
        <w:spacing w:after="0"/>
        <w:ind w:left="0"/>
        <w:jc w:val="both"/>
      </w:pPr>
      <w:r>
        <w:rPr>
          <w:rFonts w:ascii="Times New Roman"/>
          <w:b w:val="false"/>
          <w:i w:val="false"/>
          <w:color w:val="000000"/>
          <w:sz w:val="28"/>
        </w:rPr>
        <w:t>
      151. Жеке құрамды масалар мен москиттердің шабуылынан жеке қорғау үшін ұйқы кезінде дәке өрістері, ал ұзақ уақыт ашық ауада, әсіресе далалық жағдайларда болған кезде репелленттер – қан сорғыш буынаяқтыларды үркітетін құралдар, сондай-ақ репелленттер сіңірілген қорғаныш киімдері (арнайы киім-кешек, комбинезондар) және бас торлары қолданылады.</w:t>
      </w:r>
    </w:p>
    <w:bookmarkEnd w:id="197"/>
    <w:bookmarkStart w:name="z179" w:id="198"/>
    <w:p>
      <w:pPr>
        <w:spacing w:after="0"/>
        <w:ind w:left="0"/>
        <w:jc w:val="both"/>
      </w:pPr>
      <w:r>
        <w:rPr>
          <w:rFonts w:ascii="Times New Roman"/>
          <w:b w:val="false"/>
          <w:i w:val="false"/>
          <w:color w:val="000000"/>
          <w:sz w:val="28"/>
        </w:rPr>
        <w:t>
      152. Әскери бөлімдер мен мекемелерде инсектицидтерді қолдана отырып, инфекциялық аурулар мен тұрмыстық паразиттерді тасымалдаушыларды жою жөніндегі іс-шараларды тыл қызметтері ұйымдастырады.</w:t>
      </w:r>
    </w:p>
    <w:bookmarkEnd w:id="198"/>
    <w:bookmarkStart w:name="z180" w:id="199"/>
    <w:p>
      <w:pPr>
        <w:spacing w:after="0"/>
        <w:ind w:left="0"/>
        <w:jc w:val="both"/>
      </w:pPr>
      <w:r>
        <w:rPr>
          <w:rFonts w:ascii="Times New Roman"/>
          <w:b w:val="false"/>
          <w:i w:val="false"/>
          <w:color w:val="000000"/>
          <w:sz w:val="28"/>
        </w:rPr>
        <w:t>
      153. Жеке құрамның далалық жағдайларда (орманды, орманды дала, дала жерлерінде) болған кезеңінде иксод кенелеріне қарсы күрес жөніндегі іс-шараларды ұйымдастыру жеке құрамның өзі және өзара қарап-тексеру жүргізуін, репелленттер сіңірілген киім-кешек немесе комбинезондар киюін, кейіннен оны инсектицидтермен өңдеумен орналастыру аумағын (лагерьді) өсімдіктер мен бұтақтардан тазартуды көздейді.</w:t>
      </w:r>
    </w:p>
    <w:bookmarkEnd w:id="199"/>
    <w:bookmarkStart w:name="z181" w:id="200"/>
    <w:p>
      <w:pPr>
        <w:spacing w:after="0"/>
        <w:ind w:left="0"/>
        <w:jc w:val="both"/>
      </w:pPr>
      <w:r>
        <w:rPr>
          <w:rFonts w:ascii="Times New Roman"/>
          <w:b w:val="false"/>
          <w:i w:val="false"/>
          <w:color w:val="000000"/>
          <w:sz w:val="28"/>
        </w:rPr>
        <w:t>
      154. Бүрге және қандалаға қарсы күрес жөніндегі іс-шараларды ұйымдастыру, әсіресе жеке құрам далалық жағдайларда болған кезеңде кеміргіштер мен кеміргіштер қоныстанған объектілердің індерін ратицидтермен және инсектицидтермен бір мезгілде өңдеуді, үй-жайлар мен шатырлардың едендері мен төменгі қабаттарын дезинсекциялауды, орналастыру аумағын (лагерьді) қоқыстан және бұтақтардан тазартуды, сондай-ақ киім-кешек пен комбинезондарды репелленттермен сіңдіруді көздейді.</w:t>
      </w:r>
    </w:p>
    <w:bookmarkEnd w:id="200"/>
    <w:bookmarkStart w:name="z182" w:id="201"/>
    <w:p>
      <w:pPr>
        <w:spacing w:after="0"/>
        <w:ind w:left="0"/>
        <w:jc w:val="both"/>
      </w:pPr>
      <w:r>
        <w:rPr>
          <w:rFonts w:ascii="Times New Roman"/>
          <w:b w:val="false"/>
          <w:i w:val="false"/>
          <w:color w:val="000000"/>
          <w:sz w:val="28"/>
        </w:rPr>
        <w:t>
      155. Әскери қызметшілерде педикулездің алдын алуға жеке құрамның іш киім мен төсек-орын жабдығын ауыстыра отырып, моншада тұрақты жуынуын ұйымдастырумен, сондай-ақ монша-кір жуу комбинаттарында (кір жуу орындарында) оны жуудың технологиялық процесін сақтаумен қол жеткізіледі.</w:t>
      </w:r>
    </w:p>
    <w:bookmarkEnd w:id="201"/>
    <w:bookmarkStart w:name="z183" w:id="202"/>
    <w:p>
      <w:pPr>
        <w:spacing w:after="0"/>
        <w:ind w:left="0"/>
        <w:jc w:val="both"/>
      </w:pPr>
      <w:r>
        <w:rPr>
          <w:rFonts w:ascii="Times New Roman"/>
          <w:b w:val="false"/>
          <w:i w:val="false"/>
          <w:color w:val="000000"/>
          <w:sz w:val="28"/>
        </w:rPr>
        <w:t>
      156. Санитариялық өңдеу инфекциялық аурулардың қоздырғыштарын, буынаяқтыларды жоюға бағытталған және тұрғын үй және басқа да объектілердің дезинсекциясымен (дезинфекциялаумен) бірге жүргізіледі. Санитариялық өңдеу киімді ауыстырумен жеке құрамның гигиеналық жуынуын, киімді, киім-кешекті және төсек-орынды камералық өңдеуді (дезинсекциялау, дезинфекциялау), жуылатын киімді қайнатуды қамтиды.</w:t>
      </w:r>
    </w:p>
    <w:bookmarkEnd w:id="202"/>
    <w:bookmarkStart w:name="z184" w:id="203"/>
    <w:p>
      <w:pPr>
        <w:spacing w:after="0"/>
        <w:ind w:left="0"/>
        <w:jc w:val="both"/>
      </w:pPr>
      <w:r>
        <w:rPr>
          <w:rFonts w:ascii="Times New Roman"/>
          <w:b w:val="false"/>
          <w:i w:val="false"/>
          <w:color w:val="000000"/>
          <w:sz w:val="28"/>
        </w:rPr>
        <w:t>
      157. Санитариялық өңдеу жеке құрам арасында педикулез бен қышыма, бөртпе, қайтарымды және іш сүзегімен, туберкулезбен, дифтериямен және аса қауіпті аурулармен ауыратын науқастар анықталған кезде, сондай-ақ бөлімнің (емдеу мекемесінің) медициналық бөлімшесі қатаң эпидемияға қарсы режим жағдайында жұмыс істеген кезде жүргізіледі. Ол бөлім командирінің өкімімен ұйымдастырылады.</w:t>
      </w:r>
    </w:p>
    <w:bookmarkEnd w:id="203"/>
    <w:bookmarkStart w:name="z185" w:id="204"/>
    <w:p>
      <w:pPr>
        <w:spacing w:after="0"/>
        <w:ind w:left="0"/>
        <w:jc w:val="both"/>
      </w:pPr>
      <w:r>
        <w:rPr>
          <w:rFonts w:ascii="Times New Roman"/>
          <w:b w:val="false"/>
          <w:i w:val="false"/>
          <w:color w:val="000000"/>
          <w:sz w:val="28"/>
        </w:rPr>
        <w:t>
      158. Жеке құрамды санитариялық өңдеу гарнизондық санитариялық өткізгіштерде жүргізіледі. Далалық жағдайларда ол дезинфекциялық-душ қондырғысын (бұдан әрі – ДДҚ) пайдалана отырып жүргізіледі. Бұл жағдайда ДДҚ-ны сумен және дизель отынымен, ал жеке құрамды – сабынмен, жөкемен және таза киіммен қамтамасыз етуді бөлімнің тиісті қызметтері ұйымдастырады.</w:t>
      </w:r>
    </w:p>
    <w:bookmarkEnd w:id="204"/>
    <w:bookmarkStart w:name="z186" w:id="205"/>
    <w:p>
      <w:pPr>
        <w:spacing w:after="0"/>
        <w:ind w:left="0"/>
        <w:jc w:val="both"/>
      </w:pPr>
      <w:r>
        <w:rPr>
          <w:rFonts w:ascii="Times New Roman"/>
          <w:b w:val="false"/>
          <w:i w:val="false"/>
          <w:color w:val="000000"/>
          <w:sz w:val="28"/>
        </w:rPr>
        <w:t>
      159. ДДҚ-ны пайдалануға арнайы даярлықтан өткен және уәкілетті органнан қысыммен жұмыс істейтін агрегаттарды басқару құқығына рұқсат алған жүргізушілер (операторлар) мен дезинфекторлар жіберіледі. ДДҚ-ны пайдалану үшін уәкілетті органнан рұқсат алынады.</w:t>
      </w:r>
    </w:p>
    <w:bookmarkEnd w:id="205"/>
    <w:bookmarkStart w:name="z187" w:id="206"/>
    <w:p>
      <w:pPr>
        <w:spacing w:after="0"/>
        <w:ind w:left="0"/>
        <w:jc w:val="both"/>
      </w:pPr>
      <w:r>
        <w:rPr>
          <w:rFonts w:ascii="Times New Roman"/>
          <w:b w:val="false"/>
          <w:i w:val="false"/>
          <w:color w:val="000000"/>
          <w:sz w:val="28"/>
        </w:rPr>
        <w:t>
      160. Дератизация профилактикалық және жою іс-шараларын көздейді.</w:t>
      </w:r>
    </w:p>
    <w:bookmarkEnd w:id="206"/>
    <w:bookmarkStart w:name="z188" w:id="207"/>
    <w:p>
      <w:pPr>
        <w:spacing w:after="0"/>
        <w:ind w:left="0"/>
        <w:jc w:val="both"/>
      </w:pPr>
      <w:r>
        <w:rPr>
          <w:rFonts w:ascii="Times New Roman"/>
          <w:b w:val="false"/>
          <w:i w:val="false"/>
          <w:color w:val="000000"/>
          <w:sz w:val="28"/>
        </w:rPr>
        <w:t>
      161. Профилактикалық іс-шаралар бөлім (лагерь) аумағын шаруашылық қоқыстан және арамшөптерден жүйелі түрде тазартуды, тамақ қалдықтарын, қоқысты кеміргіштер қол жетпейтін контейнерлер мен ыдыстарға жинауды, азық-түлік және су қорын кеміргіштер қол жетпейтін орындарда сақтауды, қойма, тұрғын және қызметтік үй-жайлар мен арнайы құрылыстарды кеміргіштердің енуінен қорғауды қамтиды.</w:t>
      </w:r>
    </w:p>
    <w:bookmarkEnd w:id="207"/>
    <w:bookmarkStart w:name="z189" w:id="208"/>
    <w:p>
      <w:pPr>
        <w:spacing w:after="0"/>
        <w:ind w:left="0"/>
        <w:jc w:val="both"/>
      </w:pPr>
      <w:r>
        <w:rPr>
          <w:rFonts w:ascii="Times New Roman"/>
          <w:b w:val="false"/>
          <w:i w:val="false"/>
          <w:color w:val="000000"/>
          <w:sz w:val="28"/>
        </w:rPr>
        <w:t>
      162. Жою іс-шаралары кеміргіштерді аулау үшін механикалық аулау құралдарын (қапқандарды, қыспақтарды, ұршықтарды және қолдан жасалған ұстағыштарды) қолдануды, химиялық құралдарды (ратицидтерді) пайдалануды қамтиды.</w:t>
      </w:r>
    </w:p>
    <w:bookmarkEnd w:id="208"/>
    <w:bookmarkStart w:name="z190" w:id="209"/>
    <w:p>
      <w:pPr>
        <w:spacing w:after="0"/>
        <w:ind w:left="0"/>
        <w:jc w:val="both"/>
      </w:pPr>
      <w:r>
        <w:rPr>
          <w:rFonts w:ascii="Times New Roman"/>
          <w:b w:val="false"/>
          <w:i w:val="false"/>
          <w:color w:val="000000"/>
          <w:sz w:val="28"/>
        </w:rPr>
        <w:t>
      163. Уланған қармақ жемдерді пайдалану және оларды жайып салу, індерді тозаңдандыру, дезинфекциялық-дезинсекциялық жұмыстар жеке қорғану құралдарында (мақта-мата комбинезоны, мақта-дәке маскасы, қорғаныш көзілдірігі, резеңке қолғаптар, алжапқыш) жүргізіледі.</w:t>
      </w:r>
    </w:p>
    <w:bookmarkEnd w:id="209"/>
    <w:bookmarkStart w:name="z191" w:id="210"/>
    <w:p>
      <w:pPr>
        <w:spacing w:after="0"/>
        <w:ind w:left="0"/>
        <w:jc w:val="both"/>
      </w:pPr>
      <w:r>
        <w:rPr>
          <w:rFonts w:ascii="Times New Roman"/>
          <w:b w:val="false"/>
          <w:i w:val="false"/>
          <w:color w:val="000000"/>
          <w:sz w:val="28"/>
        </w:rPr>
        <w:t>
      164. Жеке құрамды инфекциялық аурулардан қорғауды қамтамасыз ететін эпидемияға қарсы іс-шаралар кешеніне иммунопрофилактика және шұғыл профилактика кіреді.</w:t>
      </w:r>
    </w:p>
    <w:bookmarkEnd w:id="210"/>
    <w:bookmarkStart w:name="z192" w:id="211"/>
    <w:p>
      <w:pPr>
        <w:spacing w:after="0"/>
        <w:ind w:left="0"/>
        <w:jc w:val="both"/>
      </w:pPr>
      <w:r>
        <w:rPr>
          <w:rFonts w:ascii="Times New Roman"/>
          <w:b w:val="false"/>
          <w:i w:val="false"/>
          <w:color w:val="000000"/>
          <w:sz w:val="28"/>
        </w:rPr>
        <w:t>
      165. Иммунопрофилактика әскери қызметшілерде алдын ала вакцинациялау арқылы жасанды иммунитет құру мақсатында жүргізіледі. Жеке құрамды вакцинациялау (егу) үшін тірі, инактивирленген, химиялық вакциналар мен анатоксиндер пайдаланылады.</w:t>
      </w:r>
    </w:p>
    <w:bookmarkEnd w:id="211"/>
    <w:bookmarkStart w:name="z193" w:id="212"/>
    <w:p>
      <w:pPr>
        <w:spacing w:after="0"/>
        <w:ind w:left="0"/>
        <w:jc w:val="both"/>
      </w:pPr>
      <w:r>
        <w:rPr>
          <w:rFonts w:ascii="Times New Roman"/>
          <w:b w:val="false"/>
          <w:i w:val="false"/>
          <w:color w:val="000000"/>
          <w:sz w:val="28"/>
        </w:rPr>
        <w:t xml:space="preserve">
      166. Екпе жасау жоспарлы (профилактикалық) тәртіппен және эпидемиялық көрсеткіш бойынша жүргізіледі. Әскери-медициналық мекеме (медициналық бөлімше)екпе жасаукезінде "Медициналық көмектің кепілдік берілген көлемі шеңберінде оларға қарсы міндетті профилактикалық екпелер жүргізілетін аурулар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w:t>
      </w:r>
      <w:r>
        <w:rPr>
          <w:rFonts w:ascii="Times New Roman"/>
          <w:b w:val="false"/>
          <w:i w:val="false"/>
          <w:color w:val="000000"/>
          <w:sz w:val="28"/>
        </w:rPr>
        <w:t xml:space="preserve"> басшылыққа алады.</w:t>
      </w:r>
    </w:p>
    <w:bookmarkEnd w:id="212"/>
    <w:p>
      <w:pPr>
        <w:spacing w:after="0"/>
        <w:ind w:left="0"/>
        <w:jc w:val="both"/>
      </w:pPr>
      <w:r>
        <w:rPr>
          <w:rFonts w:ascii="Times New Roman"/>
          <w:b w:val="false"/>
          <w:i w:val="false"/>
          <w:color w:val="000000"/>
          <w:sz w:val="28"/>
        </w:rPr>
        <w:t>
      Эпидемиялық көрсеткіш бойынша екпе жасау өңірлі кошақта және эпидемиялық ахуалды ескеріп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13"/>
    <w:p>
      <w:pPr>
        <w:spacing w:after="0"/>
        <w:ind w:left="0"/>
        <w:jc w:val="both"/>
      </w:pPr>
      <w:r>
        <w:rPr>
          <w:rFonts w:ascii="Times New Roman"/>
          <w:b w:val="false"/>
          <w:i w:val="false"/>
          <w:color w:val="000000"/>
          <w:sz w:val="28"/>
        </w:rPr>
        <w:t>
      167. Егуді жүргізуді ұйымдастыру дайындық іс-шаралары, вакцинация, егілгендерді байқау және алынған нәтижелерді тіркеу көрсетілетін әскери бөлім мен мекеме командирінің бұйрығымен нақтыланады.</w:t>
      </w:r>
    </w:p>
    <w:bookmarkEnd w:id="213"/>
    <w:bookmarkStart w:name="z195" w:id="214"/>
    <w:p>
      <w:pPr>
        <w:spacing w:after="0"/>
        <w:ind w:left="0"/>
        <w:jc w:val="both"/>
      </w:pPr>
      <w:r>
        <w:rPr>
          <w:rFonts w:ascii="Times New Roman"/>
          <w:b w:val="false"/>
          <w:i w:val="false"/>
          <w:color w:val="000000"/>
          <w:sz w:val="28"/>
        </w:rPr>
        <w:t>
      168. Дайындық іс-шаралары егу материалын алуды, медициналық персоналды, құрал-саймандарды және егуге арналған үй-жайды дайындауды, бөлімнің жеке құрамымен инфекциялық аурулармен, олардың алдын алу шараларымен және профилактикалық егулердің мәнімен танысу бойынша түсіндіру жұмыстарын жүргізуді, қарсы көрсеткіштері бар әскери қызметшілерді анықтау үшін бөлімнің жеке құрамына термометрия жүргізумен оны медициналық қарап-тексеруді, жеке құрамның моншада жуынуын, егу жүргізу мерзімдерін, орнын және тәртібін айқындауды қамтиды.</w:t>
      </w:r>
    </w:p>
    <w:bookmarkEnd w:id="214"/>
    <w:bookmarkStart w:name="z196" w:id="215"/>
    <w:p>
      <w:pPr>
        <w:spacing w:after="0"/>
        <w:ind w:left="0"/>
        <w:jc w:val="both"/>
      </w:pPr>
      <w:r>
        <w:rPr>
          <w:rFonts w:ascii="Times New Roman"/>
          <w:b w:val="false"/>
          <w:i w:val="false"/>
          <w:color w:val="000000"/>
          <w:sz w:val="28"/>
        </w:rPr>
        <w:t xml:space="preserve">
      169. Профилактикалық егуді жүргізуге жоғары және орта медициналық білімі бар, егуді жүргізу техникасы қағидаларына, вакцинациядан кейінгі реакциялар мен асқынулар дамыған жағдайда шұғыл көмек көрсету тәсілдеріне оқытылған, егуді жүргізуге рұқсаты бар адамдар жіберіледі. </w:t>
      </w:r>
    </w:p>
    <w:bookmarkEnd w:id="215"/>
    <w:bookmarkStart w:name="z197" w:id="216"/>
    <w:p>
      <w:pPr>
        <w:spacing w:after="0"/>
        <w:ind w:left="0"/>
        <w:jc w:val="both"/>
      </w:pPr>
      <w:r>
        <w:rPr>
          <w:rFonts w:ascii="Times New Roman"/>
          <w:b w:val="false"/>
          <w:i w:val="false"/>
          <w:color w:val="000000"/>
          <w:sz w:val="28"/>
        </w:rPr>
        <w:t>
      170. Әрбір егілген адамға иммундаудан кейін 30 минут ішінде медициналық байқау орнатылады. Осы кезеңде шок белгілері пайда болған жағдайда егілген адамға шокқа қарсы іс-шаралар жүргізіледі.</w:t>
      </w:r>
    </w:p>
    <w:bookmarkEnd w:id="216"/>
    <w:bookmarkStart w:name="z198" w:id="217"/>
    <w:p>
      <w:pPr>
        <w:spacing w:after="0"/>
        <w:ind w:left="0"/>
        <w:jc w:val="both"/>
      </w:pPr>
      <w:r>
        <w:rPr>
          <w:rFonts w:ascii="Times New Roman"/>
          <w:b w:val="false"/>
          <w:i w:val="false"/>
          <w:color w:val="000000"/>
          <w:sz w:val="28"/>
        </w:rPr>
        <w:t>
      171. Иммундау нәтижелері әскери қызметшілердің медициналық кітапшаларына және егу карталарына: вакцинациялауды жүргізу күні, вакцинаның атауы, сериясының нөмірі мен дозасы, егуге реакциясы және дәрігердің (фельдшердің) қолтаңбасы енгізіледі. Жеке құрамды вакцинациялау нәтижелері туралы бөлім медицина қызметінің бастығы командирге және жазбаша – аға медицина бастығына және СЭМ-ға баяндайды, жеткізілімде әскери қызметшілерді егумен қамту проценті, егуден кейінгі асқыну саны мен сипаты, егуге реакцияны есепке алу нәтижелері көрсетіледі.</w:t>
      </w:r>
    </w:p>
    <w:bookmarkEnd w:id="217"/>
    <w:bookmarkStart w:name="z199" w:id="218"/>
    <w:p>
      <w:pPr>
        <w:spacing w:after="0"/>
        <w:ind w:left="0"/>
        <w:jc w:val="both"/>
      </w:pPr>
      <w:r>
        <w:rPr>
          <w:rFonts w:ascii="Times New Roman"/>
          <w:b w:val="false"/>
          <w:i w:val="false"/>
          <w:color w:val="000000"/>
          <w:sz w:val="28"/>
        </w:rPr>
        <w:t>
      172. Шұғыл профилактика жеке құрамның инфекциялық аурулармен ауыру қаупінің алдын алу үшін антибиотиктерді, вакциналарды, сарысуларды, бактериофагтарды, химиялық препараттарды, иммуноглобулиндерді, интерферондарды және басқа да құралдарды қолдануды көздейді.</w:t>
      </w:r>
    </w:p>
    <w:bookmarkEnd w:id="218"/>
    <w:bookmarkStart w:name="z200" w:id="219"/>
    <w:p>
      <w:pPr>
        <w:spacing w:after="0"/>
        <w:ind w:left="0"/>
        <w:jc w:val="both"/>
      </w:pPr>
      <w:r>
        <w:rPr>
          <w:rFonts w:ascii="Times New Roman"/>
          <w:b w:val="false"/>
          <w:i w:val="false"/>
          <w:color w:val="000000"/>
          <w:sz w:val="28"/>
        </w:rPr>
        <w:t>
      173. Вакциналар мен анатоксиндер тұмаудың, қызылшаның, эпидемиялық паротиттің, дифтерияның, менингококк инфекциясының, сіреспенің, ботулизмнің, жара инфекцияларының және құтырудың шұғыл профилактикасы үшін қолданылады.</w:t>
      </w:r>
    </w:p>
    <w:bookmarkEnd w:id="219"/>
    <w:p>
      <w:pPr>
        <w:spacing w:after="0"/>
        <w:ind w:left="0"/>
        <w:jc w:val="both"/>
      </w:pPr>
      <w:r>
        <w:rPr>
          <w:rFonts w:ascii="Times New Roman"/>
          <w:b w:val="false"/>
          <w:i w:val="false"/>
          <w:color w:val="000000"/>
          <w:sz w:val="28"/>
        </w:rPr>
        <w:t>
      Иммуноглобулиндер (глобулиндер) қызылша, шешек, тұмау, көкжөтел, менингококк инфекциясы, құтыру, кене энцефалиті, вирусты гепатит, полиомиелит және сібір жарасы профилактикасы үшін қолданылады.</w:t>
      </w:r>
    </w:p>
    <w:p>
      <w:pPr>
        <w:spacing w:after="0"/>
        <w:ind w:left="0"/>
        <w:jc w:val="both"/>
      </w:pPr>
      <w:r>
        <w:rPr>
          <w:rFonts w:ascii="Times New Roman"/>
          <w:b w:val="false"/>
          <w:i w:val="false"/>
          <w:color w:val="000000"/>
          <w:sz w:val="28"/>
        </w:rPr>
        <w:t>
      Бактериофагтар іш сүзегінің, паратифтердің, тырысқақтың, дизентерияның, протейдің және ішек колиинфекциясының шұғыл профилактикасы және оны емдеу үшін тағайындалады.</w:t>
      </w:r>
    </w:p>
    <w:bookmarkStart w:name="z201" w:id="220"/>
    <w:p>
      <w:pPr>
        <w:spacing w:after="0"/>
        <w:ind w:left="0"/>
        <w:jc w:val="both"/>
      </w:pPr>
      <w:r>
        <w:rPr>
          <w:rFonts w:ascii="Times New Roman"/>
          <w:b w:val="false"/>
          <w:i w:val="false"/>
          <w:color w:val="000000"/>
          <w:sz w:val="28"/>
        </w:rPr>
        <w:t xml:space="preserve">
      174. Күрделі эпидемиялық жағдайларда шұғыл профилактика құралдарын жаппай қолдану туралы шешімді ҚР ҚК БӘМБ-мен келісілгеннен кейін әскер түрлерінің, тектерінің, өңірлік қолбасшылықтардың әскери-медицина қызметі (бөлімі) қабылдайды. </w:t>
      </w:r>
    </w:p>
    <w:bookmarkEnd w:id="220"/>
    <w:p>
      <w:pPr>
        <w:spacing w:after="0"/>
        <w:ind w:left="0"/>
        <w:jc w:val="both"/>
      </w:pPr>
      <w:r>
        <w:rPr>
          <w:rFonts w:ascii="Times New Roman"/>
          <w:b w:val="false"/>
          <w:i w:val="false"/>
          <w:color w:val="000000"/>
          <w:sz w:val="28"/>
        </w:rPr>
        <w:t>
      Әскери қызметшілердің жекелеген адамдарына немесе шағын топтарына шұғыл профилактика құралдарын қолдануды санитариялық-эпидемиологиялық және емдеу-профилактикалық мекемелердің мамандарымен келісу бойынша бөлім әскери-медицина қызметінің бастығы айқындайды.</w:t>
      </w:r>
    </w:p>
    <w:p>
      <w:pPr>
        <w:spacing w:after="0"/>
        <w:ind w:left="0"/>
        <w:jc w:val="both"/>
      </w:pPr>
      <w:r>
        <w:rPr>
          <w:rFonts w:ascii="Times New Roman"/>
          <w:b w:val="false"/>
          <w:i w:val="false"/>
          <w:color w:val="000000"/>
          <w:sz w:val="28"/>
        </w:rPr>
        <w:t>
      Шұғыл профилактика құралдарын қолдану туралы әскери қызметшілердің медициналық кітапшалары мен егу карталарында препараттың күні, атауы, дозасы және осы құралдардың қандай мақсатта қолданылғаны туралы белгілер жасалады.</w:t>
      </w:r>
    </w:p>
    <w:bookmarkStart w:name="z202" w:id="221"/>
    <w:p>
      <w:pPr>
        <w:spacing w:after="0"/>
        <w:ind w:left="0"/>
        <w:jc w:val="both"/>
      </w:pPr>
      <w:r>
        <w:rPr>
          <w:rFonts w:ascii="Times New Roman"/>
          <w:b w:val="false"/>
          <w:i w:val="false"/>
          <w:color w:val="000000"/>
          <w:sz w:val="28"/>
        </w:rPr>
        <w:t>
      175. Иммундық және шұғыл профилактика препараттары дәріханаларда, медициналық қоймаларда белгіленген сақтау шарттарын сақтаумен күтіп ұсталады. Оларды тасымалдау кезінде "суық тізбек" қағидасы сақталады.</w:t>
      </w:r>
    </w:p>
    <w:bookmarkEnd w:id="221"/>
    <w:bookmarkStart w:name="z203" w:id="222"/>
    <w:p>
      <w:pPr>
        <w:spacing w:after="0"/>
        <w:ind w:left="0"/>
        <w:jc w:val="both"/>
      </w:pPr>
      <w:r>
        <w:rPr>
          <w:rFonts w:ascii="Times New Roman"/>
          <w:b w:val="false"/>
          <w:i w:val="false"/>
          <w:color w:val="000000"/>
          <w:sz w:val="28"/>
        </w:rPr>
        <w:t>
      176. Зертханалық зерттеулер санитариялық-гигиеналық, микробиологиялық, серологиялық, паразитологиялық, зооэнтомологиялық, иммунохимиялық, физикалық және басқа да әдістерді қамтиды. Олар жоспарлы түрде және эпидемиялық көрсеткіштер бойынша жүргізіледі.</w:t>
      </w:r>
    </w:p>
    <w:bookmarkEnd w:id="222"/>
    <w:bookmarkStart w:name="z204" w:id="223"/>
    <w:p>
      <w:pPr>
        <w:spacing w:after="0"/>
        <w:ind w:left="0"/>
        <w:jc w:val="both"/>
      </w:pPr>
      <w:r>
        <w:rPr>
          <w:rFonts w:ascii="Times New Roman"/>
          <w:b w:val="false"/>
          <w:i w:val="false"/>
          <w:color w:val="000000"/>
          <w:sz w:val="28"/>
        </w:rPr>
        <w:t>
      177. Бөлім әскери-медицина қызметінің бастығы тыл қызметімен бірлесіп, материалды жеткізу мерзімі мен тәртібін санитариялық-эпидемиологиялық мекеменің (бөлімшенің) мамандарымен келісе отырып, алдын ала зертханалық зерттеулер жүргізуді жоспарлайды. Мұндай зерттеулерге суды, асханадағы заттардан алынған шайындыларды зерттеу, дезинфекция мен стерильдеу сапасын бактериологиялық бақылау, тамақтану, сумен жабдықтау және инфекциялық аурулармен ауырып жазылған жұмыскерлерді профилактикалық тексеру жатады.</w:t>
      </w:r>
    </w:p>
    <w:bookmarkEnd w:id="223"/>
    <w:p>
      <w:pPr>
        <w:spacing w:after="0"/>
        <w:ind w:left="0"/>
        <w:jc w:val="both"/>
      </w:pPr>
      <w:r>
        <w:rPr>
          <w:rFonts w:ascii="Times New Roman"/>
          <w:b w:val="false"/>
          <w:i w:val="false"/>
          <w:color w:val="000000"/>
          <w:sz w:val="28"/>
        </w:rPr>
        <w:t>
      Әскери бөлім (мекеме) орналасқан ауданда СЭО бөлімшелері болмаған кезде зертханалық зерттеулер аумақтық санитариялық-эпидемиологиялық сараптама орталықтарында шарттық негізде жүргізіледі.</w:t>
      </w:r>
    </w:p>
    <w:bookmarkStart w:name="z205" w:id="224"/>
    <w:p>
      <w:pPr>
        <w:spacing w:after="0"/>
        <w:ind w:left="0"/>
        <w:jc w:val="left"/>
      </w:pPr>
      <w:r>
        <w:rPr>
          <w:rFonts w:ascii="Times New Roman"/>
          <w:b/>
          <w:i w:val="false"/>
          <w:color w:val="000000"/>
        </w:rPr>
        <w:t xml:space="preserve"> 12-параграф. Жекелеген инфекциялық аурулар (әскерлер үшін өзекті инфекциялар) кезіндегі санитариялық-эпидемияға қарсы және санитариялық-профилактикалық іс-шаралардың ерекшеліктері</w:t>
      </w:r>
    </w:p>
    <w:bookmarkEnd w:id="224"/>
    <w:bookmarkStart w:name="z206" w:id="225"/>
    <w:p>
      <w:pPr>
        <w:spacing w:after="0"/>
        <w:ind w:left="0"/>
        <w:jc w:val="both"/>
      </w:pPr>
      <w:r>
        <w:rPr>
          <w:rFonts w:ascii="Times New Roman"/>
          <w:b w:val="false"/>
          <w:i w:val="false"/>
          <w:color w:val="000000"/>
          <w:sz w:val="28"/>
        </w:rPr>
        <w:t>
      178. Әскерлер үшін өзекті инфекциялардың санитариялық-эпидемияға қарсы және санитариялық-профилактикалық іс-шараларды әскери-медициналық қызмет жүргізеді.</w:t>
      </w:r>
    </w:p>
    <w:bookmarkEnd w:id="225"/>
    <w:bookmarkStart w:name="z207" w:id="226"/>
    <w:p>
      <w:pPr>
        <w:spacing w:after="0"/>
        <w:ind w:left="0"/>
        <w:jc w:val="both"/>
      </w:pPr>
      <w:r>
        <w:rPr>
          <w:rFonts w:ascii="Times New Roman"/>
          <w:b w:val="false"/>
          <w:i w:val="false"/>
          <w:color w:val="000000"/>
          <w:sz w:val="28"/>
        </w:rPr>
        <w:t xml:space="preserve">
      179. Жеке құрамның жіті респираторлық вирустық инфекциялармен (тұмауға ұқсас аурулармен, ауыр жіті респираторлық инфекциялармен (бұдан әрі – ЖРИ), тұмаумен ауыруын және олардың асқынуын (пневмония) санитариялық-эпидемиологиялық бақылау жыл бойы мониторинг түрінде жүзеге асырылады және санитариялық-эпидемияға қарсы және санитариялық- профилактикалық іс-шараларды жүргізуді қамтиды. </w:t>
      </w:r>
    </w:p>
    <w:bookmarkEnd w:id="226"/>
    <w:p>
      <w:pPr>
        <w:spacing w:after="0"/>
        <w:ind w:left="0"/>
        <w:jc w:val="both"/>
      </w:pPr>
      <w:r>
        <w:rPr>
          <w:rFonts w:ascii="Times New Roman"/>
          <w:b w:val="false"/>
          <w:i w:val="false"/>
          <w:color w:val="000000"/>
          <w:sz w:val="28"/>
        </w:rPr>
        <w:t xml:space="preserve">
      Жеке құрам арасында тұмаудың және басқа да ЖРИ-дің жаппай таралуының алдын алу жөніндегі негізгі іс-шаралар науқастарды белсенді анықтау және дереу оқшаулау, жеке құрамның орналасуын санитариялық қадағалау, дене шынықтыру және жалпы нығайту іс-шараларының жүргізілуін медициналық бақылау, жеке құрамды иммундау (тұмау кезінде) болып табылады. </w:t>
      </w:r>
    </w:p>
    <w:p>
      <w:pPr>
        <w:spacing w:after="0"/>
        <w:ind w:left="0"/>
        <w:jc w:val="both"/>
      </w:pPr>
      <w:r>
        <w:rPr>
          <w:rFonts w:ascii="Times New Roman"/>
          <w:b w:val="false"/>
          <w:i w:val="false"/>
          <w:color w:val="000000"/>
          <w:sz w:val="28"/>
        </w:rPr>
        <w:t>
      Бөлімге тұмау бойынша қолайсыз аудандардан келетін әскери қызметшілер күнтізбелік 3 күн ішінде күшейтілген медициналық байқауға жатады.</w:t>
      </w:r>
    </w:p>
    <w:p>
      <w:pPr>
        <w:spacing w:after="0"/>
        <w:ind w:left="0"/>
        <w:jc w:val="both"/>
      </w:pPr>
      <w:r>
        <w:rPr>
          <w:rFonts w:ascii="Times New Roman"/>
          <w:b w:val="false"/>
          <w:i w:val="false"/>
          <w:color w:val="000000"/>
          <w:sz w:val="28"/>
        </w:rPr>
        <w:t>
      Жеке құрам арасында, әсіресе әскери бөлімге келген жас буын арасында профилактика және тұмауға және ЖРВИ-ға қарсы күрес шаралары туралы санитариялық-ағарту жұмыстарын ұдайы жүргізу ұйымдастырылады.</w:t>
      </w:r>
    </w:p>
    <w:p>
      <w:pPr>
        <w:spacing w:after="0"/>
        <w:ind w:left="0"/>
        <w:jc w:val="both"/>
      </w:pPr>
      <w:r>
        <w:rPr>
          <w:rFonts w:ascii="Times New Roman"/>
          <w:b w:val="false"/>
          <w:i w:val="false"/>
          <w:color w:val="000000"/>
          <w:sz w:val="28"/>
        </w:rPr>
        <w:t>
      Әскери бөлімдер мен мекемелерде күн сайын ЖРИ, ангина, тұмау жағдайларын және олардың асқынуын (пневмония), сондай-ақ күн сайын СЭО-ға берілетін оларға байланысты қайтыс болу жағдайларын есепке алу жүргізіледі.</w:t>
      </w:r>
    </w:p>
    <w:bookmarkStart w:name="z208" w:id="227"/>
    <w:p>
      <w:pPr>
        <w:spacing w:after="0"/>
        <w:ind w:left="0"/>
        <w:jc w:val="left"/>
      </w:pPr>
      <w:r>
        <w:rPr>
          <w:rFonts w:ascii="Times New Roman"/>
          <w:b/>
          <w:i w:val="false"/>
          <w:color w:val="000000"/>
        </w:rPr>
        <w:t xml:space="preserve"> 5-тарау. Дәрілік заттармен және медициналық бұйымдармен жабдықтау тәртібі</w:t>
      </w:r>
    </w:p>
    <w:bookmarkEnd w:id="227"/>
    <w:bookmarkStart w:name="z209" w:id="228"/>
    <w:p>
      <w:pPr>
        <w:spacing w:after="0"/>
        <w:ind w:left="0"/>
        <w:jc w:val="both"/>
      </w:pPr>
      <w:r>
        <w:rPr>
          <w:rFonts w:ascii="Times New Roman"/>
          <w:b w:val="false"/>
          <w:i w:val="false"/>
          <w:color w:val="000000"/>
          <w:sz w:val="28"/>
        </w:rPr>
        <w:t>
      180. Дәрілік заттармен және медициналық бұйымдармен (бұдан әрі – медициналық мүлік) жабдықтау профилактикалық, емдік, сауықтыру, оңалту медициналық іс-шараларды уақтылы және сапалы орындау, сондай-ақ ҚР ҚК әскери-медициналық қызметін жауынгерлік және жұмылдыру әзірлігінде ұстау мақсатында жүргізілетін ұйымдастыру-жоспарлау, өндірістік, пайдалану, бақылау іс-шаралар кешенін қамтиды.</w:t>
      </w:r>
    </w:p>
    <w:bookmarkEnd w:id="228"/>
    <w:bookmarkStart w:name="z210" w:id="229"/>
    <w:p>
      <w:pPr>
        <w:spacing w:after="0"/>
        <w:ind w:left="0"/>
        <w:jc w:val="both"/>
      </w:pPr>
      <w:r>
        <w:rPr>
          <w:rFonts w:ascii="Times New Roman"/>
          <w:b w:val="false"/>
          <w:i w:val="false"/>
          <w:color w:val="000000"/>
          <w:sz w:val="28"/>
        </w:rPr>
        <w:t>
      181. Әскерлерді медициналық мүлікпен қамтамасыз ету орталықтандырылған және орталықтандырылмаған түрде сатып алуды жүргізу арқылы Қазақстан Республикасы Қорғаныс министрлігінің сметасы бойынша бөлінген бюджет қаражаты есебінен жүргізіледі.</w:t>
      </w:r>
    </w:p>
    <w:bookmarkEnd w:id="229"/>
    <w:bookmarkStart w:name="z211" w:id="230"/>
    <w:p>
      <w:pPr>
        <w:spacing w:after="0"/>
        <w:ind w:left="0"/>
        <w:jc w:val="both"/>
      </w:pPr>
      <w:r>
        <w:rPr>
          <w:rFonts w:ascii="Times New Roman"/>
          <w:b w:val="false"/>
          <w:i w:val="false"/>
          <w:color w:val="000000"/>
          <w:sz w:val="28"/>
        </w:rPr>
        <w:t>
      182. Әскерлерді медициналық мүлікпен қамтамасыз ету осы мақсаттарға бөлінген бюджет қаражаты шегінде жүзеге асырылады.</w:t>
      </w:r>
    </w:p>
    <w:bookmarkEnd w:id="230"/>
    <w:bookmarkStart w:name="z212" w:id="231"/>
    <w:p>
      <w:pPr>
        <w:spacing w:after="0"/>
        <w:ind w:left="0"/>
        <w:jc w:val="both"/>
      </w:pPr>
      <w:r>
        <w:rPr>
          <w:rFonts w:ascii="Times New Roman"/>
          <w:b w:val="false"/>
          <w:i w:val="false"/>
          <w:color w:val="000000"/>
          <w:sz w:val="28"/>
        </w:rPr>
        <w:t>
      183. Әскери бөлімді және мекемені медициналық мүлікпен қамтамасыз етуді ұйымдастыру жөніндегі негізгі іс-шаралар жылдық жоспарда көрсетіледі.</w:t>
      </w:r>
    </w:p>
    <w:bookmarkEnd w:id="231"/>
    <w:bookmarkStart w:name="z213" w:id="232"/>
    <w:p>
      <w:pPr>
        <w:spacing w:after="0"/>
        <w:ind w:left="0"/>
        <w:jc w:val="both"/>
      </w:pPr>
      <w:r>
        <w:rPr>
          <w:rFonts w:ascii="Times New Roman"/>
          <w:b w:val="false"/>
          <w:i w:val="false"/>
          <w:color w:val="000000"/>
          <w:sz w:val="28"/>
        </w:rPr>
        <w:t>
      184. Әскерлерді медициналық мүлікпен қамтамасыз ету Қазақстан Республикасының заңнамасына, Қазақстан Республикасының нормативтік құқықтық актілеріне, Қазақстан Республикасы Қорғаныс министрлігінің нормативтік құқықтық актілеріне және қызметтік құжаттарына сәйкес жүзеге асырылады.</w:t>
      </w:r>
    </w:p>
    <w:bookmarkEnd w:id="232"/>
    <w:bookmarkStart w:name="z214" w:id="233"/>
    <w:p>
      <w:pPr>
        <w:spacing w:after="0"/>
        <w:ind w:left="0"/>
        <w:jc w:val="both"/>
      </w:pPr>
      <w:r>
        <w:rPr>
          <w:rFonts w:ascii="Times New Roman"/>
          <w:b w:val="false"/>
          <w:i w:val="false"/>
          <w:color w:val="000000"/>
          <w:sz w:val="28"/>
        </w:rPr>
        <w:t>
      185. Әскери бөлімдер мен мекемелерді медициналық мүлікпен орталықтандырылған қамтамасыз ету медициналық жабдықтау мекемелері (медициналық қоймалар, медициналық мүлікті және техниканы сақтау базасы (жекелеген бөлім) арқылы жүзеге асырылады.</w:t>
      </w:r>
    </w:p>
    <w:bookmarkEnd w:id="233"/>
    <w:bookmarkStart w:name="z215" w:id="234"/>
    <w:p>
      <w:pPr>
        <w:spacing w:after="0"/>
        <w:ind w:left="0"/>
        <w:jc w:val="both"/>
      </w:pPr>
      <w:r>
        <w:rPr>
          <w:rFonts w:ascii="Times New Roman"/>
          <w:b w:val="false"/>
          <w:i w:val="false"/>
          <w:color w:val="000000"/>
          <w:sz w:val="28"/>
        </w:rPr>
        <w:t>
      186. Штатында дәріханалар көзделмеген әскери бөлімдер мен мекемелер (бөлімшелер) медициналық мүлікпен қамтамасыз етілу үшін БӘМБ-мен келісу бойынша гарнизон бастығының, өңірлік қолбасшылық және әскер тегі, оған теңестірілген және одан жоғары қолбасшының бұйрығымен аумақтық қағидат бойынша әскери-медициналық мекемелерге (медициналық бөлімшелерге) бекітіліп беріледі.</w:t>
      </w:r>
    </w:p>
    <w:bookmarkEnd w:id="234"/>
    <w:bookmarkStart w:name="z216" w:id="235"/>
    <w:p>
      <w:pPr>
        <w:spacing w:after="0"/>
        <w:ind w:left="0"/>
        <w:jc w:val="both"/>
      </w:pPr>
      <w:r>
        <w:rPr>
          <w:rFonts w:ascii="Times New Roman"/>
          <w:b w:val="false"/>
          <w:i w:val="false"/>
          <w:color w:val="000000"/>
          <w:sz w:val="28"/>
        </w:rPr>
        <w:t>
      187. Медициналық жабдықтау мекемелерінен (медициналық қоймалар, медициналық мүлікті және техниканы сақтау базасы (жекелеген бөлім), сондай-ақ әскери-медициналық мекемелерден медициналық мүлікті беруге тарату жоспарлары әскери бөлімдер мен мекемелер берген өтінімдерге сәйкес БӘМБ-да жасалады.</w:t>
      </w:r>
    </w:p>
    <w:bookmarkEnd w:id="235"/>
    <w:p>
      <w:pPr>
        <w:spacing w:after="0"/>
        <w:ind w:left="0"/>
        <w:jc w:val="both"/>
      </w:pPr>
      <w:r>
        <w:rPr>
          <w:rFonts w:ascii="Times New Roman"/>
          <w:b w:val="false"/>
          <w:i w:val="false"/>
          <w:color w:val="000000"/>
          <w:sz w:val="28"/>
        </w:rPr>
        <w:t>
      Дәрілік заттар мен медициналық бұйымдарды, оның ішінде артықтарды бағыныстылық тәртібінде байланысты емес ҚР ҚК әскери бөлімдері мен мекемелері арасында бөлуді БӘМБ жүзеге асырады.</w:t>
      </w:r>
    </w:p>
    <w:bookmarkStart w:name="z217" w:id="236"/>
    <w:p>
      <w:pPr>
        <w:spacing w:after="0"/>
        <w:ind w:left="0"/>
        <w:jc w:val="both"/>
      </w:pPr>
      <w:r>
        <w:rPr>
          <w:rFonts w:ascii="Times New Roman"/>
          <w:b w:val="false"/>
          <w:i w:val="false"/>
          <w:color w:val="000000"/>
          <w:sz w:val="28"/>
        </w:rPr>
        <w:t>
      188. Бағынысты әскери бөлімдер мен мекемелер шегінде дәрілік заттар мен медициналық мақсаттағы бұйымдарды тарату жоспарларын бір мезгілде БӘМБ-ны хабардар етумен әскер түрлерінің, тектерінің, өңірлік қолбасшылықтардың медициналық басқармасы (бөлімі, қызметі) жүзеге асырады.</w:t>
      </w:r>
    </w:p>
    <w:bookmarkEnd w:id="236"/>
    <w:bookmarkStart w:name="z218" w:id="237"/>
    <w:p>
      <w:pPr>
        <w:spacing w:after="0"/>
        <w:ind w:left="0"/>
        <w:jc w:val="both"/>
      </w:pPr>
      <w:r>
        <w:rPr>
          <w:rFonts w:ascii="Times New Roman"/>
          <w:b w:val="false"/>
          <w:i w:val="false"/>
          <w:color w:val="000000"/>
          <w:sz w:val="28"/>
        </w:rPr>
        <w:t>
      189. Медициналық мүлік деп:</w:t>
      </w:r>
    </w:p>
    <w:bookmarkEnd w:id="237"/>
    <w:p>
      <w:pPr>
        <w:spacing w:after="0"/>
        <w:ind w:left="0"/>
        <w:jc w:val="both"/>
      </w:pPr>
      <w:r>
        <w:rPr>
          <w:rFonts w:ascii="Times New Roman"/>
          <w:b w:val="false"/>
          <w:i w:val="false"/>
          <w:color w:val="000000"/>
          <w:sz w:val="28"/>
        </w:rPr>
        <w:t>
      1) дәрілік зат;</w:t>
      </w:r>
    </w:p>
    <w:p>
      <w:pPr>
        <w:spacing w:after="0"/>
        <w:ind w:left="0"/>
        <w:jc w:val="both"/>
      </w:pPr>
      <w:r>
        <w:rPr>
          <w:rFonts w:ascii="Times New Roman"/>
          <w:b w:val="false"/>
          <w:i w:val="false"/>
          <w:color w:val="000000"/>
          <w:sz w:val="28"/>
        </w:rPr>
        <w:t>
      2) медициналық мақсаттағы бұйымдарды және медициналық техниканы қамтитын медициналық бұйымдар;</w:t>
      </w:r>
    </w:p>
    <w:p>
      <w:pPr>
        <w:spacing w:after="0"/>
        <w:ind w:left="0"/>
        <w:jc w:val="both"/>
      </w:pPr>
      <w:r>
        <w:rPr>
          <w:rFonts w:ascii="Times New Roman"/>
          <w:b w:val="false"/>
          <w:i w:val="false"/>
          <w:color w:val="000000"/>
          <w:sz w:val="28"/>
        </w:rPr>
        <w:t>
      3) медициналық бұйымдарға шығыс материалы;</w:t>
      </w:r>
    </w:p>
    <w:p>
      <w:pPr>
        <w:spacing w:after="0"/>
        <w:ind w:left="0"/>
        <w:jc w:val="both"/>
      </w:pPr>
      <w:r>
        <w:rPr>
          <w:rFonts w:ascii="Times New Roman"/>
          <w:b w:val="false"/>
          <w:i w:val="false"/>
          <w:color w:val="000000"/>
          <w:sz w:val="28"/>
        </w:rPr>
        <w:t>
      4) медициналық бұйымның жиынтықтаушысы;</w:t>
      </w:r>
    </w:p>
    <w:p>
      <w:pPr>
        <w:spacing w:after="0"/>
        <w:ind w:left="0"/>
        <w:jc w:val="both"/>
      </w:pPr>
      <w:r>
        <w:rPr>
          <w:rFonts w:ascii="Times New Roman"/>
          <w:b w:val="false"/>
          <w:i w:val="false"/>
          <w:color w:val="000000"/>
          <w:sz w:val="28"/>
        </w:rPr>
        <w:t>
      5) жылжымалы медициналық кешендер түсініледі.</w:t>
      </w:r>
    </w:p>
    <w:bookmarkStart w:name="z219" w:id="238"/>
    <w:p>
      <w:pPr>
        <w:spacing w:after="0"/>
        <w:ind w:left="0"/>
        <w:jc w:val="both"/>
      </w:pPr>
      <w:r>
        <w:rPr>
          <w:rFonts w:ascii="Times New Roman"/>
          <w:b w:val="false"/>
          <w:i w:val="false"/>
          <w:color w:val="000000"/>
          <w:sz w:val="28"/>
        </w:rPr>
        <w:t>
      190. Медициналық мүлік пайдалану тәртібі бойынша әскери мақсаттағы, арнайы мақсаттағы және жалпы мақсаттағы медициналық мүлік болып бөлінеді.</w:t>
      </w:r>
    </w:p>
    <w:bookmarkEnd w:id="238"/>
    <w:bookmarkStart w:name="z220" w:id="239"/>
    <w:p>
      <w:pPr>
        <w:spacing w:after="0"/>
        <w:ind w:left="0"/>
        <w:jc w:val="both"/>
      </w:pPr>
      <w:r>
        <w:rPr>
          <w:rFonts w:ascii="Times New Roman"/>
          <w:b w:val="false"/>
          <w:i w:val="false"/>
          <w:color w:val="000000"/>
          <w:sz w:val="28"/>
        </w:rPr>
        <w:t xml:space="preserve">
      191. Әскери мақсаттағы медициналық мүлік деп көбінесе жауынгерлік іс-қимылдарды жүргізу кезінде иондаушы сәулеленумен және жауынгерлік уландырғыш заттармен зақымданғандарға медициналық көмек көрсету үшін, сондай-ақ жаралану және күйік алу кезінде ауырсынуды басу үшін пайдаланылатын дәрілік препараттар мен медициналық бұйымдар көзделеді. </w:t>
      </w:r>
    </w:p>
    <w:bookmarkEnd w:id="239"/>
    <w:bookmarkStart w:name="z221" w:id="240"/>
    <w:p>
      <w:pPr>
        <w:spacing w:after="0"/>
        <w:ind w:left="0"/>
        <w:jc w:val="both"/>
      </w:pPr>
      <w:r>
        <w:rPr>
          <w:rFonts w:ascii="Times New Roman"/>
          <w:b w:val="false"/>
          <w:i w:val="false"/>
          <w:color w:val="000000"/>
          <w:sz w:val="28"/>
        </w:rPr>
        <w:t>
      192. Арнайы мақсаттағы медициналық мүлік деп жараланғандар мен науқастардың өміріне қатер төнетін кезде оларға медициналық көмек көрсету үшін пайдаланылатын өмірге қажетті және маңызды дәрілік препараттар мен медициналық бұйымдар көзделеді.</w:t>
      </w:r>
    </w:p>
    <w:bookmarkEnd w:id="240"/>
    <w:bookmarkStart w:name="z222" w:id="241"/>
    <w:p>
      <w:pPr>
        <w:spacing w:after="0"/>
        <w:ind w:left="0"/>
        <w:jc w:val="both"/>
      </w:pPr>
      <w:r>
        <w:rPr>
          <w:rFonts w:ascii="Times New Roman"/>
          <w:b w:val="false"/>
          <w:i w:val="false"/>
          <w:color w:val="000000"/>
          <w:sz w:val="28"/>
        </w:rPr>
        <w:t>
      193. Жалпы мақсаттағы медициналық мүлік деп әскери және арнайы мақсаттағы медициналық мүлікті қоспағанда, Қарулы Күштердің әскери-медициналық қызметі алдында тұрған міндеттерді шешу үшін пайдаланатын дәрілік заттар мен медициналық бұйымдар көзделеді.</w:t>
      </w:r>
    </w:p>
    <w:bookmarkEnd w:id="241"/>
    <w:bookmarkStart w:name="z223" w:id="242"/>
    <w:p>
      <w:pPr>
        <w:spacing w:after="0"/>
        <w:ind w:left="0"/>
        <w:jc w:val="both"/>
      </w:pPr>
      <w:r>
        <w:rPr>
          <w:rFonts w:ascii="Times New Roman"/>
          <w:b w:val="false"/>
          <w:i w:val="false"/>
          <w:color w:val="000000"/>
          <w:sz w:val="28"/>
        </w:rPr>
        <w:t>
      194. Әскери бөлімдердің штаттарына және штаттарына табельдерге қатысты медициналық мүлік табельдік – ҚР ҚК жабдықтауға қабылданған, жабдықтау нормаларына (қорларға), штаттар мен оларға табельдерге енгізілген және табельдік емес – жабдықтау нормаларына (қорларға), штаттар мен оларға табельдерге енгізілмеген, бірақ профилактикалық, емдік, сауықтыру, оңалту және басқа да медициналық іс-шараларды өткізу кезінде қолданылатын болып бөлінеді.</w:t>
      </w:r>
    </w:p>
    <w:bookmarkEnd w:id="242"/>
    <w:bookmarkStart w:name="z224" w:id="243"/>
    <w:p>
      <w:pPr>
        <w:spacing w:after="0"/>
        <w:ind w:left="0"/>
        <w:jc w:val="both"/>
      </w:pPr>
      <w:r>
        <w:rPr>
          <w:rFonts w:ascii="Times New Roman"/>
          <w:b w:val="false"/>
          <w:i w:val="false"/>
          <w:color w:val="000000"/>
          <w:sz w:val="28"/>
        </w:rPr>
        <w:t>
      195. Медициналық мүлік арналуы бойынша бейбіт уақытта күнделікті қызмет жағдайларында профилактикалық, емдік, сауықтыру, оңалту және басқа да медициналық іс-шараларды орындау үшін пайдаланылатын ағымдағы қамтамасыз етудегі медициналық мүлік және бейбіт уақытта әскерлерді (күштерді) жұмылдыра өрістетуді қамтамасыз ету немесе соғыс уақытының штаттарына ауыстыру (ұйымдастыру), жанжалдың бастапқы кезеңінде жауынгерлік іс-қимылдарды жүргізу кезінде жараланғандар мен науқастарға медициналық көмек көрсету үшін жинақталатын және күтіп ұсталатын жұмсалмайтын қордағы медициналық мүлік болып бөлінеді.</w:t>
      </w:r>
    </w:p>
    <w:bookmarkEnd w:id="243"/>
    <w:bookmarkStart w:name="z225" w:id="244"/>
    <w:p>
      <w:pPr>
        <w:spacing w:after="0"/>
        <w:ind w:left="0"/>
        <w:jc w:val="both"/>
      </w:pPr>
      <w:r>
        <w:rPr>
          <w:rFonts w:ascii="Times New Roman"/>
          <w:b w:val="false"/>
          <w:i w:val="false"/>
          <w:color w:val="000000"/>
          <w:sz w:val="28"/>
        </w:rPr>
        <w:t>
      196. Медициналық мүлік пайдалы пайдалану мерзімі бойынша негізгі құралдар (мүкәммалдық) және материалдық қорлар (шығыс) болып бөлінеді.</w:t>
      </w:r>
    </w:p>
    <w:bookmarkEnd w:id="244"/>
    <w:p>
      <w:pPr>
        <w:spacing w:after="0"/>
        <w:ind w:left="0"/>
        <w:jc w:val="both"/>
      </w:pPr>
      <w:r>
        <w:rPr>
          <w:rFonts w:ascii="Times New Roman"/>
          <w:b w:val="false"/>
          <w:i w:val="false"/>
          <w:color w:val="000000"/>
          <w:sz w:val="28"/>
        </w:rPr>
        <w:t>
      Негізгі құралдарға (мүкәммалдық медициналық мүлікке) олардың құнына қарамастан, пайдалану мерзімі 12 айдан асатын мүліктің материалдық обьектілері жатады.</w:t>
      </w:r>
    </w:p>
    <w:p>
      <w:pPr>
        <w:spacing w:after="0"/>
        <w:ind w:left="0"/>
        <w:jc w:val="both"/>
      </w:pPr>
      <w:r>
        <w:rPr>
          <w:rFonts w:ascii="Times New Roman"/>
          <w:b w:val="false"/>
          <w:i w:val="false"/>
          <w:color w:val="000000"/>
          <w:sz w:val="28"/>
        </w:rPr>
        <w:t>
      Материалдық қорларға (шығыс медициналық мүлікке) олардың құнына қарамастан, 12 айдан аспайтын кезең ішінде пайдаланылатын медициналық мүлік жатады.</w:t>
      </w:r>
    </w:p>
    <w:p>
      <w:pPr>
        <w:spacing w:after="0"/>
        <w:ind w:left="0"/>
        <w:jc w:val="both"/>
      </w:pPr>
      <w:r>
        <w:rPr>
          <w:rFonts w:ascii="Times New Roman"/>
          <w:b w:val="false"/>
          <w:i w:val="false"/>
          <w:color w:val="000000"/>
          <w:sz w:val="28"/>
        </w:rPr>
        <w:t>
      Негізгі құралдар (мүкәммалдық медициналық мүлік) сапалық (техникалық) жай-күйі бойынша мынадай санаттарға бөлінеді:</w:t>
      </w:r>
    </w:p>
    <w:p>
      <w:pPr>
        <w:spacing w:after="0"/>
        <w:ind w:left="0"/>
        <w:jc w:val="both"/>
      </w:pPr>
      <w:r>
        <w:rPr>
          <w:rFonts w:ascii="Times New Roman"/>
          <w:b w:val="false"/>
          <w:i w:val="false"/>
          <w:color w:val="000000"/>
          <w:sz w:val="28"/>
        </w:rPr>
        <w:t>
      бірінші санат – жаңа, пайдаланылмаған, жаңа, пайдаланылмаған, сақтау мерзімі 5 жылға дейін, техникалық тұрғыдан ақаусыз;</w:t>
      </w:r>
    </w:p>
    <w:p>
      <w:pPr>
        <w:spacing w:after="0"/>
        <w:ind w:left="0"/>
        <w:jc w:val="both"/>
      </w:pPr>
      <w:r>
        <w:rPr>
          <w:rFonts w:ascii="Times New Roman"/>
          <w:b w:val="false"/>
          <w:i w:val="false"/>
          <w:color w:val="000000"/>
          <w:sz w:val="28"/>
        </w:rPr>
        <w:t>
      екінші санат – жарамды, пайдаланылған немесе пайдалануда тұрған, арналуы бойынша пайдалануға жарамды, жөндеуден шығарылған немесе ағымдағы жөндеуді қажет ететін, пайдаланылған немесе жаңа, сақтау мерзімі 5 – 10 жылға дейін, сондай-ақ жөндеуден өткен, техникалық тұрғыдан ақаусыз;</w:t>
      </w:r>
    </w:p>
    <w:p>
      <w:pPr>
        <w:spacing w:after="0"/>
        <w:ind w:left="0"/>
        <w:jc w:val="both"/>
      </w:pPr>
      <w:r>
        <w:rPr>
          <w:rFonts w:ascii="Times New Roman"/>
          <w:b w:val="false"/>
          <w:i w:val="false"/>
          <w:color w:val="000000"/>
          <w:sz w:val="28"/>
        </w:rPr>
        <w:t>
      үшінші санат – орташа жөндеуді қажет ететін немесе жаңа, сақтау мерзімі 10 – 15 жылға дейін;</w:t>
      </w:r>
    </w:p>
    <w:p>
      <w:pPr>
        <w:spacing w:after="0"/>
        <w:ind w:left="0"/>
        <w:jc w:val="both"/>
      </w:pPr>
      <w:r>
        <w:rPr>
          <w:rFonts w:ascii="Times New Roman"/>
          <w:b w:val="false"/>
          <w:i w:val="false"/>
          <w:color w:val="000000"/>
          <w:sz w:val="28"/>
        </w:rPr>
        <w:t>
      төртінші санат – күрделі жөндеуді қажет ететін, оған тек конструкция бойынша күрделі медициналық техника бұйымдары, блоктар, тораптар, орташа жөндеуді қажет ететін немесе жаңа, сақтау мерзімі 15 жылдан астам;</w:t>
      </w:r>
    </w:p>
    <w:p>
      <w:pPr>
        <w:spacing w:after="0"/>
        <w:ind w:left="0"/>
        <w:jc w:val="both"/>
      </w:pPr>
      <w:r>
        <w:rPr>
          <w:rFonts w:ascii="Times New Roman"/>
          <w:b w:val="false"/>
          <w:i w:val="false"/>
          <w:color w:val="000000"/>
          <w:sz w:val="28"/>
        </w:rPr>
        <w:t>
      бесінші санат (есептен шығаруға жататын) – техникалық жай-күйі бойынша жөндеу мүмкін емес немесе экономикалық тұрғыдан мақсатқа сәйкес емес арналуы бойынша одан әрі пайдалануға жарамсыз; жарамсыз, оны қалпына келтіру мүмкін емес немесе мақсатқа сәйкес емес.</w:t>
      </w:r>
    </w:p>
    <w:bookmarkStart w:name="z226" w:id="245"/>
    <w:p>
      <w:pPr>
        <w:spacing w:after="0"/>
        <w:ind w:left="0"/>
        <w:jc w:val="both"/>
      </w:pPr>
      <w:r>
        <w:rPr>
          <w:rFonts w:ascii="Times New Roman"/>
          <w:b w:val="false"/>
          <w:i w:val="false"/>
          <w:color w:val="000000"/>
          <w:sz w:val="28"/>
        </w:rPr>
        <w:t>
      197. Материалдық қорлар (шығыс медициналық мүлік) сапалық жай-күйі бойынша тікелей арналуы бойынша пайдалануға жарамды және жарамсыз болып бөлінеді.</w:t>
      </w:r>
    </w:p>
    <w:bookmarkEnd w:id="245"/>
    <w:bookmarkStart w:name="z227" w:id="246"/>
    <w:p>
      <w:pPr>
        <w:spacing w:after="0"/>
        <w:ind w:left="0"/>
        <w:jc w:val="both"/>
      </w:pPr>
      <w:r>
        <w:rPr>
          <w:rFonts w:ascii="Times New Roman"/>
          <w:b w:val="false"/>
          <w:i w:val="false"/>
          <w:color w:val="000000"/>
          <w:sz w:val="28"/>
        </w:rPr>
        <w:t>
      198. ҚР ҚК-да медициналық мүліктің жұмсалмайтын қорларын жинақтау, сақтау, күтіп ұстау, пайдалану жұмылдыра өрістету міндеттеріне сәйкес жүзеге асырылады.</w:t>
      </w:r>
    </w:p>
    <w:bookmarkEnd w:id="246"/>
    <w:bookmarkStart w:name="z228" w:id="247"/>
    <w:p>
      <w:pPr>
        <w:spacing w:after="0"/>
        <w:ind w:left="0"/>
        <w:jc w:val="both"/>
      </w:pPr>
      <w:r>
        <w:rPr>
          <w:rFonts w:ascii="Times New Roman"/>
          <w:b w:val="false"/>
          <w:i w:val="false"/>
          <w:color w:val="000000"/>
          <w:sz w:val="28"/>
        </w:rPr>
        <w:t>
      199. Жұмсалмайтын қорларда жинақтау және күтіп ұстау ерекшеліктері бойынша медициналық мүлік қорларда сақталатын медициналық мүлік, қосарланған мақсаттағы медициналық мүлік және ерекше кезеңде толықтыруға жататын медициналық мүлік болып бөлінеді.</w:t>
      </w:r>
    </w:p>
    <w:bookmarkEnd w:id="247"/>
    <w:bookmarkStart w:name="z229" w:id="248"/>
    <w:p>
      <w:pPr>
        <w:spacing w:after="0"/>
        <w:ind w:left="0"/>
        <w:jc w:val="both"/>
      </w:pPr>
      <w:r>
        <w:rPr>
          <w:rFonts w:ascii="Times New Roman"/>
          <w:b w:val="false"/>
          <w:i w:val="false"/>
          <w:color w:val="000000"/>
          <w:sz w:val="28"/>
        </w:rPr>
        <w:t>
      200. Қорларда сақталатын медициналық мүлікке белгіленген жарамдылық мерзімі оны кемінде екі жыл бойы жұмсалмайтын қорларда сақтауға мүмкіндік беретін медициналық мүлік жатады, жинақтау ауқымы оны медициналық мүліктің барлық қолда бар ресурстары есебінен кезең-кезеңімен жаңартуға мүмкіндік береді, оны сақтау арнайы жағдайларды талап етпейді.</w:t>
      </w:r>
    </w:p>
    <w:bookmarkEnd w:id="248"/>
    <w:bookmarkStart w:name="z230" w:id="249"/>
    <w:p>
      <w:pPr>
        <w:spacing w:after="0"/>
        <w:ind w:left="0"/>
        <w:jc w:val="both"/>
      </w:pPr>
      <w:r>
        <w:rPr>
          <w:rFonts w:ascii="Times New Roman"/>
          <w:b w:val="false"/>
          <w:i w:val="false"/>
          <w:color w:val="000000"/>
          <w:sz w:val="28"/>
        </w:rPr>
        <w:t xml:space="preserve">
      201. Қосарланған мақсаттағы медициналық мүлікке бейбіт және соғыс уақытында медициналық практикада қолдану үшін бірыңғай талаптар бойынша шығарылатын, бейбіт уақытта күнделікті қызметте пайдаланылатын және әскери бөлімдерді жұмылдыра өрістету немесе әскери бөлімдерді соғыс уақытының штаттарына ауыстыру (ұйымдастыру) кезінде әскери бөлімдерді қамтамасыз етуге енгізілетін медициналық техника жатады. </w:t>
      </w:r>
    </w:p>
    <w:bookmarkEnd w:id="249"/>
    <w:bookmarkStart w:name="z231" w:id="250"/>
    <w:p>
      <w:pPr>
        <w:spacing w:after="0"/>
        <w:ind w:left="0"/>
        <w:jc w:val="both"/>
      </w:pPr>
      <w:r>
        <w:rPr>
          <w:rFonts w:ascii="Times New Roman"/>
          <w:b w:val="false"/>
          <w:i w:val="false"/>
          <w:color w:val="000000"/>
          <w:sz w:val="28"/>
        </w:rPr>
        <w:t>
      202. Ерекше кезеңде толықтыруға жататын медициналық мүлікке олардың ауқымы, жұмсалмайтын қорларда жинақталуы бейбіт уақытта әскери бөлімдер әскери-медициналық қызметінің қажеттілігінен асатын белгіленген жарамдылық мерзімі екі жылға дейін дәрілік заттар мен медициналық бұйымдар жатады.</w:t>
      </w:r>
    </w:p>
    <w:bookmarkEnd w:id="250"/>
    <w:bookmarkStart w:name="z232" w:id="251"/>
    <w:p>
      <w:pPr>
        <w:spacing w:after="0"/>
        <w:ind w:left="0"/>
        <w:jc w:val="both"/>
      </w:pPr>
      <w:r>
        <w:rPr>
          <w:rFonts w:ascii="Times New Roman"/>
          <w:b w:val="false"/>
          <w:i w:val="false"/>
          <w:color w:val="000000"/>
          <w:sz w:val="28"/>
        </w:rPr>
        <w:t xml:space="preserve">
      203. ҚР ҚК әскери бөлімдері мен мекемелерінде есірткі құралдарының, психотроптық заттар мен прекурсорлардың айналымы, сондай-ақ азаматтардың денсаулығын сақтау, мемлекеттік және қоғамдық қауіпсіздікті қамтамасыз ету мақсатында олардың заңсыз айналымына қарсы іс-қимыл жөніндегі іс-шаралар Қазақстан Республикасының қолданыстағы есірткі құралдарының, психотроптық заттар мен прекурсорлардың заңсыз айналымына қарсы іс-қимыл саласындағы заңнамасына сәйкес жүзеге асырылады. </w:t>
      </w:r>
    </w:p>
    <w:bookmarkEnd w:id="251"/>
    <w:bookmarkStart w:name="z233" w:id="252"/>
    <w:p>
      <w:pPr>
        <w:spacing w:after="0"/>
        <w:ind w:left="0"/>
        <w:jc w:val="both"/>
      </w:pPr>
      <w:r>
        <w:rPr>
          <w:rFonts w:ascii="Times New Roman"/>
          <w:b w:val="false"/>
          <w:i w:val="false"/>
          <w:color w:val="000000"/>
          <w:sz w:val="28"/>
        </w:rPr>
        <w:t>
      204. ҚР ҚК әскери бөлімдерінің қарулы жанжалдарға, жедел-жауынгерлік іс-шараларға қатысу, жауынгерлік міндеттерді орындау кезінде есірткі құралдарын және психотроптық заттарды пайдалану тәртібі қойылған міндеттерді орындау шарттарымен айқындалады.</w:t>
      </w:r>
    </w:p>
    <w:bookmarkEnd w:id="252"/>
    <w:bookmarkStart w:name="z234" w:id="253"/>
    <w:p>
      <w:pPr>
        <w:spacing w:after="0"/>
        <w:ind w:left="0"/>
        <w:jc w:val="both"/>
      </w:pPr>
      <w:r>
        <w:rPr>
          <w:rFonts w:ascii="Times New Roman"/>
          <w:b w:val="false"/>
          <w:i w:val="false"/>
          <w:color w:val="000000"/>
          <w:sz w:val="28"/>
        </w:rPr>
        <w:t>
      205. Әскери бөлімдер мен мекемелерді аурулар профилактикасына арналған иммунобиологиялық дәрілік препараттармен қамтамасыз ету СЭО арқылы жүзеге асырылады. Аурулардың иммунопрофилактикасына арналған медициналық иммунобиологиялық препараттарды әскери бөлімдер мен мекемелер иммундауға жататын әскери қызметшілер санына сүйене отырып, нақты қажеттілігі мен маусымдық ауруы бойынша талап етеді.</w:t>
      </w:r>
    </w:p>
    <w:bookmarkEnd w:id="253"/>
    <w:bookmarkStart w:name="z235" w:id="254"/>
    <w:p>
      <w:pPr>
        <w:spacing w:after="0"/>
        <w:ind w:left="0"/>
        <w:jc w:val="both"/>
      </w:pPr>
      <w:r>
        <w:rPr>
          <w:rFonts w:ascii="Times New Roman"/>
          <w:b w:val="false"/>
          <w:i w:val="false"/>
          <w:color w:val="000000"/>
          <w:sz w:val="28"/>
        </w:rPr>
        <w:t>
      206. Күнделікті қызмет іс-шараларын жоспарлау кезінде медициналық мүлікке штаттық-табельдік (табельдік) және нақты қажеттілік айқындалады.</w:t>
      </w:r>
    </w:p>
    <w:bookmarkEnd w:id="254"/>
    <w:bookmarkStart w:name="z236" w:id="255"/>
    <w:p>
      <w:pPr>
        <w:spacing w:after="0"/>
        <w:ind w:left="0"/>
        <w:jc w:val="both"/>
      </w:pPr>
      <w:r>
        <w:rPr>
          <w:rFonts w:ascii="Times New Roman"/>
          <w:b w:val="false"/>
          <w:i w:val="false"/>
          <w:color w:val="000000"/>
          <w:sz w:val="28"/>
        </w:rPr>
        <w:t xml:space="preserve">
      207. Медициналық мүлікке штаттық-табельдік (табельдік) қажеттілікті айқындау әскери бөлімдер мен мекемелердің штаттары және штаттарына табельдер, сондай-ақ Қазақстан Республикасы Қорғаныс министрінің 2015 жылғы 28 қазандағы № 609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12831 болып тіркелген) бекітілген Қазақстан Республикасы Қарулы Күштерінің әскери бөлімдерін, әскери-медициналық мекемелерін медициналық техникамен және мүлікпен жабдықтау нормалары негізінде жүргізіледі.</w:t>
      </w:r>
    </w:p>
    <w:bookmarkEnd w:id="255"/>
    <w:bookmarkStart w:name="z237" w:id="256"/>
    <w:p>
      <w:pPr>
        <w:spacing w:after="0"/>
        <w:ind w:left="0"/>
        <w:jc w:val="both"/>
      </w:pPr>
      <w:r>
        <w:rPr>
          <w:rFonts w:ascii="Times New Roman"/>
          <w:b w:val="false"/>
          <w:i w:val="false"/>
          <w:color w:val="000000"/>
          <w:sz w:val="28"/>
        </w:rPr>
        <w:t>
      208. Әскери-медициналық мекемелерде медициналық мүлікке штаттық-табельдік (табельдік) қажеттілікті айқындау кезінде медициналық қамтамасыз етудің аумақтық жүйесіне сәйкес медициналық жабдықтауға бекітілген әскери бөлімдердің штаттық-табельдік (табельдік) қажеттілігі ескеріледі.</w:t>
      </w:r>
    </w:p>
    <w:bookmarkEnd w:id="256"/>
    <w:bookmarkStart w:name="z238" w:id="257"/>
    <w:p>
      <w:pPr>
        <w:spacing w:after="0"/>
        <w:ind w:left="0"/>
        <w:jc w:val="both"/>
      </w:pPr>
      <w:r>
        <w:rPr>
          <w:rFonts w:ascii="Times New Roman"/>
          <w:b w:val="false"/>
          <w:i w:val="false"/>
          <w:color w:val="000000"/>
          <w:sz w:val="28"/>
        </w:rPr>
        <w:t>
      209. Әскери бөлім мен мекемеде медициналық мүлікке нақты қажеттілікті айқындау:</w:t>
      </w:r>
    </w:p>
    <w:bookmarkEnd w:id="257"/>
    <w:p>
      <w:pPr>
        <w:spacing w:after="0"/>
        <w:ind w:left="0"/>
        <w:jc w:val="both"/>
      </w:pPr>
      <w:r>
        <w:rPr>
          <w:rFonts w:ascii="Times New Roman"/>
          <w:b w:val="false"/>
          <w:i w:val="false"/>
          <w:color w:val="000000"/>
          <w:sz w:val="28"/>
        </w:rPr>
        <w:t>
      1) өткен жылдардағы орташа шығысты;</w:t>
      </w:r>
    </w:p>
    <w:p>
      <w:pPr>
        <w:spacing w:after="0"/>
        <w:ind w:left="0"/>
        <w:jc w:val="both"/>
      </w:pPr>
      <w:r>
        <w:rPr>
          <w:rFonts w:ascii="Times New Roman"/>
          <w:b w:val="false"/>
          <w:i w:val="false"/>
          <w:color w:val="000000"/>
          <w:sz w:val="28"/>
        </w:rPr>
        <w:t>
      2) жоспарланған профилактикалық, емдік, сауықтыру, оңалту және басқа да медициналық іс-шараларды;</w:t>
      </w:r>
    </w:p>
    <w:p>
      <w:pPr>
        <w:spacing w:after="0"/>
        <w:ind w:left="0"/>
        <w:jc w:val="both"/>
      </w:pPr>
      <w:r>
        <w:rPr>
          <w:rFonts w:ascii="Times New Roman"/>
          <w:b w:val="false"/>
          <w:i w:val="false"/>
          <w:color w:val="000000"/>
          <w:sz w:val="28"/>
        </w:rPr>
        <w:t>
      3) есеп беру кезеңінің соңындағы қалдықты;</w:t>
      </w:r>
    </w:p>
    <w:p>
      <w:pPr>
        <w:spacing w:after="0"/>
        <w:ind w:left="0"/>
        <w:jc w:val="both"/>
      </w:pPr>
      <w:r>
        <w:rPr>
          <w:rFonts w:ascii="Times New Roman"/>
          <w:b w:val="false"/>
          <w:i w:val="false"/>
          <w:color w:val="000000"/>
          <w:sz w:val="28"/>
        </w:rPr>
        <w:t>
      4) медициналық мүліктің техникалық (сапалық) жай-күйін;</w:t>
      </w:r>
    </w:p>
    <w:p>
      <w:pPr>
        <w:spacing w:after="0"/>
        <w:ind w:left="0"/>
        <w:jc w:val="both"/>
      </w:pPr>
      <w:r>
        <w:rPr>
          <w:rFonts w:ascii="Times New Roman"/>
          <w:b w:val="false"/>
          <w:i w:val="false"/>
          <w:color w:val="000000"/>
          <w:sz w:val="28"/>
        </w:rPr>
        <w:t>
      5) әскери қызметшілердің ауыру деңгейі мен құрылымын ескере отырып жүргізіледі.</w:t>
      </w:r>
    </w:p>
    <w:bookmarkStart w:name="z239" w:id="258"/>
    <w:p>
      <w:pPr>
        <w:spacing w:after="0"/>
        <w:ind w:left="0"/>
        <w:jc w:val="both"/>
      </w:pPr>
      <w:r>
        <w:rPr>
          <w:rFonts w:ascii="Times New Roman"/>
          <w:b w:val="false"/>
          <w:i w:val="false"/>
          <w:color w:val="000000"/>
          <w:sz w:val="28"/>
        </w:rPr>
        <w:t>
      210. Әскери бөлімнің медициналық мүлікті жоспарлы тәртіпте талап етуі белгіленген есеп беру-өтінім құжаттары бойынша жылына бір рет жүзеге асырылады.</w:t>
      </w:r>
    </w:p>
    <w:bookmarkEnd w:id="258"/>
    <w:bookmarkStart w:name="z240" w:id="259"/>
    <w:p>
      <w:pPr>
        <w:spacing w:after="0"/>
        <w:ind w:left="0"/>
        <w:jc w:val="both"/>
      </w:pPr>
      <w:r>
        <w:rPr>
          <w:rFonts w:ascii="Times New Roman"/>
          <w:b w:val="false"/>
          <w:i w:val="false"/>
          <w:color w:val="000000"/>
          <w:sz w:val="28"/>
        </w:rPr>
        <w:t xml:space="preserve">
      211. Есеп беру-өтінім құжаттарына жөндеу-құрылыс жұмыстарын орындаумен үй-жайларды монтаждауға алдын ала дайындауды, сондай-ақ жеткізушілердің іске қосу-реттеу жұмыстарын жүргізуін талап ететін медициналық бұйымдар тізбесі қоса беріледі. </w:t>
      </w:r>
    </w:p>
    <w:bookmarkEnd w:id="259"/>
    <w:bookmarkStart w:name="z241" w:id="260"/>
    <w:p>
      <w:pPr>
        <w:spacing w:after="0"/>
        <w:ind w:left="0"/>
        <w:jc w:val="both"/>
      </w:pPr>
      <w:r>
        <w:rPr>
          <w:rFonts w:ascii="Times New Roman"/>
          <w:b w:val="false"/>
          <w:i w:val="false"/>
          <w:color w:val="000000"/>
          <w:sz w:val="28"/>
        </w:rPr>
        <w:t>
      212. Медициналық мүлікке қажеттілікті айқындау әскери-медициналық (медициналық) бөлімшелер бейінді мамандарының міндетті түрде қатысуымен жүргізіледі.</w:t>
      </w:r>
    </w:p>
    <w:bookmarkEnd w:id="260"/>
    <w:bookmarkStart w:name="z242" w:id="261"/>
    <w:p>
      <w:pPr>
        <w:spacing w:after="0"/>
        <w:ind w:left="0"/>
        <w:jc w:val="both"/>
      </w:pPr>
      <w:r>
        <w:rPr>
          <w:rFonts w:ascii="Times New Roman"/>
          <w:b w:val="false"/>
          <w:i w:val="false"/>
          <w:color w:val="000000"/>
          <w:sz w:val="28"/>
        </w:rPr>
        <w:t>
      213. Әскери-медициналық (медициналық) бөлімшелердің бейіндік мамандары орталықтандырылған тәртіпте талап етілетін медициналық мүліктің номенклатурасы мен санын, медициналық мүлікті орталықтандырылмаған сатып алу кезінде ақша қаражатын пайдаланудың басым бағыттарын, медициналық мүліктің сапасына және медициналық-техникалық сипаттамаларына қойылатын талаптарды келіседі. Медициналық мүлікке қажеттілікті келісу парағына бейіндік мамандар қол қояды және ол есеп беру-өтінім құжаттары жиынтығына қоса беріледі.</w:t>
      </w:r>
    </w:p>
    <w:bookmarkEnd w:id="261"/>
    <w:bookmarkStart w:name="z243" w:id="262"/>
    <w:p>
      <w:pPr>
        <w:spacing w:after="0"/>
        <w:ind w:left="0"/>
        <w:jc w:val="both"/>
      </w:pPr>
      <w:r>
        <w:rPr>
          <w:rFonts w:ascii="Times New Roman"/>
          <w:b w:val="false"/>
          <w:i w:val="false"/>
          <w:color w:val="000000"/>
          <w:sz w:val="28"/>
        </w:rPr>
        <w:t>
      214. Медициналық мүлікті жоспарлы тәртіпте талап ету жылына бір рет есеп беру-өтінім құжаттары бойынша:</w:t>
      </w:r>
    </w:p>
    <w:bookmarkEnd w:id="262"/>
    <w:p>
      <w:pPr>
        <w:spacing w:after="0"/>
        <w:ind w:left="0"/>
        <w:jc w:val="both"/>
      </w:pPr>
      <w:r>
        <w:rPr>
          <w:rFonts w:ascii="Times New Roman"/>
          <w:b w:val="false"/>
          <w:i w:val="false"/>
          <w:color w:val="000000"/>
          <w:sz w:val="28"/>
        </w:rPr>
        <w:t>
      1) күнделікті қызмет іс-шараларын қамтамасыз ету (ағымдағы қамтамасыз ету);</w:t>
      </w:r>
    </w:p>
    <w:p>
      <w:pPr>
        <w:spacing w:after="0"/>
        <w:ind w:left="0"/>
        <w:jc w:val="both"/>
      </w:pPr>
      <w:r>
        <w:rPr>
          <w:rFonts w:ascii="Times New Roman"/>
          <w:b w:val="false"/>
          <w:i w:val="false"/>
          <w:color w:val="000000"/>
          <w:sz w:val="28"/>
        </w:rPr>
        <w:t>
      2) медициналық мүліктің жұмсалмайтын қорларын жинақтау, дефектурасын толықтыру, жаңалау және ауыстыру үшін жүзеге асырылады.</w:t>
      </w:r>
    </w:p>
    <w:bookmarkStart w:name="z244" w:id="263"/>
    <w:p>
      <w:pPr>
        <w:spacing w:after="0"/>
        <w:ind w:left="0"/>
        <w:jc w:val="both"/>
      </w:pPr>
      <w:r>
        <w:rPr>
          <w:rFonts w:ascii="Times New Roman"/>
          <w:b w:val="false"/>
          <w:i w:val="false"/>
          <w:color w:val="000000"/>
          <w:sz w:val="28"/>
        </w:rPr>
        <w:t xml:space="preserve">
      215. Ағымдағы қамтамасыз етудегі медициналық мүлікті жоспарлы тәртіпте талап ету есеп-өтінім бойынша жүзеге асырылады. Медициналық мүлік заттарының атауы, олардың өлшем бірліктері жабдықтау нормаларына сәйкес есеп-өтінімде көрсетіледі. </w:t>
      </w:r>
    </w:p>
    <w:bookmarkEnd w:id="263"/>
    <w:bookmarkStart w:name="z245" w:id="264"/>
    <w:p>
      <w:pPr>
        <w:spacing w:after="0"/>
        <w:ind w:left="0"/>
        <w:jc w:val="both"/>
      </w:pPr>
      <w:r>
        <w:rPr>
          <w:rFonts w:ascii="Times New Roman"/>
          <w:b w:val="false"/>
          <w:i w:val="false"/>
          <w:color w:val="000000"/>
          <w:sz w:val="28"/>
        </w:rPr>
        <w:t>
      216. Есеп-өтініммен қатар түсіндірме жазба ұсынылады, ал әскери-медициналық мекемелер бейіндік мамандар қол қойған келісу парағын да ұсынады.</w:t>
      </w:r>
    </w:p>
    <w:bookmarkEnd w:id="264"/>
    <w:bookmarkStart w:name="z246" w:id="265"/>
    <w:p>
      <w:pPr>
        <w:spacing w:after="0"/>
        <w:ind w:left="0"/>
        <w:jc w:val="both"/>
      </w:pPr>
      <w:r>
        <w:rPr>
          <w:rFonts w:ascii="Times New Roman"/>
          <w:b w:val="false"/>
          <w:i w:val="false"/>
          <w:color w:val="000000"/>
          <w:sz w:val="28"/>
        </w:rPr>
        <w:t>
      217. Есеп-өтінімге түсіндірме жазбада мыналар көрсетіледі:</w:t>
      </w:r>
    </w:p>
    <w:bookmarkEnd w:id="265"/>
    <w:p>
      <w:pPr>
        <w:spacing w:after="0"/>
        <w:ind w:left="0"/>
        <w:jc w:val="both"/>
      </w:pPr>
      <w:r>
        <w:rPr>
          <w:rFonts w:ascii="Times New Roman"/>
          <w:b w:val="false"/>
          <w:i w:val="false"/>
          <w:color w:val="000000"/>
          <w:sz w:val="28"/>
        </w:rPr>
        <w:t>
      1) пошта және банктік деректемелер;</w:t>
      </w:r>
    </w:p>
    <w:p>
      <w:pPr>
        <w:spacing w:after="0"/>
        <w:ind w:left="0"/>
        <w:jc w:val="both"/>
      </w:pPr>
      <w:r>
        <w:rPr>
          <w:rFonts w:ascii="Times New Roman"/>
          <w:b w:val="false"/>
          <w:i w:val="false"/>
          <w:color w:val="000000"/>
          <w:sz w:val="28"/>
        </w:rPr>
        <w:t>
      2) медициналық жабдықтау мамандарының жұмыс және мобильдік телефондары;</w:t>
      </w:r>
    </w:p>
    <w:p>
      <w:pPr>
        <w:spacing w:after="0"/>
        <w:ind w:left="0"/>
        <w:jc w:val="both"/>
      </w:pPr>
      <w:r>
        <w:rPr>
          <w:rFonts w:ascii="Times New Roman"/>
          <w:b w:val="false"/>
          <w:i w:val="false"/>
          <w:color w:val="000000"/>
          <w:sz w:val="28"/>
        </w:rPr>
        <w:t>
      3) контейнерлерді беру, вагон бойынша жөнелту, жүк және жолаушылар жылдамдығымен жөнелту үшін теміржол станциясының атауы;</w:t>
      </w:r>
    </w:p>
    <w:p>
      <w:pPr>
        <w:spacing w:after="0"/>
        <w:ind w:left="0"/>
        <w:jc w:val="both"/>
      </w:pPr>
      <w:r>
        <w:rPr>
          <w:rFonts w:ascii="Times New Roman"/>
          <w:b w:val="false"/>
          <w:i w:val="false"/>
          <w:color w:val="000000"/>
          <w:sz w:val="28"/>
        </w:rPr>
        <w:t>
      4) әскери бөлім мен мекеме жеке құрамының саны;</w:t>
      </w:r>
    </w:p>
    <w:p>
      <w:pPr>
        <w:spacing w:after="0"/>
        <w:ind w:left="0"/>
        <w:jc w:val="both"/>
      </w:pPr>
      <w:r>
        <w:rPr>
          <w:rFonts w:ascii="Times New Roman"/>
          <w:b w:val="false"/>
          <w:i w:val="false"/>
          <w:color w:val="000000"/>
          <w:sz w:val="28"/>
        </w:rPr>
        <w:t>
      5) медициналық қамтамасыз етуге әскери бөлімге және мекемеге бекітіліп берілген әскери бөлім мен мекеме жеке құрамының саны;</w:t>
      </w:r>
    </w:p>
    <w:p>
      <w:pPr>
        <w:spacing w:after="0"/>
        <w:ind w:left="0"/>
        <w:jc w:val="both"/>
      </w:pPr>
      <w:r>
        <w:rPr>
          <w:rFonts w:ascii="Times New Roman"/>
          <w:b w:val="false"/>
          <w:i w:val="false"/>
          <w:color w:val="000000"/>
          <w:sz w:val="28"/>
        </w:rPr>
        <w:t>
      6) штаттық және өрістетілген төсек-орын саны, штаттық арнайы бөлімшелер мен кабинеттердің болуы, медициналық персоналдың саны мен біліктілігі;</w:t>
      </w:r>
    </w:p>
    <w:p>
      <w:pPr>
        <w:spacing w:after="0"/>
        <w:ind w:left="0"/>
        <w:jc w:val="both"/>
      </w:pPr>
      <w:r>
        <w:rPr>
          <w:rFonts w:ascii="Times New Roman"/>
          <w:b w:val="false"/>
          <w:i w:val="false"/>
          <w:color w:val="000000"/>
          <w:sz w:val="28"/>
        </w:rPr>
        <w:t>
      7) медициналық мүлікке табельдік қажеттілік есептелген нормалар нөмірлері мен саны;</w:t>
      </w:r>
    </w:p>
    <w:p>
      <w:pPr>
        <w:spacing w:after="0"/>
        <w:ind w:left="0"/>
        <w:jc w:val="both"/>
      </w:pPr>
      <w:r>
        <w:rPr>
          <w:rFonts w:ascii="Times New Roman"/>
          <w:b w:val="false"/>
          <w:i w:val="false"/>
          <w:color w:val="000000"/>
          <w:sz w:val="28"/>
        </w:rPr>
        <w:t>
      8) табельдік қажеттіліктен асатын санда талап етілетін медициналық мүлік тізбесі және нормативтен тыс талап ету себептері, сондай-ақ есеп-өтінімге кірмеген мүлік тізбесі;</w:t>
      </w:r>
    </w:p>
    <w:p>
      <w:pPr>
        <w:spacing w:after="0"/>
        <w:ind w:left="0"/>
        <w:jc w:val="both"/>
      </w:pPr>
      <w:r>
        <w:rPr>
          <w:rFonts w:ascii="Times New Roman"/>
          <w:b w:val="false"/>
          <w:i w:val="false"/>
          <w:color w:val="000000"/>
          <w:sz w:val="28"/>
        </w:rPr>
        <w:t>
      9) медициналық мүлікті үнемді және ұтымды пайдалану қорытындылары туралы мәліметтер;</w:t>
      </w:r>
    </w:p>
    <w:p>
      <w:pPr>
        <w:spacing w:after="0"/>
        <w:ind w:left="0"/>
        <w:jc w:val="both"/>
      </w:pPr>
      <w:r>
        <w:rPr>
          <w:rFonts w:ascii="Times New Roman"/>
          <w:b w:val="false"/>
          <w:i w:val="false"/>
          <w:color w:val="000000"/>
          <w:sz w:val="28"/>
        </w:rPr>
        <w:t>
      10) медициналық мүліктің жетіспеуі, ұрлануы және бүлінуі, сондай-ақ олардың пайда болу себептері туралы мәліметтер;</w:t>
      </w:r>
    </w:p>
    <w:p>
      <w:pPr>
        <w:spacing w:after="0"/>
        <w:ind w:left="0"/>
        <w:jc w:val="both"/>
      </w:pPr>
      <w:r>
        <w:rPr>
          <w:rFonts w:ascii="Times New Roman"/>
          <w:b w:val="false"/>
          <w:i w:val="false"/>
          <w:color w:val="000000"/>
          <w:sz w:val="28"/>
        </w:rPr>
        <w:t>
      11) есірткі құралдарының, психотроптық заттар мен прекурсорлардың сақталуын қамтамасыз ету жөніндегі іс-шараларды орындау қорытындылары, оларды ұрлау және пайда болу себептері туралы мәліметтер;</w:t>
      </w:r>
    </w:p>
    <w:p>
      <w:pPr>
        <w:spacing w:after="0"/>
        <w:ind w:left="0"/>
        <w:jc w:val="both"/>
      </w:pPr>
      <w:r>
        <w:rPr>
          <w:rFonts w:ascii="Times New Roman"/>
          <w:b w:val="false"/>
          <w:i w:val="false"/>
          <w:color w:val="000000"/>
          <w:sz w:val="28"/>
        </w:rPr>
        <w:t>
      12) медициналық жабдықтау бөлімшелерінің болуы туралы мәліметтер;</w:t>
      </w:r>
    </w:p>
    <w:p>
      <w:pPr>
        <w:spacing w:after="0"/>
        <w:ind w:left="0"/>
        <w:jc w:val="both"/>
      </w:pPr>
      <w:r>
        <w:rPr>
          <w:rFonts w:ascii="Times New Roman"/>
          <w:b w:val="false"/>
          <w:i w:val="false"/>
          <w:color w:val="000000"/>
          <w:sz w:val="28"/>
        </w:rPr>
        <w:t>
      13) медициналық жабдықтау кадрларының болуы және жетілдірілуі туралы мәліметтер;</w:t>
      </w:r>
    </w:p>
    <w:p>
      <w:pPr>
        <w:spacing w:after="0"/>
        <w:ind w:left="0"/>
        <w:jc w:val="both"/>
      </w:pPr>
      <w:r>
        <w:rPr>
          <w:rFonts w:ascii="Times New Roman"/>
          <w:b w:val="false"/>
          <w:i w:val="false"/>
          <w:color w:val="000000"/>
          <w:sz w:val="28"/>
        </w:rPr>
        <w:t>
      14) белгіленген қолдану мерзімдері аяқталмаған медициналық мүлікті есептен шығару негіздемесі;</w:t>
      </w:r>
    </w:p>
    <w:p>
      <w:pPr>
        <w:spacing w:after="0"/>
        <w:ind w:left="0"/>
        <w:jc w:val="both"/>
      </w:pPr>
      <w:r>
        <w:rPr>
          <w:rFonts w:ascii="Times New Roman"/>
          <w:b w:val="false"/>
          <w:i w:val="false"/>
          <w:color w:val="000000"/>
          <w:sz w:val="28"/>
        </w:rPr>
        <w:t>
      15) медициналық техникаға техникалық қызмет көрсету және жөндеу тәртібі;</w:t>
      </w:r>
    </w:p>
    <w:p>
      <w:pPr>
        <w:spacing w:after="0"/>
        <w:ind w:left="0"/>
        <w:jc w:val="both"/>
      </w:pPr>
      <w:r>
        <w:rPr>
          <w:rFonts w:ascii="Times New Roman"/>
          <w:b w:val="false"/>
          <w:i w:val="false"/>
          <w:color w:val="000000"/>
          <w:sz w:val="28"/>
        </w:rPr>
        <w:t>
      16) медициналық мүлікті орталықтандырылмаған сатып алу нәтижелері;</w:t>
      </w:r>
    </w:p>
    <w:p>
      <w:pPr>
        <w:spacing w:after="0"/>
        <w:ind w:left="0"/>
        <w:jc w:val="both"/>
      </w:pPr>
      <w:r>
        <w:rPr>
          <w:rFonts w:ascii="Times New Roman"/>
          <w:b w:val="false"/>
          <w:i w:val="false"/>
          <w:color w:val="000000"/>
          <w:sz w:val="28"/>
        </w:rPr>
        <w:t>
      17) медициналық мүлікпен қамтамасыз ету туралы мәліметтер;</w:t>
      </w:r>
    </w:p>
    <w:p>
      <w:pPr>
        <w:spacing w:after="0"/>
        <w:ind w:left="0"/>
        <w:jc w:val="both"/>
      </w:pPr>
      <w:r>
        <w:rPr>
          <w:rFonts w:ascii="Times New Roman"/>
          <w:b w:val="false"/>
          <w:i w:val="false"/>
          <w:color w:val="000000"/>
          <w:sz w:val="28"/>
        </w:rPr>
        <w:t>
      18) әскери бөлімнің (мекеменің) медициналық мүлікке бірінші кезектегі мұқтаждықтары.</w:t>
      </w:r>
    </w:p>
    <w:bookmarkStart w:name="z247" w:id="266"/>
    <w:p>
      <w:pPr>
        <w:spacing w:after="0"/>
        <w:ind w:left="0"/>
        <w:jc w:val="both"/>
      </w:pPr>
      <w:r>
        <w:rPr>
          <w:rFonts w:ascii="Times New Roman"/>
          <w:b w:val="false"/>
          <w:i w:val="false"/>
          <w:color w:val="000000"/>
          <w:sz w:val="28"/>
        </w:rPr>
        <w:t>
      218. Әскери-медициналық мекеменің және әскери бөлімнің есеп-өтініміне медициналық жабдықтауға бекітіліп берілген әскери бөлімдер мен мекемелерге арналған медициналық мүлік енгізіледі.</w:t>
      </w:r>
    </w:p>
    <w:bookmarkEnd w:id="266"/>
    <w:bookmarkStart w:name="z248" w:id="267"/>
    <w:p>
      <w:pPr>
        <w:spacing w:after="0"/>
        <w:ind w:left="0"/>
        <w:jc w:val="both"/>
      </w:pPr>
      <w:r>
        <w:rPr>
          <w:rFonts w:ascii="Times New Roman"/>
          <w:b w:val="false"/>
          <w:i w:val="false"/>
          <w:color w:val="000000"/>
          <w:sz w:val="28"/>
        </w:rPr>
        <w:t>
      219. Медициналық мүлікті жоспардан тыс талап ету ағымдағы қамтамасыз етудегі медициналық мүлік қорлары есебінен туындаған қажеттілікті қанағаттандыру мүмкін болмаған жағдайларда:</w:t>
      </w:r>
    </w:p>
    <w:bookmarkEnd w:id="267"/>
    <w:p>
      <w:pPr>
        <w:spacing w:after="0"/>
        <w:ind w:left="0"/>
        <w:jc w:val="both"/>
      </w:pPr>
      <w:r>
        <w:rPr>
          <w:rFonts w:ascii="Times New Roman"/>
          <w:b w:val="false"/>
          <w:i w:val="false"/>
          <w:color w:val="000000"/>
          <w:sz w:val="28"/>
        </w:rPr>
        <w:t>
      1) жаңа құралымдарды қамтамасыз ету үшін;</w:t>
      </w:r>
    </w:p>
    <w:p>
      <w:pPr>
        <w:spacing w:after="0"/>
        <w:ind w:left="0"/>
        <w:jc w:val="both"/>
      </w:pPr>
      <w:r>
        <w:rPr>
          <w:rFonts w:ascii="Times New Roman"/>
          <w:b w:val="false"/>
          <w:i w:val="false"/>
          <w:color w:val="000000"/>
          <w:sz w:val="28"/>
        </w:rPr>
        <w:t>
      2) жеке құрам санын, төсек-орын санын және функционалдық бөлімшелерді ұлғайтумен ұйымдық-штаттық құрылымды өзгерту кезінде;</w:t>
      </w:r>
    </w:p>
    <w:p>
      <w:pPr>
        <w:spacing w:after="0"/>
        <w:ind w:left="0"/>
        <w:jc w:val="both"/>
      </w:pPr>
      <w:r>
        <w:rPr>
          <w:rFonts w:ascii="Times New Roman"/>
          <w:b w:val="false"/>
          <w:i w:val="false"/>
          <w:color w:val="000000"/>
          <w:sz w:val="28"/>
        </w:rPr>
        <w:t>
      3) төтенше жағдайлардың, табиғи зілзала мен апаттардың медициналық-санитариялық салдарын жою кезінде медициналық іс-шараларды қамтамасыз ету үшін;</w:t>
      </w:r>
    </w:p>
    <w:p>
      <w:pPr>
        <w:spacing w:after="0"/>
        <w:ind w:left="0"/>
        <w:jc w:val="both"/>
      </w:pPr>
      <w:r>
        <w:rPr>
          <w:rFonts w:ascii="Times New Roman"/>
          <w:b w:val="false"/>
          <w:i w:val="false"/>
          <w:color w:val="000000"/>
          <w:sz w:val="28"/>
        </w:rPr>
        <w:t>
      4) әскерлерді (күштерді) орналастыру аудандарында санитариялық-эпидемиялық жағдай күрт нашарлаған және эпидемияға қарсы (профилактикалық) және басқа да медициналық іс-шараларды жүргізу қажет болған кезде;</w:t>
      </w:r>
    </w:p>
    <w:p>
      <w:pPr>
        <w:spacing w:after="0"/>
        <w:ind w:left="0"/>
        <w:jc w:val="both"/>
      </w:pPr>
      <w:r>
        <w:rPr>
          <w:rFonts w:ascii="Times New Roman"/>
          <w:b w:val="false"/>
          <w:i w:val="false"/>
          <w:color w:val="000000"/>
          <w:sz w:val="28"/>
        </w:rPr>
        <w:t>
      5) қолбасшылықтың ерекше (жоспардан тыс) тапсырмаларын қамтамасыз ету үшін жүзеге асырылады.</w:t>
      </w:r>
    </w:p>
    <w:bookmarkStart w:name="z249" w:id="268"/>
    <w:p>
      <w:pPr>
        <w:spacing w:after="0"/>
        <w:ind w:left="0"/>
        <w:jc w:val="both"/>
      </w:pPr>
      <w:r>
        <w:rPr>
          <w:rFonts w:ascii="Times New Roman"/>
          <w:b w:val="false"/>
          <w:i w:val="false"/>
          <w:color w:val="000000"/>
          <w:sz w:val="28"/>
        </w:rPr>
        <w:t>
      220. Медициналық мүлікті жоспардан тыс талап етуге өтінім барлық белгіленген бағандарды толтырумен есеп-өтінім нысаны бойынша ресімделеді. Медициналық мүлікті жоспардан тыс талап етуге өтінімге медициналық мүлікті жоспардан тыс талап ету себептерінің егжей-тегжейлі негіздемесі бар түсіндірме жазба қоса беріледі. Өтінімге және түсіндірме жазбаға әскери бөлімнің командирі және әскери бөлім мен мекеме әскери-медициналық қызметінің бастығы қол қояды.</w:t>
      </w:r>
    </w:p>
    <w:bookmarkEnd w:id="268"/>
    <w:bookmarkStart w:name="z250" w:id="269"/>
    <w:p>
      <w:pPr>
        <w:spacing w:after="0"/>
        <w:ind w:left="0"/>
        <w:jc w:val="both"/>
      </w:pPr>
      <w:r>
        <w:rPr>
          <w:rFonts w:ascii="Times New Roman"/>
          <w:b w:val="false"/>
          <w:i w:val="false"/>
          <w:color w:val="000000"/>
          <w:sz w:val="28"/>
        </w:rPr>
        <w:t>
      221. Медициналық мүлікті белгіленген нормалардан артық негізсіз талап етуге жол берілмейді.</w:t>
      </w:r>
    </w:p>
    <w:bookmarkEnd w:id="269"/>
    <w:bookmarkStart w:name="z251" w:id="270"/>
    <w:p>
      <w:pPr>
        <w:spacing w:after="0"/>
        <w:ind w:left="0"/>
        <w:jc w:val="both"/>
      </w:pPr>
      <w:r>
        <w:rPr>
          <w:rFonts w:ascii="Times New Roman"/>
          <w:b w:val="false"/>
          <w:i w:val="false"/>
          <w:color w:val="000000"/>
          <w:sz w:val="28"/>
        </w:rPr>
        <w:t>
      222. Медициналық мүлікті жеткізушілерден, басқа әскери бөлімдер мен мекемелерден медициналық мүлікті әскери бөлімге және мекемеге қабылдауды тиісті қабылдау актісін толтырумен комиссия жүзеге асырады.</w:t>
      </w:r>
    </w:p>
    <w:bookmarkEnd w:id="270"/>
    <w:bookmarkStart w:name="z252" w:id="271"/>
    <w:p>
      <w:pPr>
        <w:spacing w:after="0"/>
        <w:ind w:left="0"/>
        <w:jc w:val="both"/>
      </w:pPr>
      <w:r>
        <w:rPr>
          <w:rFonts w:ascii="Times New Roman"/>
          <w:b w:val="false"/>
          <w:i w:val="false"/>
          <w:color w:val="000000"/>
          <w:sz w:val="28"/>
        </w:rPr>
        <w:t>
      223. Медициналық бөлімшелерде медициналық мүлікті заттық-сандық есепке алу жүргізіледі. Медициналық жабдықтау бөлімінде (бөлімшесінде), әскери бөлімнің дәріханасында медициналық мүлікті заттық-сандық есепке алу жалпы әскери бөлім мен мекеме үшін және әрбір медициналық бөлімше бойынша жүргізіледі.</w:t>
      </w:r>
    </w:p>
    <w:bookmarkEnd w:id="271"/>
    <w:bookmarkStart w:name="z253" w:id="272"/>
    <w:p>
      <w:pPr>
        <w:spacing w:after="0"/>
        <w:ind w:left="0"/>
        <w:jc w:val="both"/>
      </w:pPr>
      <w:r>
        <w:rPr>
          <w:rFonts w:ascii="Times New Roman"/>
          <w:b w:val="false"/>
          <w:i w:val="false"/>
          <w:color w:val="000000"/>
          <w:sz w:val="28"/>
        </w:rPr>
        <w:t>
      224. Әскер түрлерінің, тектерінің, өңірлік қолбасшылықтардың медициналық басқармасында (бөлімде, қызметте) бағынысты әскери бөлімдер мен мекемелер үшін медициналық мүлікті заттық-сандық есепке алу жүргізіледі (медициналық мүлікпен жабдықтауды ұйымдастыру мәселелері бойынша штаттық маман болған кезде).</w:t>
      </w:r>
    </w:p>
    <w:bookmarkEnd w:id="272"/>
    <w:bookmarkStart w:name="z254" w:id="273"/>
    <w:p>
      <w:pPr>
        <w:spacing w:after="0"/>
        <w:ind w:left="0"/>
        <w:jc w:val="both"/>
      </w:pPr>
      <w:r>
        <w:rPr>
          <w:rFonts w:ascii="Times New Roman"/>
          <w:b w:val="false"/>
          <w:i w:val="false"/>
          <w:color w:val="000000"/>
          <w:sz w:val="28"/>
        </w:rPr>
        <w:t>
      225. Әскери-медициналық мекемелерде (медициналық бөлімшелерде) ағымдағы қамтамасыз етудің және жұмсалмайтын қорлардың медициналық мүлкін есепке алу бөлек жүргізіледі.</w:t>
      </w:r>
    </w:p>
    <w:bookmarkEnd w:id="273"/>
    <w:bookmarkStart w:name="z255" w:id="274"/>
    <w:p>
      <w:pPr>
        <w:spacing w:after="0"/>
        <w:ind w:left="0"/>
        <w:jc w:val="both"/>
      </w:pPr>
      <w:r>
        <w:rPr>
          <w:rFonts w:ascii="Times New Roman"/>
          <w:b w:val="false"/>
          <w:i w:val="false"/>
          <w:color w:val="000000"/>
          <w:sz w:val="28"/>
        </w:rPr>
        <w:t>
      226. Медициналық мүлікті сақтау оның сандық және сапалық тұрғыдан сақталуын қамтамасыз ету жөніндегі жоспарлы жұмыстарды, уақтылы беруге (тиеуге) әзірлікте ұстауды және арналуы бойынша пайдалануды қамтиды.</w:t>
      </w:r>
    </w:p>
    <w:bookmarkEnd w:id="274"/>
    <w:bookmarkStart w:name="z256" w:id="275"/>
    <w:p>
      <w:pPr>
        <w:spacing w:after="0"/>
        <w:ind w:left="0"/>
        <w:jc w:val="both"/>
      </w:pPr>
      <w:r>
        <w:rPr>
          <w:rFonts w:ascii="Times New Roman"/>
          <w:b w:val="false"/>
          <w:i w:val="false"/>
          <w:color w:val="000000"/>
          <w:sz w:val="28"/>
        </w:rPr>
        <w:t>
      227. Медициналық мүліктің сақталуы:</w:t>
      </w:r>
    </w:p>
    <w:bookmarkEnd w:id="275"/>
    <w:p>
      <w:pPr>
        <w:spacing w:after="0"/>
        <w:ind w:left="0"/>
        <w:jc w:val="both"/>
      </w:pPr>
      <w:r>
        <w:rPr>
          <w:rFonts w:ascii="Times New Roman"/>
          <w:b w:val="false"/>
          <w:i w:val="false"/>
          <w:color w:val="000000"/>
          <w:sz w:val="28"/>
        </w:rPr>
        <w:t>
      1) сақтау орындарының болуымен, жай-күйімен және жабдықталуымен;</w:t>
      </w:r>
    </w:p>
    <w:p>
      <w:pPr>
        <w:spacing w:after="0"/>
        <w:ind w:left="0"/>
        <w:jc w:val="both"/>
      </w:pPr>
      <w:r>
        <w:rPr>
          <w:rFonts w:ascii="Times New Roman"/>
          <w:b w:val="false"/>
          <w:i w:val="false"/>
          <w:color w:val="000000"/>
          <w:sz w:val="28"/>
        </w:rPr>
        <w:t>
      2) медициналық мүлікті жүйелендірумен және орналастырумен;</w:t>
      </w:r>
    </w:p>
    <w:p>
      <w:pPr>
        <w:spacing w:after="0"/>
        <w:ind w:left="0"/>
        <w:jc w:val="both"/>
      </w:pPr>
      <w:r>
        <w:rPr>
          <w:rFonts w:ascii="Times New Roman"/>
          <w:b w:val="false"/>
          <w:i w:val="false"/>
          <w:color w:val="000000"/>
          <w:sz w:val="28"/>
        </w:rPr>
        <w:t>
      3) әскери-медициналық қызметі лауазымды адамдарының және өз функционалдық міндеттері шегінде сақталатын медициналық мүліктің қасиеттерін, оның сапалық жай-күйін бақылау тәртібін білуімен;</w:t>
      </w:r>
    </w:p>
    <w:p>
      <w:pPr>
        <w:spacing w:after="0"/>
        <w:ind w:left="0"/>
        <w:jc w:val="both"/>
      </w:pPr>
      <w:r>
        <w:rPr>
          <w:rFonts w:ascii="Times New Roman"/>
          <w:b w:val="false"/>
          <w:i w:val="false"/>
          <w:color w:val="000000"/>
          <w:sz w:val="28"/>
        </w:rPr>
        <w:t>
      4) өндіруші ұйымның нормативтік (нормативтік-техникалық) құжаттамасында белгіленген сақтау шарттарын сақтаумен;</w:t>
      </w:r>
    </w:p>
    <w:p>
      <w:pPr>
        <w:spacing w:after="0"/>
        <w:ind w:left="0"/>
        <w:jc w:val="both"/>
      </w:pPr>
      <w:r>
        <w:rPr>
          <w:rFonts w:ascii="Times New Roman"/>
          <w:b w:val="false"/>
          <w:i w:val="false"/>
          <w:color w:val="000000"/>
          <w:sz w:val="28"/>
        </w:rPr>
        <w:t>
      5) қарап-тексерулерді, талдауларды, сынауларды, техникалық қызмет көрсетуді, консервациялауды (қайта консервациялауды) және жаңартуды уақтылы жүргізумен;</w:t>
      </w:r>
    </w:p>
    <w:p>
      <w:pPr>
        <w:spacing w:after="0"/>
        <w:ind w:left="0"/>
        <w:jc w:val="both"/>
      </w:pPr>
      <w:r>
        <w:rPr>
          <w:rFonts w:ascii="Times New Roman"/>
          <w:b w:val="false"/>
          <w:i w:val="false"/>
          <w:color w:val="000000"/>
          <w:sz w:val="28"/>
        </w:rPr>
        <w:t>
      6) есепке алуды жүргізумен және бақылау іс-шараларын жүргізумен;</w:t>
      </w:r>
    </w:p>
    <w:p>
      <w:pPr>
        <w:spacing w:after="0"/>
        <w:ind w:left="0"/>
        <w:jc w:val="both"/>
      </w:pPr>
      <w:r>
        <w:rPr>
          <w:rFonts w:ascii="Times New Roman"/>
          <w:b w:val="false"/>
          <w:i w:val="false"/>
          <w:color w:val="000000"/>
          <w:sz w:val="28"/>
        </w:rPr>
        <w:t>
      7) өрт қауіпсіздігі және санитариялық-гигиеналық режим қағидаларын сақтаумен қамтамасыз етіледі.</w:t>
      </w:r>
    </w:p>
    <w:bookmarkStart w:name="z257" w:id="276"/>
    <w:p>
      <w:pPr>
        <w:spacing w:after="0"/>
        <w:ind w:left="0"/>
        <w:jc w:val="both"/>
      </w:pPr>
      <w:r>
        <w:rPr>
          <w:rFonts w:ascii="Times New Roman"/>
          <w:b w:val="false"/>
          <w:i w:val="false"/>
          <w:color w:val="000000"/>
          <w:sz w:val="28"/>
        </w:rPr>
        <w:t xml:space="preserve">
      228. Медициналық мүліктің уақтылы беруге (тиеуге) дайындығы: </w:t>
      </w:r>
    </w:p>
    <w:bookmarkEnd w:id="276"/>
    <w:p>
      <w:pPr>
        <w:spacing w:after="0"/>
        <w:ind w:left="0"/>
        <w:jc w:val="both"/>
      </w:pPr>
      <w:r>
        <w:rPr>
          <w:rFonts w:ascii="Times New Roman"/>
          <w:b w:val="false"/>
          <w:i w:val="false"/>
          <w:color w:val="000000"/>
          <w:sz w:val="28"/>
        </w:rPr>
        <w:t>
      1) мүлікті сақтау орындарына кірмежолдардың болуымен және оларды күтіп ұстаумен;</w:t>
      </w:r>
    </w:p>
    <w:p>
      <w:pPr>
        <w:spacing w:after="0"/>
        <w:ind w:left="0"/>
        <w:jc w:val="both"/>
      </w:pPr>
      <w:r>
        <w:rPr>
          <w:rFonts w:ascii="Times New Roman"/>
          <w:b w:val="false"/>
          <w:i w:val="false"/>
          <w:color w:val="000000"/>
          <w:sz w:val="28"/>
        </w:rPr>
        <w:t>
      2) медициналық мүлікті ұтымды орналастырумен;</w:t>
      </w:r>
    </w:p>
    <w:p>
      <w:pPr>
        <w:spacing w:after="0"/>
        <w:ind w:left="0"/>
        <w:jc w:val="both"/>
      </w:pPr>
      <w:r>
        <w:rPr>
          <w:rFonts w:ascii="Times New Roman"/>
          <w:b w:val="false"/>
          <w:i w:val="false"/>
          <w:color w:val="000000"/>
          <w:sz w:val="28"/>
        </w:rPr>
        <w:t>
      3) еңбекті қажет ететін өндірістік процестерді автоматтандыру және механикаландыру құралдарын қолданумен;</w:t>
      </w:r>
    </w:p>
    <w:p>
      <w:pPr>
        <w:spacing w:after="0"/>
        <w:ind w:left="0"/>
        <w:jc w:val="both"/>
      </w:pPr>
      <w:r>
        <w:rPr>
          <w:rFonts w:ascii="Times New Roman"/>
          <w:b w:val="false"/>
          <w:i w:val="false"/>
          <w:color w:val="000000"/>
          <w:sz w:val="28"/>
        </w:rPr>
        <w:t>
      4) лауазымды адамдардың сақталатын медициналық мүлік номенклатурасын, оның орналасқан жерін білуімен;</w:t>
      </w:r>
    </w:p>
    <w:p>
      <w:pPr>
        <w:spacing w:after="0"/>
        <w:ind w:left="0"/>
        <w:jc w:val="both"/>
      </w:pPr>
      <w:r>
        <w:rPr>
          <w:rFonts w:ascii="Times New Roman"/>
          <w:b w:val="false"/>
          <w:i w:val="false"/>
          <w:color w:val="000000"/>
          <w:sz w:val="28"/>
        </w:rPr>
        <w:t>
      5) әртүрлі көлік түрлеріне тиеу-түсіру жұмыстарын орындау кезіндегі практикалық дағдыларды дамытумен және пайдаланумен;</w:t>
      </w:r>
    </w:p>
    <w:p>
      <w:pPr>
        <w:spacing w:after="0"/>
        <w:ind w:left="0"/>
        <w:jc w:val="both"/>
      </w:pPr>
      <w:r>
        <w:rPr>
          <w:rFonts w:ascii="Times New Roman"/>
          <w:b w:val="false"/>
          <w:i w:val="false"/>
          <w:color w:val="000000"/>
          <w:sz w:val="28"/>
        </w:rPr>
        <w:t>
      6) механикаландыру құралдарының бар болуымен және оларды қолдануға әзірлікте ұстаумен қамтамасыз етіледі.</w:t>
      </w:r>
    </w:p>
    <w:bookmarkStart w:name="z258" w:id="277"/>
    <w:p>
      <w:pPr>
        <w:spacing w:after="0"/>
        <w:ind w:left="0"/>
        <w:jc w:val="both"/>
      </w:pPr>
      <w:r>
        <w:rPr>
          <w:rFonts w:ascii="Times New Roman"/>
          <w:b w:val="false"/>
          <w:i w:val="false"/>
          <w:color w:val="000000"/>
          <w:sz w:val="28"/>
        </w:rPr>
        <w:t>
      229. Әскер түрлерінің, тектерінің және өңірлік қолбасшылықтардың, сондай-ақ ҚР ҚК құрылымдық бөлімшелерінің құрамына кіретін әскери бөлімдер мен мекемелер арасында медициналық мүлікті беру және оны ауыстыру тиісті әскер түрлерінде, тектерінде және өңірлік қолбасшылықтарда, ҚР ҚК құрылымдық бөлімшелерінде ресімделген бастапқы есепке алу құжаттары негізінде жүргізіледі.</w:t>
      </w:r>
    </w:p>
    <w:bookmarkEnd w:id="277"/>
    <w:bookmarkStart w:name="z259" w:id="278"/>
    <w:p>
      <w:pPr>
        <w:spacing w:after="0"/>
        <w:ind w:left="0"/>
        <w:jc w:val="both"/>
      </w:pPr>
      <w:r>
        <w:rPr>
          <w:rFonts w:ascii="Times New Roman"/>
          <w:b w:val="false"/>
          <w:i w:val="false"/>
          <w:color w:val="000000"/>
          <w:sz w:val="28"/>
        </w:rPr>
        <w:t>
      230. Медициналық жабдықтауға бекітіліп берілген әскери бөлімдерге, мекемелерге және бөлімшелерге медициналық мүлікті беру осы әскери бөлімде және мекемеде ресімделген бастапқы есепке алу құжаттары негізінде жүргізіледі.</w:t>
      </w:r>
    </w:p>
    <w:bookmarkEnd w:id="278"/>
    <w:bookmarkStart w:name="z260" w:id="279"/>
    <w:p>
      <w:pPr>
        <w:spacing w:after="0"/>
        <w:ind w:left="0"/>
        <w:jc w:val="both"/>
      </w:pPr>
      <w:r>
        <w:rPr>
          <w:rFonts w:ascii="Times New Roman"/>
          <w:b w:val="false"/>
          <w:i w:val="false"/>
          <w:color w:val="000000"/>
          <w:sz w:val="28"/>
        </w:rPr>
        <w:t>
      231. Құрама құрамына кіретін әскери бөлімдерге (бөлімшелерге) медициналық мүлікті беру тиісті лауазымды адамдар қол қойған бастапқы есепке алу құжаттары негізінде жүргізіледі.</w:t>
      </w:r>
    </w:p>
    <w:bookmarkEnd w:id="279"/>
    <w:bookmarkStart w:name="z261" w:id="280"/>
    <w:p>
      <w:pPr>
        <w:spacing w:after="0"/>
        <w:ind w:left="0"/>
        <w:jc w:val="both"/>
      </w:pPr>
      <w:r>
        <w:rPr>
          <w:rFonts w:ascii="Times New Roman"/>
          <w:b w:val="false"/>
          <w:i w:val="false"/>
          <w:color w:val="000000"/>
          <w:sz w:val="28"/>
        </w:rPr>
        <w:t>
      232. Медициналық мүлікті әскери бөлімнің бір функционалдық бөлімшесінен екіншісіне беру әскери бөлім командирі және әскери бөлімді медициналық мүлікпен қамтамасыз етуге жауапты адам қол қойған бастапқы есепке алу құжаттары негізінде жүзеге асырылады.</w:t>
      </w:r>
    </w:p>
    <w:bookmarkEnd w:id="280"/>
    <w:bookmarkStart w:name="z262" w:id="281"/>
    <w:p>
      <w:pPr>
        <w:spacing w:after="0"/>
        <w:ind w:left="0"/>
        <w:jc w:val="both"/>
      </w:pPr>
      <w:r>
        <w:rPr>
          <w:rFonts w:ascii="Times New Roman"/>
          <w:b w:val="false"/>
          <w:i w:val="false"/>
          <w:color w:val="000000"/>
          <w:sz w:val="28"/>
        </w:rPr>
        <w:t>
      233. Әскери бөлімдерде есірткі құралдарын, психотроптық заттарды және прекурсорларды, сондай-ақ этил спиртін беру (шығару) әскери бөлімнің командирі қол қоятын жекелеген рецепттермен немесе талап-жүкқұжаттармен ресімделеді.</w:t>
      </w:r>
    </w:p>
    <w:bookmarkEnd w:id="281"/>
    <w:bookmarkStart w:name="z263" w:id="282"/>
    <w:p>
      <w:pPr>
        <w:spacing w:after="0"/>
        <w:ind w:left="0"/>
        <w:jc w:val="both"/>
      </w:pPr>
      <w:r>
        <w:rPr>
          <w:rFonts w:ascii="Times New Roman"/>
          <w:b w:val="false"/>
          <w:i w:val="false"/>
          <w:color w:val="000000"/>
          <w:sz w:val="28"/>
        </w:rPr>
        <w:t>
      234. Амбулаторлық жағдайларда медициналық көмек көрсету үшін дәрілік заттар және басқа да шығыс медициналық мүлік пациентке құрама (әскери бөлім) дәріханасынан құрама (әскери бөлім) дәрігері жазып берген рецепт бойынша беріледі. Басқа құраманың (әскери бөлімнің) дәрігері жазып берген рецепт бойынша дәрілік заттар мен басқа да шығыс медициналық мүлік:</w:t>
      </w:r>
    </w:p>
    <w:bookmarkEnd w:id="282"/>
    <w:p>
      <w:pPr>
        <w:spacing w:after="0"/>
        <w:ind w:left="0"/>
        <w:jc w:val="both"/>
      </w:pPr>
      <w:r>
        <w:rPr>
          <w:rFonts w:ascii="Times New Roman"/>
          <w:b w:val="false"/>
          <w:i w:val="false"/>
          <w:color w:val="000000"/>
          <w:sz w:val="28"/>
        </w:rPr>
        <w:t>
      1) құрамада (әскери бөлімде) – әскери-медицина қызметі бастығының;</w:t>
      </w:r>
    </w:p>
    <w:p>
      <w:pPr>
        <w:spacing w:after="0"/>
        <w:ind w:left="0"/>
        <w:jc w:val="both"/>
      </w:pPr>
      <w:r>
        <w:rPr>
          <w:rFonts w:ascii="Times New Roman"/>
          <w:b w:val="false"/>
          <w:i w:val="false"/>
          <w:color w:val="000000"/>
          <w:sz w:val="28"/>
        </w:rPr>
        <w:t>
      2) әскери-медициналық ұйымда – ұйым бастығының медициналық бөлім жөніндегі орынбасарының виза қоюымен беріледі.</w:t>
      </w:r>
    </w:p>
    <w:bookmarkStart w:name="z264" w:id="283"/>
    <w:p>
      <w:pPr>
        <w:spacing w:after="0"/>
        <w:ind w:left="0"/>
        <w:jc w:val="both"/>
      </w:pPr>
      <w:r>
        <w:rPr>
          <w:rFonts w:ascii="Times New Roman"/>
          <w:b w:val="false"/>
          <w:i w:val="false"/>
          <w:color w:val="000000"/>
          <w:sz w:val="28"/>
        </w:rPr>
        <w:t>
      235. Шұғыл жағдайларда медициналық мүлік жоғары тұрған әскери басқару органының жеделхаты (телефонограммасы) негізінде кейіннен медициналық мүліктің берілгенін бастапқы есепке алу құжаттарымен міндетті түрде растаумен беріледі.</w:t>
      </w:r>
    </w:p>
    <w:bookmarkEnd w:id="283"/>
    <w:bookmarkStart w:name="z265" w:id="284"/>
    <w:p>
      <w:pPr>
        <w:spacing w:after="0"/>
        <w:ind w:left="0"/>
        <w:jc w:val="both"/>
      </w:pPr>
      <w:r>
        <w:rPr>
          <w:rFonts w:ascii="Times New Roman"/>
          <w:b w:val="false"/>
          <w:i w:val="false"/>
          <w:color w:val="000000"/>
          <w:sz w:val="28"/>
        </w:rPr>
        <w:t>
      236. Төтенше жағдайлар туындаған кезде және жоғары тұрған әскери басқару органымен байланыс болмаған кезде әскери-медициналық мекеменің бастығы медициналық мүлікті беру туралы шешім қабылдайды, ол туралы байланыс қалпына келтірілген кезде команда бойынша дереу хабарлайды. Бұл шешім белгіленген тәртіппен ресімделген бастапқы есепке алу құжаттарымен расталады.</w:t>
      </w:r>
    </w:p>
    <w:bookmarkEnd w:id="284"/>
    <w:bookmarkStart w:name="z266" w:id="285"/>
    <w:p>
      <w:pPr>
        <w:spacing w:after="0"/>
        <w:ind w:left="0"/>
        <w:jc w:val="both"/>
      </w:pPr>
      <w:r>
        <w:rPr>
          <w:rFonts w:ascii="Times New Roman"/>
          <w:b w:val="false"/>
          <w:i w:val="false"/>
          <w:color w:val="000000"/>
          <w:sz w:val="28"/>
        </w:rPr>
        <w:t>
      237. Әскери-медицина қызметінің жаңадан салынып жатқан және реконструкцияланатын объектілері үшін медициналық техника мен жабдықты құрылыс ұйымдары жеткізеді. Салынып жатқан немесе реконструкцияланатын әскери-медициналық қызметінің объектілерін медициналық техникамен және жабдықпен жарақтандыруға арналған медициналық-техникалық тапсырманы жоғары тұрған әскери басқару органы әзірлейді.</w:t>
      </w:r>
    </w:p>
    <w:bookmarkEnd w:id="285"/>
    <w:bookmarkStart w:name="z267" w:id="286"/>
    <w:p>
      <w:pPr>
        <w:spacing w:after="0"/>
        <w:ind w:left="0"/>
        <w:jc w:val="both"/>
      </w:pPr>
      <w:r>
        <w:rPr>
          <w:rFonts w:ascii="Times New Roman"/>
          <w:b w:val="false"/>
          <w:i w:val="false"/>
          <w:color w:val="000000"/>
          <w:sz w:val="28"/>
        </w:rPr>
        <w:t xml:space="preserve">
      238. Әскери бөлімге келіп түсетін нұсқаулар, әдістемелік құралдар, нұсқаулар, нұсқаулықтар және басқа да медициналық әдебиет дәріханада мүкәммалдық медициналық мүлікпен тең қатаң есепте тұрады және беру карточкалары бойынша (гигиеналық білімді, салауатты өмір салтын насихаттауға арналған басылымдардан басқа) беріледі. </w:t>
      </w:r>
    </w:p>
    <w:bookmarkEnd w:id="286"/>
    <w:bookmarkStart w:name="z268" w:id="287"/>
    <w:p>
      <w:pPr>
        <w:spacing w:after="0"/>
        <w:ind w:left="0"/>
        <w:jc w:val="left"/>
      </w:pPr>
      <w:r>
        <w:rPr>
          <w:rFonts w:ascii="Times New Roman"/>
          <w:b/>
          <w:i w:val="false"/>
          <w:color w:val="000000"/>
        </w:rPr>
        <w:t xml:space="preserve"> 6-тарау. Денсаулық сақтау саласындағы сараптаманы жүзеге асыру тәртібі</w:t>
      </w:r>
    </w:p>
    <w:bookmarkEnd w:id="287"/>
    <w:bookmarkStart w:name="z269" w:id="288"/>
    <w:p>
      <w:pPr>
        <w:spacing w:after="0"/>
        <w:ind w:left="0"/>
        <w:jc w:val="both"/>
      </w:pPr>
      <w:r>
        <w:rPr>
          <w:rFonts w:ascii="Times New Roman"/>
          <w:b w:val="false"/>
          <w:i w:val="false"/>
          <w:color w:val="000000"/>
          <w:sz w:val="28"/>
        </w:rPr>
        <w:t>
      239. Әскери-медициналық бөлімшелерде денсаулық сақтау саласындағы сараптаманың мынадай түрлері жүргізіледі:</w:t>
      </w:r>
    </w:p>
    <w:bookmarkEnd w:id="288"/>
    <w:p>
      <w:pPr>
        <w:spacing w:after="0"/>
        <w:ind w:left="0"/>
        <w:jc w:val="both"/>
      </w:pPr>
      <w:r>
        <w:rPr>
          <w:rFonts w:ascii="Times New Roman"/>
          <w:b w:val="false"/>
          <w:i w:val="false"/>
          <w:color w:val="000000"/>
          <w:sz w:val="28"/>
        </w:rPr>
        <w:t>
      еңбекке уақытша жарамсыздық сараптамасы;</w:t>
      </w:r>
    </w:p>
    <w:p>
      <w:pPr>
        <w:spacing w:after="0"/>
        <w:ind w:left="0"/>
        <w:jc w:val="both"/>
      </w:pPr>
      <w:r>
        <w:rPr>
          <w:rFonts w:ascii="Times New Roman"/>
          <w:b w:val="false"/>
          <w:i w:val="false"/>
          <w:color w:val="000000"/>
          <w:sz w:val="28"/>
        </w:rPr>
        <w:t>
      әскери-дәрігерлік сараптама;</w:t>
      </w:r>
    </w:p>
    <w:p>
      <w:pPr>
        <w:spacing w:after="0"/>
        <w:ind w:left="0"/>
        <w:jc w:val="both"/>
      </w:pPr>
      <w:r>
        <w:rPr>
          <w:rFonts w:ascii="Times New Roman"/>
          <w:b w:val="false"/>
          <w:i w:val="false"/>
          <w:color w:val="000000"/>
          <w:sz w:val="28"/>
        </w:rPr>
        <w:t>
      сот-медициналық, сот-психиатриялық сараптамалар;</w:t>
      </w:r>
    </w:p>
    <w:p>
      <w:pPr>
        <w:spacing w:after="0"/>
        <w:ind w:left="0"/>
        <w:jc w:val="both"/>
      </w:pPr>
      <w:r>
        <w:rPr>
          <w:rFonts w:ascii="Times New Roman"/>
          <w:b w:val="false"/>
          <w:i w:val="false"/>
          <w:color w:val="000000"/>
          <w:sz w:val="28"/>
        </w:rPr>
        <w:t>
      санитариялық-эпидемиологиялық сараптама.</w:t>
      </w:r>
    </w:p>
    <w:bookmarkStart w:name="z270" w:id="289"/>
    <w:p>
      <w:pPr>
        <w:spacing w:after="0"/>
        <w:ind w:left="0"/>
        <w:jc w:val="both"/>
      </w:pPr>
      <w:r>
        <w:rPr>
          <w:rFonts w:ascii="Times New Roman"/>
          <w:b w:val="false"/>
          <w:i w:val="false"/>
          <w:color w:val="000000"/>
          <w:sz w:val="28"/>
        </w:rPr>
        <w:t xml:space="preserve">
      240. Әскери-медициналық бөлімшелерде әскери қызметшілердің еңбекке уақытша жарамсыздығына сараптама ішкі қызмет жарғысының </w:t>
      </w:r>
      <w:r>
        <w:rPr>
          <w:rFonts w:ascii="Times New Roman"/>
          <w:b w:val="false"/>
          <w:i w:val="false"/>
          <w:color w:val="000000"/>
          <w:sz w:val="28"/>
        </w:rPr>
        <w:t>322-тармағына</w:t>
      </w:r>
      <w:r>
        <w:rPr>
          <w:rFonts w:ascii="Times New Roman"/>
          <w:b w:val="false"/>
          <w:i w:val="false"/>
          <w:color w:val="000000"/>
          <w:sz w:val="28"/>
        </w:rPr>
        <w:t xml:space="preserve"> сәйкес әскери қызмет міндеттерін орындаудан уақытша босатуды не сабақтар мен жұмыстардан алты тәуліктен астам ішінара немесе толық босатуды көздейді.</w:t>
      </w:r>
    </w:p>
    <w:bookmarkEnd w:id="289"/>
    <w:p>
      <w:pPr>
        <w:spacing w:after="0"/>
        <w:ind w:left="0"/>
        <w:jc w:val="both"/>
      </w:pPr>
      <w:r>
        <w:rPr>
          <w:rFonts w:ascii="Times New Roman"/>
          <w:b w:val="false"/>
          <w:i w:val="false"/>
          <w:color w:val="000000"/>
          <w:sz w:val="28"/>
        </w:rPr>
        <w:t>
      Әскери қызметшілерді әскери қызмет міндеттерін орындаудан уақытша босату не ауруы бойынша сабақтар мен жұмыстардан анағұрлым ұзақ мерзімге ішінара немесе толық босату Әскери-дәрігерлік сараптама қағидаларына сәйкес жүзеге асырылады.</w:t>
      </w:r>
    </w:p>
    <w:bookmarkStart w:name="z271" w:id="290"/>
    <w:p>
      <w:pPr>
        <w:spacing w:after="0"/>
        <w:ind w:left="0"/>
        <w:jc w:val="both"/>
      </w:pPr>
      <w:r>
        <w:rPr>
          <w:rFonts w:ascii="Times New Roman"/>
          <w:b w:val="false"/>
          <w:i w:val="false"/>
          <w:color w:val="000000"/>
          <w:sz w:val="28"/>
        </w:rPr>
        <w:t xml:space="preserve">
      241. Әскери-медициналық бөлімшелерде бекітілген контингенттің (әскери қызметшілерден басқа) еңбекке уақытша жарамсыздығына сараптама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жүзеге асырылады.</w:t>
      </w:r>
    </w:p>
    <w:bookmarkEnd w:id="290"/>
    <w:bookmarkStart w:name="z272" w:id="291"/>
    <w:p>
      <w:pPr>
        <w:spacing w:after="0"/>
        <w:ind w:left="0"/>
        <w:jc w:val="both"/>
      </w:pPr>
      <w:r>
        <w:rPr>
          <w:rFonts w:ascii="Times New Roman"/>
          <w:b w:val="false"/>
          <w:i w:val="false"/>
          <w:color w:val="000000"/>
          <w:sz w:val="28"/>
        </w:rPr>
        <w:t>
      242. ҚР ҚК-да әскери-дәрігерлік сараптама:</w:t>
      </w:r>
    </w:p>
    <w:bookmarkEnd w:id="291"/>
    <w:p>
      <w:pPr>
        <w:spacing w:after="0"/>
        <w:ind w:left="0"/>
        <w:jc w:val="both"/>
      </w:pPr>
      <w:r>
        <w:rPr>
          <w:rFonts w:ascii="Times New Roman"/>
          <w:b w:val="false"/>
          <w:i w:val="false"/>
          <w:color w:val="000000"/>
          <w:sz w:val="28"/>
        </w:rPr>
        <w:t>
      1) азаматтардың әскери қызметке, сондай-ақ әскери жиындарға немесе денсаулық жағдайы бойынша есепке алу мақсатында жарамдылық санаттарын;</w:t>
      </w:r>
    </w:p>
    <w:p>
      <w:pPr>
        <w:spacing w:after="0"/>
        <w:ind w:left="0"/>
        <w:jc w:val="both"/>
      </w:pPr>
      <w:r>
        <w:rPr>
          <w:rFonts w:ascii="Times New Roman"/>
          <w:b w:val="false"/>
          <w:i w:val="false"/>
          <w:color w:val="000000"/>
          <w:sz w:val="28"/>
        </w:rPr>
        <w:t>
      2) азаматтардың әскери қызметті, әскери жиындарда қызметті өткеруіне (міндеттерін орындауына) байланысты ауруының, мертігуінің (жаралануының, жарақаттануының, контузия алуының) (бұдан әрі – мертігу) және қаза табуының (қайтыс болуының) себепті байланысын;</w:t>
      </w:r>
    </w:p>
    <w:p>
      <w:pPr>
        <w:spacing w:after="0"/>
        <w:ind w:left="0"/>
        <w:jc w:val="both"/>
      </w:pPr>
      <w:r>
        <w:rPr>
          <w:rFonts w:ascii="Times New Roman"/>
          <w:b w:val="false"/>
          <w:i w:val="false"/>
          <w:color w:val="000000"/>
          <w:sz w:val="28"/>
        </w:rPr>
        <w:t>
      3) әскери қызметшілер әскери қызмет міндеттерін орындау кезінде алған мүгедектікке әкеп соқтырмаған мертігулердің ауырлық дәрежесін;</w:t>
      </w:r>
    </w:p>
    <w:p>
      <w:pPr>
        <w:spacing w:after="0"/>
        <w:ind w:left="0"/>
        <w:jc w:val="both"/>
      </w:pPr>
      <w:r>
        <w:rPr>
          <w:rFonts w:ascii="Times New Roman"/>
          <w:b w:val="false"/>
          <w:i w:val="false"/>
          <w:color w:val="000000"/>
          <w:sz w:val="28"/>
        </w:rPr>
        <w:t>
      4) мемлекеттік авиацияға түсетін азаматтардың және авиация персоналының жеке басының психофизиологиялық қасиеттерін айқындау үшін жүргізіледі.</w:t>
      </w:r>
    </w:p>
    <w:p>
      <w:pPr>
        <w:spacing w:after="0"/>
        <w:ind w:left="0"/>
        <w:jc w:val="both"/>
      </w:pPr>
      <w:r>
        <w:rPr>
          <w:rFonts w:ascii="Times New Roman"/>
          <w:b w:val="false"/>
          <w:i w:val="false"/>
          <w:color w:val="000000"/>
          <w:sz w:val="28"/>
        </w:rPr>
        <w:t>
      Әскери-дәрігерлік сараптама жүргізу тәртібі, сондай-ақ әскери-дәрігерлік сараптама комиссиясының құрамы мен өкілеттіктері Әскери-дәрігерлік сараптама қағидаларында айқындалады.</w:t>
      </w:r>
    </w:p>
    <w:bookmarkStart w:name="z273" w:id="292"/>
    <w:p>
      <w:pPr>
        <w:spacing w:after="0"/>
        <w:ind w:left="0"/>
        <w:jc w:val="both"/>
      </w:pPr>
      <w:r>
        <w:rPr>
          <w:rFonts w:ascii="Times New Roman"/>
          <w:b w:val="false"/>
          <w:i w:val="false"/>
          <w:color w:val="000000"/>
          <w:sz w:val="28"/>
        </w:rPr>
        <w:t>
      243. ҚР ҚК-да сот-медициналық, сот-психиатриялық сараптамалар құрамында тиісті бөлімше (зертхана, кабинет) бар әскери-медициналық бөлімшелерде жүргізіледі.</w:t>
      </w:r>
    </w:p>
    <w:bookmarkEnd w:id="292"/>
    <w:p>
      <w:pPr>
        <w:spacing w:after="0"/>
        <w:ind w:left="0"/>
        <w:jc w:val="both"/>
      </w:pPr>
      <w:r>
        <w:rPr>
          <w:rFonts w:ascii="Times New Roman"/>
          <w:b w:val="false"/>
          <w:i w:val="false"/>
          <w:color w:val="000000"/>
          <w:sz w:val="28"/>
        </w:rPr>
        <w:t>
      Сот-медициналық, сот-психиатриялық сараптаманы жүргізген кезде әскери-медициналық бөлімше Қазақстан Республикасының сот-сараптама қызметі туралы заңнамасында белгіленген сот сараптамаларының көрсетілген түрлерін ұйымдастыру және сот-сараптама зерттеулерін жүргізу тәртібін басшылыққа алады.</w:t>
      </w:r>
    </w:p>
    <w:bookmarkStart w:name="z274" w:id="293"/>
    <w:p>
      <w:pPr>
        <w:spacing w:after="0"/>
        <w:ind w:left="0"/>
        <w:jc w:val="both"/>
      </w:pPr>
      <w:r>
        <w:rPr>
          <w:rFonts w:ascii="Times New Roman"/>
          <w:b w:val="false"/>
          <w:i w:val="false"/>
          <w:color w:val="000000"/>
          <w:sz w:val="28"/>
        </w:rPr>
        <w:t>
      244. Санитариялық-эпидемиологиялық мекемелер физикалық факторларды органолептикалық,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 кешенін, басқа да зерттеулерді, сондай-ақ жобалардың, өнімдердің, әскери объектілердің халықтың санитариялық-эпидемиологиялық саламаттылығы саласындағы нормативтік құқықтық актілерге және гигиеналық нормативтерге сәйкестігін бағалау мақсатында жобаларға сараптама жүргізеді.</w:t>
      </w:r>
    </w:p>
    <w:bookmarkEnd w:id="293"/>
    <w:p>
      <w:pPr>
        <w:spacing w:after="0"/>
        <w:ind w:left="0"/>
        <w:jc w:val="both"/>
      </w:pPr>
      <w:r>
        <w:rPr>
          <w:rFonts w:ascii="Times New Roman"/>
          <w:b w:val="false"/>
          <w:i w:val="false"/>
          <w:color w:val="000000"/>
          <w:sz w:val="28"/>
        </w:rPr>
        <w:t>
      Санитариялық-эпидемиологиялық мекемелер санитариялық-эпидемиологиялық сараптама жүргізу кезінде халықтың санитариялық-эпидемиологиялық саламаттылығы саласындағы қолданыстағы заңнаманы басшылыққа алады.</w:t>
      </w:r>
    </w:p>
    <w:bookmarkStart w:name="z275" w:id="294"/>
    <w:p>
      <w:pPr>
        <w:spacing w:after="0"/>
        <w:ind w:left="0"/>
        <w:jc w:val="left"/>
      </w:pPr>
      <w:r>
        <w:rPr>
          <w:rFonts w:ascii="Times New Roman"/>
          <w:b/>
          <w:i w:val="false"/>
          <w:color w:val="000000"/>
        </w:rPr>
        <w:t xml:space="preserve"> 7-тарау. Әскери медицина бойынша ғылыми-әдістемелік әзірлемелерді және оқытуды ұйымдастыру</w:t>
      </w:r>
    </w:p>
    <w:bookmarkEnd w:id="294"/>
    <w:bookmarkStart w:name="z276" w:id="295"/>
    <w:p>
      <w:pPr>
        <w:spacing w:after="0"/>
        <w:ind w:left="0"/>
        <w:jc w:val="both"/>
      </w:pPr>
      <w:r>
        <w:rPr>
          <w:rFonts w:ascii="Times New Roman"/>
          <w:b w:val="false"/>
          <w:i w:val="false"/>
          <w:color w:val="000000"/>
          <w:sz w:val="28"/>
        </w:rPr>
        <w:t>
      245. Әскери медицина бойынша ғылыми әзірлемелерді Қазақстан Республикасының қолданыстағы заңнамасына сәйкес әскери-медициналық бөлімшелердің мамандары жүзеге асырады.</w:t>
      </w:r>
    </w:p>
    <w:bookmarkEnd w:id="295"/>
    <w:bookmarkStart w:name="z277" w:id="296"/>
    <w:p>
      <w:pPr>
        <w:spacing w:after="0"/>
        <w:ind w:left="0"/>
        <w:jc w:val="both"/>
      </w:pPr>
      <w:r>
        <w:rPr>
          <w:rFonts w:ascii="Times New Roman"/>
          <w:b w:val="false"/>
          <w:i w:val="false"/>
          <w:color w:val="000000"/>
          <w:sz w:val="28"/>
        </w:rPr>
        <w:t>
      246. Әскери медицина бойынша әдістемелік әзірлемелер (ұсынымдар, құралдар) БӘМБ әзірлейтін жыл сайынғы жоспарға сәйкес жүзеге асырылады, онда әдістемелік әзірлеменің (ұсынымның, құралдың) тақырыбы, орындалу мерзімі, орындаушысы көрсетіледі.</w:t>
      </w:r>
    </w:p>
    <w:bookmarkEnd w:id="296"/>
    <w:p>
      <w:pPr>
        <w:spacing w:after="0"/>
        <w:ind w:left="0"/>
        <w:jc w:val="both"/>
      </w:pPr>
      <w:r>
        <w:rPr>
          <w:rFonts w:ascii="Times New Roman"/>
          <w:b w:val="false"/>
          <w:i w:val="false"/>
          <w:color w:val="000000"/>
          <w:sz w:val="28"/>
        </w:rPr>
        <w:t>
      Әскери-медициналық бөлімшелердің жұмысында басшылыққа алу және жұмыс үшін пайдаланылатын әскери медицина бойынша әдістемелік әзірлемелердің жобаларын бейінді мамандар қарайды және келіседі және БӘМБ бастығы бекітеді.</w:t>
      </w:r>
    </w:p>
    <w:bookmarkStart w:name="z278" w:id="297"/>
    <w:p>
      <w:pPr>
        <w:spacing w:after="0"/>
        <w:ind w:left="0"/>
        <w:jc w:val="both"/>
      </w:pPr>
      <w:r>
        <w:rPr>
          <w:rFonts w:ascii="Times New Roman"/>
          <w:b w:val="false"/>
          <w:i w:val="false"/>
          <w:color w:val="000000"/>
          <w:sz w:val="28"/>
        </w:rPr>
        <w:t>
      247. Әскери-медициналық (медициналық) бөлімшелердің медицина және фармацевтика кадрларын оқыту:</w:t>
      </w:r>
    </w:p>
    <w:bookmarkEnd w:id="297"/>
    <w:p>
      <w:pPr>
        <w:spacing w:after="0"/>
        <w:ind w:left="0"/>
        <w:jc w:val="both"/>
      </w:pPr>
      <w:r>
        <w:rPr>
          <w:rFonts w:ascii="Times New Roman"/>
          <w:b w:val="false"/>
          <w:i w:val="false"/>
          <w:color w:val="000000"/>
          <w:sz w:val="28"/>
        </w:rPr>
        <w:t>
      жоғары оқу орнынан кейінгі медициналық және фармацевтикалық білімді: резидентура, магистратура және докторантура;</w:t>
      </w:r>
    </w:p>
    <w:p>
      <w:pPr>
        <w:spacing w:after="0"/>
        <w:ind w:left="0"/>
        <w:jc w:val="both"/>
      </w:pPr>
      <w:r>
        <w:rPr>
          <w:rFonts w:ascii="Times New Roman"/>
          <w:b w:val="false"/>
          <w:i w:val="false"/>
          <w:color w:val="000000"/>
          <w:sz w:val="28"/>
        </w:rPr>
        <w:t>
      мамандардың қосымша және формальды емес білім арқылы қосымша білім мен дағдыларды алуын;</w:t>
      </w:r>
    </w:p>
    <w:p>
      <w:pPr>
        <w:spacing w:after="0"/>
        <w:ind w:left="0"/>
        <w:jc w:val="both"/>
      </w:pPr>
      <w:r>
        <w:rPr>
          <w:rFonts w:ascii="Times New Roman"/>
          <w:b w:val="false"/>
          <w:i w:val="false"/>
          <w:color w:val="000000"/>
          <w:sz w:val="28"/>
        </w:rPr>
        <w:t>
      әскери-медициналық бөлімшелерді даярлау жүйесіндегі жауынгерлік даярлықты;</w:t>
      </w:r>
    </w:p>
    <w:p>
      <w:pPr>
        <w:spacing w:after="0"/>
        <w:ind w:left="0"/>
        <w:jc w:val="both"/>
      </w:pPr>
      <w:r>
        <w:rPr>
          <w:rFonts w:ascii="Times New Roman"/>
          <w:b w:val="false"/>
          <w:i w:val="false"/>
          <w:color w:val="000000"/>
          <w:sz w:val="28"/>
        </w:rPr>
        <w:t>
      госпитальдық дәрігерлік конференцияларды қамтиды.</w:t>
      </w:r>
    </w:p>
    <w:bookmarkStart w:name="z279" w:id="298"/>
    <w:p>
      <w:pPr>
        <w:spacing w:after="0"/>
        <w:ind w:left="0"/>
        <w:jc w:val="both"/>
      </w:pPr>
      <w:r>
        <w:rPr>
          <w:rFonts w:ascii="Times New Roman"/>
          <w:b w:val="false"/>
          <w:i w:val="false"/>
          <w:color w:val="000000"/>
          <w:sz w:val="28"/>
        </w:rPr>
        <w:t>
      248. Әскери-медициналық (медициналық) бөлімшелердің медицина және фармацевтика кадрларының жоғары оқу орнынан кейінгі медициналық және фармацевтикалық білімі (резидентура, магистратура және докторантура) Қазақстан Республикасының заңнамасына сәйкес жоғары оқу орнынан кейінгі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w:t>
      </w:r>
    </w:p>
    <w:bookmarkEnd w:id="298"/>
    <w:bookmarkStart w:name="z280" w:id="299"/>
    <w:p>
      <w:pPr>
        <w:spacing w:after="0"/>
        <w:ind w:left="0"/>
        <w:jc w:val="both"/>
      </w:pPr>
      <w:r>
        <w:rPr>
          <w:rFonts w:ascii="Times New Roman"/>
          <w:b w:val="false"/>
          <w:i w:val="false"/>
          <w:color w:val="000000"/>
          <w:sz w:val="28"/>
        </w:rPr>
        <w:t xml:space="preserve">
      249. Жоғары оқу орнынан кейінгі медициналық және фармацевтикалық білім беру бағдарламалары бойынша оқыту үшін шетел әскери оқу орындарына жіберу "Шетел әскери оқу орындарында даярлау үшін Қазақстан Республикасы Қарулы Күштерінің әскери қызметшілерін іріктеу қағидаларын бекіту туралы" Қазақстан Республикасы Қорғаныс министрінің 2017 жылғы 20 шілдедегі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15539 болып тіркелген) сәйкес жүзеге асырылады.</w:t>
      </w:r>
    </w:p>
    <w:bookmarkEnd w:id="299"/>
    <w:bookmarkStart w:name="z281" w:id="300"/>
    <w:p>
      <w:pPr>
        <w:spacing w:after="0"/>
        <w:ind w:left="0"/>
        <w:jc w:val="both"/>
      </w:pPr>
      <w:r>
        <w:rPr>
          <w:rFonts w:ascii="Times New Roman"/>
          <w:b w:val="false"/>
          <w:i w:val="false"/>
          <w:color w:val="000000"/>
          <w:sz w:val="28"/>
        </w:rPr>
        <w:t>
      250. Әскери-медициналық (медициналық) бөлімшелердің медицина және фармацевтика кадрларына қосымша және формальды емес білім беру:</w:t>
      </w:r>
    </w:p>
    <w:bookmarkEnd w:id="300"/>
    <w:p>
      <w:pPr>
        <w:spacing w:after="0"/>
        <w:ind w:left="0"/>
        <w:jc w:val="both"/>
      </w:pPr>
      <w:r>
        <w:rPr>
          <w:rFonts w:ascii="Times New Roman"/>
          <w:b w:val="false"/>
          <w:i w:val="false"/>
          <w:color w:val="000000"/>
          <w:sz w:val="28"/>
        </w:rPr>
        <w:t>
      өтеусіз негізде Қорғаныс министрлігіне ведомстволық бағынысты қосымша және формальды емес медициналық және фармацевтикалық білім беру бағдарламаларын іске асыратын ұйымдарда;</w:t>
      </w:r>
    </w:p>
    <w:p>
      <w:pPr>
        <w:spacing w:after="0"/>
        <w:ind w:left="0"/>
        <w:jc w:val="both"/>
      </w:pPr>
      <w:r>
        <w:rPr>
          <w:rFonts w:ascii="Times New Roman"/>
          <w:b w:val="false"/>
          <w:i w:val="false"/>
          <w:color w:val="000000"/>
          <w:sz w:val="28"/>
        </w:rPr>
        <w:t>
      осы мақсаттарға бюджеттен бөлінген ақша есебінен, сондай-ақ өз қаражаты және Қазақстан Республикасының заңнамасында тыйым салынбаған өзге де қаражат есебінен қосымша және формальды емес медициналық және фармацевтикалық білім беру бағдарламаларын іске асыратын өзге де ұйымдарда ұйымдастырылады.</w:t>
      </w:r>
    </w:p>
    <w:bookmarkStart w:name="z282" w:id="301"/>
    <w:p>
      <w:pPr>
        <w:spacing w:after="0"/>
        <w:ind w:left="0"/>
        <w:jc w:val="both"/>
      </w:pPr>
      <w:r>
        <w:rPr>
          <w:rFonts w:ascii="Times New Roman"/>
          <w:b w:val="false"/>
          <w:i w:val="false"/>
          <w:color w:val="000000"/>
          <w:sz w:val="28"/>
        </w:rPr>
        <w:t>
      251. Әскери-медициналық (медициналық) бөлімшелердің медицина және фармацевтика кадрларының тағылымдамасы мамандарды әскери госпитальдарға (лазареттерге), сондай-ақ ұлттық және ғылыми орталықтарға, ғылыми-зерттеу институттарына, клиникалық базаларға, білім беру ұйымдарының клиникаларына жіберу арқылы ұйымдастырылады.</w:t>
      </w:r>
    </w:p>
    <w:bookmarkEnd w:id="301"/>
    <w:p>
      <w:pPr>
        <w:spacing w:after="0"/>
        <w:ind w:left="0"/>
        <w:jc w:val="both"/>
      </w:pPr>
      <w:r>
        <w:rPr>
          <w:rFonts w:ascii="Times New Roman"/>
          <w:b w:val="false"/>
          <w:i w:val="false"/>
          <w:color w:val="000000"/>
          <w:sz w:val="28"/>
        </w:rPr>
        <w:t>
      Әскери-медициналық (медициналық) бөлімшенің медицина және фармацевтика кадрын тағылымдамадан өткізу әскери бөлім (бөлімше) менмекеме медициналық ротасының (взводының, бөлімшесінің) және медициналық пунктінің, әскери емхананың, дәрігерлік-ұшу сараптамасы бөлімінің (авиациялық медицина зертханасының) дәрігерлерін әскери госпитальға (лазаретке) жұмыс бабындағы іссапарға жіберу (он тәулікке дейін) не кезекшілікке тарту арқылы жүзеге асырылады.</w:t>
      </w:r>
    </w:p>
    <w:p>
      <w:pPr>
        <w:spacing w:after="0"/>
        <w:ind w:left="0"/>
        <w:jc w:val="both"/>
      </w:pPr>
      <w:r>
        <w:rPr>
          <w:rFonts w:ascii="Times New Roman"/>
          <w:b w:val="false"/>
          <w:i w:val="false"/>
          <w:color w:val="000000"/>
          <w:sz w:val="28"/>
        </w:rPr>
        <w:t>
      Тағылымдаманы әскери госпиталь (лазарет) бастығы әскери бөлімдер (бөлімшелер) мен мекемелер командирлерімен (бастықтарымен) келісу бойынша іссапар шығыстары етілмейтін аумақтық қағидатты ескере отырып ұйымдастырады.</w:t>
      </w:r>
    </w:p>
    <w:p>
      <w:pPr>
        <w:spacing w:after="0"/>
        <w:ind w:left="0"/>
        <w:jc w:val="both"/>
      </w:pPr>
      <w:r>
        <w:rPr>
          <w:rFonts w:ascii="Times New Roman"/>
          <w:b w:val="false"/>
          <w:i w:val="false"/>
          <w:color w:val="000000"/>
          <w:sz w:val="28"/>
        </w:rPr>
        <w:t>
      Тағылымдамаға клиникалық практикаға (пациенттермен жұмыс істеуге) даярлығын растайтын маман сертификаты бар медициналық персонал тартылады.</w:t>
      </w:r>
    </w:p>
    <w:p>
      <w:pPr>
        <w:spacing w:after="0"/>
        <w:ind w:left="0"/>
        <w:jc w:val="both"/>
      </w:pPr>
      <w:r>
        <w:rPr>
          <w:rFonts w:ascii="Times New Roman"/>
          <w:b w:val="false"/>
          <w:i w:val="false"/>
          <w:color w:val="000000"/>
          <w:sz w:val="28"/>
        </w:rPr>
        <w:t>
      Медициналық персоналды тағылымдамаға тартудың әрбір жағдайы әскери бөлім (бөлімше) мен мекеме командирінің (бастығының), сондай-ақ әскери госпиталь (лазарет) бастығының бұйрығымен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251-тармаққа өзгеріс енгізілді - ҚР Қорғаныс министрінің 03.11.2025 </w:t>
      </w:r>
      <w:r>
        <w:rPr>
          <w:rFonts w:ascii="Times New Roman"/>
          <w:b w:val="false"/>
          <w:i w:val="false"/>
          <w:color w:val="00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302"/>
    <w:p>
      <w:pPr>
        <w:spacing w:after="0"/>
        <w:ind w:left="0"/>
        <w:jc w:val="both"/>
      </w:pPr>
      <w:r>
        <w:rPr>
          <w:rFonts w:ascii="Times New Roman"/>
          <w:b w:val="false"/>
          <w:i w:val="false"/>
          <w:color w:val="000000"/>
          <w:sz w:val="28"/>
        </w:rPr>
        <w:t>
      252. Әскери-медициналық (медициналық) бөлімшелердің медицина және фармацевтика кадрларына қосымша және формальды емес білім беруді жоспарлауды БӘМБ әскери бөлімдер мен мекемелерден келіп түскен өтінімдер негізінде жүзеге асырады.</w:t>
      </w:r>
    </w:p>
    <w:bookmarkEnd w:id="302"/>
    <w:p>
      <w:pPr>
        <w:spacing w:after="0"/>
        <w:ind w:left="0"/>
        <w:jc w:val="both"/>
      </w:pPr>
      <w:r>
        <w:rPr>
          <w:rFonts w:ascii="Times New Roman"/>
          <w:b w:val="false"/>
          <w:i w:val="false"/>
          <w:color w:val="000000"/>
          <w:sz w:val="28"/>
        </w:rPr>
        <w:t>
      Медицина және фармацевтика кадрларын қосымша және формальды емес білім беру бағдарламалары бойынша оқыту үшін шетел әскери оқу орындарына жіберу тараптар арасында қол қойылған келісім (шарт, келісімшарт) шеңберінде жүзеге асырылады.</w:t>
      </w:r>
    </w:p>
    <w:bookmarkStart w:name="z284" w:id="303"/>
    <w:p>
      <w:pPr>
        <w:spacing w:after="0"/>
        <w:ind w:left="0"/>
        <w:jc w:val="both"/>
      </w:pPr>
      <w:r>
        <w:rPr>
          <w:rFonts w:ascii="Times New Roman"/>
          <w:b w:val="false"/>
          <w:i w:val="false"/>
          <w:color w:val="000000"/>
          <w:sz w:val="28"/>
        </w:rPr>
        <w:t>
      253. Медицина және фармацевтика кадрларын жауынгерлік даярлауды бағынысты әскери бөлімдер мен мекемелер үшін басқарманың медициналық бөлімшелері әзірлейтін жауынгерлік даярлық бағдарламалары бойынша тиісті командирлер мен бастықтар ұйымдастырады.</w:t>
      </w:r>
    </w:p>
    <w:bookmarkEnd w:id="303"/>
    <w:bookmarkStart w:name="z285" w:id="304"/>
    <w:p>
      <w:pPr>
        <w:spacing w:after="0"/>
        <w:ind w:left="0"/>
        <w:jc w:val="both"/>
      </w:pPr>
      <w:r>
        <w:rPr>
          <w:rFonts w:ascii="Times New Roman"/>
          <w:b w:val="false"/>
          <w:i w:val="false"/>
          <w:color w:val="000000"/>
          <w:sz w:val="28"/>
        </w:rPr>
        <w:t>
      254. Госпитальдық дәрігерлік конференцияларды әскери госпиталь (лазарет) бастығы тоқсанына кемінде бір рет бекітілген контингентті медициналық қамтамасыз етуді қорытындылау, медициналық көмек көрсету кезіндегі ақаулықтарды талқылау және талдау, сондай-ақ медициналық құрамды медициналық ғылым мен клиникалық практиканың жаңа жетістіктері туралы хабардар ету мақсатында ұйымдастырады және өткізеді.</w:t>
      </w:r>
    </w:p>
    <w:bookmarkEnd w:id="304"/>
    <w:bookmarkStart w:name="z286" w:id="305"/>
    <w:p>
      <w:pPr>
        <w:spacing w:after="0"/>
        <w:ind w:left="0"/>
        <w:jc w:val="both"/>
      </w:pPr>
      <w:r>
        <w:rPr>
          <w:rFonts w:ascii="Times New Roman"/>
          <w:b w:val="false"/>
          <w:i w:val="false"/>
          <w:color w:val="000000"/>
          <w:sz w:val="28"/>
        </w:rPr>
        <w:t>
      255. ҚР ҚК әскери қызметшілерін (медициналық емес құрамын) әскери-медициналық даярлауды бөлімшелер командирлері тақырыпқа сәйкес стенділермен және көрнекі құралдармен, сондай-ақ арнайы жабдықпен және оқу мүлкімен жарақтандырылған оқу сыныптарында ұйымдастырады.</w:t>
      </w:r>
    </w:p>
    <w:bookmarkEnd w:id="305"/>
    <w:bookmarkStart w:name="z287" w:id="306"/>
    <w:p>
      <w:pPr>
        <w:spacing w:after="0"/>
        <w:ind w:left="0"/>
        <w:jc w:val="both"/>
      </w:pPr>
      <w:r>
        <w:rPr>
          <w:rFonts w:ascii="Times New Roman"/>
          <w:b w:val="false"/>
          <w:i w:val="false"/>
          <w:color w:val="000000"/>
          <w:sz w:val="28"/>
        </w:rPr>
        <w:t>
      256. Әскери-медициналық даярлықты әскери бөлімнің (бөлімшенің) және мекеменің жауынгерлік даярлық бағдарламасына сәйкес медициналық немесе медициналық емес (даярланған) персонал жүргізеді.</w:t>
      </w:r>
    </w:p>
    <w:bookmarkEnd w:id="306"/>
    <w:bookmarkStart w:name="z288" w:id="307"/>
    <w:p>
      <w:pPr>
        <w:spacing w:after="0"/>
        <w:ind w:left="0"/>
        <w:jc w:val="both"/>
      </w:pPr>
      <w:r>
        <w:rPr>
          <w:rFonts w:ascii="Times New Roman"/>
          <w:b w:val="false"/>
          <w:i w:val="false"/>
          <w:color w:val="000000"/>
          <w:sz w:val="28"/>
        </w:rPr>
        <w:t>
      257. Әскери-медициналық даярлық:</w:t>
      </w:r>
    </w:p>
    <w:bookmarkEnd w:id="307"/>
    <w:p>
      <w:pPr>
        <w:spacing w:after="0"/>
        <w:ind w:left="0"/>
        <w:jc w:val="both"/>
      </w:pPr>
      <w:r>
        <w:rPr>
          <w:rFonts w:ascii="Times New Roman"/>
          <w:b w:val="false"/>
          <w:i w:val="false"/>
          <w:color w:val="000000"/>
          <w:sz w:val="28"/>
        </w:rPr>
        <w:t>
      1) алғашқы көмек көрсетуді жүргізу қағидалары мен тәсілдеріне (жүрек қызметін және тыныс алуды қалпына келтіру; қан кетуді тоқтату; сынықтар кезінде иммобилизациялау, жараларға, оның ішінде күйікке таңу және таңу материалдарын салу) оқытып-үйретуді, оларды жүргізу дағдыларын дарытуды;</w:t>
      </w:r>
    </w:p>
    <w:p>
      <w:pPr>
        <w:spacing w:after="0"/>
        <w:ind w:left="0"/>
        <w:jc w:val="both"/>
      </w:pPr>
      <w:r>
        <w:rPr>
          <w:rFonts w:ascii="Times New Roman"/>
          <w:b w:val="false"/>
          <w:i w:val="false"/>
          <w:color w:val="000000"/>
          <w:sz w:val="28"/>
        </w:rPr>
        <w:t>
      2) алғашқы көмек дәріқобдишасын пайдалану, сондай-ақ алғашқы көмек көрсету үшін қолда бар құралдарды пайдалану қағидаларын оқытып-үйретуді;</w:t>
      </w:r>
    </w:p>
    <w:p>
      <w:pPr>
        <w:spacing w:after="0"/>
        <w:ind w:left="0"/>
        <w:jc w:val="both"/>
      </w:pPr>
      <w:r>
        <w:rPr>
          <w:rFonts w:ascii="Times New Roman"/>
          <w:b w:val="false"/>
          <w:i w:val="false"/>
          <w:color w:val="000000"/>
          <w:sz w:val="28"/>
        </w:rPr>
        <w:t>
      3) іздеу, жауынгерлік техникадан және жету қиын жерлерден шығару, жараланғандар мен зардап шеккендерді жеткізу және жеткізу қағидалары мен тәсілдеріне оқытып-үйретуді және осы іс-шараларды жүргізу дағдыларын дарытуды;</w:t>
      </w:r>
    </w:p>
    <w:p>
      <w:pPr>
        <w:spacing w:after="0"/>
        <w:ind w:left="0"/>
        <w:jc w:val="both"/>
      </w:pPr>
      <w:r>
        <w:rPr>
          <w:rFonts w:ascii="Times New Roman"/>
          <w:b w:val="false"/>
          <w:i w:val="false"/>
          <w:color w:val="000000"/>
          <w:sz w:val="28"/>
        </w:rPr>
        <w:t>
      4) радиоактивті, уландыру заттармен және бактериялық құралдармен зақымдану жағдайларында әрекет ету қағидалары мен профилактика шараларына, оның ішінде ішінара санитариялық өңдеу жүргізу тәсілдері мен қағидаларына оқытып-үйретуді қамтиды.</w:t>
      </w:r>
    </w:p>
    <w:p>
      <w:pPr>
        <w:spacing w:after="0"/>
        <w:ind w:left="0"/>
        <w:jc w:val="both"/>
      </w:pPr>
      <w:r>
        <w:rPr>
          <w:rFonts w:ascii="Times New Roman"/>
          <w:b w:val="false"/>
          <w:i w:val="false"/>
          <w:color w:val="000000"/>
          <w:sz w:val="28"/>
        </w:rPr>
        <w:t>
      Көрсетілген мәселелер әскери бөлімдер мен мекемелердің барлық әскери қызметшілері үшін ортақ болып табылады, орындалатын міндеттердің ерекше ерекшеліктерін және оқу-жаттығу жауынгерлік іс-қимыл жағдайларын ескере отырып, әртүрлі дәрежеде егжей-тегжей зерделенеді.</w:t>
      </w:r>
    </w:p>
    <w:bookmarkStart w:name="z289" w:id="308"/>
    <w:p>
      <w:pPr>
        <w:spacing w:after="0"/>
        <w:ind w:left="0"/>
        <w:jc w:val="both"/>
      </w:pPr>
      <w:r>
        <w:rPr>
          <w:rFonts w:ascii="Times New Roman"/>
          <w:b w:val="false"/>
          <w:i w:val="false"/>
          <w:color w:val="000000"/>
          <w:sz w:val="28"/>
        </w:rPr>
        <w:t xml:space="preserve">
      258. Жеке құрамды алғашқы көмек көрсету дағдыларына оқытып-үйрету үшін сертификаты бар жаттықтырушыларды даярлау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 туралы" Қазақстан Республикасы Денсаулық сақтау министрінің 2020 жылғы 19 қазандағы № ҚР ДСМ-138/2020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21464 болып тіркелген) сәйкес жүзеге асырылады.</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Әскери бөлімнің және мекеменің </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(әскери-медициналық мекеменің</w:t>
            </w:r>
            <w:r>
              <w:br/>
            </w:r>
            <w:r>
              <w:rPr>
                <w:rFonts w:ascii="Times New Roman"/>
                <w:b w:val="false"/>
                <w:i w:val="false"/>
                <w:color w:val="000000"/>
                <w:sz w:val="20"/>
              </w:rPr>
              <w:t>атауы көрсетіледі)</w:t>
            </w:r>
            <w:r>
              <w:br/>
            </w:r>
            <w:r>
              <w:rPr>
                <w:rFonts w:ascii="Times New Roman"/>
                <w:b w:val="false"/>
                <w:i w:val="false"/>
                <w:color w:val="000000"/>
                <w:sz w:val="20"/>
              </w:rPr>
              <w:t>бастығына (командиріне)</w:t>
            </w:r>
          </w:p>
        </w:tc>
      </w:tr>
    </w:tbl>
    <w:bookmarkStart w:name="z291" w:id="309"/>
    <w:p>
      <w:pPr>
        <w:spacing w:after="0"/>
        <w:ind w:left="0"/>
        <w:jc w:val="left"/>
      </w:pPr>
      <w:r>
        <w:rPr>
          <w:rFonts w:ascii="Times New Roman"/>
          <w:b/>
          <w:i w:val="false"/>
          <w:color w:val="000000"/>
        </w:rPr>
        <w:t xml:space="preserve"> Стационарлық емделуге жолдама</w:t>
      </w:r>
    </w:p>
    <w:bookmarkEnd w:id="309"/>
    <w:bookmarkStart w:name="z292" w:id="310"/>
    <w:p>
      <w:pPr>
        <w:spacing w:after="0"/>
        <w:ind w:left="0"/>
        <w:jc w:val="both"/>
      </w:pPr>
      <w:r>
        <w:rPr>
          <w:rFonts w:ascii="Times New Roman"/>
          <w:b w:val="false"/>
          <w:i w:val="false"/>
          <w:color w:val="000000"/>
          <w:sz w:val="28"/>
        </w:rPr>
        <w:t xml:space="preserve">
      1._______________________________________________________________________ </w:t>
      </w:r>
    </w:p>
    <w:bookmarkEnd w:id="31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(емделу жоспарланған бейінді бөлімнің атауы көрсетілсін) </w:t>
      </w:r>
    </w:p>
    <w:p>
      <w:pPr>
        <w:spacing w:after="0"/>
        <w:ind w:left="0"/>
        <w:jc w:val="both"/>
      </w:pPr>
      <w:r>
        <w:rPr>
          <w:rFonts w:ascii="Times New Roman"/>
          <w:b w:val="false"/>
          <w:i w:val="false"/>
          <w:color w:val="000000"/>
          <w:sz w:val="28"/>
        </w:rPr>
        <w:t xml:space="preserve">
      стационарлық емделуге жіберіледі. </w:t>
      </w:r>
    </w:p>
    <w:bookmarkStart w:name="z293" w:id="311"/>
    <w:p>
      <w:pPr>
        <w:spacing w:after="0"/>
        <w:ind w:left="0"/>
        <w:jc w:val="both"/>
      </w:pPr>
      <w:r>
        <w:rPr>
          <w:rFonts w:ascii="Times New Roman"/>
          <w:b w:val="false"/>
          <w:i w:val="false"/>
          <w:color w:val="000000"/>
          <w:sz w:val="28"/>
        </w:rPr>
        <w:t xml:space="preserve">
      2. Тегі, аты, әкесінің аты (бар болған кезде) ____________________________________ </w:t>
      </w:r>
    </w:p>
    <w:bookmarkEnd w:id="311"/>
    <w:bookmarkStart w:name="z294" w:id="312"/>
    <w:p>
      <w:pPr>
        <w:spacing w:after="0"/>
        <w:ind w:left="0"/>
        <w:jc w:val="both"/>
      </w:pPr>
      <w:r>
        <w:rPr>
          <w:rFonts w:ascii="Times New Roman"/>
          <w:b w:val="false"/>
          <w:i w:val="false"/>
          <w:color w:val="000000"/>
          <w:sz w:val="28"/>
        </w:rPr>
        <w:t xml:space="preserve">
      3. Жеке сәйкестендіру нөмірі ________________________________________________ </w:t>
      </w:r>
    </w:p>
    <w:bookmarkEnd w:id="312"/>
    <w:bookmarkStart w:name="z295" w:id="313"/>
    <w:p>
      <w:pPr>
        <w:spacing w:after="0"/>
        <w:ind w:left="0"/>
        <w:jc w:val="both"/>
      </w:pPr>
      <w:r>
        <w:rPr>
          <w:rFonts w:ascii="Times New Roman"/>
          <w:b w:val="false"/>
          <w:i w:val="false"/>
          <w:color w:val="000000"/>
          <w:sz w:val="28"/>
        </w:rPr>
        <w:t xml:space="preserve">
      4. Әскери атағы ___________________________________________________________ </w:t>
      </w:r>
    </w:p>
    <w:bookmarkEnd w:id="313"/>
    <w:bookmarkStart w:name="z296" w:id="314"/>
    <w:p>
      <w:pPr>
        <w:spacing w:after="0"/>
        <w:ind w:left="0"/>
        <w:jc w:val="both"/>
      </w:pPr>
      <w:r>
        <w:rPr>
          <w:rFonts w:ascii="Times New Roman"/>
          <w:b w:val="false"/>
          <w:i w:val="false"/>
          <w:color w:val="000000"/>
          <w:sz w:val="28"/>
        </w:rPr>
        <w:t xml:space="preserve">
      5. Туған күні ______________________________________________________________ </w:t>
      </w:r>
    </w:p>
    <w:bookmarkEnd w:id="314"/>
    <w:bookmarkStart w:name="z297" w:id="315"/>
    <w:p>
      <w:pPr>
        <w:spacing w:after="0"/>
        <w:ind w:left="0"/>
        <w:jc w:val="both"/>
      </w:pPr>
      <w:r>
        <w:rPr>
          <w:rFonts w:ascii="Times New Roman"/>
          <w:b w:val="false"/>
          <w:i w:val="false"/>
          <w:color w:val="000000"/>
          <w:sz w:val="28"/>
        </w:rPr>
        <w:t xml:space="preserve">
      6. Әскери бөлім және мекеме________________________________________________ </w:t>
      </w:r>
    </w:p>
    <w:bookmarkEnd w:id="315"/>
    <w:bookmarkStart w:name="z298" w:id="316"/>
    <w:p>
      <w:pPr>
        <w:spacing w:after="0"/>
        <w:ind w:left="0"/>
        <w:jc w:val="both"/>
      </w:pPr>
      <w:r>
        <w:rPr>
          <w:rFonts w:ascii="Times New Roman"/>
          <w:b w:val="false"/>
          <w:i w:val="false"/>
          <w:color w:val="000000"/>
          <w:sz w:val="28"/>
        </w:rPr>
        <w:t xml:space="preserve">
      7. Лауазымы ______________________________________________________________ </w:t>
      </w:r>
    </w:p>
    <w:bookmarkEnd w:id="316"/>
    <w:bookmarkStart w:name="z299" w:id="317"/>
    <w:p>
      <w:pPr>
        <w:spacing w:after="0"/>
        <w:ind w:left="0"/>
        <w:jc w:val="both"/>
      </w:pPr>
      <w:r>
        <w:rPr>
          <w:rFonts w:ascii="Times New Roman"/>
          <w:b w:val="false"/>
          <w:i w:val="false"/>
          <w:color w:val="000000"/>
          <w:sz w:val="28"/>
        </w:rPr>
        <w:t xml:space="preserve">
      8. Алдын ала қойылған диагнозы _____________________________________________ </w:t>
      </w:r>
    </w:p>
    <w:bookmarkEnd w:id="317"/>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00" w:id="318"/>
    <w:p>
      <w:pPr>
        <w:spacing w:after="0"/>
        <w:ind w:left="0"/>
        <w:jc w:val="both"/>
      </w:pPr>
      <w:r>
        <w:rPr>
          <w:rFonts w:ascii="Times New Roman"/>
          <w:b w:val="false"/>
          <w:i w:val="false"/>
          <w:color w:val="000000"/>
          <w:sz w:val="28"/>
        </w:rPr>
        <w:t xml:space="preserve">
      9. Жіберілген күн __________________________________________________________ </w:t>
      </w:r>
    </w:p>
    <w:bookmarkEnd w:id="318"/>
    <w:bookmarkStart w:name="z301" w:id="319"/>
    <w:p>
      <w:pPr>
        <w:spacing w:after="0"/>
        <w:ind w:left="0"/>
        <w:jc w:val="both"/>
      </w:pPr>
      <w:r>
        <w:rPr>
          <w:rFonts w:ascii="Times New Roman"/>
          <w:b w:val="false"/>
          <w:i w:val="false"/>
          <w:color w:val="000000"/>
          <w:sz w:val="28"/>
        </w:rPr>
        <w:t xml:space="preserve">
      10. Госпитальға жатқызуды алдын ала келісу туралы мәлімет _____________________ </w:t>
      </w:r>
    </w:p>
    <w:bookmarkEnd w:id="31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Командир (бастық) 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Әскери-медицина қызметінің бастығы (дәрігер, фельдшер, мейіргер)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бөлім және мекеме, әскери атағы, қолы, тегі, инициалдары)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(әскери бөлімнің және </w:t>
      </w:r>
    </w:p>
    <w:p>
      <w:pPr>
        <w:spacing w:after="0"/>
        <w:ind w:left="0"/>
        <w:jc w:val="both"/>
      </w:pPr>
      <w:r>
        <w:rPr>
          <w:rFonts w:ascii="Times New Roman"/>
          <w:b w:val="false"/>
          <w:i w:val="false"/>
          <w:color w:val="000000"/>
          <w:sz w:val="28"/>
        </w:rPr>
        <w:t>
      мекеменің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bookmarkStart w:name="z303" w:id="320"/>
    <w:p>
      <w:pPr>
        <w:spacing w:after="0"/>
        <w:ind w:left="0"/>
        <w:jc w:val="left"/>
      </w:pPr>
      <w:r>
        <w:rPr>
          <w:rFonts w:ascii="Times New Roman"/>
          <w:b/>
          <w:i w:val="false"/>
          <w:color w:val="000000"/>
        </w:rPr>
        <w:t xml:space="preserve"> Әскери қызметшілерге санаторийлік-курорттық емделуді беру үшін медициналық көрсеткіштер</w:t>
      </w:r>
    </w:p>
    <w:bookmarkEnd w:id="320"/>
    <w:bookmarkStart w:name="z304" w:id="321"/>
    <w:p>
      <w:pPr>
        <w:spacing w:after="0"/>
        <w:ind w:left="0"/>
        <w:jc w:val="both"/>
      </w:pPr>
      <w:r>
        <w:rPr>
          <w:rFonts w:ascii="Times New Roman"/>
          <w:b w:val="false"/>
          <w:i w:val="false"/>
          <w:color w:val="000000"/>
          <w:sz w:val="28"/>
        </w:rPr>
        <w:t>
      1. Қан, қан түзетін ағзалар аурулары және мынадай иммундық механизмге әкелетін жеке бұзушылықтар:</w:t>
      </w:r>
    </w:p>
    <w:bookmarkEnd w:id="321"/>
    <w:p>
      <w:pPr>
        <w:spacing w:after="0"/>
        <w:ind w:left="0"/>
        <w:jc w:val="both"/>
      </w:pPr>
      <w:r>
        <w:rPr>
          <w:rFonts w:ascii="Times New Roman"/>
          <w:b w:val="false"/>
          <w:i w:val="false"/>
          <w:color w:val="000000"/>
          <w:sz w:val="28"/>
        </w:rPr>
        <w:t>
      емделуден ұзақ оң нәтиже бар гемолитикалық анемия;</w:t>
      </w:r>
    </w:p>
    <w:p>
      <w:pPr>
        <w:spacing w:after="0"/>
        <w:ind w:left="0"/>
        <w:jc w:val="both"/>
      </w:pPr>
      <w:r>
        <w:rPr>
          <w:rFonts w:ascii="Times New Roman"/>
          <w:b w:val="false"/>
          <w:i w:val="false"/>
          <w:color w:val="000000"/>
          <w:sz w:val="28"/>
        </w:rPr>
        <w:t>
      тамақтанумен байланысты, емделудің оң нәтижесі жеткіліксіз болған кездегі орташа, ауыр дәрежедегі анемия (темір тапшылығы, В</w:t>
      </w:r>
      <w:r>
        <w:rPr>
          <w:rFonts w:ascii="Times New Roman"/>
          <w:b w:val="false"/>
          <w:i w:val="false"/>
          <w:color w:val="000000"/>
          <w:vertAlign w:val="subscript"/>
        </w:rPr>
        <w:t>12</w:t>
      </w:r>
      <w:r>
        <w:rPr>
          <w:rFonts w:ascii="Times New Roman"/>
          <w:b w:val="false"/>
          <w:i w:val="false"/>
          <w:color w:val="000000"/>
          <w:sz w:val="28"/>
        </w:rPr>
        <w:t xml:space="preserve"> дәруменінің тапшылығы, фолий тапшылығы және басқа);</w:t>
      </w:r>
    </w:p>
    <w:p>
      <w:pPr>
        <w:spacing w:after="0"/>
        <w:ind w:left="0"/>
        <w:jc w:val="both"/>
      </w:pPr>
      <w:r>
        <w:rPr>
          <w:rFonts w:ascii="Times New Roman"/>
          <w:b w:val="false"/>
          <w:i w:val="false"/>
          <w:color w:val="000000"/>
          <w:sz w:val="28"/>
        </w:rPr>
        <w:t xml:space="preserve">
      тромбозсыз, геморрагикалық белгілерінсіз ұзақ уақыт оң нәтижелі емделуден кейінгі тромбоцитопатия, коагулопатия; </w:t>
      </w:r>
    </w:p>
    <w:p>
      <w:pPr>
        <w:spacing w:after="0"/>
        <w:ind w:left="0"/>
        <w:jc w:val="both"/>
      </w:pPr>
      <w:r>
        <w:rPr>
          <w:rFonts w:ascii="Times New Roman"/>
          <w:b w:val="false"/>
          <w:i w:val="false"/>
          <w:color w:val="000000"/>
          <w:sz w:val="28"/>
        </w:rPr>
        <w:t>
      толық терапия курсы аяқталғаннан кейінгі жүйелі емес қан ауруларынан кейінгі жай-күй;</w:t>
      </w:r>
    </w:p>
    <w:p>
      <w:pPr>
        <w:spacing w:after="0"/>
        <w:ind w:left="0"/>
        <w:jc w:val="both"/>
      </w:pPr>
      <w:r>
        <w:rPr>
          <w:rFonts w:ascii="Times New Roman"/>
          <w:b w:val="false"/>
          <w:i w:val="false"/>
          <w:color w:val="000000"/>
          <w:sz w:val="28"/>
        </w:rPr>
        <w:t xml:space="preserve">
      спленэктомиядан кейінгі жай-күй; </w:t>
      </w:r>
    </w:p>
    <w:p>
      <w:pPr>
        <w:spacing w:after="0"/>
        <w:ind w:left="0"/>
        <w:jc w:val="both"/>
      </w:pPr>
      <w:r>
        <w:rPr>
          <w:rFonts w:ascii="Times New Roman"/>
          <w:b w:val="false"/>
          <w:i w:val="false"/>
          <w:color w:val="000000"/>
          <w:sz w:val="28"/>
        </w:rPr>
        <w:t>
      ремиссия сатысындағы қан ұюының бұзылуы, пурпуре және басқа да геморрагикалық жай-күй (Виллебранд, Шенлейн-Геноха және басқа аурулар).</w:t>
      </w:r>
    </w:p>
    <w:bookmarkStart w:name="z305" w:id="322"/>
    <w:p>
      <w:pPr>
        <w:spacing w:after="0"/>
        <w:ind w:left="0"/>
        <w:jc w:val="both"/>
      </w:pPr>
      <w:r>
        <w:rPr>
          <w:rFonts w:ascii="Times New Roman"/>
          <w:b w:val="false"/>
          <w:i w:val="false"/>
          <w:color w:val="000000"/>
          <w:sz w:val="28"/>
        </w:rPr>
        <w:t>
      2. Эндокринді жүйенің аурулары, тамақтану мен зат алмасудың бұзылуы:</w:t>
      </w:r>
    </w:p>
    <w:bookmarkEnd w:id="322"/>
    <w:p>
      <w:pPr>
        <w:spacing w:after="0"/>
        <w:ind w:left="0"/>
        <w:jc w:val="both"/>
      </w:pPr>
      <w:r>
        <w:rPr>
          <w:rFonts w:ascii="Times New Roman"/>
          <w:b w:val="false"/>
          <w:i w:val="false"/>
          <w:color w:val="000000"/>
          <w:sz w:val="28"/>
        </w:rPr>
        <w:t xml:space="preserve">
      I – II дәрежелі эутиреоидты зоб; </w:t>
      </w:r>
    </w:p>
    <w:p>
      <w:pPr>
        <w:spacing w:after="0"/>
        <w:ind w:left="0"/>
        <w:jc w:val="both"/>
      </w:pPr>
      <w:r>
        <w:rPr>
          <w:rFonts w:ascii="Times New Roman"/>
          <w:b w:val="false"/>
          <w:i w:val="false"/>
          <w:color w:val="000000"/>
          <w:sz w:val="28"/>
        </w:rPr>
        <w:t>
      диффузды уытты зобтың жеңіл емделетін түрлері;</w:t>
      </w:r>
    </w:p>
    <w:p>
      <w:pPr>
        <w:spacing w:after="0"/>
        <w:ind w:left="0"/>
        <w:jc w:val="both"/>
      </w:pPr>
      <w:r>
        <w:rPr>
          <w:rFonts w:ascii="Times New Roman"/>
          <w:b w:val="false"/>
          <w:i w:val="false"/>
          <w:color w:val="000000"/>
          <w:sz w:val="28"/>
        </w:rPr>
        <w:t>
      клиникалық-гормоналдық компенсация кезінде эндокринді безге медициналық процедураларды жасағаннан кейінгі жай-күй;</w:t>
      </w:r>
    </w:p>
    <w:p>
      <w:pPr>
        <w:spacing w:after="0"/>
        <w:ind w:left="0"/>
        <w:jc w:val="both"/>
      </w:pPr>
      <w:r>
        <w:rPr>
          <w:rFonts w:ascii="Times New Roman"/>
          <w:b w:val="false"/>
          <w:i w:val="false"/>
          <w:color w:val="000000"/>
          <w:sz w:val="28"/>
        </w:rPr>
        <w:t>
      бір тәулік ішінде гликемия 8,9 ммоль/литрден аспайтын және (немесе) гликозилденген гемоглобин 7,5 процентке тең немесе одан аз 2-дәрежелі қант диабеті, кеш асқыну болмаған кезде;</w:t>
      </w:r>
    </w:p>
    <w:p>
      <w:pPr>
        <w:spacing w:after="0"/>
        <w:ind w:left="0"/>
        <w:jc w:val="both"/>
      </w:pPr>
      <w:r>
        <w:rPr>
          <w:rFonts w:ascii="Times New Roman"/>
          <w:b w:val="false"/>
          <w:i w:val="false"/>
          <w:color w:val="000000"/>
          <w:sz w:val="28"/>
        </w:rPr>
        <w:t>
      эндокринді без функциясы бұзылмаған созылмалы фиброзды және аутоиммунды тиреоидит.</w:t>
      </w:r>
    </w:p>
    <w:bookmarkStart w:name="z306" w:id="323"/>
    <w:p>
      <w:pPr>
        <w:spacing w:after="0"/>
        <w:ind w:left="0"/>
        <w:jc w:val="both"/>
      </w:pPr>
      <w:r>
        <w:rPr>
          <w:rFonts w:ascii="Times New Roman"/>
          <w:b w:val="false"/>
          <w:i w:val="false"/>
          <w:color w:val="000000"/>
          <w:sz w:val="28"/>
        </w:rPr>
        <w:t>
      3. Психикалық және мінез-құлықтың бұзылуы:</w:t>
      </w:r>
    </w:p>
    <w:bookmarkEnd w:id="323"/>
    <w:p>
      <w:pPr>
        <w:spacing w:after="0"/>
        <w:ind w:left="0"/>
        <w:jc w:val="both"/>
      </w:pPr>
      <w:r>
        <w:rPr>
          <w:rFonts w:ascii="Times New Roman"/>
          <w:b w:val="false"/>
          <w:i w:val="false"/>
          <w:color w:val="000000"/>
          <w:sz w:val="28"/>
        </w:rPr>
        <w:t xml:space="preserve">
      невротикалық бұзылудан кейінгі немесе жіті соматикалық аурулар нәтижесінде пайда болатын астеникалық бұзылу. </w:t>
      </w:r>
    </w:p>
    <w:bookmarkStart w:name="z307" w:id="324"/>
    <w:p>
      <w:pPr>
        <w:spacing w:after="0"/>
        <w:ind w:left="0"/>
        <w:jc w:val="both"/>
      </w:pPr>
      <w:r>
        <w:rPr>
          <w:rFonts w:ascii="Times New Roman"/>
          <w:b w:val="false"/>
          <w:i w:val="false"/>
          <w:color w:val="000000"/>
          <w:sz w:val="28"/>
        </w:rPr>
        <w:t>
      4. Нерв жүйесінің аурулары:</w:t>
      </w:r>
    </w:p>
    <w:bookmarkEnd w:id="324"/>
    <w:p>
      <w:pPr>
        <w:spacing w:after="0"/>
        <w:ind w:left="0"/>
        <w:jc w:val="both"/>
      </w:pPr>
      <w:r>
        <w:rPr>
          <w:rFonts w:ascii="Times New Roman"/>
          <w:b w:val="false"/>
          <w:i w:val="false"/>
          <w:color w:val="000000"/>
          <w:sz w:val="28"/>
        </w:rPr>
        <w:t>
      кене шаққаннан, тұмаудан, вакцинациядан, энцефалиттің ревматикалық және тағы басқа да нысандарынан кейінгі қалдық белгілері, астензияның, вегативті-тамыр тұрақсыздығының шамалы белгілерімен және жеке тұрақты шашыраңқы органикалық белгілермен орталық нерв жүйесі зақымдануының салдары мен қалдық белгілері;</w:t>
      </w:r>
    </w:p>
    <w:p>
      <w:pPr>
        <w:spacing w:after="0"/>
        <w:ind w:left="0"/>
        <w:jc w:val="both"/>
      </w:pPr>
      <w:r>
        <w:rPr>
          <w:rFonts w:ascii="Times New Roman"/>
          <w:b w:val="false"/>
          <w:i w:val="false"/>
          <w:color w:val="000000"/>
          <w:sz w:val="28"/>
        </w:rPr>
        <w:t>
      І сатылы дисциркуляторлы энцефалопатия;</w:t>
      </w:r>
    </w:p>
    <w:p>
      <w:pPr>
        <w:spacing w:after="0"/>
        <w:ind w:left="0"/>
        <w:jc w:val="both"/>
      </w:pPr>
      <w:r>
        <w:rPr>
          <w:rFonts w:ascii="Times New Roman"/>
          <w:b w:val="false"/>
          <w:i w:val="false"/>
          <w:color w:val="000000"/>
          <w:sz w:val="28"/>
        </w:rPr>
        <w:t xml:space="preserve">
      функцияларының бұзылуынсыз орталық нерв жүйесі тарапынан тұрақсыз ошақты симптомдармен болатын ми қан айналымының сирек өтпелі бұзылуы (мидың тразиторлық ишемиялары, гипертониялық церебралды криздер); </w:t>
      </w:r>
    </w:p>
    <w:p>
      <w:pPr>
        <w:spacing w:after="0"/>
        <w:ind w:left="0"/>
        <w:jc w:val="both"/>
      </w:pPr>
      <w:r>
        <w:rPr>
          <w:rFonts w:ascii="Times New Roman"/>
          <w:b w:val="false"/>
          <w:i w:val="false"/>
          <w:color w:val="000000"/>
          <w:sz w:val="28"/>
        </w:rPr>
        <w:t>
      ми қан айналымы жеткіліксіздігінің алғашқы белгілері;</w:t>
      </w:r>
    </w:p>
    <w:p>
      <w:pPr>
        <w:spacing w:after="0"/>
        <w:ind w:left="0"/>
        <w:jc w:val="both"/>
      </w:pPr>
      <w:r>
        <w:rPr>
          <w:rFonts w:ascii="Times New Roman"/>
          <w:b w:val="false"/>
          <w:i w:val="false"/>
          <w:color w:val="000000"/>
          <w:sz w:val="28"/>
        </w:rPr>
        <w:t>
      жиі емес бас сақинасы ұстамаларының әр түрлері;</w:t>
      </w:r>
    </w:p>
    <w:p>
      <w:pPr>
        <w:spacing w:after="0"/>
        <w:ind w:left="0"/>
        <w:jc w:val="both"/>
      </w:pPr>
      <w:r>
        <w:rPr>
          <w:rFonts w:ascii="Times New Roman"/>
          <w:b w:val="false"/>
          <w:i w:val="false"/>
          <w:color w:val="000000"/>
          <w:sz w:val="28"/>
        </w:rPr>
        <w:t xml:space="preserve">
      бас немесе жұлын-ми жарақатының жеке салдары; </w:t>
      </w:r>
    </w:p>
    <w:p>
      <w:pPr>
        <w:spacing w:after="0"/>
        <w:ind w:left="0"/>
        <w:jc w:val="both"/>
      </w:pPr>
      <w:r>
        <w:rPr>
          <w:rFonts w:ascii="Times New Roman"/>
          <w:b w:val="false"/>
          <w:i w:val="false"/>
          <w:color w:val="000000"/>
          <w:sz w:val="28"/>
        </w:rPr>
        <w:t>
      жеке бассүйек-ми нервісінің, нерв тамырлары мен талшықтарының алғашқы және қайта зақымдануы, полиневропатия және басқа да перифериялық нерв жүйесінің зақымдануы (қол-аяқ буындары функциясының сирек асқынуы, орташа (шамалы) бұзылуы немесе қалдық белгілері);</w:t>
      </w:r>
    </w:p>
    <w:p>
      <w:pPr>
        <w:spacing w:after="0"/>
        <w:ind w:left="0"/>
        <w:jc w:val="both"/>
      </w:pPr>
      <w:r>
        <w:rPr>
          <w:rFonts w:ascii="Times New Roman"/>
          <w:b w:val="false"/>
          <w:i w:val="false"/>
          <w:color w:val="000000"/>
          <w:sz w:val="28"/>
        </w:rPr>
        <w:t>
      бассүйек-ми және перифериялық нерв жарақатының салдары (қол-аяқ буындары функциясының сирек асқынуы, шамалы бұзылуы не қалдық белгілері);</w:t>
      </w:r>
    </w:p>
    <w:p>
      <w:pPr>
        <w:spacing w:after="0"/>
        <w:ind w:left="0"/>
        <w:jc w:val="both"/>
      </w:pPr>
      <w:r>
        <w:rPr>
          <w:rFonts w:ascii="Times New Roman"/>
          <w:b w:val="false"/>
          <w:i w:val="false"/>
          <w:color w:val="000000"/>
          <w:sz w:val="28"/>
        </w:rPr>
        <w:t>
      жіті инфекциялық, паразиттік және басқа да аурудан, уытты зақымданудан және нерв жүйесінің жарақатынан, сондай-ақ бас немесе жұлын миы тамырларының жіті ауруынан кейінгі 2 айдан аспағандағы жай-күйі.</w:t>
      </w:r>
    </w:p>
    <w:bookmarkStart w:name="z308" w:id="325"/>
    <w:p>
      <w:pPr>
        <w:spacing w:after="0"/>
        <w:ind w:left="0"/>
        <w:jc w:val="both"/>
      </w:pPr>
      <w:r>
        <w:rPr>
          <w:rFonts w:ascii="Times New Roman"/>
          <w:b w:val="false"/>
          <w:i w:val="false"/>
          <w:color w:val="000000"/>
          <w:sz w:val="28"/>
        </w:rPr>
        <w:t>
      5. Көз және оның қосалқы аппаратының аурулары:</w:t>
      </w:r>
    </w:p>
    <w:bookmarkEnd w:id="325"/>
    <w:p>
      <w:pPr>
        <w:spacing w:after="0"/>
        <w:ind w:left="0"/>
        <w:jc w:val="both"/>
      </w:pPr>
      <w:r>
        <w:rPr>
          <w:rFonts w:ascii="Times New Roman"/>
          <w:b w:val="false"/>
          <w:i w:val="false"/>
          <w:color w:val="000000"/>
          <w:sz w:val="28"/>
        </w:rPr>
        <w:t>
      көздің ішкі қысымының қалыпты деңгейімен бастапқы сатыдағы алғашқы глаукома (окулис қорытындысымен);</w:t>
      </w:r>
    </w:p>
    <w:p>
      <w:pPr>
        <w:spacing w:after="0"/>
        <w:ind w:left="0"/>
        <w:jc w:val="both"/>
      </w:pPr>
      <w:r>
        <w:rPr>
          <w:rFonts w:ascii="Times New Roman"/>
          <w:b w:val="false"/>
          <w:i w:val="false"/>
          <w:color w:val="000000"/>
          <w:sz w:val="28"/>
        </w:rPr>
        <w:t>
      ауыр жарақатқа, контузияға және көздің күюіне байланысты қайта қалпына келтіру операцияларынан кейінгі жай-күйі;</w:t>
      </w:r>
    </w:p>
    <w:p>
      <w:pPr>
        <w:spacing w:after="0"/>
        <w:ind w:left="0"/>
        <w:jc w:val="both"/>
      </w:pPr>
      <w:r>
        <w:rPr>
          <w:rFonts w:ascii="Times New Roman"/>
          <w:b w:val="false"/>
          <w:i w:val="false"/>
          <w:color w:val="000000"/>
          <w:sz w:val="28"/>
        </w:rPr>
        <w:t>
      оптикалық-қайта қалпына келтіру операциясынан кейінгі, бір айдан ерте емес жай-күй;</w:t>
      </w:r>
    </w:p>
    <w:p>
      <w:pPr>
        <w:spacing w:after="0"/>
        <w:ind w:left="0"/>
        <w:jc w:val="both"/>
      </w:pPr>
      <w:r>
        <w:rPr>
          <w:rFonts w:ascii="Times New Roman"/>
          <w:b w:val="false"/>
          <w:i w:val="false"/>
          <w:color w:val="000000"/>
          <w:sz w:val="28"/>
        </w:rPr>
        <w:t>
      жарақаттану этиологиясымен торқабықтың ажырауы (жыртылуы), торқабықтың дистрофикалық сипаттағы аурулары, үдемелі емес және қалпына келген көру функциясы кезіндегі көру нервісінің жиі атрофиясы.</w:t>
      </w:r>
    </w:p>
    <w:bookmarkStart w:name="z309" w:id="326"/>
    <w:p>
      <w:pPr>
        <w:spacing w:after="0"/>
        <w:ind w:left="0"/>
        <w:jc w:val="both"/>
      </w:pPr>
      <w:r>
        <w:rPr>
          <w:rFonts w:ascii="Times New Roman"/>
          <w:b w:val="false"/>
          <w:i w:val="false"/>
          <w:color w:val="000000"/>
          <w:sz w:val="28"/>
        </w:rPr>
        <w:t>
      6. Құлақ пен емізік тәрізді өсінді аурулары:</w:t>
      </w:r>
    </w:p>
    <w:bookmarkEnd w:id="326"/>
    <w:p>
      <w:pPr>
        <w:spacing w:after="0"/>
        <w:ind w:left="0"/>
        <w:jc w:val="both"/>
      </w:pPr>
      <w:r>
        <w:rPr>
          <w:rFonts w:ascii="Times New Roman"/>
          <w:b w:val="false"/>
          <w:i w:val="false"/>
          <w:color w:val="000000"/>
          <w:sz w:val="28"/>
        </w:rPr>
        <w:t>
      операциядан кейінгі қуыстың толық эпидермизациясы 6 және одан да көп ай бұрын жасалған радикалды операциядан кейінгі жай-күй;</w:t>
      </w:r>
    </w:p>
    <w:p>
      <w:pPr>
        <w:spacing w:after="0"/>
        <w:ind w:left="0"/>
        <w:jc w:val="both"/>
      </w:pPr>
      <w:r>
        <w:rPr>
          <w:rFonts w:ascii="Times New Roman"/>
          <w:b w:val="false"/>
          <w:i w:val="false"/>
          <w:color w:val="000000"/>
          <w:sz w:val="28"/>
        </w:rPr>
        <w:t>
      кемінде 1 метрден сыбырлап сөйлеуді қабылдау кезінде естудің тұрақты төмендеуі;</w:t>
      </w:r>
    </w:p>
    <w:p>
      <w:pPr>
        <w:spacing w:after="0"/>
        <w:ind w:left="0"/>
        <w:jc w:val="both"/>
      </w:pPr>
      <w:r>
        <w:rPr>
          <w:rFonts w:ascii="Times New Roman"/>
          <w:b w:val="false"/>
          <w:i w:val="false"/>
          <w:color w:val="000000"/>
          <w:sz w:val="28"/>
        </w:rPr>
        <w:t>
      алынған барожарақат салдары.</w:t>
      </w:r>
    </w:p>
    <w:bookmarkStart w:name="z310" w:id="327"/>
    <w:p>
      <w:pPr>
        <w:spacing w:after="0"/>
        <w:ind w:left="0"/>
        <w:jc w:val="both"/>
      </w:pPr>
      <w:r>
        <w:rPr>
          <w:rFonts w:ascii="Times New Roman"/>
          <w:b w:val="false"/>
          <w:i w:val="false"/>
          <w:color w:val="000000"/>
          <w:sz w:val="28"/>
        </w:rPr>
        <w:t>
      7. Қан айналымы жүйесінің аурулары:</w:t>
      </w:r>
    </w:p>
    <w:bookmarkEnd w:id="327"/>
    <w:p>
      <w:pPr>
        <w:spacing w:after="0"/>
        <w:ind w:left="0"/>
        <w:jc w:val="both"/>
      </w:pPr>
      <w:r>
        <w:rPr>
          <w:rFonts w:ascii="Times New Roman"/>
          <w:b w:val="false"/>
          <w:i w:val="false"/>
          <w:color w:val="000000"/>
          <w:sz w:val="28"/>
        </w:rPr>
        <w:t>
      СЖӘ I ФС-дан жоғары емес кезіндегі ревматикалық емес миокардит болғаннан кейін жіті белгілер аяқталғаннан кейінгі тұрақты ремиссия сатысындағы жай-күй;</w:t>
      </w:r>
    </w:p>
    <w:p>
      <w:pPr>
        <w:spacing w:after="0"/>
        <w:ind w:left="0"/>
        <w:jc w:val="both"/>
      </w:pPr>
      <w:r>
        <w:rPr>
          <w:rFonts w:ascii="Times New Roman"/>
          <w:b w:val="false"/>
          <w:i w:val="false"/>
          <w:color w:val="000000"/>
          <w:sz w:val="28"/>
        </w:rPr>
        <w:t>
      сәтті абляциядан кейін (радиожиілік және басқа) операциядан кейінгі таяудағы 2 жылдағы жай-күй;</w:t>
      </w:r>
    </w:p>
    <w:p>
      <w:pPr>
        <w:spacing w:after="0"/>
        <w:ind w:left="0"/>
        <w:jc w:val="both"/>
      </w:pPr>
      <w:r>
        <w:rPr>
          <w:rFonts w:ascii="Times New Roman"/>
          <w:b w:val="false"/>
          <w:i w:val="false"/>
          <w:color w:val="000000"/>
          <w:sz w:val="28"/>
        </w:rPr>
        <w:t>
      жүрек ырғағы мен өткізгіштігі бұзылмаған I ФС-тан жоғары емес СЖЖ, елеулі дене белсенділігі кезіндегі сирек ұстамалармен тұрақты стенокардия;</w:t>
      </w:r>
    </w:p>
    <w:p>
      <w:pPr>
        <w:spacing w:after="0"/>
        <w:ind w:left="0"/>
        <w:jc w:val="both"/>
      </w:pPr>
      <w:r>
        <w:rPr>
          <w:rFonts w:ascii="Times New Roman"/>
          <w:b w:val="false"/>
          <w:i w:val="false"/>
          <w:color w:val="000000"/>
          <w:sz w:val="28"/>
        </w:rPr>
        <w:t>
      I ФС-дан жоғары емес СЖЖ коронарлық ангиопластика (стентирования) болғаннан кейін жай-күй;</w:t>
      </w:r>
    </w:p>
    <w:p>
      <w:pPr>
        <w:spacing w:after="0"/>
        <w:ind w:left="0"/>
        <w:jc w:val="both"/>
      </w:pPr>
      <w:r>
        <w:rPr>
          <w:rFonts w:ascii="Times New Roman"/>
          <w:b w:val="false"/>
          <w:i w:val="false"/>
          <w:color w:val="000000"/>
          <w:sz w:val="28"/>
        </w:rPr>
        <w:t>
      жүрек ырғағы мен өткізгіштігі бұзылуы байқалмайтын клиникалық манифестік жүрек-қан тамырлары және бүйрек аурулары (3-дәрежелі және одан жоғары СБА) болмаған кездегі І – ІІ дәрежелі артериалық гипертензия жай-күйі;</w:t>
      </w:r>
    </w:p>
    <w:p>
      <w:pPr>
        <w:spacing w:after="0"/>
        <w:ind w:left="0"/>
        <w:jc w:val="both"/>
      </w:pPr>
      <w:r>
        <w:rPr>
          <w:rFonts w:ascii="Times New Roman"/>
          <w:b w:val="false"/>
          <w:i w:val="false"/>
          <w:color w:val="000000"/>
          <w:sz w:val="28"/>
        </w:rPr>
        <w:t>
      ІІ сатыдағы (жоғары емес) созылмалы геморрой, сондай-ақ геморройды хиругиялық емдегеннен кейінгі таяудағы 2 жылдағы жай-күй;</w:t>
      </w:r>
    </w:p>
    <w:p>
      <w:pPr>
        <w:spacing w:after="0"/>
        <w:ind w:left="0"/>
        <w:jc w:val="both"/>
      </w:pPr>
      <w:r>
        <w:rPr>
          <w:rFonts w:ascii="Times New Roman"/>
          <w:b w:val="false"/>
          <w:i w:val="false"/>
          <w:color w:val="000000"/>
          <w:sz w:val="28"/>
        </w:rPr>
        <w:t xml:space="preserve">
      І сатыдағы аяқ қан тамырларының жойылатын эндартерииті, тромбангииті, атеросклерозы; </w:t>
      </w:r>
    </w:p>
    <w:p>
      <w:pPr>
        <w:spacing w:after="0"/>
        <w:ind w:left="0"/>
        <w:jc w:val="both"/>
      </w:pPr>
      <w:r>
        <w:rPr>
          <w:rFonts w:ascii="Times New Roman"/>
          <w:b w:val="false"/>
          <w:i w:val="false"/>
          <w:color w:val="000000"/>
          <w:sz w:val="28"/>
        </w:rPr>
        <w:t>
      С2-С3 (СЕАР бойынша жіктеме) тамырдың созылмалы ауруы;</w:t>
      </w:r>
    </w:p>
    <w:p>
      <w:pPr>
        <w:spacing w:after="0"/>
        <w:ind w:left="0"/>
        <w:jc w:val="both"/>
      </w:pPr>
      <w:r>
        <w:rPr>
          <w:rFonts w:ascii="Times New Roman"/>
          <w:b w:val="false"/>
          <w:i w:val="false"/>
          <w:color w:val="000000"/>
          <w:sz w:val="28"/>
        </w:rPr>
        <w:t>
      II дәрежеден жоғары емес терінің қалыңдауы;</w:t>
      </w:r>
    </w:p>
    <w:p>
      <w:pPr>
        <w:spacing w:after="0"/>
        <w:ind w:left="0"/>
        <w:jc w:val="both"/>
      </w:pPr>
      <w:r>
        <w:rPr>
          <w:rFonts w:ascii="Times New Roman"/>
          <w:b w:val="false"/>
          <w:i w:val="false"/>
          <w:color w:val="000000"/>
          <w:sz w:val="28"/>
        </w:rPr>
        <w:t>
      қан айналымының бұзылуынсыз магистральдық және перифериялық тамырларға операция жасалғаннан кейінгі (операциядан кейінгі таяудағы 2 жылдағы) жай-күй;</w:t>
      </w:r>
    </w:p>
    <w:bookmarkStart w:name="z311" w:id="328"/>
    <w:p>
      <w:pPr>
        <w:spacing w:after="0"/>
        <w:ind w:left="0"/>
        <w:jc w:val="both"/>
      </w:pPr>
      <w:r>
        <w:rPr>
          <w:rFonts w:ascii="Times New Roman"/>
          <w:b w:val="false"/>
          <w:i w:val="false"/>
          <w:color w:val="000000"/>
          <w:sz w:val="28"/>
        </w:rPr>
        <w:t>
      8. Тыныс алу ағзаларының аурулары:</w:t>
      </w:r>
    </w:p>
    <w:bookmarkEnd w:id="328"/>
    <w:p>
      <w:pPr>
        <w:spacing w:after="0"/>
        <w:ind w:left="0"/>
        <w:jc w:val="both"/>
      </w:pPr>
      <w:r>
        <w:rPr>
          <w:rFonts w:ascii="Times New Roman"/>
          <w:b w:val="false"/>
          <w:i w:val="false"/>
          <w:color w:val="000000"/>
          <w:sz w:val="28"/>
        </w:rPr>
        <w:t>
      жоғарғы тыныс алу жолдары тіндерінің дистрофиясы белгілерінсіз, жиі асқынуларсыз мұрын маңы қуыстарының созылмалы іріңсіз аурулары (катаралды, серозды, вазомоторлы және синуситтердің басқа да іріңсіз түрлері), сондай-ақ үстіңгі жақ қуыстарының гиперпластикалық синуситі мен жылауық;</w:t>
      </w:r>
    </w:p>
    <w:p>
      <w:pPr>
        <w:spacing w:after="0"/>
        <w:ind w:left="0"/>
        <w:jc w:val="both"/>
      </w:pPr>
      <w:r>
        <w:rPr>
          <w:rFonts w:ascii="Times New Roman"/>
          <w:b w:val="false"/>
          <w:i w:val="false"/>
          <w:color w:val="000000"/>
          <w:sz w:val="28"/>
        </w:rPr>
        <w:t>
      ремиссия сатысындағы респираторлық аллергиясы айқын көрінетін поллиноз;</w:t>
      </w:r>
    </w:p>
    <w:p>
      <w:pPr>
        <w:spacing w:after="0"/>
        <w:ind w:left="0"/>
        <w:jc w:val="both"/>
      </w:pPr>
      <w:r>
        <w:rPr>
          <w:rFonts w:ascii="Times New Roman"/>
          <w:b w:val="false"/>
          <w:i w:val="false"/>
          <w:color w:val="000000"/>
          <w:sz w:val="28"/>
        </w:rPr>
        <w:t>
      І дәрежелі тыныс алу жеткіліксіздігімен бронхоэктазсыз ремиссия сатысындағы созылмалы бронхит;</w:t>
      </w:r>
    </w:p>
    <w:p>
      <w:pPr>
        <w:spacing w:after="0"/>
        <w:ind w:left="0"/>
        <w:jc w:val="both"/>
      </w:pPr>
      <w:r>
        <w:rPr>
          <w:rFonts w:ascii="Times New Roman"/>
          <w:b w:val="false"/>
          <w:i w:val="false"/>
          <w:color w:val="000000"/>
          <w:sz w:val="28"/>
        </w:rPr>
        <w:t>
      жеңіл персистелген және интермиттелген бронх демікпесі;</w:t>
      </w:r>
    </w:p>
    <w:p>
      <w:pPr>
        <w:spacing w:after="0"/>
        <w:ind w:left="0"/>
        <w:jc w:val="both"/>
      </w:pPr>
      <w:r>
        <w:rPr>
          <w:rFonts w:ascii="Times New Roman"/>
          <w:b w:val="false"/>
          <w:i w:val="false"/>
          <w:color w:val="000000"/>
          <w:sz w:val="28"/>
        </w:rPr>
        <w:t>
      І дәрежелі тыныс алу жеткіліксіздігімен ауыр және асқынған немесе созылмалы өтетін пневмонияға (өкпенің қабынуы) шалдыққаннан кейінгі (жазылғаннан кейінгі 1 жылдағы) жай-күй;</w:t>
      </w:r>
    </w:p>
    <w:p>
      <w:pPr>
        <w:spacing w:after="0"/>
        <w:ind w:left="0"/>
        <w:jc w:val="both"/>
      </w:pPr>
      <w:r>
        <w:rPr>
          <w:rFonts w:ascii="Times New Roman"/>
          <w:b w:val="false"/>
          <w:i w:val="false"/>
          <w:color w:val="000000"/>
          <w:sz w:val="28"/>
        </w:rPr>
        <w:t>
      І дәрежеліден жоғары емес тыныс алу жеткіліксіздігімен операциядан кейін бекіген тыртықпен ауруына (жарақатына, жаралануына) байланысты бронх-өкпе аппаратындағы операциядан кейінгі (операциядан кейінгі таяудағы 2 жылдағы) жай-күй;</w:t>
      </w:r>
    </w:p>
    <w:bookmarkStart w:name="z312" w:id="329"/>
    <w:p>
      <w:pPr>
        <w:spacing w:after="0"/>
        <w:ind w:left="0"/>
        <w:jc w:val="both"/>
      </w:pPr>
      <w:r>
        <w:rPr>
          <w:rFonts w:ascii="Times New Roman"/>
          <w:b w:val="false"/>
          <w:i w:val="false"/>
          <w:color w:val="000000"/>
          <w:sz w:val="28"/>
        </w:rPr>
        <w:t>
      9. Ас қорыту ағзаларының аурулары:</w:t>
      </w:r>
    </w:p>
    <w:bookmarkEnd w:id="329"/>
    <w:p>
      <w:pPr>
        <w:spacing w:after="0"/>
        <w:ind w:left="0"/>
        <w:jc w:val="both"/>
      </w:pPr>
      <w:r>
        <w:rPr>
          <w:rFonts w:ascii="Times New Roman"/>
          <w:b w:val="false"/>
          <w:i w:val="false"/>
          <w:color w:val="000000"/>
          <w:sz w:val="28"/>
        </w:rPr>
        <w:t>
      асқынудан тыс ІІІ сатыдан жоғары емес гастроэзфагельді рефлюкстік ауру;</w:t>
      </w:r>
    </w:p>
    <w:p>
      <w:pPr>
        <w:spacing w:after="0"/>
        <w:ind w:left="0"/>
        <w:jc w:val="both"/>
      </w:pPr>
      <w:r>
        <w:rPr>
          <w:rFonts w:ascii="Times New Roman"/>
          <w:b w:val="false"/>
          <w:i w:val="false"/>
          <w:color w:val="000000"/>
          <w:sz w:val="28"/>
        </w:rPr>
        <w:t>
      асқынудан тыс созылмалы қайталанатын ерекшеленбейтін ойық жаралы колит;</w:t>
      </w:r>
    </w:p>
    <w:p>
      <w:pPr>
        <w:spacing w:after="0"/>
        <w:ind w:left="0"/>
        <w:jc w:val="both"/>
      </w:pPr>
      <w:r>
        <w:rPr>
          <w:rFonts w:ascii="Times New Roman"/>
          <w:b w:val="false"/>
          <w:i w:val="false"/>
          <w:color w:val="000000"/>
          <w:sz w:val="28"/>
        </w:rPr>
        <w:t>
      асқынудан тыс өтетін созылмалы парапроктит;</w:t>
      </w:r>
    </w:p>
    <w:p>
      <w:pPr>
        <w:spacing w:after="0"/>
        <w:ind w:left="0"/>
        <w:jc w:val="both"/>
      </w:pPr>
      <w:r>
        <w:rPr>
          <w:rFonts w:ascii="Times New Roman"/>
          <w:b w:val="false"/>
          <w:i w:val="false"/>
          <w:color w:val="000000"/>
          <w:sz w:val="28"/>
        </w:rPr>
        <w:t>
      асқазан немесе ұлтабар жарасы ауруы, асқазан моторы функциясының бұзылуынсыз ауру ремиссиясының немесе асқынудың басылуы сатысында, қан кетуге, пенетрацияға және малигнацияға бейімділігі;</w:t>
      </w:r>
    </w:p>
    <w:p>
      <w:pPr>
        <w:spacing w:after="0"/>
        <w:ind w:left="0"/>
        <w:jc w:val="both"/>
      </w:pPr>
      <w:r>
        <w:rPr>
          <w:rFonts w:ascii="Times New Roman"/>
          <w:b w:val="false"/>
          <w:i w:val="false"/>
          <w:color w:val="000000"/>
          <w:sz w:val="28"/>
        </w:rPr>
        <w:t>
      ремиссия сатысындағы жиі асқынатын созылмалы гастрит;</w:t>
      </w:r>
    </w:p>
    <w:p>
      <w:pPr>
        <w:spacing w:after="0"/>
        <w:ind w:left="0"/>
        <w:jc w:val="both"/>
      </w:pPr>
      <w:r>
        <w:rPr>
          <w:rFonts w:ascii="Times New Roman"/>
          <w:b w:val="false"/>
          <w:i w:val="false"/>
          <w:color w:val="000000"/>
          <w:sz w:val="28"/>
        </w:rPr>
        <w:t>
      ремиссия сатысында стационарлық емделуді қажет етпейтін жиі асқынатын созылмалы холецистит;</w:t>
      </w:r>
    </w:p>
    <w:p>
      <w:pPr>
        <w:spacing w:after="0"/>
        <w:ind w:left="0"/>
        <w:jc w:val="both"/>
      </w:pPr>
      <w:r>
        <w:rPr>
          <w:rFonts w:ascii="Times New Roman"/>
          <w:b w:val="false"/>
          <w:i w:val="false"/>
          <w:color w:val="000000"/>
          <w:sz w:val="28"/>
        </w:rPr>
        <w:t>
      хирургиялық араласуды қажет етпейтін нысандардан басқа, асқынбаған өт жолы-тас ауруы (көптеген немесе ірі жалғыз конкременттер, өт жолының обтурациясы);</w:t>
      </w:r>
    </w:p>
    <w:p>
      <w:pPr>
        <w:spacing w:after="0"/>
        <w:ind w:left="0"/>
        <w:jc w:val="both"/>
      </w:pPr>
      <w:r>
        <w:rPr>
          <w:rFonts w:ascii="Times New Roman"/>
          <w:b w:val="false"/>
          <w:i w:val="false"/>
          <w:color w:val="000000"/>
          <w:sz w:val="28"/>
        </w:rPr>
        <w:t>
      асқынбаған қалпына келу сатысындағы созылмалы панкреатит;</w:t>
      </w:r>
    </w:p>
    <w:p>
      <w:pPr>
        <w:spacing w:after="0"/>
        <w:ind w:left="0"/>
        <w:jc w:val="both"/>
      </w:pPr>
      <w:r>
        <w:rPr>
          <w:rFonts w:ascii="Times New Roman"/>
          <w:b w:val="false"/>
          <w:i w:val="false"/>
          <w:color w:val="000000"/>
          <w:sz w:val="28"/>
        </w:rPr>
        <w:t>
      бауырдың функциясы бұзылмаған және (немесе) оның шамалы белсенділігімен созылмалы гепатит;</w:t>
      </w:r>
    </w:p>
    <w:p>
      <w:pPr>
        <w:spacing w:after="0"/>
        <w:ind w:left="0"/>
        <w:jc w:val="both"/>
      </w:pPr>
      <w:r>
        <w:rPr>
          <w:rFonts w:ascii="Times New Roman"/>
          <w:b w:val="false"/>
          <w:i w:val="false"/>
          <w:color w:val="000000"/>
          <w:sz w:val="28"/>
        </w:rPr>
        <w:t>
      қалдық белгілері бар жіті вирустық гепатит болғаннан кейінгі жай-күй;</w:t>
      </w:r>
    </w:p>
    <w:p>
      <w:pPr>
        <w:spacing w:after="0"/>
        <w:ind w:left="0"/>
        <w:jc w:val="both"/>
      </w:pPr>
      <w:r>
        <w:rPr>
          <w:rFonts w:ascii="Times New Roman"/>
          <w:b w:val="false"/>
          <w:i w:val="false"/>
          <w:color w:val="000000"/>
          <w:sz w:val="28"/>
        </w:rPr>
        <w:t>
      айқын функционалдық бұзылусыз, операциядан кейін тыртығы бекіген (операциядан кейінгі алғашқы 2 жыл) ауруы (жарақаты, жаралуы) бойынша құрсақ қуысы ағзаларына операциядан кейінгі жай-күй.</w:t>
      </w:r>
    </w:p>
    <w:bookmarkStart w:name="z313" w:id="330"/>
    <w:p>
      <w:pPr>
        <w:spacing w:after="0"/>
        <w:ind w:left="0"/>
        <w:jc w:val="both"/>
      </w:pPr>
      <w:r>
        <w:rPr>
          <w:rFonts w:ascii="Times New Roman"/>
          <w:b w:val="false"/>
          <w:i w:val="false"/>
          <w:color w:val="000000"/>
          <w:sz w:val="28"/>
        </w:rPr>
        <w:t>
      10. Тері және терасты шелмайының аурулары:</w:t>
      </w:r>
    </w:p>
    <w:bookmarkEnd w:id="330"/>
    <w:p>
      <w:pPr>
        <w:spacing w:after="0"/>
        <w:ind w:left="0"/>
        <w:jc w:val="both"/>
      </w:pPr>
      <w:r>
        <w:rPr>
          <w:rFonts w:ascii="Times New Roman"/>
          <w:b w:val="false"/>
          <w:i w:val="false"/>
          <w:color w:val="000000"/>
          <w:sz w:val="28"/>
        </w:rPr>
        <w:t>
      стационарлық және регрессивтік дәрежедегі таралған псориаз;</w:t>
      </w:r>
    </w:p>
    <w:p>
      <w:pPr>
        <w:spacing w:after="0"/>
        <w:ind w:left="0"/>
        <w:jc w:val="both"/>
      </w:pPr>
      <w:r>
        <w:rPr>
          <w:rFonts w:ascii="Times New Roman"/>
          <w:b w:val="false"/>
          <w:i w:val="false"/>
          <w:color w:val="000000"/>
          <w:sz w:val="28"/>
        </w:rPr>
        <w:t>
      қайталанатын шектеулі нысанды асқынудан тыс экзема мен псориаз;</w:t>
      </w:r>
    </w:p>
    <w:p>
      <w:pPr>
        <w:spacing w:after="0"/>
        <w:ind w:left="0"/>
        <w:jc w:val="both"/>
      </w:pPr>
      <w:r>
        <w:rPr>
          <w:rFonts w:ascii="Times New Roman"/>
          <w:b w:val="false"/>
          <w:i w:val="false"/>
          <w:color w:val="000000"/>
          <w:sz w:val="28"/>
        </w:rPr>
        <w:t>
      қайталанатын асқынудан тыс бөртпе және (немесе) эритема.</w:t>
      </w:r>
    </w:p>
    <w:bookmarkStart w:name="z314" w:id="331"/>
    <w:p>
      <w:pPr>
        <w:spacing w:after="0"/>
        <w:ind w:left="0"/>
        <w:jc w:val="both"/>
      </w:pPr>
      <w:r>
        <w:rPr>
          <w:rFonts w:ascii="Times New Roman"/>
          <w:b w:val="false"/>
          <w:i w:val="false"/>
          <w:color w:val="000000"/>
          <w:sz w:val="28"/>
        </w:rPr>
        <w:t>
      11. Сүйек-бұлшықет жүйесінің және дәнекер тіннің аурулары:</w:t>
      </w:r>
    </w:p>
    <w:bookmarkEnd w:id="331"/>
    <w:p>
      <w:pPr>
        <w:spacing w:after="0"/>
        <w:ind w:left="0"/>
        <w:jc w:val="both"/>
      </w:pPr>
      <w:r>
        <w:rPr>
          <w:rFonts w:ascii="Times New Roman"/>
          <w:b w:val="false"/>
          <w:i w:val="false"/>
          <w:color w:val="000000"/>
          <w:sz w:val="28"/>
        </w:rPr>
        <w:t>
      инфекциялық артропия, қабынған полиартропия және ремиссия сатысындағы қабынған спондилопия (сирек өршуі);</w:t>
      </w:r>
    </w:p>
    <w:p>
      <w:pPr>
        <w:spacing w:after="0"/>
        <w:ind w:left="0"/>
        <w:jc w:val="both"/>
      </w:pPr>
      <w:r>
        <w:rPr>
          <w:rFonts w:ascii="Times New Roman"/>
          <w:b w:val="false"/>
          <w:i w:val="false"/>
          <w:color w:val="000000"/>
          <w:sz w:val="28"/>
        </w:rPr>
        <w:t>
      секвестрлі қуыстардың, секвестрлердің болмауымен сирек асқынумен остеомиелит;</w:t>
      </w:r>
    </w:p>
    <w:p>
      <w:pPr>
        <w:spacing w:after="0"/>
        <w:ind w:left="0"/>
        <w:jc w:val="both"/>
      </w:pPr>
      <w:r>
        <w:rPr>
          <w:rFonts w:ascii="Times New Roman"/>
          <w:b w:val="false"/>
          <w:i w:val="false"/>
          <w:color w:val="000000"/>
          <w:sz w:val="28"/>
        </w:rPr>
        <w:t>
      ірі буындардың қайта шығуы мен ойнамалы борлуы;</w:t>
      </w:r>
    </w:p>
    <w:p>
      <w:pPr>
        <w:spacing w:after="0"/>
        <w:ind w:left="0"/>
        <w:jc w:val="both"/>
      </w:pPr>
      <w:r>
        <w:rPr>
          <w:rFonts w:ascii="Times New Roman"/>
          <w:b w:val="false"/>
          <w:i w:val="false"/>
          <w:color w:val="000000"/>
          <w:sz w:val="28"/>
        </w:rPr>
        <w:t>
      ірі буындардың остеоартрозы;</w:t>
      </w:r>
    </w:p>
    <w:p>
      <w:pPr>
        <w:spacing w:after="0"/>
        <w:ind w:left="0"/>
        <w:jc w:val="both"/>
      </w:pPr>
      <w:r>
        <w:rPr>
          <w:rFonts w:ascii="Times New Roman"/>
          <w:b w:val="false"/>
          <w:i w:val="false"/>
          <w:color w:val="000000"/>
          <w:sz w:val="28"/>
        </w:rPr>
        <w:t>
      әртүрлі жердегі созылмалы синовит және бурсит, тендовагинит, кезең-кезеңімен асқынатын және қайталанатын синовит;</w:t>
      </w:r>
    </w:p>
    <w:p>
      <w:pPr>
        <w:spacing w:after="0"/>
        <w:ind w:left="0"/>
        <w:jc w:val="both"/>
      </w:pPr>
      <w:r>
        <w:rPr>
          <w:rFonts w:ascii="Times New Roman"/>
          <w:b w:val="false"/>
          <w:i w:val="false"/>
          <w:color w:val="000000"/>
          <w:sz w:val="28"/>
        </w:rPr>
        <w:t>
      бұлшықет, сіңірдің, фасцилердің қабыну аурулары және әртүрлі жердегі нейромиозит;</w:t>
      </w:r>
    </w:p>
    <w:p>
      <w:pPr>
        <w:spacing w:after="0"/>
        <w:ind w:left="0"/>
        <w:jc w:val="both"/>
      </w:pPr>
      <w:r>
        <w:rPr>
          <w:rFonts w:ascii="Times New Roman"/>
          <w:b w:val="false"/>
          <w:i w:val="false"/>
          <w:color w:val="000000"/>
          <w:sz w:val="28"/>
        </w:rPr>
        <w:t>
      кезең-кезеңімен асқынатын бұлшықеттің зақымдануы (инфекциялық, уытты және жарақаттанудан болған);</w:t>
      </w:r>
    </w:p>
    <w:p>
      <w:pPr>
        <w:spacing w:after="0"/>
        <w:ind w:left="0"/>
        <w:jc w:val="both"/>
      </w:pPr>
      <w:r>
        <w:rPr>
          <w:rFonts w:ascii="Times New Roman"/>
          <w:b w:val="false"/>
          <w:i w:val="false"/>
          <w:color w:val="000000"/>
          <w:sz w:val="28"/>
        </w:rPr>
        <w:t>
      қайталанған неврологиялық бұзылуымен және оларсыз омыртқа остеохондрозы (алдыңғы 2 жылда асқыну болған жағдайда);</w:t>
      </w:r>
    </w:p>
    <w:p>
      <w:pPr>
        <w:spacing w:after="0"/>
        <w:ind w:left="0"/>
        <w:jc w:val="both"/>
      </w:pPr>
      <w:r>
        <w:rPr>
          <w:rFonts w:ascii="Times New Roman"/>
          <w:b w:val="false"/>
          <w:i w:val="false"/>
          <w:color w:val="000000"/>
          <w:sz w:val="28"/>
        </w:rPr>
        <w:t>
      жергілікті және байқалған синдроммен болатын омыртқа қозғалысының күрт шектеулерінсіз спондилез, спондилартроз, аралық артроз;</w:t>
      </w:r>
    </w:p>
    <w:p>
      <w:pPr>
        <w:spacing w:after="0"/>
        <w:ind w:left="0"/>
        <w:jc w:val="both"/>
      </w:pPr>
      <w:r>
        <w:rPr>
          <w:rFonts w:ascii="Times New Roman"/>
          <w:b w:val="false"/>
          <w:i w:val="false"/>
          <w:color w:val="000000"/>
          <w:sz w:val="28"/>
        </w:rPr>
        <w:t>
      омыртқа сынығының салдары;</w:t>
      </w:r>
    </w:p>
    <w:p>
      <w:pPr>
        <w:spacing w:after="0"/>
        <w:ind w:left="0"/>
        <w:jc w:val="both"/>
      </w:pPr>
      <w:r>
        <w:rPr>
          <w:rFonts w:ascii="Times New Roman"/>
          <w:b w:val="false"/>
          <w:i w:val="false"/>
          <w:color w:val="000000"/>
          <w:sz w:val="28"/>
        </w:rPr>
        <w:t>
      баяу бірігетін кеуде және аяқ сүйектері сынығының салдары;</w:t>
      </w:r>
    </w:p>
    <w:p>
      <w:pPr>
        <w:spacing w:after="0"/>
        <w:ind w:left="0"/>
        <w:jc w:val="both"/>
      </w:pPr>
      <w:r>
        <w:rPr>
          <w:rFonts w:ascii="Times New Roman"/>
          <w:b w:val="false"/>
          <w:i w:val="false"/>
          <w:color w:val="000000"/>
          <w:sz w:val="28"/>
        </w:rPr>
        <w:t>
      жарақаттан кейінгі аяқ деформациясы бойынша хирургиялық оперциялардан кейінгі жай-күй;</w:t>
      </w:r>
    </w:p>
    <w:p>
      <w:pPr>
        <w:spacing w:after="0"/>
        <w:ind w:left="0"/>
        <w:jc w:val="both"/>
      </w:pPr>
      <w:r>
        <w:rPr>
          <w:rFonts w:ascii="Times New Roman"/>
          <w:b w:val="false"/>
          <w:i w:val="false"/>
          <w:color w:val="000000"/>
          <w:sz w:val="28"/>
        </w:rPr>
        <w:t>
      жарақаттан кейінгі (күюден кейінгі), оның ішінде қалпына келтіру операцияларынан кейін контрактура.</w:t>
      </w:r>
    </w:p>
    <w:bookmarkStart w:name="z315" w:id="332"/>
    <w:p>
      <w:pPr>
        <w:spacing w:after="0"/>
        <w:ind w:left="0"/>
        <w:jc w:val="both"/>
      </w:pPr>
      <w:r>
        <w:rPr>
          <w:rFonts w:ascii="Times New Roman"/>
          <w:b w:val="false"/>
          <w:i w:val="false"/>
          <w:color w:val="000000"/>
          <w:sz w:val="28"/>
        </w:rPr>
        <w:t>
      12. Несеп-жыныс жүйесінің аурулары:</w:t>
      </w:r>
    </w:p>
    <w:bookmarkEnd w:id="332"/>
    <w:p>
      <w:pPr>
        <w:spacing w:after="0"/>
        <w:ind w:left="0"/>
        <w:jc w:val="both"/>
      </w:pPr>
      <w:r>
        <w:rPr>
          <w:rFonts w:ascii="Times New Roman"/>
          <w:b w:val="false"/>
          <w:i w:val="false"/>
          <w:color w:val="000000"/>
          <w:sz w:val="28"/>
        </w:rPr>
        <w:t>
      бүйректің жіті гломерулярлы ауруынан (тубулоинтерстициалды) кейінгі (жазылғаннан кейінгі 2 жылдағы) жай-күй;</w:t>
      </w:r>
    </w:p>
    <w:p>
      <w:pPr>
        <w:spacing w:after="0"/>
        <w:ind w:left="0"/>
        <w:jc w:val="both"/>
      </w:pPr>
      <w:r>
        <w:rPr>
          <w:rFonts w:ascii="Times New Roman"/>
          <w:b w:val="false"/>
          <w:i w:val="false"/>
          <w:color w:val="000000"/>
          <w:sz w:val="28"/>
        </w:rPr>
        <w:t>
      функциялардың шамалы бұзылуымен немесе бұзылуынсыз созылмалы бүйрек ауруы;</w:t>
      </w:r>
    </w:p>
    <w:p>
      <w:pPr>
        <w:spacing w:after="0"/>
        <w:ind w:left="0"/>
        <w:jc w:val="both"/>
      </w:pPr>
      <w:r>
        <w:rPr>
          <w:rFonts w:ascii="Times New Roman"/>
          <w:b w:val="false"/>
          <w:i w:val="false"/>
          <w:color w:val="000000"/>
          <w:sz w:val="28"/>
        </w:rPr>
        <w:t>
      асқынусыз созылмалы пиелонефрит;</w:t>
      </w:r>
    </w:p>
    <w:p>
      <w:pPr>
        <w:spacing w:after="0"/>
        <w:ind w:left="0"/>
        <w:jc w:val="both"/>
      </w:pPr>
      <w:r>
        <w:rPr>
          <w:rFonts w:ascii="Times New Roman"/>
          <w:b w:val="false"/>
          <w:i w:val="false"/>
          <w:color w:val="000000"/>
          <w:sz w:val="28"/>
        </w:rPr>
        <w:t>
      несеп-тас ауруы;</w:t>
      </w:r>
    </w:p>
    <w:p>
      <w:pPr>
        <w:spacing w:after="0"/>
        <w:ind w:left="0"/>
        <w:jc w:val="both"/>
      </w:pPr>
      <w:r>
        <w:rPr>
          <w:rFonts w:ascii="Times New Roman"/>
          <w:b w:val="false"/>
          <w:i w:val="false"/>
          <w:color w:val="000000"/>
          <w:sz w:val="28"/>
        </w:rPr>
        <w:t>
      ремиссия сатысындағы созылмалы простатит, орхоэпидидимит (өткен 2 жылда асқыну болған кезде);</w:t>
      </w:r>
    </w:p>
    <w:p>
      <w:pPr>
        <w:spacing w:after="0"/>
        <w:ind w:left="0"/>
        <w:jc w:val="both"/>
      </w:pPr>
      <w:r>
        <w:rPr>
          <w:rFonts w:ascii="Times New Roman"/>
          <w:b w:val="false"/>
          <w:i w:val="false"/>
          <w:color w:val="000000"/>
          <w:sz w:val="28"/>
        </w:rPr>
        <w:t>
      конкременттерді алғаннан кейін 3 айдан ерте емес несеп-тас ауруларын операциямен емдегеннен кейінгі жай-күй;</w:t>
      </w:r>
    </w:p>
    <w:p>
      <w:pPr>
        <w:spacing w:after="0"/>
        <w:ind w:left="0"/>
        <w:jc w:val="both"/>
      </w:pPr>
      <w:r>
        <w:rPr>
          <w:rFonts w:ascii="Times New Roman"/>
          <w:b w:val="false"/>
          <w:i w:val="false"/>
          <w:color w:val="000000"/>
          <w:sz w:val="28"/>
        </w:rPr>
        <w:t>
      ремиссия сатысындағы шамалы (қалыпты) клиникалық белгілерімен әйел жыныс ағзаларының қабынып аурулары (алдыңғы 2 жылда асқынуы болған кезде);</w:t>
      </w:r>
    </w:p>
    <w:p>
      <w:pPr>
        <w:spacing w:after="0"/>
        <w:ind w:left="0"/>
        <w:jc w:val="both"/>
      </w:pPr>
      <w:r>
        <w:rPr>
          <w:rFonts w:ascii="Times New Roman"/>
          <w:b w:val="false"/>
          <w:i w:val="false"/>
          <w:color w:val="000000"/>
          <w:sz w:val="28"/>
        </w:rPr>
        <w:t>
      ремиссия сатысындағы клининалық белгілерімен эндометриоз (І – ІІІ дәрежеде) (алдыңғы 2 жылда асқынуы болған кезде);</w:t>
      </w:r>
    </w:p>
    <w:p>
      <w:pPr>
        <w:spacing w:after="0"/>
        <w:ind w:left="0"/>
        <w:jc w:val="both"/>
      </w:pPr>
      <w:r>
        <w:rPr>
          <w:rFonts w:ascii="Times New Roman"/>
          <w:b w:val="false"/>
          <w:i w:val="false"/>
          <w:color w:val="000000"/>
          <w:sz w:val="28"/>
        </w:rPr>
        <w:t>
      овариалдық-менструациялық функцияның бұзылуы (аменорея, меноррагия, гипоменорея, альгодисменорея);</w:t>
      </w:r>
    </w:p>
    <w:p>
      <w:pPr>
        <w:spacing w:after="0"/>
        <w:ind w:left="0"/>
        <w:jc w:val="both"/>
      </w:pPr>
      <w:r>
        <w:rPr>
          <w:rFonts w:ascii="Times New Roman"/>
          <w:b w:val="false"/>
          <w:i w:val="false"/>
          <w:color w:val="000000"/>
          <w:sz w:val="28"/>
        </w:rPr>
        <w:t>
      бедеулік (диагноз қойылғаннан кейінгі алғашқы 3 жыл);</w:t>
      </w:r>
    </w:p>
    <w:p>
      <w:pPr>
        <w:spacing w:after="0"/>
        <w:ind w:left="0"/>
        <w:jc w:val="both"/>
      </w:pPr>
      <w:r>
        <w:rPr>
          <w:rFonts w:ascii="Times New Roman"/>
          <w:b w:val="false"/>
          <w:i w:val="false"/>
          <w:color w:val="000000"/>
          <w:sz w:val="28"/>
        </w:rPr>
        <w:t>
      әйел жыныс ағзасының ауруларын хирургиялық емдеуден кейінгі (оперциядан кейінгі алғашқы 2 жылдағы) жай-күй.</w:t>
      </w:r>
    </w:p>
    <w:bookmarkStart w:name="z316" w:id="333"/>
    <w:p>
      <w:pPr>
        <w:spacing w:after="0"/>
        <w:ind w:left="0"/>
        <w:jc w:val="both"/>
      </w:pPr>
      <w:r>
        <w:rPr>
          <w:rFonts w:ascii="Times New Roman"/>
          <w:b w:val="false"/>
          <w:i w:val="false"/>
          <w:color w:val="000000"/>
          <w:sz w:val="28"/>
        </w:rPr>
        <w:t>
      13. Өзге де көрсеткіштер:</w:t>
      </w:r>
    </w:p>
    <w:bookmarkEnd w:id="333"/>
    <w:p>
      <w:pPr>
        <w:spacing w:after="0"/>
        <w:ind w:left="0"/>
        <w:jc w:val="both"/>
      </w:pPr>
      <w:r>
        <w:rPr>
          <w:rFonts w:ascii="Times New Roman"/>
          <w:b w:val="false"/>
          <w:i w:val="false"/>
          <w:color w:val="000000"/>
          <w:sz w:val="28"/>
        </w:rPr>
        <w:t>
      дәрілік заттармен, зымыран отынының компоненттерімен, басқа да уытты заттармен улану салдары;</w:t>
      </w:r>
    </w:p>
    <w:p>
      <w:pPr>
        <w:spacing w:after="0"/>
        <w:ind w:left="0"/>
        <w:jc w:val="both"/>
      </w:pPr>
      <w:r>
        <w:rPr>
          <w:rFonts w:ascii="Times New Roman"/>
          <w:b w:val="false"/>
          <w:i w:val="false"/>
          <w:color w:val="000000"/>
          <w:sz w:val="28"/>
        </w:rPr>
        <w:t>
      электр- омагниттік өрістің, лазерлік және (немесе) иондаушы сәулеленудің жіті немесе созылмалы әсері;</w:t>
      </w:r>
    </w:p>
    <w:p>
      <w:pPr>
        <w:spacing w:after="0"/>
        <w:ind w:left="0"/>
        <w:jc w:val="both"/>
      </w:pPr>
      <w:r>
        <w:rPr>
          <w:rFonts w:ascii="Times New Roman"/>
          <w:b w:val="false"/>
          <w:i w:val="false"/>
          <w:color w:val="000000"/>
          <w:sz w:val="28"/>
        </w:rPr>
        <w:t>
      ұшу факторларының теріс әсер ету салдары (ұшқыштар, штурмандар және ұшу экипажының мүшелері үшін);</w:t>
      </w:r>
    </w:p>
    <w:p>
      <w:pPr>
        <w:spacing w:after="0"/>
        <w:ind w:left="0"/>
        <w:jc w:val="both"/>
      </w:pPr>
      <w:r>
        <w:rPr>
          <w:rFonts w:ascii="Times New Roman"/>
          <w:b w:val="false"/>
          <w:i w:val="false"/>
          <w:color w:val="000000"/>
          <w:sz w:val="28"/>
        </w:rPr>
        <w:t>
      бітімгершілік операциялардан қайтып келгеннен кейін (келгеннен кейінгі бір жыл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 мен мекеменің бұрыштамалық мөртаңбасы</w:t>
      </w:r>
    </w:p>
    <w:bookmarkStart w:name="z318" w:id="334"/>
    <w:p>
      <w:pPr>
        <w:spacing w:after="0"/>
        <w:ind w:left="0"/>
        <w:jc w:val="left"/>
      </w:pPr>
      <w:r>
        <w:rPr>
          <w:rFonts w:ascii="Times New Roman"/>
          <w:b/>
          <w:i w:val="false"/>
          <w:color w:val="000000"/>
        </w:rPr>
        <w:t xml:space="preserve"> Санаториялық-курорттық емделуге жолдама</w:t>
      </w:r>
    </w:p>
    <w:bookmarkEnd w:id="334"/>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03.11.2025 </w:t>
      </w:r>
      <w:r>
        <w:rPr>
          <w:rFonts w:ascii="Times New Roman"/>
          <w:b w:val="false"/>
          <w:i w:val="false"/>
          <w:color w:val="ff0000"/>
          <w:sz w:val="28"/>
        </w:rPr>
        <w:t>№ 1533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9" w:id="335"/>
    <w:p>
      <w:pPr>
        <w:spacing w:after="0"/>
        <w:ind w:left="0"/>
        <w:jc w:val="both"/>
      </w:pPr>
      <w:r>
        <w:rPr>
          <w:rFonts w:ascii="Times New Roman"/>
          <w:b w:val="false"/>
          <w:i w:val="false"/>
          <w:color w:val="000000"/>
          <w:sz w:val="28"/>
        </w:rPr>
        <w:t>
      1. _____________________________________________________________ жіберіледі</w:t>
      </w:r>
    </w:p>
    <w:bookmarkEnd w:id="335"/>
    <w:p>
      <w:pPr>
        <w:spacing w:after="0"/>
        <w:ind w:left="0"/>
        <w:jc w:val="both"/>
      </w:pPr>
      <w:r>
        <w:rPr>
          <w:rFonts w:ascii="Times New Roman"/>
          <w:b w:val="false"/>
          <w:i w:val="false"/>
          <w:color w:val="000000"/>
          <w:sz w:val="28"/>
        </w:rPr>
        <w:t>
      (санаториялық-курорттық ұйымның атауын көрсету)</w:t>
      </w:r>
    </w:p>
    <w:bookmarkStart w:name="z370" w:id="336"/>
    <w:p>
      <w:pPr>
        <w:spacing w:after="0"/>
        <w:ind w:left="0"/>
        <w:jc w:val="both"/>
      </w:pPr>
      <w:r>
        <w:rPr>
          <w:rFonts w:ascii="Times New Roman"/>
          <w:b w:val="false"/>
          <w:i w:val="false"/>
          <w:color w:val="000000"/>
          <w:sz w:val="28"/>
        </w:rPr>
        <w:t>
      2. Тегі, аты, әкесінің аты (бар болса) __________________________________________</w:t>
      </w:r>
    </w:p>
    <w:bookmarkEnd w:id="336"/>
    <w:bookmarkStart w:name="z371" w:id="337"/>
    <w:p>
      <w:pPr>
        <w:spacing w:after="0"/>
        <w:ind w:left="0"/>
        <w:jc w:val="both"/>
      </w:pPr>
      <w:r>
        <w:rPr>
          <w:rFonts w:ascii="Times New Roman"/>
          <w:b w:val="false"/>
          <w:i w:val="false"/>
          <w:color w:val="000000"/>
          <w:sz w:val="28"/>
        </w:rPr>
        <w:t>
      3. Жеке сәйкестендіру нөмірі ________________________________________________</w:t>
      </w:r>
    </w:p>
    <w:bookmarkEnd w:id="337"/>
    <w:bookmarkStart w:name="z372" w:id="338"/>
    <w:p>
      <w:pPr>
        <w:spacing w:after="0"/>
        <w:ind w:left="0"/>
        <w:jc w:val="both"/>
      </w:pPr>
      <w:r>
        <w:rPr>
          <w:rFonts w:ascii="Times New Roman"/>
          <w:b w:val="false"/>
          <w:i w:val="false"/>
          <w:color w:val="000000"/>
          <w:sz w:val="28"/>
        </w:rPr>
        <w:t>
      4. Әскери атағы ____________________________________________________________</w:t>
      </w:r>
    </w:p>
    <w:bookmarkEnd w:id="338"/>
    <w:bookmarkStart w:name="z373" w:id="339"/>
    <w:p>
      <w:pPr>
        <w:spacing w:after="0"/>
        <w:ind w:left="0"/>
        <w:jc w:val="both"/>
      </w:pPr>
      <w:r>
        <w:rPr>
          <w:rFonts w:ascii="Times New Roman"/>
          <w:b w:val="false"/>
          <w:i w:val="false"/>
          <w:color w:val="000000"/>
          <w:sz w:val="28"/>
        </w:rPr>
        <w:t>
      5. Туған күні _______________________________________________________________</w:t>
      </w:r>
    </w:p>
    <w:bookmarkEnd w:id="339"/>
    <w:bookmarkStart w:name="z374" w:id="340"/>
    <w:p>
      <w:pPr>
        <w:spacing w:after="0"/>
        <w:ind w:left="0"/>
        <w:jc w:val="both"/>
      </w:pPr>
      <w:r>
        <w:rPr>
          <w:rFonts w:ascii="Times New Roman"/>
          <w:b w:val="false"/>
          <w:i w:val="false"/>
          <w:color w:val="000000"/>
          <w:sz w:val="28"/>
        </w:rPr>
        <w:t>
      6.Еңбек сіңірген жылдары (әскери зейнеткерлер үшін) ____________________________</w:t>
      </w:r>
    </w:p>
    <w:bookmarkEnd w:id="340"/>
    <w:bookmarkStart w:name="z375" w:id="341"/>
    <w:p>
      <w:pPr>
        <w:spacing w:after="0"/>
        <w:ind w:left="0"/>
        <w:jc w:val="both"/>
      </w:pPr>
      <w:r>
        <w:rPr>
          <w:rFonts w:ascii="Times New Roman"/>
          <w:b w:val="false"/>
          <w:i w:val="false"/>
          <w:color w:val="000000"/>
          <w:sz w:val="28"/>
        </w:rPr>
        <w:t>
      7. Әскери бөлім мен мекеме __________________________________________________</w:t>
      </w:r>
    </w:p>
    <w:bookmarkEnd w:id="341"/>
    <w:bookmarkStart w:name="z376" w:id="342"/>
    <w:p>
      <w:pPr>
        <w:spacing w:after="0"/>
        <w:ind w:left="0"/>
        <w:jc w:val="both"/>
      </w:pPr>
      <w:r>
        <w:rPr>
          <w:rFonts w:ascii="Times New Roman"/>
          <w:b w:val="false"/>
          <w:i w:val="false"/>
          <w:color w:val="000000"/>
          <w:sz w:val="28"/>
        </w:rPr>
        <w:t>
      8. Санаториялық-курорттық емделу үшін көрсеткіші _____________________________</w:t>
      </w:r>
    </w:p>
    <w:bookmarkEnd w:id="34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7" w:id="343"/>
    <w:p>
      <w:pPr>
        <w:spacing w:after="0"/>
        <w:ind w:left="0"/>
        <w:jc w:val="both"/>
      </w:pPr>
      <w:r>
        <w:rPr>
          <w:rFonts w:ascii="Times New Roman"/>
          <w:b w:val="false"/>
          <w:i w:val="false"/>
          <w:color w:val="000000"/>
          <w:sz w:val="28"/>
        </w:rPr>
        <w:t>
      9. Санаторийге кіретін күн ___________________________________________________</w:t>
      </w:r>
    </w:p>
    <w:bookmarkEnd w:id="343"/>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атағы, қолтаңбасы, инициалдары мен тегі)</w:t>
      </w:r>
    </w:p>
    <w:p>
      <w:pPr>
        <w:spacing w:after="0"/>
        <w:ind w:left="0"/>
        <w:jc w:val="both"/>
      </w:pPr>
      <w:r>
        <w:rPr>
          <w:rFonts w:ascii="Times New Roman"/>
          <w:b w:val="false"/>
          <w:i w:val="false"/>
          <w:color w:val="000000"/>
          <w:sz w:val="28"/>
        </w:rPr>
        <w:t>
      М.О. (әскери бөлім мен мекеменің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әскери-медициналық</w:t>
            </w:r>
            <w:r>
              <w:br/>
            </w:r>
            <w:r>
              <w:rPr>
                <w:rFonts w:ascii="Times New Roman"/>
                <w:b w:val="false"/>
                <w:i w:val="false"/>
                <w:color w:val="000000"/>
                <w:sz w:val="20"/>
              </w:rPr>
              <w:t>(медициналық)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bookmarkStart w:name="z329" w:id="344"/>
    <w:p>
      <w:pPr>
        <w:spacing w:after="0"/>
        <w:ind w:left="0"/>
        <w:jc w:val="left"/>
      </w:pPr>
      <w:r>
        <w:rPr>
          <w:rFonts w:ascii="Times New Roman"/>
          <w:b/>
          <w:i w:val="false"/>
          <w:color w:val="000000"/>
        </w:rPr>
        <w:t xml:space="preserve"> Санаторийлік-курорттық емделуге жіберу үшін жалпы қарсы көрсеткіштер</w:t>
      </w:r>
    </w:p>
    <w:bookmarkEnd w:id="344"/>
    <w:bookmarkStart w:name="z330" w:id="345"/>
    <w:p>
      <w:pPr>
        <w:spacing w:after="0"/>
        <w:ind w:left="0"/>
        <w:jc w:val="both"/>
      </w:pPr>
      <w:r>
        <w:rPr>
          <w:rFonts w:ascii="Times New Roman"/>
          <w:b w:val="false"/>
          <w:i w:val="false"/>
          <w:color w:val="000000"/>
          <w:sz w:val="28"/>
        </w:rPr>
        <w:t>
      1. Әртүрлі жиі қайталанатын және көп қан кету, гемоглобин мөлшері 80 г/л төмен айқын байқалған анемия.</w:t>
      </w:r>
    </w:p>
    <w:bookmarkEnd w:id="345"/>
    <w:bookmarkStart w:name="z331" w:id="346"/>
    <w:p>
      <w:pPr>
        <w:spacing w:after="0"/>
        <w:ind w:left="0"/>
        <w:jc w:val="both"/>
      </w:pPr>
      <w:r>
        <w:rPr>
          <w:rFonts w:ascii="Times New Roman"/>
          <w:b w:val="false"/>
          <w:i w:val="false"/>
          <w:color w:val="000000"/>
          <w:sz w:val="28"/>
        </w:rPr>
        <w:t>
      2. Әртүрлі этиологиядағы жиі қайталантын генерализделген құрысу.</w:t>
      </w:r>
    </w:p>
    <w:bookmarkEnd w:id="346"/>
    <w:bookmarkStart w:name="z332" w:id="347"/>
    <w:p>
      <w:pPr>
        <w:spacing w:after="0"/>
        <w:ind w:left="0"/>
        <w:jc w:val="both"/>
      </w:pPr>
      <w:r>
        <w:rPr>
          <w:rFonts w:ascii="Times New Roman"/>
          <w:b w:val="false"/>
          <w:i w:val="false"/>
          <w:color w:val="000000"/>
          <w:sz w:val="28"/>
        </w:rPr>
        <w:t>
      3. Жіті инфекциялық аурулар.</w:t>
      </w:r>
    </w:p>
    <w:bookmarkEnd w:id="347"/>
    <w:bookmarkStart w:name="z333" w:id="348"/>
    <w:p>
      <w:pPr>
        <w:spacing w:after="0"/>
        <w:ind w:left="0"/>
        <w:jc w:val="both"/>
      </w:pPr>
      <w:r>
        <w:rPr>
          <w:rFonts w:ascii="Times New Roman"/>
          <w:b w:val="false"/>
          <w:i w:val="false"/>
          <w:color w:val="000000"/>
          <w:sz w:val="28"/>
        </w:rPr>
        <w:t>
      4. Туберкулездің барлық нысандарының белсенді дәрежесі.</w:t>
      </w:r>
    </w:p>
    <w:bookmarkEnd w:id="348"/>
    <w:bookmarkStart w:name="z334" w:id="349"/>
    <w:p>
      <w:pPr>
        <w:spacing w:after="0"/>
        <w:ind w:left="0"/>
        <w:jc w:val="both"/>
      </w:pPr>
      <w:r>
        <w:rPr>
          <w:rFonts w:ascii="Times New Roman"/>
          <w:b w:val="false"/>
          <w:i w:val="false"/>
          <w:color w:val="000000"/>
          <w:sz w:val="28"/>
        </w:rPr>
        <w:t>
      5. Қатерлі ісіктер (III-IV сатыдағы).</w:t>
      </w:r>
    </w:p>
    <w:bookmarkEnd w:id="349"/>
    <w:bookmarkStart w:name="z335" w:id="350"/>
    <w:p>
      <w:pPr>
        <w:spacing w:after="0"/>
        <w:ind w:left="0"/>
        <w:jc w:val="both"/>
      </w:pPr>
      <w:r>
        <w:rPr>
          <w:rFonts w:ascii="Times New Roman"/>
          <w:b w:val="false"/>
          <w:i w:val="false"/>
          <w:color w:val="000000"/>
          <w:sz w:val="28"/>
        </w:rPr>
        <w:t>
      6. ІІІ дәрежеден жоғары тыныс алу функциясының жетіспеушілігі.</w:t>
      </w:r>
    </w:p>
    <w:bookmarkEnd w:id="350"/>
    <w:bookmarkStart w:name="z336" w:id="351"/>
    <w:p>
      <w:pPr>
        <w:spacing w:after="0"/>
        <w:ind w:left="0"/>
        <w:jc w:val="both"/>
      </w:pPr>
      <w:r>
        <w:rPr>
          <w:rFonts w:ascii="Times New Roman"/>
          <w:b w:val="false"/>
          <w:i w:val="false"/>
          <w:color w:val="000000"/>
          <w:sz w:val="28"/>
        </w:rPr>
        <w:t>
      7. Фебрильді безгек немесе шығу тегі белгісіз субфебрильді безгек.</w:t>
      </w:r>
    </w:p>
    <w:bookmarkEnd w:id="351"/>
    <w:bookmarkStart w:name="z337" w:id="352"/>
    <w:p>
      <w:pPr>
        <w:spacing w:after="0"/>
        <w:ind w:left="0"/>
        <w:jc w:val="both"/>
      </w:pPr>
      <w:r>
        <w:rPr>
          <w:rFonts w:ascii="Times New Roman"/>
          <w:b w:val="false"/>
          <w:i w:val="false"/>
          <w:color w:val="000000"/>
          <w:sz w:val="28"/>
        </w:rPr>
        <w:t>
      8. Ауыр білінетін аурулардың болуы.</w:t>
      </w:r>
    </w:p>
    <w:bookmarkEnd w:id="352"/>
    <w:bookmarkStart w:name="z338" w:id="353"/>
    <w:p>
      <w:pPr>
        <w:spacing w:after="0"/>
        <w:ind w:left="0"/>
        <w:jc w:val="both"/>
      </w:pPr>
      <w:r>
        <w:rPr>
          <w:rFonts w:ascii="Times New Roman"/>
          <w:b w:val="false"/>
          <w:i w:val="false"/>
          <w:color w:val="000000"/>
          <w:sz w:val="28"/>
        </w:rPr>
        <w:t>
      9. Декомпенсация дәрежесіндегі ауру, атап айтқанда түзелмейтін метаболикалық аурулар (қант диабеті, микседема, тиреотоксикоз және басқалары), бауырдың, ұйқы безінің ІІІ дәрежелі функционалдық жетіспеушілігі.</w:t>
      </w:r>
    </w:p>
    <w:bookmarkEnd w:id="353"/>
    <w:bookmarkStart w:name="z339" w:id="354"/>
    <w:p>
      <w:pPr>
        <w:spacing w:after="0"/>
        <w:ind w:left="0"/>
        <w:jc w:val="both"/>
      </w:pPr>
      <w:r>
        <w:rPr>
          <w:rFonts w:ascii="Times New Roman"/>
          <w:b w:val="false"/>
          <w:i w:val="false"/>
          <w:color w:val="000000"/>
          <w:sz w:val="28"/>
        </w:rPr>
        <w:t>
      10. Жыныс жолмен берілетін аурулар (мерез, соз, трихомоноз және басқалар).</w:t>
      </w:r>
    </w:p>
    <w:bookmarkEnd w:id="354"/>
    <w:bookmarkStart w:name="z340" w:id="355"/>
    <w:p>
      <w:pPr>
        <w:spacing w:after="0"/>
        <w:ind w:left="0"/>
        <w:jc w:val="both"/>
      </w:pPr>
      <w:r>
        <w:rPr>
          <w:rFonts w:ascii="Times New Roman"/>
          <w:b w:val="false"/>
          <w:i w:val="false"/>
          <w:color w:val="000000"/>
          <w:sz w:val="28"/>
        </w:rPr>
        <w:t>
      11. Іріңді тері аурулары, жұқпалы тері аурулары (қышыма, саңырауқұлақ аурулары және басқалар).</w:t>
      </w:r>
    </w:p>
    <w:bookmarkEnd w:id="355"/>
    <w:bookmarkStart w:name="z341" w:id="356"/>
    <w:p>
      <w:pPr>
        <w:spacing w:after="0"/>
        <w:ind w:left="0"/>
        <w:jc w:val="both"/>
      </w:pPr>
      <w:r>
        <w:rPr>
          <w:rFonts w:ascii="Times New Roman"/>
          <w:b w:val="false"/>
          <w:i w:val="false"/>
          <w:color w:val="000000"/>
          <w:sz w:val="28"/>
        </w:rPr>
        <w:t>
      12. Психикалық және мінез-құлық бұзылуы – стационарлық емдеу талап етілетін психопатологиялық жай-күй.</w:t>
      </w:r>
    </w:p>
    <w:bookmarkEnd w:id="356"/>
    <w:bookmarkStart w:name="z342" w:id="357"/>
    <w:p>
      <w:pPr>
        <w:spacing w:after="0"/>
        <w:ind w:left="0"/>
        <w:jc w:val="both"/>
      </w:pPr>
      <w:r>
        <w:rPr>
          <w:rFonts w:ascii="Times New Roman"/>
          <w:b w:val="false"/>
          <w:i w:val="false"/>
          <w:color w:val="000000"/>
          <w:sz w:val="28"/>
        </w:rPr>
        <w:t>
      13. Жүрек ырғағының күрделі бұзылуы, NYHA жіктемесі бойынша IV ФК-ға сәйкес СН.</w:t>
      </w:r>
    </w:p>
    <w:bookmarkEnd w:id="357"/>
    <w:bookmarkStart w:name="z343" w:id="358"/>
    <w:p>
      <w:pPr>
        <w:spacing w:after="0"/>
        <w:ind w:left="0"/>
        <w:jc w:val="both"/>
      </w:pPr>
      <w:r>
        <w:rPr>
          <w:rFonts w:ascii="Times New Roman"/>
          <w:b w:val="false"/>
          <w:i w:val="false"/>
          <w:color w:val="000000"/>
          <w:sz w:val="28"/>
        </w:rPr>
        <w:t>
      14. Әртүрлі іріңді (өкпе) аурулар, елеулі интоксикация кезінде.</w:t>
      </w:r>
    </w:p>
    <w:bookmarkEnd w:id="358"/>
    <w:bookmarkStart w:name="z344" w:id="359"/>
    <w:p>
      <w:pPr>
        <w:spacing w:after="0"/>
        <w:ind w:left="0"/>
        <w:jc w:val="both"/>
      </w:pPr>
      <w:r>
        <w:rPr>
          <w:rFonts w:ascii="Times New Roman"/>
          <w:b w:val="false"/>
          <w:i w:val="false"/>
          <w:color w:val="000000"/>
          <w:sz w:val="28"/>
        </w:rPr>
        <w:t>
      15. Кез келген жердегі эхинококк және басқа да паразиттер.</w:t>
      </w:r>
    </w:p>
    <w:bookmarkEnd w:id="359"/>
    <w:bookmarkStart w:name="z345" w:id="360"/>
    <w:p>
      <w:pPr>
        <w:spacing w:after="0"/>
        <w:ind w:left="0"/>
        <w:jc w:val="both"/>
      </w:pPr>
      <w:r>
        <w:rPr>
          <w:rFonts w:ascii="Times New Roman"/>
          <w:b w:val="false"/>
          <w:i w:val="false"/>
          <w:color w:val="000000"/>
          <w:sz w:val="28"/>
        </w:rPr>
        <w:t>
      16. Жіті остеомиелит.</w:t>
      </w:r>
    </w:p>
    <w:bookmarkEnd w:id="360"/>
    <w:bookmarkStart w:name="z346" w:id="361"/>
    <w:p>
      <w:pPr>
        <w:spacing w:after="0"/>
        <w:ind w:left="0"/>
        <w:jc w:val="both"/>
      </w:pPr>
      <w:r>
        <w:rPr>
          <w:rFonts w:ascii="Times New Roman"/>
          <w:b w:val="false"/>
          <w:i w:val="false"/>
          <w:color w:val="000000"/>
          <w:sz w:val="28"/>
        </w:rPr>
        <w:t>
      17. Терең көктамырдың жіті тромбозы.</w:t>
      </w:r>
    </w:p>
    <w:bookmarkEnd w:id="361"/>
    <w:bookmarkStart w:name="z347" w:id="362"/>
    <w:p>
      <w:pPr>
        <w:spacing w:after="0"/>
        <w:ind w:left="0"/>
        <w:jc w:val="both"/>
      </w:pPr>
      <w:r>
        <w:rPr>
          <w:rFonts w:ascii="Times New Roman"/>
          <w:b w:val="false"/>
          <w:i w:val="false"/>
          <w:color w:val="000000"/>
          <w:sz w:val="28"/>
        </w:rPr>
        <w:t>
      18. Күніне 2-3 сағат ішінде сауығу бағдарламасына белсенді қатысуға кедергі келтіретін өзге де болатын аурулар бар болған кезде</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