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5378" w14:textId="8505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аурудың еңбек (қызметтік) міндеттерін орындаумен байланысын анықтау сараптамасының қағидалары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ДСМ-301/2020 бұйрығы. Қазақстан Республикасының Әділет министрлігінде 2020 жылғы 22 желтоқсанда № 21862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кәсіптік аурудың еңбек (қызметтік) міндеттерін орындаумен байланысын анықтау сараптамасының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ресми жарияланғаннан кейін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ДСМ-301/2020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Кәсіптік аурудың еңбек (қызметтік) міндеттерін орындаумен байланысын анықтау сараптамасының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Кәсіптік аурудың еңбек (қызметтік) міндеттерін орындаумен байланысын анықтау сараптамасының осы қағидалары (бұдан әрі – Қағидалар) "Халық денсаулығы және денсаулық сақтау жүйесі туралы" Қазақстан Республикасының Кодексінің (бұдан әрі – Кодекс)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кәсіптік аурудың еңбек (қызметтік) міндеттерін орындаумен байланысын анықтауға сараптама жүргізу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1"/>
    <w:bookmarkStart w:name="z14" w:id="12"/>
    <w:p>
      <w:pPr>
        <w:spacing w:after="0"/>
        <w:ind w:left="0"/>
        <w:jc w:val="both"/>
      </w:pPr>
      <w:r>
        <w:rPr>
          <w:rFonts w:ascii="Times New Roman"/>
          <w:b w:val="false"/>
          <w:i w:val="false"/>
          <w:color w:val="000000"/>
          <w:sz w:val="28"/>
        </w:rPr>
        <w:t>
      1) еңбек жағдайларының санитариялық-эпидемиологиялық сипаттамасы – аурудың зиянды және (немесе) қауіпті еңбек жағдайларымен байланысын анықтау үшін жұмыскердің кәсіптік бағдарын ескере отырып, еңбек жағдайларының санитариялық-эпидемиологиялық сипаттамасы жасау жөніндегі комиссия жұмысының алынған нәтижелері негізінде халықтың санитариялық-эпидемиологиялық саламаттылығы саласындағы мемлекеттік органның аумақтық бөлімшелері ресімдейтін құжат;</w:t>
      </w:r>
    </w:p>
    <w:bookmarkEnd w:id="12"/>
    <w:bookmarkStart w:name="z15" w:id="13"/>
    <w:p>
      <w:pPr>
        <w:spacing w:after="0"/>
        <w:ind w:left="0"/>
        <w:jc w:val="both"/>
      </w:pPr>
      <w:r>
        <w:rPr>
          <w:rFonts w:ascii="Times New Roman"/>
          <w:b w:val="false"/>
          <w:i w:val="false"/>
          <w:color w:val="000000"/>
          <w:sz w:val="28"/>
        </w:rPr>
        <w:t>
      2) жіті кәсіптік ауру – зиянды кәсіптік факторлардың бір рет (бір ауысымнан аспайтын уақыт ішінде) әсерінен кейін пайда болған ауру;</w:t>
      </w:r>
    </w:p>
    <w:bookmarkEnd w:id="13"/>
    <w:bookmarkStart w:name="z16" w:id="14"/>
    <w:p>
      <w:pPr>
        <w:spacing w:after="0"/>
        <w:ind w:left="0"/>
        <w:jc w:val="both"/>
      </w:pPr>
      <w:r>
        <w:rPr>
          <w:rFonts w:ascii="Times New Roman"/>
          <w:b w:val="false"/>
          <w:i w:val="false"/>
          <w:color w:val="000000"/>
          <w:sz w:val="28"/>
        </w:rPr>
        <w:t>
      3) зиянды еңбек жағдайлары – зиянды өндірістік факторлардың болуымен сипатталатын еңбек жағдайлары;</w:t>
      </w:r>
    </w:p>
    <w:bookmarkEnd w:id="14"/>
    <w:bookmarkStart w:name="z17" w:id="15"/>
    <w:p>
      <w:pPr>
        <w:spacing w:after="0"/>
        <w:ind w:left="0"/>
        <w:jc w:val="both"/>
      </w:pPr>
      <w:r>
        <w:rPr>
          <w:rFonts w:ascii="Times New Roman"/>
          <w:b w:val="false"/>
          <w:i w:val="false"/>
          <w:color w:val="000000"/>
          <w:sz w:val="28"/>
        </w:rPr>
        <w:t>
      4) зиянды өндірістік фактор – жұмыскерге әсер етуі ауруға немесе еңбекке қабілеттілігінің төмендеуіне және (немесе) ұрпақтарының денсаулығына кері ықпал етуге әкеп соғуы мүмкін өндірістік фактор;</w:t>
      </w:r>
    </w:p>
    <w:bookmarkEnd w:id="15"/>
    <w:bookmarkStart w:name="z18" w:id="16"/>
    <w:p>
      <w:pPr>
        <w:spacing w:after="0"/>
        <w:ind w:left="0"/>
        <w:jc w:val="both"/>
      </w:pPr>
      <w:r>
        <w:rPr>
          <w:rFonts w:ascii="Times New Roman"/>
          <w:b w:val="false"/>
          <w:i w:val="false"/>
          <w:color w:val="000000"/>
          <w:sz w:val="28"/>
        </w:rPr>
        <w:t>
      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16"/>
    <w:bookmarkStart w:name="z19" w:id="17"/>
    <w:p>
      <w:pPr>
        <w:spacing w:after="0"/>
        <w:ind w:left="0"/>
        <w:jc w:val="both"/>
      </w:pPr>
      <w:r>
        <w:rPr>
          <w:rFonts w:ascii="Times New Roman"/>
          <w:b w:val="false"/>
          <w:i w:val="false"/>
          <w:color w:val="000000"/>
          <w:sz w:val="28"/>
        </w:rPr>
        <w:t>
      6) кәсіптік аурудың еңбек (қызметтік) міндеттерін орындаумен байланысын анықтау сараптамасы – аурудың клиникалық көріністері, медициналық зерттеп-қарау нәтижелері арасындағы себеп-салдарлық байланыстардың болуын не болмауын, пациенттің кәсіптік бағдарын және еңбек жағдайларының санитариялық-эпидемиологиялық сипаттамасының деректерін талдау негізінде өндірістік факторларды айқындайтын денсаулық сақтау саласындағы сараптаманың түрі.</w:t>
      </w:r>
    </w:p>
    <w:bookmarkEnd w:id="17"/>
    <w:bookmarkStart w:name="z20" w:id="18"/>
    <w:p>
      <w:pPr>
        <w:spacing w:after="0"/>
        <w:ind w:left="0"/>
        <w:jc w:val="both"/>
      </w:pPr>
      <w:r>
        <w:rPr>
          <w:rFonts w:ascii="Times New Roman"/>
          <w:b w:val="false"/>
          <w:i w:val="false"/>
          <w:color w:val="000000"/>
          <w:sz w:val="28"/>
        </w:rPr>
        <w:t>
      7) кәсіптік бағдар – адамның хронологиялық тәртіппен алған кәсіптерінің тізбесі;</w:t>
      </w:r>
    </w:p>
    <w:bookmarkEnd w:id="18"/>
    <w:bookmarkStart w:name="z21" w:id="19"/>
    <w:p>
      <w:pPr>
        <w:spacing w:after="0"/>
        <w:ind w:left="0"/>
        <w:jc w:val="both"/>
      </w:pPr>
      <w:r>
        <w:rPr>
          <w:rFonts w:ascii="Times New Roman"/>
          <w:b w:val="false"/>
          <w:i w:val="false"/>
          <w:color w:val="000000"/>
          <w:sz w:val="28"/>
        </w:rPr>
        <w:t>
      8) созылмалы кәсіптік ауру – зиянды өндірістік факторлардың көп рет және ұзақ уақыт әсер етуінен кейін пайда болған ауру;</w:t>
      </w:r>
    </w:p>
    <w:bookmarkEnd w:id="19"/>
    <w:bookmarkStart w:name="z22" w:id="20"/>
    <w:p>
      <w:pPr>
        <w:spacing w:after="0"/>
        <w:ind w:left="0"/>
        <w:jc w:val="both"/>
      </w:pPr>
      <w:r>
        <w:rPr>
          <w:rFonts w:ascii="Times New Roman"/>
          <w:b w:val="false"/>
          <w:i w:val="false"/>
          <w:color w:val="000000"/>
          <w:sz w:val="28"/>
        </w:rPr>
        <w:t xml:space="preserve">
      3. Кәсіптік аурудың еңбек (қызметтік) міндеттерін орындаумен байланысын анықтау сараптамасы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кәсіптік аурулар тізбесіне сәйкес жүргізіледі.</w:t>
      </w:r>
    </w:p>
    <w:bookmarkEnd w:id="20"/>
    <w:bookmarkStart w:name="z23" w:id="21"/>
    <w:p>
      <w:pPr>
        <w:spacing w:after="0"/>
        <w:ind w:left="0"/>
        <w:jc w:val="both"/>
      </w:pPr>
      <w:r>
        <w:rPr>
          <w:rFonts w:ascii="Times New Roman"/>
          <w:b w:val="false"/>
          <w:i w:val="false"/>
          <w:color w:val="000000"/>
          <w:sz w:val="28"/>
        </w:rPr>
        <w:t>
      4. Кәсіптік аурудың еңбек (қызметтік) міндеттерін орындаумен байланысын анықтау сараптамасы:</w:t>
      </w:r>
    </w:p>
    <w:bookmarkEnd w:id="21"/>
    <w:p>
      <w:pPr>
        <w:spacing w:after="0"/>
        <w:ind w:left="0"/>
        <w:jc w:val="both"/>
      </w:pPr>
      <w:r>
        <w:rPr>
          <w:rFonts w:ascii="Times New Roman"/>
          <w:b w:val="false"/>
          <w:i w:val="false"/>
          <w:color w:val="000000"/>
          <w:sz w:val="28"/>
        </w:rPr>
        <w:t>
      зиянды өндірістік факторлардың әсері мен аурудың дамуы арасындағы себеп-салдарлық қатынастардың болуына күдік туындаған кезде жүргізілетін бастапқы;</w:t>
      </w:r>
    </w:p>
    <w:p>
      <w:pPr>
        <w:spacing w:after="0"/>
        <w:ind w:left="0"/>
        <w:jc w:val="both"/>
      </w:pPr>
      <w:r>
        <w:rPr>
          <w:rFonts w:ascii="Times New Roman"/>
          <w:b w:val="false"/>
          <w:i w:val="false"/>
          <w:color w:val="000000"/>
          <w:sz w:val="28"/>
        </w:rPr>
        <w:t>
      зардап шеккен жұмыскер емдеу-оңалту іс-шараларынан өткеннен кейін және (немесе) мемлекеттік медициналық-әлеуметтік сараптама органдарында қайта куәландыру алдында жүргізілетін қайталама болып бөлінеді.</w:t>
      </w:r>
    </w:p>
    <w:bookmarkStart w:name="z24" w:id="22"/>
    <w:p>
      <w:pPr>
        <w:spacing w:after="0"/>
        <w:ind w:left="0"/>
        <w:jc w:val="both"/>
      </w:pPr>
      <w:r>
        <w:rPr>
          <w:rFonts w:ascii="Times New Roman"/>
          <w:b w:val="false"/>
          <w:i w:val="false"/>
          <w:color w:val="000000"/>
          <w:sz w:val="28"/>
        </w:rPr>
        <w:t>
      5. Кәсіптік аурудың еңбек (қызметтік) міндеттерін орындаумен байланысын анықтау сараптамасы еңбек шарты бойынша жұмысты орындайтын жұмыскерлерге қатысты жүргізіледі.</w:t>
      </w:r>
    </w:p>
    <w:bookmarkEnd w:id="22"/>
    <w:bookmarkStart w:name="z25" w:id="23"/>
    <w:p>
      <w:pPr>
        <w:spacing w:after="0"/>
        <w:ind w:left="0"/>
        <w:jc w:val="both"/>
      </w:pPr>
      <w:r>
        <w:rPr>
          <w:rFonts w:ascii="Times New Roman"/>
          <w:b w:val="false"/>
          <w:i w:val="false"/>
          <w:color w:val="000000"/>
          <w:sz w:val="28"/>
        </w:rPr>
        <w:t xml:space="preserve">
      6. Кәсіптік аурудың еңбек (қызметтік) міндеттерін орындаумен байланысын анықтау сараптамасын Кодекстің 220-бабының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денсаулық сақтау саласындағы уәкілетті орган бекіткен денсаулық сақтау саласындағы білім беру ұйымының құрамындағы кәсіптік патология және сараптама саласында мамандандырылған медициналық көмек көрсететін мемлекеттік денсаулық сақтау ұйымдары (бұдан әрі-кәсіптік денсаулық клиникасы) жүргізеді.</w:t>
      </w:r>
    </w:p>
    <w:bookmarkEnd w:id="23"/>
    <w:bookmarkStart w:name="z26" w:id="24"/>
    <w:p>
      <w:pPr>
        <w:spacing w:after="0"/>
        <w:ind w:left="0"/>
        <w:jc w:val="left"/>
      </w:pPr>
      <w:r>
        <w:rPr>
          <w:rFonts w:ascii="Times New Roman"/>
          <w:b/>
          <w:i w:val="false"/>
          <w:color w:val="000000"/>
        </w:rPr>
        <w:t xml:space="preserve"> 2-тарау. Кәсіптік аурудың еңбек (қызметтік) міндеттерін орындаумен байланысын анықтауға сараптама жүргізу тәртібі</w:t>
      </w:r>
    </w:p>
    <w:bookmarkEnd w:id="24"/>
    <w:bookmarkStart w:name="z27" w:id="25"/>
    <w:p>
      <w:pPr>
        <w:spacing w:after="0"/>
        <w:ind w:left="0"/>
        <w:jc w:val="both"/>
      </w:pPr>
      <w:r>
        <w:rPr>
          <w:rFonts w:ascii="Times New Roman"/>
          <w:b w:val="false"/>
          <w:i w:val="false"/>
          <w:color w:val="000000"/>
          <w:sz w:val="28"/>
        </w:rPr>
        <w:t xml:space="preserve">
      7. Кәсіптік аурулар (жіті, созылмалы)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адамдарға жұмыскердің өзінің еңбек (қызметтік) міндеттерін орындауына байланысты кәсіптік еңбекке қабілеттілігінен уақытша немесе тұрақты айырылуға әкеп соқтырған зиянды және (немесе) қауіпті өндірістік факторлардың әсер етуіне негізделген.</w:t>
      </w:r>
    </w:p>
    <w:bookmarkEnd w:id="25"/>
    <w:bookmarkStart w:name="z28" w:id="26"/>
    <w:p>
      <w:pPr>
        <w:spacing w:after="0"/>
        <w:ind w:left="0"/>
        <w:jc w:val="both"/>
      </w:pPr>
      <w:r>
        <w:rPr>
          <w:rFonts w:ascii="Times New Roman"/>
          <w:b w:val="false"/>
          <w:i w:val="false"/>
          <w:color w:val="000000"/>
          <w:sz w:val="28"/>
        </w:rPr>
        <w:t>
      8. Жіті кәсіптік ауру диагнозын немесе созылмалы кәсіптік аурудың алдын ала диагнозын меншік нысанына қарамастан Қазақстан Республикасында тұратын кәсіпорындардың немесе ұйымдардың жұмыскерлеріне медициналық-санитариялық алғашқы көмек көрсететін медициналық ұйымдар (бұдан әрі – медициналық ұйымдар), созылмалы кәсіптік ауру диагнозын денсаулық сақтау саласындағы білім беру ұйымының құрамындағы кәсіптік патология және сараптама саласындағы мамандандырылған медициналық көмек көрсететін мемлекеттік денсаулық сақтау ұйымдары (бұдан әрі – кәсіптік денсаулық клиникасы) белгілейі.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11.03.2022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9. Медициналық ұйымдар жұмыскердің денсаулық жағдайының клиникалық деректерінің, Қазақстан Республикасы Денсаулық сақтау министрінің 2021 жылғы 20 тамыздағы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(бұдан әрі – ҚР ДСМ-84 бұйрығы) бекітілген инфекциялық және паразитарлық ауру ошағын эпидемиологиялық тексеріп-қарау картасының және (немесе) "Еңбек қызметіне байланысты жазатайым оқиғаларды тергеп-тексеру материалдарын ресімдеу бойынша нысандарды бекіту туралы" Қазақстан Республикасының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еңбек қызметіне байланысты жазатайым оқиға туралы актінің негізінде жіті кәсіптік аурудың түпкілікті диагнозын қояды және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 -175/2020 бұйрығы) бекітілген нысан бойынша хабарлама жасайды.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11.03.2022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10. Жұмыскердің жіті кәсіптік ауруы салдарынан еңбекке қабілеттілігінен тұрақты айырылу белгілеріне еңбек медицинасы дәрігері (кәсіптік патология) (бұдан әрі – кәсіптік патолог-дәрігер) консультация береді.</w:t>
      </w:r>
    </w:p>
    <w:bookmarkEnd w:id="28"/>
    <w:bookmarkStart w:name="z31" w:id="29"/>
    <w:p>
      <w:pPr>
        <w:spacing w:after="0"/>
        <w:ind w:left="0"/>
        <w:jc w:val="both"/>
      </w:pPr>
      <w:r>
        <w:rPr>
          <w:rFonts w:ascii="Times New Roman"/>
          <w:b w:val="false"/>
          <w:i w:val="false"/>
          <w:color w:val="000000"/>
          <w:sz w:val="28"/>
        </w:rPr>
        <w:t xml:space="preserve">
      11. Созылмалы кәсіптік ауруы туралы алдын ала диагнозы бар, сондай-ақ үш айдан астам жіті кәсіптік ауру салдарынан организм функцияларының тұрақты бұзылуы сақталған жағдайда азаматтар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 отырып, денсаулық сақтау субъектілерінің кәсіптік аурудың еңбек (қызметтік) міндеттерін орындаумен байланысын анықтауды сараптауы үшін кәсіптік денсаулық клиникасына жіберіледі.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11.03.2022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12. Созылмалы кәсіптік аурудың еңбек (қызметтік) міндеттерін орындаумен байланысын анықтауға және жіті кәсіптік аурудың салдарын сараптама жүргізу үшін кәсіптік денсаулық клиникасында аурулардың бейіні бойынша тұрақты жұмыс істейтін кәсіптік патологиялық сараптама комиссиясы (бұдан әрі – КПСК) кәсіптік денсаулық клиникасы басшысының бекітуімен құрылады.</w:t>
      </w:r>
    </w:p>
    <w:bookmarkEnd w:id="30"/>
    <w:bookmarkStart w:name="z33" w:id="31"/>
    <w:p>
      <w:pPr>
        <w:spacing w:after="0"/>
        <w:ind w:left="0"/>
        <w:jc w:val="both"/>
      </w:pPr>
      <w:r>
        <w:rPr>
          <w:rFonts w:ascii="Times New Roman"/>
          <w:b w:val="false"/>
          <w:i w:val="false"/>
          <w:color w:val="000000"/>
          <w:sz w:val="28"/>
        </w:rPr>
        <w:t>
      13. КПСК төрағасы аурулардың бейіні бойынша маман болып табылатын, біліктілік санаты (ғылыми және (немесе) академиялық дәрежесі) бар кәсіптік патолог-дәрігер болады.</w:t>
      </w:r>
    </w:p>
    <w:bookmarkEnd w:id="31"/>
    <w:p>
      <w:pPr>
        <w:spacing w:after="0"/>
        <w:ind w:left="0"/>
        <w:jc w:val="both"/>
      </w:pPr>
      <w:r>
        <w:rPr>
          <w:rFonts w:ascii="Times New Roman"/>
          <w:b w:val="false"/>
          <w:i w:val="false"/>
          <w:color w:val="000000"/>
          <w:sz w:val="28"/>
        </w:rPr>
        <w:t>
      КПСК мүшелерінің жалпы саны кемінде 3 адамды құрайды. Комиссия мүшелері "Еңбек медицинасы (кәсіптік патология)" мамандығы бар дәрігерлер болып табылады. Қажет болған жағдайда сараптама жүргізу үшін ауру бейіні бойынша дәрігерлер (комиссия мүшелері болып табылмайтын) тартылады.</w:t>
      </w:r>
    </w:p>
    <w:bookmarkStart w:name="z34" w:id="32"/>
    <w:p>
      <w:pPr>
        <w:spacing w:after="0"/>
        <w:ind w:left="0"/>
        <w:jc w:val="both"/>
      </w:pPr>
      <w:r>
        <w:rPr>
          <w:rFonts w:ascii="Times New Roman"/>
          <w:b w:val="false"/>
          <w:i w:val="false"/>
          <w:color w:val="000000"/>
          <w:sz w:val="28"/>
        </w:rPr>
        <w:t>
      14. КПСК кәсіптік аурудың жұмыскердің еңбек (қызметтік) міндеттерін орындауымен байланысын анықтауға бастапқы сараптаманы жүргізеді және функционалдық бұзушылықтарды анықтайды, функционалдық бұзушылықтардың дәрежесін айқындай отырып, аурудың өршуі немесе регрессиясы жағдайларында қайта сараптаманы жүргізеді.</w:t>
      </w:r>
    </w:p>
    <w:bookmarkEnd w:id="32"/>
    <w:bookmarkStart w:name="z35" w:id="33"/>
    <w:p>
      <w:pPr>
        <w:spacing w:after="0"/>
        <w:ind w:left="0"/>
        <w:jc w:val="both"/>
      </w:pPr>
      <w:r>
        <w:rPr>
          <w:rFonts w:ascii="Times New Roman"/>
          <w:b w:val="false"/>
          <w:i w:val="false"/>
          <w:color w:val="000000"/>
          <w:sz w:val="28"/>
        </w:rPr>
        <w:t>
      15. Пациенттің тіркелген жері бойынша кәсіпорынға қызмет көрсететін медициналық ұйымдар, меншік нысанына қарамастан кәсіптік патология кабинеттері пациенттерді кәсіптік аурудың жұмыскердің еңбек (қызметтік) міндеттерін орындауымен байланысын анықтауды сараптауға мынадай құжаттармен кәсіптік денсаулық клиникасына жібереді:</w:t>
      </w:r>
    </w:p>
    <w:bookmarkEnd w:id="33"/>
    <w:bookmarkStart w:name="z36" w:id="34"/>
    <w:p>
      <w:pPr>
        <w:spacing w:after="0"/>
        <w:ind w:left="0"/>
        <w:jc w:val="both"/>
      </w:pPr>
      <w:r>
        <w:rPr>
          <w:rFonts w:ascii="Times New Roman"/>
          <w:b w:val="false"/>
          <w:i w:val="false"/>
          <w:color w:val="000000"/>
          <w:sz w:val="28"/>
        </w:rPr>
        <w:t xml:space="preserve">
      1)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медициналық ұйымның жолдамасы;</w:t>
      </w:r>
    </w:p>
    <w:bookmarkEnd w:id="34"/>
    <w:bookmarkStart w:name="z37" w:id="35"/>
    <w:p>
      <w:pPr>
        <w:spacing w:after="0"/>
        <w:ind w:left="0"/>
        <w:jc w:val="both"/>
      </w:pPr>
      <w:r>
        <w:rPr>
          <w:rFonts w:ascii="Times New Roman"/>
          <w:b w:val="false"/>
          <w:i w:val="false"/>
          <w:color w:val="000000"/>
          <w:sz w:val="28"/>
        </w:rPr>
        <w:t xml:space="preserve">
      2)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дәрігерлік-консультациялық комиссияның қорытындысы;</w:t>
      </w:r>
    </w:p>
    <w:bookmarkEnd w:id="35"/>
    <w:bookmarkStart w:name="z38" w:id="36"/>
    <w:p>
      <w:pPr>
        <w:spacing w:after="0"/>
        <w:ind w:left="0"/>
        <w:jc w:val="both"/>
      </w:pPr>
      <w:r>
        <w:rPr>
          <w:rFonts w:ascii="Times New Roman"/>
          <w:b w:val="false"/>
          <w:i w:val="false"/>
          <w:color w:val="000000"/>
          <w:sz w:val="28"/>
        </w:rPr>
        <w:t xml:space="preserve">
      3)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міндетті (алдын ала және мерзімдік) медициналық қарап-тексерулердің деректері, зертханалық және функционалдық зерттеулердің нәтижелері бар амбулаториялық пациенттің (амбулаториялық, стационарлық) медициналық карталарынан үзінді көшірме;</w:t>
      </w:r>
    </w:p>
    <w:bookmarkEnd w:id="36"/>
    <w:bookmarkStart w:name="z39" w:id="37"/>
    <w:p>
      <w:pPr>
        <w:spacing w:after="0"/>
        <w:ind w:left="0"/>
        <w:jc w:val="both"/>
      </w:pPr>
      <w:r>
        <w:rPr>
          <w:rFonts w:ascii="Times New Roman"/>
          <w:b w:val="false"/>
          <w:i w:val="false"/>
          <w:color w:val="000000"/>
          <w:sz w:val="28"/>
        </w:rPr>
        <w:t xml:space="preserve">
      4)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амбулаториялық пациенттің медициналық картасының түпнұсқасы;</w:t>
      </w:r>
    </w:p>
    <w:bookmarkEnd w:id="37"/>
    <w:bookmarkStart w:name="z40" w:id="38"/>
    <w:p>
      <w:pPr>
        <w:spacing w:after="0"/>
        <w:ind w:left="0"/>
        <w:jc w:val="both"/>
      </w:pPr>
      <w:r>
        <w:rPr>
          <w:rFonts w:ascii="Times New Roman"/>
          <w:b w:val="false"/>
          <w:i w:val="false"/>
          <w:color w:val="000000"/>
          <w:sz w:val="28"/>
        </w:rPr>
        <w:t>
      5) еңбек жағдайларының санитариялық-эпидемиологиялық сипаттамасы;</w:t>
      </w:r>
    </w:p>
    <w:bookmarkEnd w:id="38"/>
    <w:bookmarkStart w:name="z41" w:id="39"/>
    <w:p>
      <w:pPr>
        <w:spacing w:after="0"/>
        <w:ind w:left="0"/>
        <w:jc w:val="both"/>
      </w:pPr>
      <w:r>
        <w:rPr>
          <w:rFonts w:ascii="Times New Roman"/>
          <w:b w:val="false"/>
          <w:i w:val="false"/>
          <w:color w:val="000000"/>
          <w:sz w:val="28"/>
        </w:rPr>
        <w:t xml:space="preserve">
      6) Қазақстан Республикасының 2015 жылғы 23 қарашадағы Еңбек кодексінің (бұдан әрі – Еңбек кодексі) </w:t>
      </w:r>
      <w:r>
        <w:rPr>
          <w:rFonts w:ascii="Times New Roman"/>
          <w:b w:val="false"/>
          <w:i w:val="false"/>
          <w:color w:val="000000"/>
          <w:sz w:val="28"/>
        </w:rPr>
        <w:t>190-бабына</w:t>
      </w:r>
      <w:r>
        <w:rPr>
          <w:rFonts w:ascii="Times New Roman"/>
          <w:b w:val="false"/>
          <w:i w:val="false"/>
          <w:color w:val="000000"/>
          <w:sz w:val="28"/>
        </w:rPr>
        <w:t xml:space="preserve"> сәйкес еңбек жөніндегі уәкілетті мемлекеттік орган бекітетін нысан бойынша еңбек қызметіне байланысты жазатайым оқиға туралы актіні (бұдан әрі – Акт) (болған кезде) 11 тармақта көрсетілген пациент ұсынады;</w:t>
      </w:r>
    </w:p>
    <w:bookmarkEnd w:id="39"/>
    <w:bookmarkStart w:name="z42" w:id="40"/>
    <w:p>
      <w:pPr>
        <w:spacing w:after="0"/>
        <w:ind w:left="0"/>
        <w:jc w:val="both"/>
      </w:pPr>
      <w:r>
        <w:rPr>
          <w:rFonts w:ascii="Times New Roman"/>
          <w:b w:val="false"/>
          <w:i w:val="false"/>
          <w:color w:val="000000"/>
          <w:sz w:val="28"/>
        </w:rPr>
        <w:t xml:space="preserve">
      7)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жұмыскердің еңбек қызметін растайтын құжаттар.</w:t>
      </w:r>
    </w:p>
    <w:bookmarkEnd w:id="40"/>
    <w:bookmarkStart w:name="z126" w:id="41"/>
    <w:p>
      <w:pPr>
        <w:spacing w:after="0"/>
        <w:ind w:left="0"/>
        <w:jc w:val="both"/>
      </w:pPr>
      <w:r>
        <w:rPr>
          <w:rFonts w:ascii="Times New Roman"/>
          <w:b w:val="false"/>
          <w:i w:val="false"/>
          <w:color w:val="000000"/>
          <w:sz w:val="28"/>
        </w:rPr>
        <w:t>
      15-1. Еңбек жағдайларының санитариялық-эпидемиологиялық сипаттамасын (бұдан әрі – СЭС) халықтың санитариялық-эпидемиологиялық саламаттылығы саласындағы мемлекеттік органның аумақтық бөлімшесі (бұдан әрі – аумақтық бөлімше) жұмыскердің кәсіптік бағытын ескере отырып, жұмыс беруші ұсынатын құжаттар мен материалдардың және ҚР ДСМ-84 бұйрығымен бекітілген нысан бойынша санитариялық-эпидемиологиялық мониторингтің, бақылау мен қадағалаудың қолда бар нәтижелерінің негізінде ресімдейді.</w:t>
      </w:r>
    </w:p>
    <w:bookmarkEnd w:id="41"/>
    <w:p>
      <w:pPr>
        <w:spacing w:after="0"/>
        <w:ind w:left="0"/>
        <w:jc w:val="both"/>
      </w:pPr>
      <w:r>
        <w:rPr>
          <w:rFonts w:ascii="Times New Roman"/>
          <w:b w:val="false"/>
          <w:i w:val="false"/>
          <w:color w:val="000000"/>
          <w:sz w:val="28"/>
        </w:rPr>
        <w:t>
      Ұйымның басшысы (жұмыс беруші) жұмыскердің кәсіптік бағытына сәйкес № ҚР ДСМ-175/2020 бұйрығымен бекітілген нысан бойынша кәсіптік ауруға және (немесе) улануға алдын ала диагноз туралы хабарлама алғаннан кейін немесе аумақтық бөлімшені хабардар еткеннен кейін үш жұмыс күні ішінде осы кәсіпорындағы жұмыскердің еңбек жағдайларының санитариялық-эпидемиологиялық сипаттамасын жасау үшін ақпарат жинау және дайындау жөніндегі комиссияны (бұдан әрі – Комиссия) қалыптастырады. Комиссияның құрамына жұмыс берушінің өкілдері, еңбек қауіпсіздігі және еңбекті қорғау қызметінің маманы (немесе жұмыс беруші еңбек қауіпсіздігі және еңбекті қорғау бойынша жауапты етіп тағайындаған адам), кәсіпорынның медицина қызметкері, кәсіпорынға қызмет көрсететін медициналық ұйымның маманы, кәсіподақ өкілі, зардап шеккен жұмыскер және (немесе) не даулы жағдайларда немесе Комиссия шешімі бойынша жұмыскердің ауруының бейіні бойынша мамандар болып табылатын біліктілік санаты (ғылыми және (немесе) академиялық дәрежесі) бар кәсіптік патолог-дәрігерлерді немесе жұмыс берушінің есебінен санитария, гигиена және эпидемиология, қоғамдық денсаулық сақтау, кәсіптік патология саласында ғылыми және (немесе) академиялық дәрежесі бар ғылыми қызмет ұйымдарының мамандарын тарта отырып жұмыскердің өкілі, сондай-ақ аумақтық бөлімшенің маманы кіреді.</w:t>
      </w:r>
    </w:p>
    <w:p>
      <w:pPr>
        <w:spacing w:after="0"/>
        <w:ind w:left="0"/>
        <w:jc w:val="both"/>
      </w:pPr>
      <w:r>
        <w:rPr>
          <w:rFonts w:ascii="Times New Roman"/>
          <w:b w:val="false"/>
          <w:i w:val="false"/>
          <w:color w:val="000000"/>
          <w:sz w:val="28"/>
        </w:rPr>
        <w:t>
      Комиссия он жұмыс күні ішінде осы кәсіпорындағы барлық кәсіптік бағыт үшін жұмыскердің жұмыс орнындағы (учаскесіндегі, цехындағы) (не оған ұқсас жұмыс орындарындағы) еңбек жағдайларын сипаттайтын қажетті құжаттар мен материалдарды, оның ішінде мұрағаттық деректерді:</w:t>
      </w:r>
    </w:p>
    <w:bookmarkStart w:name="z127" w:id="42"/>
    <w:p>
      <w:pPr>
        <w:spacing w:after="0"/>
        <w:ind w:left="0"/>
        <w:jc w:val="both"/>
      </w:pPr>
      <w:r>
        <w:rPr>
          <w:rFonts w:ascii="Times New Roman"/>
          <w:b w:val="false"/>
          <w:i w:val="false"/>
          <w:color w:val="000000"/>
          <w:sz w:val="28"/>
        </w:rPr>
        <w:t>
      1) өндірістік бақылау материалдарын;</w:t>
      </w:r>
    </w:p>
    <w:bookmarkEnd w:id="42"/>
    <w:bookmarkStart w:name="z128" w:id="43"/>
    <w:p>
      <w:pPr>
        <w:spacing w:after="0"/>
        <w:ind w:left="0"/>
        <w:jc w:val="both"/>
      </w:pPr>
      <w:r>
        <w:rPr>
          <w:rFonts w:ascii="Times New Roman"/>
          <w:b w:val="false"/>
          <w:i w:val="false"/>
          <w:color w:val="000000"/>
          <w:sz w:val="28"/>
        </w:rPr>
        <w:t>
      2) өндірістік объектіні еңбек жағдайлары бойынша аттестаттау материалдарын;</w:t>
      </w:r>
    </w:p>
    <w:bookmarkEnd w:id="43"/>
    <w:bookmarkStart w:name="z129" w:id="44"/>
    <w:p>
      <w:pPr>
        <w:spacing w:after="0"/>
        <w:ind w:left="0"/>
        <w:jc w:val="both"/>
      </w:pPr>
      <w:r>
        <w:rPr>
          <w:rFonts w:ascii="Times New Roman"/>
          <w:b w:val="false"/>
          <w:i w:val="false"/>
          <w:color w:val="000000"/>
          <w:sz w:val="28"/>
        </w:rPr>
        <w:t>
      3) аумақтық бөлімшелер мен еңбек жөніндегі уәкілетті мемлекеттік органның аумақтық бөлімшелерін тексерудің материалдары мен нәтижелерін;</w:t>
      </w:r>
    </w:p>
    <w:bookmarkEnd w:id="44"/>
    <w:bookmarkStart w:name="z130" w:id="45"/>
    <w:p>
      <w:pPr>
        <w:spacing w:after="0"/>
        <w:ind w:left="0"/>
        <w:jc w:val="both"/>
      </w:pPr>
      <w:r>
        <w:rPr>
          <w:rFonts w:ascii="Times New Roman"/>
          <w:b w:val="false"/>
          <w:i w:val="false"/>
          <w:color w:val="000000"/>
          <w:sz w:val="28"/>
        </w:rPr>
        <w:t>
      4) жазатайым оқиғаларды тергеп-тексеру, арнайы тергеп-тексеру материалдарын;</w:t>
      </w:r>
    </w:p>
    <w:bookmarkEnd w:id="45"/>
    <w:bookmarkStart w:name="z131" w:id="46"/>
    <w:p>
      <w:pPr>
        <w:spacing w:after="0"/>
        <w:ind w:left="0"/>
        <w:jc w:val="both"/>
      </w:pPr>
      <w:r>
        <w:rPr>
          <w:rFonts w:ascii="Times New Roman"/>
          <w:b w:val="false"/>
          <w:i w:val="false"/>
          <w:color w:val="000000"/>
          <w:sz w:val="28"/>
        </w:rPr>
        <w:t>
      5) жүргізілген медициналық қарап-тексерулер туралы мәліметтерді, амбулаториялық карталарды;</w:t>
      </w:r>
    </w:p>
    <w:bookmarkEnd w:id="46"/>
    <w:bookmarkStart w:name="z132" w:id="47"/>
    <w:p>
      <w:pPr>
        <w:spacing w:after="0"/>
        <w:ind w:left="0"/>
        <w:jc w:val="both"/>
      </w:pPr>
      <w:r>
        <w:rPr>
          <w:rFonts w:ascii="Times New Roman"/>
          <w:b w:val="false"/>
          <w:i w:val="false"/>
          <w:color w:val="000000"/>
          <w:sz w:val="28"/>
        </w:rPr>
        <w:t>
      6) мерзімдік медициналық қарап-тексеру барысында анықталған науқастарды сауықтыру жөніндегі іс-шаралар жоспарын;</w:t>
      </w:r>
    </w:p>
    <w:bookmarkEnd w:id="47"/>
    <w:bookmarkStart w:name="z133" w:id="48"/>
    <w:p>
      <w:pPr>
        <w:spacing w:after="0"/>
        <w:ind w:left="0"/>
        <w:jc w:val="both"/>
      </w:pPr>
      <w:r>
        <w:rPr>
          <w:rFonts w:ascii="Times New Roman"/>
          <w:b w:val="false"/>
          <w:i w:val="false"/>
          <w:color w:val="000000"/>
          <w:sz w:val="28"/>
        </w:rPr>
        <w:t>
      7) нұсқамаларды тіркеу журналдарынан және еңбекті қорғау жөніндегі жұмыскердің білімін тексеру хаттамаларынан үзінді көшірмелерді;</w:t>
      </w:r>
    </w:p>
    <w:bookmarkEnd w:id="48"/>
    <w:bookmarkStart w:name="z134" w:id="49"/>
    <w:p>
      <w:pPr>
        <w:spacing w:after="0"/>
        <w:ind w:left="0"/>
        <w:jc w:val="both"/>
      </w:pPr>
      <w:r>
        <w:rPr>
          <w:rFonts w:ascii="Times New Roman"/>
          <w:b w:val="false"/>
          <w:i w:val="false"/>
          <w:color w:val="000000"/>
          <w:sz w:val="28"/>
        </w:rPr>
        <w:t>
      8) қызметкерге жеке қорғаныш құралдарының берілгенін растайтын құжаттардың көшірмелерін;</w:t>
      </w:r>
    </w:p>
    <w:bookmarkEnd w:id="49"/>
    <w:bookmarkStart w:name="z135" w:id="50"/>
    <w:p>
      <w:pPr>
        <w:spacing w:after="0"/>
        <w:ind w:left="0"/>
        <w:jc w:val="both"/>
      </w:pPr>
      <w:r>
        <w:rPr>
          <w:rFonts w:ascii="Times New Roman"/>
          <w:b w:val="false"/>
          <w:i w:val="false"/>
          <w:color w:val="000000"/>
          <w:sz w:val="28"/>
        </w:rPr>
        <w:t>
      9)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көшірмелерді, өндірістегі саламатты және қауіпсіз еңбек жағдайларын қамтамасыз ету үшін лауазымды адамдардың міндеттері мен жауаптылығын және басқаларды;</w:t>
      </w:r>
    </w:p>
    <w:bookmarkEnd w:id="50"/>
    <w:bookmarkStart w:name="z136" w:id="51"/>
    <w:p>
      <w:pPr>
        <w:spacing w:after="0"/>
        <w:ind w:left="0"/>
        <w:jc w:val="both"/>
      </w:pPr>
      <w:r>
        <w:rPr>
          <w:rFonts w:ascii="Times New Roman"/>
          <w:b w:val="false"/>
          <w:i w:val="false"/>
          <w:color w:val="000000"/>
          <w:sz w:val="28"/>
        </w:rPr>
        <w:t>
      10) зардап шекен адамның денсаулығының зақымдану сипаты мен ауырлығы туралы медициналық қорытындыны;</w:t>
      </w:r>
    </w:p>
    <w:bookmarkEnd w:id="51"/>
    <w:bookmarkStart w:name="z137" w:id="52"/>
    <w:p>
      <w:pPr>
        <w:spacing w:after="0"/>
        <w:ind w:left="0"/>
        <w:jc w:val="both"/>
      </w:pPr>
      <w:r>
        <w:rPr>
          <w:rFonts w:ascii="Times New Roman"/>
          <w:b w:val="false"/>
          <w:i w:val="false"/>
          <w:color w:val="000000"/>
          <w:sz w:val="28"/>
        </w:rPr>
        <w:t>
      11) аллергиялық сипаттағы кәсіптік ауруға күдіктену кезінде жұмыс берушінің мөрімен куәландырылған (егер бар болса) заттың атауы, орау күні көрсетілген мөрленген қаптамада жұмыскердің еңбек қызметі жүзеге асырылған химиялық заттар мен қосылыстарды жинауды жүргізеді.</w:t>
      </w:r>
    </w:p>
    <w:bookmarkEnd w:id="52"/>
    <w:p>
      <w:pPr>
        <w:spacing w:after="0"/>
        <w:ind w:left="0"/>
        <w:jc w:val="both"/>
      </w:pPr>
      <w:r>
        <w:rPr>
          <w:rFonts w:ascii="Times New Roman"/>
          <w:b w:val="false"/>
          <w:i w:val="false"/>
          <w:color w:val="000000"/>
          <w:sz w:val="28"/>
        </w:rPr>
        <w:t>
      Жұмыскердің еңбек жағдайларын сипаттайтын деректер болмаған не толық болмаған кезде жұмыс беруші өндірістік бақылау деректерін ескере отырып, жұмыскердің жұмыс орнындағы немесе оған ұқсас жұмыс орындарындағы еңбек жағдайларын бағалау мақсатында жұмыскердің жұмыс орнының химиялық және физикалық факторларына (жұмыс ерекшелігіне байланысты) өз қаражаты есебінен қажетті зертханалық-аспаптық және гигиеналық-физиологиялық зерттеулер жүргізеді.</w:t>
      </w:r>
    </w:p>
    <w:p>
      <w:pPr>
        <w:spacing w:after="0"/>
        <w:ind w:left="0"/>
        <w:jc w:val="both"/>
      </w:pPr>
      <w:r>
        <w:rPr>
          <w:rFonts w:ascii="Times New Roman"/>
          <w:b w:val="false"/>
          <w:i w:val="false"/>
          <w:color w:val="000000"/>
          <w:sz w:val="28"/>
        </w:rPr>
        <w:t>
      Жұмыс беруші Комиссия жинаған қажетті құжаттар мен материалдарды 3 (үш) жұмыс күн ішінде аумақтық бөлімшеге жазбаша немесе электрондық нысанда ұсынады, ол ұсынылған ақпарат және өзінде бар мәліметтер (оның ішінде осындай және (немесе) оған ұқсас өндірістер не учаскелер (цехтар) жұмыскерлерінің кәсіптік аурулары жағдайларын тергеп-тексеру актілері, санитариялық-эпидемиологиялық мониторингтің, бақылау мен қадағалаудың мұрағаттық нәтижелері) негізінде 10 (он) жұмыс күні ішінде СЭС жасайды және оны № ҚР ДСМ-175/2020 бұйрығымен бекітілген нысан бойынша кәсіптік ауруға және (немесе) улануға күдік туралы хабарлама ұсынған медициналық ұйымға және жұмыс берушіге жібереді, үшінші данасы аумақтық бөлімшеде қалдырылады.</w:t>
      </w:r>
    </w:p>
    <w:p>
      <w:pPr>
        <w:spacing w:after="0"/>
        <w:ind w:left="0"/>
        <w:jc w:val="both"/>
      </w:pPr>
      <w:r>
        <w:rPr>
          <w:rFonts w:ascii="Times New Roman"/>
          <w:b w:val="false"/>
          <w:i w:val="false"/>
          <w:color w:val="000000"/>
          <w:sz w:val="28"/>
        </w:rPr>
        <w:t xml:space="preserve">
      СЭС жасау үшін ақпарат жеткіліксіз ұсынылған жағдайда аумақтық бөлімше 3 (үш) жұмыс күні ішінде жұмыс берушіні мерзімдері көрсетілген жазбаша немесе электрондық нысанда қосымша ақпарат беру қажеттілігі туралы хабардар етеді, оны жұмыс беруші жазбаша немесе электрондық ақпараттандыруды алған сәттен бастап 5 (бес) жұмыс күні мерзімінде ұсынады. </w:t>
      </w:r>
    </w:p>
    <w:p>
      <w:pPr>
        <w:spacing w:after="0"/>
        <w:ind w:left="0"/>
        <w:jc w:val="both"/>
      </w:pPr>
      <w:r>
        <w:rPr>
          <w:rFonts w:ascii="Times New Roman"/>
          <w:b w:val="false"/>
          <w:i w:val="false"/>
          <w:color w:val="000000"/>
          <w:sz w:val="28"/>
        </w:rPr>
        <w:t>
      Егер кәсіптік аурудың және (немесе) уланудың туындауы әртүрлі аумақтық бөлімшелердің бақылауындағы объектілердегі жұмысқа байланысты болса, онда кәсіптік ауруға күдікті адамның соңғы жұмыс орны бойынша аумақтық бөлімше ресми сұрау салулар бойынша тиісті аумақтық бөлімшелерден және басқа да ұйымдардан (жұмыс берушілерден) алынған материалдар негізінде СЭС жасайды. Сұрау салуды алған ұйымдар 10 (он) жұмыс күні мерзімінде СЭС жасау үшін талап етілген құжаттардың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Денсаулық сақтау министрінің 11.03.2022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 w:id="53"/>
    <w:p>
      <w:pPr>
        <w:spacing w:after="0"/>
        <w:ind w:left="0"/>
        <w:jc w:val="both"/>
      </w:pPr>
      <w:r>
        <w:rPr>
          <w:rFonts w:ascii="Times New Roman"/>
          <w:b w:val="false"/>
          <w:i w:val="false"/>
          <w:color w:val="000000"/>
          <w:sz w:val="28"/>
        </w:rPr>
        <w:t xml:space="preserve">
      16. Кодекстің 7-бабының </w:t>
      </w:r>
      <w:r>
        <w:rPr>
          <w:rFonts w:ascii="Times New Roman"/>
          <w:b w:val="false"/>
          <w:i w:val="false"/>
          <w:color w:val="000000"/>
          <w:sz w:val="28"/>
        </w:rPr>
        <w:t>78) тармақшасына</w:t>
      </w:r>
      <w:r>
        <w:rPr>
          <w:rFonts w:ascii="Times New Roman"/>
          <w:b w:val="false"/>
          <w:i w:val="false"/>
          <w:color w:val="000000"/>
          <w:sz w:val="28"/>
        </w:rPr>
        <w:t xml:space="preserve"> сәйкес клиникалық хаттамаларға сәйкес кәсіптік денсаулық клиникасы зертханалық және функционалдық зерттеулер жүргізеді.</w:t>
      </w:r>
    </w:p>
    <w:bookmarkEnd w:id="53"/>
    <w:bookmarkStart w:name="z44" w:id="54"/>
    <w:p>
      <w:pPr>
        <w:spacing w:after="0"/>
        <w:ind w:left="0"/>
        <w:jc w:val="both"/>
      </w:pPr>
      <w:r>
        <w:rPr>
          <w:rFonts w:ascii="Times New Roman"/>
          <w:b w:val="false"/>
          <w:i w:val="false"/>
          <w:color w:val="000000"/>
          <w:sz w:val="28"/>
        </w:rPr>
        <w:t xml:space="preserve">
      17. КПСК кәсіптік аурудың жұмыскердің еңбек (қызметтік) міндеттерін орындауымен байланысын анықтауға бастапқы сараптаманы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мен 16-тармағында көрсетілген зерттеу нәтижелері бар болғанда жүргізеді.</w:t>
      </w:r>
    </w:p>
    <w:bookmarkEnd w:id="54"/>
    <w:bookmarkStart w:name="z45" w:id="55"/>
    <w:p>
      <w:pPr>
        <w:spacing w:after="0"/>
        <w:ind w:left="0"/>
        <w:jc w:val="both"/>
      </w:pPr>
      <w:r>
        <w:rPr>
          <w:rFonts w:ascii="Times New Roman"/>
          <w:b w:val="false"/>
          <w:i w:val="false"/>
          <w:color w:val="000000"/>
          <w:sz w:val="28"/>
        </w:rPr>
        <w:t>
      18. КПСК мыналарды қарайды:</w:t>
      </w:r>
    </w:p>
    <w:bookmarkEnd w:id="55"/>
    <w:bookmarkStart w:name="z46" w:id="56"/>
    <w:p>
      <w:pPr>
        <w:spacing w:after="0"/>
        <w:ind w:left="0"/>
        <w:jc w:val="both"/>
      </w:pPr>
      <w:r>
        <w:rPr>
          <w:rFonts w:ascii="Times New Roman"/>
          <w:b w:val="false"/>
          <w:i w:val="false"/>
          <w:color w:val="000000"/>
          <w:sz w:val="28"/>
        </w:rPr>
        <w:t>
      1) кәсіптік бағдар:</w:t>
      </w:r>
    </w:p>
    <w:bookmarkEnd w:id="56"/>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пациенттің еңбек қызметін растайтын құжаттар;</w:t>
      </w:r>
    </w:p>
    <w:bookmarkStart w:name="z47" w:id="57"/>
    <w:p>
      <w:pPr>
        <w:spacing w:after="0"/>
        <w:ind w:left="0"/>
        <w:jc w:val="both"/>
      </w:pPr>
      <w:r>
        <w:rPr>
          <w:rFonts w:ascii="Times New Roman"/>
          <w:b w:val="false"/>
          <w:i w:val="false"/>
          <w:color w:val="000000"/>
          <w:sz w:val="28"/>
        </w:rPr>
        <w:t>
      2) жұмыс өтілі:</w:t>
      </w:r>
    </w:p>
    <w:bookmarkEnd w:id="57"/>
    <w:p>
      <w:pPr>
        <w:spacing w:after="0"/>
        <w:ind w:left="0"/>
        <w:jc w:val="both"/>
      </w:pPr>
      <w:r>
        <w:rPr>
          <w:rFonts w:ascii="Times New Roman"/>
          <w:b w:val="false"/>
          <w:i w:val="false"/>
          <w:color w:val="000000"/>
          <w:sz w:val="28"/>
        </w:rPr>
        <w:t>
      зиянды және (немесе) қауіпті еңбек жағдайларындағы үзіліссіз жұмыс өтілі кемінде сегіз жыл;</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аурудан басқа, кәсіптік аурудың еңбек (қызметтік) міндеттерін орындаумен байланысын анықтау сараптамасы егер зиянды және (немесе) қауіпті еңбек жағдайларында жұмыс істеу кезінде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аурудан басқа аурудың қалыптасуының басталуы анықталмаса, зиянды және (немесе) қауіпті еңбек жағдайларында жұмыс үш жылдан астам уақыт тоқтатылғаннан кейін жүргізілмейді;</w:t>
      </w:r>
    </w:p>
    <w:bookmarkStart w:name="z48" w:id="58"/>
    <w:p>
      <w:pPr>
        <w:spacing w:after="0"/>
        <w:ind w:left="0"/>
        <w:jc w:val="both"/>
      </w:pPr>
      <w:r>
        <w:rPr>
          <w:rFonts w:ascii="Times New Roman"/>
          <w:b w:val="false"/>
          <w:i w:val="false"/>
          <w:color w:val="000000"/>
          <w:sz w:val="28"/>
        </w:rPr>
        <w:t>
      3) еңбек жағдайларының санитариялық-эпидемиологиялық сипаттамасы:</w:t>
      </w:r>
    </w:p>
    <w:bookmarkEnd w:id="58"/>
    <w:p>
      <w:pPr>
        <w:spacing w:after="0"/>
        <w:ind w:left="0"/>
        <w:jc w:val="both"/>
      </w:pPr>
      <w:r>
        <w:rPr>
          <w:rFonts w:ascii="Times New Roman"/>
          <w:b w:val="false"/>
          <w:i w:val="false"/>
          <w:color w:val="000000"/>
          <w:sz w:val="28"/>
        </w:rPr>
        <w:t>
      еңбек жағдайларының санитариялық-эпидемиологиялық сипаттамасына еңбек кітапшасына және жұмыскердің барлық жұмыс жылдарындағы өндірістік объектілерді еңбек жағдайлары бойынша міндетті мерзімдік аттестаттау деректеріне сәйкес барлық кәсіптік бағдар бойынша жұмыскер еңбегінің барлық зиянды және (немесе) қауіпті өндірістік факторлары (еңбек процесінің ауырлығы, физикалық, химиялық, биологиялық факторлар) көрсетіледі;</w:t>
      </w:r>
    </w:p>
    <w:p>
      <w:pPr>
        <w:spacing w:after="0"/>
        <w:ind w:left="0"/>
        <w:jc w:val="both"/>
      </w:pPr>
      <w:r>
        <w:rPr>
          <w:rFonts w:ascii="Times New Roman"/>
          <w:b w:val="false"/>
          <w:i w:val="false"/>
          <w:color w:val="000000"/>
          <w:sz w:val="28"/>
        </w:rPr>
        <w:t>
      еңбек жағдайларының санитариялық-эпидемиологиялық сипаттамасында жұмыс процесінің деректері болмаған немесе толық болмаған жағдайда кәсіптік денсаулық клиникасының басшысы аумақтық бөлімшелерге еңбек жағдайларының санитариялық-эпидемиологиялық сипаттамасына толықтыруға сұрау береді (жазбаша немесе электрондық нысанда);</w:t>
      </w:r>
    </w:p>
    <w:p>
      <w:pPr>
        <w:spacing w:after="0"/>
        <w:ind w:left="0"/>
        <w:jc w:val="both"/>
      </w:pPr>
      <w:r>
        <w:rPr>
          <w:rFonts w:ascii="Times New Roman"/>
          <w:b w:val="false"/>
          <w:i w:val="false"/>
          <w:color w:val="000000"/>
          <w:sz w:val="28"/>
        </w:rPr>
        <w:t>
      егер өндірістік ортаны зерттеу жүргізілмесе, бұл кәсіптік ауру диагнозын қоюға кедергі болмайды, себебі бұл ретте ғылыми әдебиеттің (олар болған және өзекті болған жағдайда), модельдеудің, сондай-ақ ұқсас өндірістік жағдайларды экстраполяциялаудың деректері ескеріледі;</w:t>
      </w:r>
    </w:p>
    <w:bookmarkStart w:name="z49" w:id="59"/>
    <w:p>
      <w:pPr>
        <w:spacing w:after="0"/>
        <w:ind w:left="0"/>
        <w:jc w:val="both"/>
      </w:pPr>
      <w:r>
        <w:rPr>
          <w:rFonts w:ascii="Times New Roman"/>
          <w:b w:val="false"/>
          <w:i w:val="false"/>
          <w:color w:val="000000"/>
          <w:sz w:val="28"/>
        </w:rPr>
        <w:t xml:space="preserve">
      4) Еңбек кодексінің </w:t>
      </w:r>
      <w:r>
        <w:rPr>
          <w:rFonts w:ascii="Times New Roman"/>
          <w:b w:val="false"/>
          <w:i w:val="false"/>
          <w:color w:val="000000"/>
          <w:sz w:val="28"/>
        </w:rPr>
        <w:t>190 бабына</w:t>
      </w:r>
      <w:r>
        <w:rPr>
          <w:rFonts w:ascii="Times New Roman"/>
          <w:b w:val="false"/>
          <w:i w:val="false"/>
          <w:color w:val="000000"/>
          <w:sz w:val="28"/>
        </w:rPr>
        <w:t xml:space="preserve"> сәйкес еңбек жөніндегі уәкілетті мемлекеттік орган бекітетін нысан бойынша еңбек қызметіне байланысты жазатайым оқиға туралы актіні (болған кезде) 11 тармақта көрсетілген пациент ұсынады;</w:t>
      </w:r>
    </w:p>
    <w:bookmarkEnd w:id="59"/>
    <w:bookmarkStart w:name="z50" w:id="60"/>
    <w:p>
      <w:pPr>
        <w:spacing w:after="0"/>
        <w:ind w:left="0"/>
        <w:jc w:val="both"/>
      </w:pPr>
      <w:r>
        <w:rPr>
          <w:rFonts w:ascii="Times New Roman"/>
          <w:b w:val="false"/>
          <w:i w:val="false"/>
          <w:color w:val="000000"/>
          <w:sz w:val="28"/>
        </w:rPr>
        <w:t>
      5) пациент ауруының анамнезі;</w:t>
      </w:r>
    </w:p>
    <w:bookmarkEnd w:id="60"/>
    <w:p>
      <w:pPr>
        <w:spacing w:after="0"/>
        <w:ind w:left="0"/>
        <w:jc w:val="both"/>
      </w:pPr>
      <w:r>
        <w:rPr>
          <w:rFonts w:ascii="Times New Roman"/>
          <w:b w:val="false"/>
          <w:i w:val="false"/>
          <w:color w:val="000000"/>
          <w:sz w:val="28"/>
        </w:rPr>
        <w:t xml:space="preserve">
      КПСК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медициналық құжаттарды (міндетті алдын ала және мерзімдік медициналық қарап-тексерулердің деректері бар медициналық ұйымнан амбулаториялық пациенттің медициналық карталарының түпнұсқаларын, электрондық денсаулық паспортының деректерін) талдайды:</w:t>
      </w:r>
    </w:p>
    <w:p>
      <w:pPr>
        <w:spacing w:after="0"/>
        <w:ind w:left="0"/>
        <w:jc w:val="both"/>
      </w:pPr>
      <w:r>
        <w:rPr>
          <w:rFonts w:ascii="Times New Roman"/>
          <w:b w:val="false"/>
          <w:i w:val="false"/>
          <w:color w:val="000000"/>
          <w:sz w:val="28"/>
        </w:rPr>
        <w:t>
      КПСК аурудың әрбір бейіні бойынша жұмысшының медициналық көмекке жүгінуін, оның ішінде пациенттің шағымдарын, аурудың даму тарихын, клиникалық деректерді және медициналық тексерулердің нәтижелерін талдайды:</w:t>
      </w:r>
    </w:p>
    <w:p>
      <w:pPr>
        <w:spacing w:after="0"/>
        <w:ind w:left="0"/>
        <w:jc w:val="both"/>
      </w:pPr>
      <w:r>
        <w:rPr>
          <w:rFonts w:ascii="Times New Roman"/>
          <w:b w:val="false"/>
          <w:i w:val="false"/>
          <w:color w:val="000000"/>
          <w:sz w:val="28"/>
        </w:rPr>
        <w:t>
      медициналық құжаттама бойынша жеткілікті мәліметтер болмаған жағдайда, КПСК кәсіптік аурудың еңбек (қызметтік) міндеттерін орындаумен байланысын сараптау үшін қажетті қосымша құжаттарды сұратады;</w:t>
      </w:r>
    </w:p>
    <w:bookmarkStart w:name="z51" w:id="61"/>
    <w:p>
      <w:pPr>
        <w:spacing w:after="0"/>
        <w:ind w:left="0"/>
        <w:jc w:val="both"/>
      </w:pPr>
      <w:r>
        <w:rPr>
          <w:rFonts w:ascii="Times New Roman"/>
          <w:b w:val="false"/>
          <w:i w:val="false"/>
          <w:color w:val="000000"/>
          <w:sz w:val="28"/>
        </w:rPr>
        <w:t>
      6) клиникалық деректер және зерттеп-қарау нәтижелерінің деректері;</w:t>
      </w:r>
    </w:p>
    <w:bookmarkEnd w:id="61"/>
    <w:p>
      <w:pPr>
        <w:spacing w:after="0"/>
        <w:ind w:left="0"/>
        <w:jc w:val="both"/>
      </w:pPr>
      <w:r>
        <w:rPr>
          <w:rFonts w:ascii="Times New Roman"/>
          <w:b w:val="false"/>
          <w:i w:val="false"/>
          <w:color w:val="000000"/>
          <w:sz w:val="28"/>
        </w:rPr>
        <w:t>
      КПСК клиникалық және параклиникалық зерттеу әдістерінің өзгерістер кешенін ескереді, негізгі диагнозды, асқынуларды және ағзаның органдары мен жүйелерінің функционалдық өзгерістерінің дәрежесін көрсете отырып, түпкілікті клиникалық диагнозды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62"/>
    <w:p>
      <w:pPr>
        <w:spacing w:after="0"/>
        <w:ind w:left="0"/>
        <w:jc w:val="both"/>
      </w:pPr>
      <w:r>
        <w:rPr>
          <w:rFonts w:ascii="Times New Roman"/>
          <w:b w:val="false"/>
          <w:i w:val="false"/>
          <w:color w:val="000000"/>
          <w:sz w:val="28"/>
        </w:rPr>
        <w:t>
      19. КПСК мыналарды ескереді:</w:t>
      </w:r>
    </w:p>
    <w:bookmarkEnd w:id="62"/>
    <w:bookmarkStart w:name="z53" w:id="63"/>
    <w:p>
      <w:pPr>
        <w:spacing w:after="0"/>
        <w:ind w:left="0"/>
        <w:jc w:val="both"/>
      </w:pPr>
      <w:r>
        <w:rPr>
          <w:rFonts w:ascii="Times New Roman"/>
          <w:b w:val="false"/>
          <w:i w:val="false"/>
          <w:color w:val="000000"/>
          <w:sz w:val="28"/>
        </w:rPr>
        <w:t>
      1) егер аурудың себептері көп факторлы болса және олардың арасында кәсіптік фактор болса, онда ауру кәсіптік болып саналады;</w:t>
      </w:r>
    </w:p>
    <w:bookmarkEnd w:id="63"/>
    <w:bookmarkStart w:name="z54" w:id="64"/>
    <w:p>
      <w:pPr>
        <w:spacing w:after="0"/>
        <w:ind w:left="0"/>
        <w:jc w:val="both"/>
      </w:pPr>
      <w:r>
        <w:rPr>
          <w:rFonts w:ascii="Times New Roman"/>
          <w:b w:val="false"/>
          <w:i w:val="false"/>
          <w:color w:val="000000"/>
          <w:sz w:val="28"/>
        </w:rPr>
        <w:t>
      2) кейбір кәсіптік аурулар: силикоз, бериллиоз, қуық папилломасы, қатерлі ісіктер зиянды және (немесе) қауіпті өндірістік факторлармен байланыстағы жұмыс тоқтатылғаннан кейін ұзақ уақыттан соң дамиды;</w:t>
      </w:r>
    </w:p>
    <w:bookmarkEnd w:id="64"/>
    <w:bookmarkStart w:name="z55" w:id="65"/>
    <w:p>
      <w:pPr>
        <w:spacing w:after="0"/>
        <w:ind w:left="0"/>
        <w:jc w:val="both"/>
      </w:pPr>
      <w:r>
        <w:rPr>
          <w:rFonts w:ascii="Times New Roman"/>
          <w:b w:val="false"/>
          <w:i w:val="false"/>
          <w:color w:val="000000"/>
          <w:sz w:val="28"/>
        </w:rPr>
        <w:t>
      3) аллергиялық, инфекциялық сипаттағы созылмалы кәсіптік ауруды анықталған кезде қолданыстағы сенсибилизациялайтын заттармен немесе биологиялық фактормен байланыс, клиникалық көріністердің ерекшеліктері маңызды. Жұмыс өтілі ескерілмейді.</w:t>
      </w:r>
    </w:p>
    <w:bookmarkEnd w:id="65"/>
    <w:bookmarkStart w:name="z56" w:id="66"/>
    <w:p>
      <w:pPr>
        <w:spacing w:after="0"/>
        <w:ind w:left="0"/>
        <w:jc w:val="both"/>
      </w:pPr>
      <w:r>
        <w:rPr>
          <w:rFonts w:ascii="Times New Roman"/>
          <w:b w:val="false"/>
          <w:i w:val="false"/>
          <w:color w:val="000000"/>
          <w:sz w:val="28"/>
        </w:rPr>
        <w:t>
      20. Сараптама жүргізу нәтижелері бойынша КПСК мынадай қорытынды шығарады:</w:t>
      </w:r>
    </w:p>
    <w:bookmarkEnd w:id="66"/>
    <w:bookmarkStart w:name="z57" w:id="67"/>
    <w:p>
      <w:pPr>
        <w:spacing w:after="0"/>
        <w:ind w:left="0"/>
        <w:jc w:val="both"/>
      </w:pPr>
      <w:r>
        <w:rPr>
          <w:rFonts w:ascii="Times New Roman"/>
          <w:b w:val="false"/>
          <w:i w:val="false"/>
          <w:color w:val="000000"/>
          <w:sz w:val="28"/>
        </w:rPr>
        <w:t>
      1) ауру кәсіптік факторлардың әсерімен байланысты (кәсіптік, бастапқы ауру);</w:t>
      </w:r>
    </w:p>
    <w:bookmarkEnd w:id="67"/>
    <w:bookmarkStart w:name="z58" w:id="68"/>
    <w:p>
      <w:pPr>
        <w:spacing w:after="0"/>
        <w:ind w:left="0"/>
        <w:jc w:val="both"/>
      </w:pPr>
      <w:r>
        <w:rPr>
          <w:rFonts w:ascii="Times New Roman"/>
          <w:b w:val="false"/>
          <w:i w:val="false"/>
          <w:color w:val="000000"/>
          <w:sz w:val="28"/>
        </w:rPr>
        <w:t>
      2) ауру кәсіптік факторлардың әсерімен байланысты емес;</w:t>
      </w:r>
    </w:p>
    <w:bookmarkEnd w:id="68"/>
    <w:bookmarkStart w:name="z59" w:id="69"/>
    <w:p>
      <w:pPr>
        <w:spacing w:after="0"/>
        <w:ind w:left="0"/>
        <w:jc w:val="both"/>
      </w:pPr>
      <w:r>
        <w:rPr>
          <w:rFonts w:ascii="Times New Roman"/>
          <w:b w:val="false"/>
          <w:i w:val="false"/>
          <w:color w:val="000000"/>
          <w:sz w:val="28"/>
        </w:rPr>
        <w:t>
      3) бір жылдан кейін кәсіптік денсаулық клиникасына қайта жіберу ұсынымдарымен кәсіптік ауру бойынша бақылау тобы;</w:t>
      </w:r>
    </w:p>
    <w:bookmarkEnd w:id="69"/>
    <w:bookmarkStart w:name="z60" w:id="70"/>
    <w:p>
      <w:pPr>
        <w:spacing w:after="0"/>
        <w:ind w:left="0"/>
        <w:jc w:val="both"/>
      </w:pPr>
      <w:r>
        <w:rPr>
          <w:rFonts w:ascii="Times New Roman"/>
          <w:b w:val="false"/>
          <w:i w:val="false"/>
          <w:color w:val="000000"/>
          <w:sz w:val="28"/>
        </w:rPr>
        <w:t>
      4) қосымша мәліметтер (қандай екені көрсетіледі), қосымша тексеру және (немесе) мамандардың КПСК-ның қайта отырысымен өткізілетін консультациясы талап етіледі;</w:t>
      </w:r>
    </w:p>
    <w:bookmarkEnd w:id="70"/>
    <w:bookmarkStart w:name="z61" w:id="71"/>
    <w:p>
      <w:pPr>
        <w:spacing w:after="0"/>
        <w:ind w:left="0"/>
        <w:jc w:val="both"/>
      </w:pPr>
      <w:r>
        <w:rPr>
          <w:rFonts w:ascii="Times New Roman"/>
          <w:b w:val="false"/>
          <w:i w:val="false"/>
          <w:color w:val="000000"/>
          <w:sz w:val="28"/>
        </w:rPr>
        <w:t>
      5) кәсіптік ауру өршиді немесе регрессияланады (кәсіптік ауру, қайталама).</w:t>
      </w:r>
    </w:p>
    <w:bookmarkEnd w:id="71"/>
    <w:bookmarkStart w:name="z62" w:id="72"/>
    <w:p>
      <w:pPr>
        <w:spacing w:after="0"/>
        <w:ind w:left="0"/>
        <w:jc w:val="both"/>
      </w:pPr>
      <w:r>
        <w:rPr>
          <w:rFonts w:ascii="Times New Roman"/>
          <w:b w:val="false"/>
          <w:i w:val="false"/>
          <w:color w:val="000000"/>
          <w:sz w:val="28"/>
        </w:rPr>
        <w:t>
      21. КПСК процестің хронизациясы туралы мәселені шешеді және клиникалық көріністердің дәрежесі мен айқындығын көрсете отырып, жіті кәсіптік аурудың салдарын айқындайды.</w:t>
      </w:r>
    </w:p>
    <w:bookmarkEnd w:id="72"/>
    <w:bookmarkStart w:name="z63" w:id="73"/>
    <w:p>
      <w:pPr>
        <w:spacing w:after="0"/>
        <w:ind w:left="0"/>
        <w:jc w:val="both"/>
      </w:pPr>
      <w:r>
        <w:rPr>
          <w:rFonts w:ascii="Times New Roman"/>
          <w:b w:val="false"/>
          <w:i w:val="false"/>
          <w:color w:val="000000"/>
          <w:sz w:val="28"/>
        </w:rPr>
        <w:t>
      22. КПСК сараптама нәтижесінде материалдарды қайта қарау нысанын (өзінің қатысуымен, сырттай) айқындайды.</w:t>
      </w:r>
    </w:p>
    <w:bookmarkEnd w:id="73"/>
    <w:bookmarkStart w:name="z64" w:id="74"/>
    <w:p>
      <w:pPr>
        <w:spacing w:after="0"/>
        <w:ind w:left="0"/>
        <w:jc w:val="both"/>
      </w:pPr>
      <w:r>
        <w:rPr>
          <w:rFonts w:ascii="Times New Roman"/>
          <w:b w:val="false"/>
          <w:i w:val="false"/>
          <w:color w:val="000000"/>
          <w:sz w:val="28"/>
        </w:rPr>
        <w:t xml:space="preserve">
      23. КПСК қорытындысы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w:t>
      </w:r>
    </w:p>
    <w:bookmarkEnd w:id="74"/>
    <w:p>
      <w:pPr>
        <w:spacing w:after="0"/>
        <w:ind w:left="0"/>
        <w:jc w:val="both"/>
      </w:pPr>
      <w:r>
        <w:rPr>
          <w:rFonts w:ascii="Times New Roman"/>
          <w:b w:val="false"/>
          <w:i w:val="false"/>
          <w:color w:val="000000"/>
          <w:sz w:val="28"/>
        </w:rPr>
        <w:t xml:space="preserve">
      КПСК қорытындысы қағаз және электрондық тасығыштарда ресімделеді және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2017 жылғы 18 қарашада № 15997 болып тіркелген) (бұдан әрі–№ 263 бұйрық) сәйкес кәсіптік денсаулық клиникасында науқастың медициналық құжаттамасында тұрақты сақталады.</w:t>
      </w:r>
    </w:p>
    <w:p>
      <w:pPr>
        <w:spacing w:after="0"/>
        <w:ind w:left="0"/>
        <w:jc w:val="both"/>
      </w:pPr>
      <w:r>
        <w:rPr>
          <w:rFonts w:ascii="Times New Roman"/>
          <w:b w:val="false"/>
          <w:i w:val="false"/>
          <w:color w:val="000000"/>
          <w:sz w:val="28"/>
        </w:rPr>
        <w:t xml:space="preserve">
      КПСК қорытындысы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денсаулық сақтау саласындағы уәкілетті орган бекітетін нысан бойынша медициналық құжаттамаға (стационарлық науқастың медициналық картасынан үзінді көшірмеге, амбулаториялық пациенттің медициналық картасынан үзінді көшірмеге) енгізіледі.</w:t>
      </w:r>
    </w:p>
    <w:bookmarkStart w:name="z65" w:id="75"/>
    <w:p>
      <w:pPr>
        <w:spacing w:after="0"/>
        <w:ind w:left="0"/>
        <w:jc w:val="both"/>
      </w:pPr>
      <w:r>
        <w:rPr>
          <w:rFonts w:ascii="Times New Roman"/>
          <w:b w:val="false"/>
          <w:i w:val="false"/>
          <w:color w:val="000000"/>
          <w:sz w:val="28"/>
        </w:rPr>
        <w:t xml:space="preserve">
      24. КПСК-ның кәсіптік аурудың еңбек (қызметтік) міндеттерін орындаумен байланысы сараптамасын айқындауы қиын болған жағдайда немесе жұмыскердің, жұмыс берушінің, сақтандыру компаниясының КПСК-ның қорытындысымен келіспеуіне байланысты Қазақстан Республикасы Әкімшілік рәсімдік-процестік кодексінің </w:t>
      </w:r>
      <w:r>
        <w:rPr>
          <w:rFonts w:ascii="Times New Roman"/>
          <w:b w:val="false"/>
          <w:i w:val="false"/>
          <w:color w:val="000000"/>
          <w:sz w:val="28"/>
        </w:rPr>
        <w:t>76-бабына</w:t>
      </w:r>
      <w:r>
        <w:rPr>
          <w:rFonts w:ascii="Times New Roman"/>
          <w:b w:val="false"/>
          <w:i w:val="false"/>
          <w:color w:val="000000"/>
          <w:sz w:val="28"/>
        </w:rPr>
        <w:t xml:space="preserve"> сәйкес өтінішті қарау мерзіміне сай пациенттің медициналық құжаттарын кәсіптік денсаулық клиникасы Республикалық кәсіптік-патологиялық шиеленіс сараптау комиссиясына (бұдан әрі - РКПШСК) қарауға жібереді.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6"/>
    <w:p>
      <w:pPr>
        <w:spacing w:after="0"/>
        <w:ind w:left="0"/>
        <w:jc w:val="both"/>
      </w:pPr>
      <w:r>
        <w:rPr>
          <w:rFonts w:ascii="Times New Roman"/>
          <w:b w:val="false"/>
          <w:i w:val="false"/>
          <w:color w:val="000000"/>
          <w:sz w:val="28"/>
        </w:rPr>
        <w:t>
      25. РКПШСК тәртібі мен құрамын оның базасында РКПШСК құрылатын денсаулық сақтау саласындағы білім беру ұйымының басшысы бекітеді.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11.03.2022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77"/>
    <w:p>
      <w:pPr>
        <w:spacing w:after="0"/>
        <w:ind w:left="0"/>
        <w:jc w:val="both"/>
      </w:pPr>
      <w:r>
        <w:rPr>
          <w:rFonts w:ascii="Times New Roman"/>
          <w:b w:val="false"/>
          <w:i w:val="false"/>
          <w:color w:val="000000"/>
          <w:sz w:val="28"/>
        </w:rPr>
        <w:t xml:space="preserve">
      26. РКПШСК Қазақстан Республикасы Әкімшілік рәсімдік-процестік кодексінің </w:t>
      </w:r>
      <w:r>
        <w:rPr>
          <w:rFonts w:ascii="Times New Roman"/>
          <w:b w:val="false"/>
          <w:i w:val="false"/>
          <w:color w:val="000000"/>
          <w:sz w:val="28"/>
        </w:rPr>
        <w:t>76-бабына</w:t>
      </w:r>
      <w:r>
        <w:rPr>
          <w:rFonts w:ascii="Times New Roman"/>
          <w:b w:val="false"/>
          <w:i w:val="false"/>
          <w:color w:val="000000"/>
          <w:sz w:val="28"/>
        </w:rPr>
        <w:t xml:space="preserve"> сәйкес мерзімде құжаттарды қарайды. Қажет болған жағдайда аурулардың бейіні бойынша дәрігерлерді отырысқа шақырады, ұйымдардан сараптама жасау үшін қажетті құжаттарды сұратады.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78"/>
    <w:p>
      <w:pPr>
        <w:spacing w:after="0"/>
        <w:ind w:left="0"/>
        <w:jc w:val="both"/>
      </w:pPr>
      <w:r>
        <w:rPr>
          <w:rFonts w:ascii="Times New Roman"/>
          <w:b w:val="false"/>
          <w:i w:val="false"/>
          <w:color w:val="000000"/>
          <w:sz w:val="28"/>
        </w:rPr>
        <w:t>
      27. РКПШСК мынадай құжаттарды қарайды:</w:t>
      </w:r>
    </w:p>
    <w:bookmarkEnd w:id="78"/>
    <w:bookmarkStart w:name="z69" w:id="79"/>
    <w:p>
      <w:pPr>
        <w:spacing w:after="0"/>
        <w:ind w:left="0"/>
        <w:jc w:val="both"/>
      </w:pPr>
      <w:r>
        <w:rPr>
          <w:rFonts w:ascii="Times New Roman"/>
          <w:b w:val="false"/>
          <w:i w:val="false"/>
          <w:color w:val="000000"/>
          <w:sz w:val="28"/>
        </w:rPr>
        <w:t>
      1) өтініштер;</w:t>
      </w:r>
    </w:p>
    <w:bookmarkEnd w:id="79"/>
    <w:bookmarkStart w:name="z70" w:id="80"/>
    <w:p>
      <w:pPr>
        <w:spacing w:after="0"/>
        <w:ind w:left="0"/>
        <w:jc w:val="both"/>
      </w:pPr>
      <w:r>
        <w:rPr>
          <w:rFonts w:ascii="Times New Roman"/>
          <w:b w:val="false"/>
          <w:i w:val="false"/>
          <w:color w:val="000000"/>
          <w:sz w:val="28"/>
        </w:rPr>
        <w:t>
      2) КПСК қорытындысы;</w:t>
      </w:r>
    </w:p>
    <w:bookmarkEnd w:id="80"/>
    <w:bookmarkStart w:name="z71" w:id="8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зерттеу нәтижелері мен </w:t>
      </w:r>
      <w:r>
        <w:rPr>
          <w:rFonts w:ascii="Times New Roman"/>
          <w:b w:val="false"/>
          <w:i w:val="false"/>
          <w:color w:val="000000"/>
          <w:sz w:val="28"/>
        </w:rPr>
        <w:t>15 тармағында</w:t>
      </w:r>
      <w:r>
        <w:rPr>
          <w:rFonts w:ascii="Times New Roman"/>
          <w:b w:val="false"/>
          <w:i w:val="false"/>
          <w:color w:val="000000"/>
          <w:sz w:val="28"/>
        </w:rPr>
        <w:t xml:space="preserve"> көрсетілген пациенттің құжаттары;</w:t>
      </w:r>
    </w:p>
    <w:bookmarkEnd w:id="81"/>
    <w:bookmarkStart w:name="z72" w:id="82"/>
    <w:p>
      <w:pPr>
        <w:spacing w:after="0"/>
        <w:ind w:left="0"/>
        <w:jc w:val="both"/>
      </w:pPr>
      <w:r>
        <w:rPr>
          <w:rFonts w:ascii="Times New Roman"/>
          <w:b w:val="false"/>
          <w:i w:val="false"/>
          <w:color w:val="000000"/>
          <w:sz w:val="28"/>
        </w:rPr>
        <w:t>
      4) КПСК сұрау салуы бойынша алынған немесе пациент ұсынған қосымша құжаттар (егер ондайлар бар болса).</w:t>
      </w:r>
    </w:p>
    <w:bookmarkEnd w:id="82"/>
    <w:bookmarkStart w:name="z73" w:id="83"/>
    <w:p>
      <w:pPr>
        <w:spacing w:after="0"/>
        <w:ind w:left="0"/>
        <w:jc w:val="both"/>
      </w:pPr>
      <w:r>
        <w:rPr>
          <w:rFonts w:ascii="Times New Roman"/>
          <w:b w:val="false"/>
          <w:i w:val="false"/>
          <w:color w:val="000000"/>
          <w:sz w:val="28"/>
        </w:rPr>
        <w:t>
      28. Қосымша деректер алу қажет болған жағдайда РКПШСК осы Қағидалардың 15-тармағының 3-6-тармақшаларында көрсетілген кәсіптік аурудың еңбек (қызметтік) міндеттерін орындаумен байланысына сараптама жүргізу үшін пациенттің тіркелген жері бойынша қызмет көрсететін кәсіпорынның медициналық ұйымдарынан, кәсіптік патология кабинеттерінен, аумақтық бөлімшелерден, жұмыс берушіден жазбаша немесе электрондық нысанда ақпарат сұратады. РКПШСК сұрау салуын алғаннан кейін медициналық ұйым, жұмыс беруші, аумақтық бөлімше ақпаратты 10 күнтізбелік күн ішінде РКПШСК-на жібереді.</w:t>
      </w:r>
    </w:p>
    <w:bookmarkEnd w:id="83"/>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84"/>
    <w:p>
      <w:pPr>
        <w:spacing w:after="0"/>
        <w:ind w:left="0"/>
        <w:jc w:val="both"/>
      </w:pPr>
      <w:r>
        <w:rPr>
          <w:rFonts w:ascii="Times New Roman"/>
          <w:b w:val="false"/>
          <w:i w:val="false"/>
          <w:color w:val="000000"/>
          <w:sz w:val="28"/>
        </w:rPr>
        <w:t>
      29. Сұратылған құжаттарды алған кезде кәсіптік аурудың еңбек (қызметтік) міндеттерін орындаумен байланысын сараптау үшін өзінің қатысуымен немесе сырттай нысаны бойынша шешім қабылдай отырып, РКПШСК-ның отырысы қайта өткізіледі:</w:t>
      </w:r>
    </w:p>
    <w:bookmarkEnd w:id="84"/>
    <w:bookmarkStart w:name="z75" w:id="85"/>
    <w:p>
      <w:pPr>
        <w:spacing w:after="0"/>
        <w:ind w:left="0"/>
        <w:jc w:val="both"/>
      </w:pPr>
      <w:r>
        <w:rPr>
          <w:rFonts w:ascii="Times New Roman"/>
          <w:b w:val="false"/>
          <w:i w:val="false"/>
          <w:color w:val="000000"/>
          <w:sz w:val="28"/>
        </w:rPr>
        <w:t>
      1) ауру кәсіптік факторлардың әсерімен байланысты (кәсіптік, бастапқы ауру);</w:t>
      </w:r>
    </w:p>
    <w:bookmarkEnd w:id="85"/>
    <w:bookmarkStart w:name="z76" w:id="86"/>
    <w:p>
      <w:pPr>
        <w:spacing w:after="0"/>
        <w:ind w:left="0"/>
        <w:jc w:val="both"/>
      </w:pPr>
      <w:r>
        <w:rPr>
          <w:rFonts w:ascii="Times New Roman"/>
          <w:b w:val="false"/>
          <w:i w:val="false"/>
          <w:color w:val="000000"/>
          <w:sz w:val="28"/>
        </w:rPr>
        <w:t>
      2) ауру кәсіптік факторлардың әсеріне байланысты емес;</w:t>
      </w:r>
    </w:p>
    <w:bookmarkEnd w:id="86"/>
    <w:bookmarkStart w:name="z77" w:id="87"/>
    <w:p>
      <w:pPr>
        <w:spacing w:after="0"/>
        <w:ind w:left="0"/>
        <w:jc w:val="both"/>
      </w:pPr>
      <w:r>
        <w:rPr>
          <w:rFonts w:ascii="Times New Roman"/>
          <w:b w:val="false"/>
          <w:i w:val="false"/>
          <w:color w:val="000000"/>
          <w:sz w:val="28"/>
        </w:rPr>
        <w:t>
      3) созылмалы кәсіптік ауруды (улануды) алып тастау.</w:t>
      </w:r>
    </w:p>
    <w:bookmarkEnd w:id="87"/>
    <w:bookmarkStart w:name="z78" w:id="88"/>
    <w:p>
      <w:pPr>
        <w:spacing w:after="0"/>
        <w:ind w:left="0"/>
        <w:jc w:val="both"/>
      </w:pPr>
      <w:r>
        <w:rPr>
          <w:rFonts w:ascii="Times New Roman"/>
          <w:b w:val="false"/>
          <w:i w:val="false"/>
          <w:color w:val="000000"/>
          <w:sz w:val="28"/>
        </w:rPr>
        <w:t xml:space="preserve">
      30. РКПШСК-ның қорытындысы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w:t>
      </w:r>
    </w:p>
    <w:bookmarkEnd w:id="88"/>
    <w:bookmarkStart w:name="z79" w:id="89"/>
    <w:p>
      <w:pPr>
        <w:spacing w:after="0"/>
        <w:ind w:left="0"/>
        <w:jc w:val="both"/>
      </w:pPr>
      <w:r>
        <w:rPr>
          <w:rFonts w:ascii="Times New Roman"/>
          <w:b w:val="false"/>
          <w:i w:val="false"/>
          <w:color w:val="000000"/>
          <w:sz w:val="28"/>
        </w:rPr>
        <w:t>
      31. РКПШСК-ның қорытындысы қағаз тасығышта үш данада ресімделеді, оның:</w:t>
      </w:r>
    </w:p>
    <w:bookmarkEnd w:id="89"/>
    <w:bookmarkStart w:name="z80" w:id="90"/>
    <w:p>
      <w:pPr>
        <w:spacing w:after="0"/>
        <w:ind w:left="0"/>
        <w:jc w:val="both"/>
      </w:pPr>
      <w:r>
        <w:rPr>
          <w:rFonts w:ascii="Times New Roman"/>
          <w:b w:val="false"/>
          <w:i w:val="false"/>
          <w:color w:val="000000"/>
          <w:sz w:val="28"/>
        </w:rPr>
        <w:t>
      1) бір данасы өтініш берушіге немесе оның заңды өкіліне (жұмысшыға, жұмыс берушіге, сақтандыру компаниясына) беріледі;</w:t>
      </w:r>
    </w:p>
    <w:bookmarkEnd w:id="90"/>
    <w:bookmarkStart w:name="z81" w:id="91"/>
    <w:p>
      <w:pPr>
        <w:spacing w:after="0"/>
        <w:ind w:left="0"/>
        <w:jc w:val="both"/>
      </w:pPr>
      <w:r>
        <w:rPr>
          <w:rFonts w:ascii="Times New Roman"/>
          <w:b w:val="false"/>
          <w:i w:val="false"/>
          <w:color w:val="000000"/>
          <w:sz w:val="28"/>
        </w:rPr>
        <w:t>
      2) екінші данасы медициналық ақпараттық жүйеге енгізіледі;</w:t>
      </w:r>
    </w:p>
    <w:bookmarkEnd w:id="91"/>
    <w:bookmarkStart w:name="z82" w:id="92"/>
    <w:p>
      <w:pPr>
        <w:spacing w:after="0"/>
        <w:ind w:left="0"/>
        <w:jc w:val="both"/>
      </w:pPr>
      <w:r>
        <w:rPr>
          <w:rFonts w:ascii="Times New Roman"/>
          <w:b w:val="false"/>
          <w:i w:val="false"/>
          <w:color w:val="000000"/>
          <w:sz w:val="28"/>
        </w:rPr>
        <w:t xml:space="preserve">
      3) үшінші данасы № 263 </w:t>
      </w:r>
      <w:r>
        <w:rPr>
          <w:rFonts w:ascii="Times New Roman"/>
          <w:b w:val="false"/>
          <w:i w:val="false"/>
          <w:color w:val="000000"/>
          <w:sz w:val="28"/>
        </w:rPr>
        <w:t>бұйрыққа</w:t>
      </w:r>
      <w:r>
        <w:rPr>
          <w:rFonts w:ascii="Times New Roman"/>
          <w:b w:val="false"/>
          <w:i w:val="false"/>
          <w:color w:val="000000"/>
          <w:sz w:val="28"/>
        </w:rPr>
        <w:t xml:space="preserve"> сәйкес кәсіптік денсаулық клиникасында науқастың медициналық құжаттамасында тұрақты сақталады.</w:t>
      </w:r>
    </w:p>
    <w:bookmarkEnd w:id="92"/>
    <w:bookmarkStart w:name="z83" w:id="93"/>
    <w:p>
      <w:pPr>
        <w:spacing w:after="0"/>
        <w:ind w:left="0"/>
        <w:jc w:val="both"/>
      </w:pPr>
      <w:r>
        <w:rPr>
          <w:rFonts w:ascii="Times New Roman"/>
          <w:b w:val="false"/>
          <w:i w:val="false"/>
          <w:color w:val="000000"/>
          <w:sz w:val="28"/>
        </w:rPr>
        <w:t>
      32. Созылмалы кәсіптік ауру алғаш рет анықталған кезде кәсіптік денсаулық клиникасы осы Қағидаларға 4-қосымшаға сәйкес нысан бойынша кәсіптік ауру туралы хабарлама ресімдейді және 3 (үш) жұмыс күні ішінде жазбаша немесе электрондық нысанда жұмыскердің кәсіптік маршрутына сәйкес жұмыс берушілерге, СЭС берген аумақтық бөлімшеге және кәсіптік ауруға (алдын ала диагноз) күдікті анықтаған медициналық ұйымға жібереді.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аурудың еңбек</w:t>
            </w:r>
            <w:r>
              <w:br/>
            </w:r>
            <w:r>
              <w:rPr>
                <w:rFonts w:ascii="Times New Roman"/>
                <w:b w:val="false"/>
                <w:i w:val="false"/>
                <w:color w:val="000000"/>
                <w:sz w:val="20"/>
              </w:rPr>
              <w:t xml:space="preserve">(қызметтік) міндеттерін </w:t>
            </w:r>
            <w:r>
              <w:br/>
            </w:r>
            <w:r>
              <w:rPr>
                <w:rFonts w:ascii="Times New Roman"/>
                <w:b w:val="false"/>
                <w:i w:val="false"/>
                <w:color w:val="000000"/>
                <w:sz w:val="20"/>
              </w:rPr>
              <w:t xml:space="preserve">орындаумен байланысын </w:t>
            </w:r>
            <w:r>
              <w:br/>
            </w:r>
            <w:r>
              <w:rPr>
                <w:rFonts w:ascii="Times New Roman"/>
                <w:b w:val="false"/>
                <w:i w:val="false"/>
                <w:color w:val="000000"/>
                <w:sz w:val="20"/>
              </w:rPr>
              <w:t>анықтау сараптамасының</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85" w:id="94"/>
    <w:p>
      <w:pPr>
        <w:spacing w:after="0"/>
        <w:ind w:left="0"/>
        <w:jc w:val="left"/>
      </w:pPr>
      <w:r>
        <w:rPr>
          <w:rFonts w:ascii="Times New Roman"/>
          <w:b/>
          <w:i w:val="false"/>
          <w:color w:val="000000"/>
        </w:rPr>
        <w:t xml:space="preserve"> Кәсіптік аурулар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өндірістік факторлардың әсерінен пайда болған аурулардың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ауру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өндірістік фактордың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сыртқы себеп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жұмыстардың, өндірістердің үлгілік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химиялық факторлардың әсерінен пайда болған аурулар (жіті улану, олардың салдары, созылмалы улану)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құрылыстың, ауыл шаруашылығының, көліктің, қызмет көрсетудің, әртүрлі салаларында улы әсері бар химиялық заттарды қолдану (зертханалық жұмыстарды қосып есептегенде), қайта өңдеу, алу процестерімен байланысты жұмыстың барлық түрлері. Химиялық, мұнай өңдеу, машина құрылысы, металлургиялық, ағаш өңдейтін, тері-шикізаты, терівенерология, тағам өнеркәсіптік, мұнай құятын кемелерді тазалау; құрылыс, жиһаз өндірісі, шайырлар, лактар, эмальдар алу үшін паратретбутилфенолды өндіру және қолдану. Майлар мен отындарға құрамында фенолы бар сіңіргіштерді өндіру. Түрлі-түсті металлургия, пластикалық массалар өндірісі (фторопласттар) және оларды өңдеу, түсті металдан жасалған материалдарды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 жіті улану (этанолды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Т51.1</w:t>
            </w:r>
          </w:p>
          <w:p>
            <w:pPr>
              <w:spacing w:after="20"/>
              <w:ind w:left="20"/>
              <w:jc w:val="both"/>
            </w:pPr>
            <w:r>
              <w:rPr>
                <w:rFonts w:ascii="Times New Roman"/>
                <w:b w:val="false"/>
                <w:i w:val="false"/>
                <w:color w:val="000000"/>
                <w:sz w:val="20"/>
              </w:rPr>
              <w:t>
Т51.8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оның ішінде бензин,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оның ішінде бензин,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әсерінен пайда болған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Гликольдармен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дәрежелі хлорлы көміртегінің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дәрежелі хлорлы көміртегімен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дәрежелі хлорлы көміртегі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дәрежелі хлорлы көміртегімен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дәрежелі хлорлы көміртегі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Трихлорэтиленнің әсеріне байланысты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әсеріне байланысты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Хлорфторкөміртектердің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Хлорфторкөміртектерімен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Хлорфторкөміртектер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Хлорфторкөміртектерімен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Хлорфторкөміртектер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 көмірсутектердің галоген туындыларының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 көмірсутектердің галоген туындыларымен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 көмірсутектердің галоген туындылары, оның ішінде хлорметан, винилхдорид#, фторметан, хлорпрен, ди- и трихлорэтан, трифторэтилен, перхлорэтилен, дифторэтан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 көмірсутектердің галоген туындыларымен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 көмірсутектердің галоген туындылары, оның ішінде хлорметан, фторметан, хлорпрен, ди- и трихлорэтан, трифторэтилен, перхлорэтилен, дифторэтан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Винилхлоридпен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Пара-трет-бутилфенолмен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Пара-трет-бутилфенол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 заттың (ирритант)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Ирританттармен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 әсері бар химиялық заттар (ирританттар)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Ирританттармен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 әсері бар химиялық заттар (ирританттар)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қышқылдар мен қышқыл тәрізді заттардың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қышқылдар мен қышқыл тәрізді заттармен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қышқылдар мен қышқыл тәрізді заттар (күкірт, тұз, азот және басқа қышқылдар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қышқылдар мен қышқыл тәрізді заттармен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қышқылдар мен қышқыл тәрізді заттар (күкірт, тұз, азот және басқа қышқылдар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сілтілер мен сілтілік заттардың әсерінен пайда болған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сілтілер мен сілтілік заттармен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сілтілер мен сілтілік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сілтілер мен сілтілік заттармен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сілтілер мен сілтілік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қосылыстарының әсерінен пайда болған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Қорғасынмен және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қорғасынмен жіті улану (көріністері: вегетативті бұзылыс)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және оның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және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қосылыстарының әсерінен пайда болған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мен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Кадмиймен және оның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Кадмиймен және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және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купоростын қоспағанда, мыс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купоросымен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купоросы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аэрозолімен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Хлоридпен, мырыш сульфидімен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сульфидом цинка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қалайы аэрозолімен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Бериллийдің еритін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Бериллийдің еритін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Бериллийдің ерімейтін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мен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Таллиймен және оның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Таллиймен және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Ванадиймен және оның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мен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мен оның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мен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пен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Кобальтпен және оның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Кобальтпен және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мен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мен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Күшәламен және оның қосылыстармен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Күшәламен және оның қосылыстармен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сутегімен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сутегімен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сутегінің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сутегімен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сутегімен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Формальдегидпен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газының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газымен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газы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газымен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газы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мен оның қосылыстарының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және оның қосылыстарымен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және оның қосылыстарымен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Күкіртсутекпен жіті улану (көріністері: вегетативтік бұзылыс)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цианидтердің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цианидтермен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цианидтер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цианидтермен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цианидтер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 - және амино туындыларының әсерімен байланысты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 - және амино туындыларымен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және оның гомологтарының нитро - және амин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 - және амино туындыларымен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Тринитротолуолды қоспағанда бензолдың және оның гомологтарының нитро - және амин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Тринитротолуоломмен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дисульфидінің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дисульфидімен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дисульфиді (күкіртті көміртек)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дисульфидімен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дисульфиді (күкіртті көміртек)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 компоненттерінің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 компоненттерімен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 компоненттері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 компоненттерімен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 компоненттері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әсер ететін улы заттардың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әсер ететін улы заттармен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әсер ететін улы заттар (иприт, люизит, иприт-люизит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әсер ететін улы заттармен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әсер ететін улы заттар (иприт, люизит, иприт-люизит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улы заттардың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улы заттармен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уландырғыш заттар (зарин, зоман, ВИ-газдар)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улы заттармен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уландырғыш заттар (зарин, зоман, ВИ-газдар)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Симметриясыз диметилгидразинмен және оның синтезі мен ыдырау өнімдерінің әсерінен пайда болған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Симметриясыз диметилгидразинмен және оның синтезі мен ыдырау өнімдерімен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Симметриясыз диметилгидразинмен және оның синтезі мен ыдырау өнімдері (диметиламин, монометилгидразин, тетраметилтетразен, метилендиметилгидразин, гидразин)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Симметриясыз диметилгидразинмен және оның синтезі мен ыдырау өнімдерімен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Симметриясыз диметилгидразинмен және оның синтезі мен ыдырау өнімдері (диметиламин, монометилгидразин, тетраметилтетразен, метилендиметилгидразин, гидразин)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көмірсутекті отынның әсерімен байланысты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көмірсутекті отынмен жіті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көмірсутекті отын (С8Н12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көмірсутекті отынмен созылмалы улану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көмірсутекті отын (С8Н12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тармақтарында көрсетілген химиялық заттар кешенінің әсерінен пайда болған жіті және созылмалы уланулар (көріністері: 1.1-1.51 тармақтарын қараңыз)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тармақтарында көрсетілген химиялық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1.1-1.51-тармақтарда көрсетілген заттардың әсерінен пайда болған қатты уланудың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тармақтарында көрсетілген химиялық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әсері бар химиялық заттардың әсерінен пайда болған тиісті оқшаулаудың қатерлі ісіктері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әсері бар химиялық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 әсері бар химиялық заттардың әсерінен пайда болған жоғары тыныс алу жолдарының аурулары (1.1-1.51-тармақтарда көрсетілгендерді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Аллергендік әсері бар химиялық заттар (аллергендер)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құрамдағы химиялық заттар аэрозольдерінің әсерімен байланысты жоғарғы тыныс алу жолдарының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Фиброгенді, аллергенді, тітіркендіргіш әсері бар күрделі құрамдағы химиялық заттардың аэрозольдері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кәсіби бронхит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уытты бронхит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Фиброгенді, аллергенді, тітіркендіргіш әсері бар күрделі құрамдағы химиялық заттардың аэрозольдері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уытты бронхит: обструктивті емес бронхит,</w:t>
            </w:r>
          </w:p>
          <w:p>
            <w:pPr>
              <w:spacing w:after="20"/>
              <w:ind w:left="20"/>
              <w:jc w:val="both"/>
            </w:pPr>
            <w:r>
              <w:rPr>
                <w:rFonts w:ascii="Times New Roman"/>
                <w:b w:val="false"/>
                <w:i w:val="false"/>
                <w:color w:val="000000"/>
                <w:sz w:val="20"/>
              </w:rPr>
              <w:t>
химиялық заттардың әсерінен өкпенің созылмалы обструктивті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Фиброгенді, аллергенді, тітіркендіргіш әсері бар күрделі құрамдағы химиялық заттардың аэрозольдері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әсерінен пайда болған тері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бөртпе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(1.55-тармақта көрсетілген заттарды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токсикодермия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Оқшуланған токсикодермия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 әсері бар химиялық заттардың әсерінен пайда болған тері және оның қосалқыларының аурулары (1.1-1.51-тармақтарда көрсетілгендерді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p>
            <w:pPr>
              <w:spacing w:after="20"/>
              <w:ind w:left="20"/>
              <w:jc w:val="both"/>
            </w:pPr>
            <w:r>
              <w:rPr>
                <w:rFonts w:ascii="Times New Roman"/>
                <w:b w:val="false"/>
                <w:i w:val="false"/>
                <w:color w:val="000000"/>
                <w:sz w:val="20"/>
              </w:rPr>
              <w:t>
L50.0</w:t>
            </w:r>
          </w:p>
          <w:p>
            <w:pPr>
              <w:spacing w:after="20"/>
              <w:ind w:left="20"/>
              <w:jc w:val="both"/>
            </w:pPr>
            <w:r>
              <w:rPr>
                <w:rFonts w:ascii="Times New Roman"/>
                <w:b w:val="false"/>
                <w:i w:val="false"/>
                <w:color w:val="000000"/>
                <w:sz w:val="20"/>
              </w:rPr>
              <w:t>
L56.2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Өнеркәсіптік аэрозольдардың әсерінен пайда болған аурулар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Пневмокониоздар: карбокониоздар; асбестоз; силикоз, талькоз; алюминоз, боксты фиброз (жеңіл), бериллиоз, графитті фиброз, сидероз, станиоз, ажарлаушылар немесе тегістеушілер, цементті және басқа да аралас шаңның түрлерімен пневмокониозы; және рентгенконтрасты шаңнан басқа пневмокониоздар; баритоз және басқа да жоғары сезімтал пневмониттер;</w:t>
            </w:r>
          </w:p>
          <w:p>
            <w:pPr>
              <w:spacing w:after="20"/>
              <w:ind w:left="20"/>
              <w:jc w:val="both"/>
            </w:pPr>
            <w:r>
              <w:rPr>
                <w:rFonts w:ascii="Times New Roman"/>
                <w:b w:val="false"/>
                <w:i w:val="false"/>
                <w:color w:val="000000"/>
                <w:sz w:val="20"/>
              </w:rPr>
              <w:t>
Туберкулезбен байланысты пневмокониоз АХЖ 10: J65;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 J61,</w:t>
            </w:r>
          </w:p>
          <w:p>
            <w:pPr>
              <w:spacing w:after="20"/>
              <w:ind w:left="20"/>
              <w:jc w:val="both"/>
            </w:pPr>
            <w:r>
              <w:rPr>
                <w:rFonts w:ascii="Times New Roman"/>
                <w:b w:val="false"/>
                <w:i w:val="false"/>
                <w:color w:val="000000"/>
                <w:sz w:val="20"/>
              </w:rPr>
              <w:t>
J62, J63.0, J63.1, J63.2, J63.3, J63.4, J63.5, J63.8 J62.8</w:t>
            </w:r>
          </w:p>
          <w:p>
            <w:pPr>
              <w:spacing w:after="20"/>
              <w:ind w:left="20"/>
              <w:jc w:val="both"/>
            </w:pPr>
            <w:r>
              <w:rPr>
                <w:rFonts w:ascii="Times New Roman"/>
                <w:b w:val="false"/>
                <w:i w:val="false"/>
                <w:color w:val="000000"/>
                <w:sz w:val="20"/>
              </w:rPr>
              <w:t>
J64; J65; J67, J65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диоксиді бар бос және байланған жағдайда шаңды, кенді, рентген сәулесін ұстайтын, көміртекті шаңды жұту, (көмір, кокс, күйе, графит және басқалары); металдың шаңдары және олардың тотықтары, соның ішінде қатты және ауыр қорытпалар, пісіретін аэрозоль; органикалық және жасанды минералды талшық, пластмасса және соның ішінде жұтатын аэрозольды микрофлорамен көбеюінің шаңдары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шахталарда, ашық карьерлерде, байытатын және аяқталатын таукен орындары, көмір кәсіпорындары фабрикаларындағы жұмыс;</w:t>
            </w:r>
          </w:p>
          <w:p>
            <w:pPr>
              <w:spacing w:after="20"/>
              <w:ind w:left="20"/>
              <w:jc w:val="both"/>
            </w:pPr>
            <w:r>
              <w:rPr>
                <w:rFonts w:ascii="Times New Roman"/>
                <w:b w:val="false"/>
                <w:i w:val="false"/>
                <w:color w:val="000000"/>
                <w:sz w:val="20"/>
              </w:rPr>
              <w:t>
кенге жатпайтын жыныстар мен материалдарды, асбест және басқада силикатты, талшықтасты және ұсақтасты өндіру мен қайта өңдеу;</w:t>
            </w:r>
          </w:p>
          <w:p>
            <w:pPr>
              <w:spacing w:after="20"/>
              <w:ind w:left="20"/>
              <w:jc w:val="both"/>
            </w:pPr>
            <w:r>
              <w:rPr>
                <w:rFonts w:ascii="Times New Roman"/>
                <w:b w:val="false"/>
                <w:i w:val="false"/>
                <w:color w:val="000000"/>
                <w:sz w:val="20"/>
              </w:rPr>
              <w:t>
асбест цементті, құрамында асбест бар материалдарды (құбырлар, шифер, панельдер, тақтайлар, фрикционды, асбест тоқыма өнімдері) өндіру;</w:t>
            </w:r>
          </w:p>
          <w:p>
            <w:pPr>
              <w:spacing w:after="20"/>
              <w:ind w:left="20"/>
              <w:jc w:val="both"/>
            </w:pPr>
            <w:r>
              <w:rPr>
                <w:rFonts w:ascii="Times New Roman"/>
                <w:b w:val="false"/>
                <w:i w:val="false"/>
                <w:color w:val="000000"/>
                <w:sz w:val="20"/>
              </w:rPr>
              <w:t>
фарфорлыфаянсты бұйымдарды, әйнекті өндіру;</w:t>
            </w:r>
          </w:p>
          <w:p>
            <w:pPr>
              <w:spacing w:after="20"/>
              <w:ind w:left="20"/>
              <w:jc w:val="both"/>
            </w:pPr>
            <w:r>
              <w:rPr>
                <w:rFonts w:ascii="Times New Roman"/>
                <w:b w:val="false"/>
                <w:i w:val="false"/>
                <w:color w:val="000000"/>
                <w:sz w:val="20"/>
              </w:rPr>
              <w:t>
оттөзімділер мен жемірлерді өндіру және қолдану;</w:t>
            </w:r>
          </w:p>
          <w:p>
            <w:pPr>
              <w:spacing w:after="20"/>
              <w:ind w:left="20"/>
              <w:jc w:val="both"/>
            </w:pPr>
            <w:r>
              <w:rPr>
                <w:rFonts w:ascii="Times New Roman"/>
                <w:b w:val="false"/>
                <w:i w:val="false"/>
                <w:color w:val="000000"/>
                <w:sz w:val="20"/>
              </w:rPr>
              <w:t>
кокс, күйе, графиттерді өндіру, қолдану;</w:t>
            </w:r>
          </w:p>
          <w:p>
            <w:pPr>
              <w:spacing w:after="20"/>
              <w:ind w:left="20"/>
              <w:jc w:val="both"/>
            </w:pPr>
            <w:r>
              <w:rPr>
                <w:rFonts w:ascii="Times New Roman"/>
                <w:b w:val="false"/>
                <w:i w:val="false"/>
                <w:color w:val="000000"/>
                <w:sz w:val="20"/>
              </w:rPr>
              <w:t>
металлургиялық және құю өндірісі;</w:t>
            </w:r>
          </w:p>
          <w:p>
            <w:pPr>
              <w:spacing w:after="20"/>
              <w:ind w:left="20"/>
              <w:jc w:val="both"/>
            </w:pPr>
            <w:r>
              <w:rPr>
                <w:rFonts w:ascii="Times New Roman"/>
                <w:b w:val="false"/>
                <w:i w:val="false"/>
                <w:color w:val="000000"/>
                <w:sz w:val="20"/>
              </w:rPr>
              <w:t>
машина құрылысы;</w:t>
            </w:r>
          </w:p>
          <w:p>
            <w:pPr>
              <w:spacing w:after="20"/>
              <w:ind w:left="20"/>
              <w:jc w:val="both"/>
            </w:pPr>
            <w:r>
              <w:rPr>
                <w:rFonts w:ascii="Times New Roman"/>
                <w:b w:val="false"/>
                <w:i w:val="false"/>
                <w:color w:val="000000"/>
                <w:sz w:val="20"/>
              </w:rPr>
              <w:t>
металды өңдеу, пісіру жұмыстары;</w:t>
            </w:r>
          </w:p>
          <w:p>
            <w:pPr>
              <w:spacing w:after="20"/>
              <w:ind w:left="20"/>
              <w:jc w:val="both"/>
            </w:pPr>
            <w:r>
              <w:rPr>
                <w:rFonts w:ascii="Times New Roman"/>
                <w:b w:val="false"/>
                <w:i w:val="false"/>
                <w:color w:val="000000"/>
                <w:sz w:val="20"/>
              </w:rPr>
              <w:t>
сусымалы материалдарды ұнтақтау; пластмассаларды өндіру, өңдеу;</w:t>
            </w:r>
          </w:p>
          <w:p>
            <w:pPr>
              <w:spacing w:after="20"/>
              <w:ind w:left="20"/>
              <w:jc w:val="both"/>
            </w:pPr>
            <w:r>
              <w:rPr>
                <w:rFonts w:ascii="Times New Roman"/>
                <w:b w:val="false"/>
                <w:i w:val="false"/>
                <w:color w:val="000000"/>
                <w:sz w:val="20"/>
              </w:rPr>
              <w:t>
ауылшаруашылық және шаңды шығарумен байланысты басқа жұмыс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өсімдіктердің шаңын ұзақ уақыт жұту (мақта, зығыр, джут).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өндірісінде мақтаны, зығырды, джутты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бронхит (шаңды, уытты-шаңды): шаңды необструктивті бронхит; шаңды обструктивті бронхит; уытты-шаңды необструктивтік бронхит (АХЖ 10: J68.0);</w:t>
            </w:r>
          </w:p>
          <w:p>
            <w:pPr>
              <w:spacing w:after="20"/>
              <w:ind w:left="20"/>
              <w:jc w:val="both"/>
            </w:pPr>
            <w:r>
              <w:rPr>
                <w:rFonts w:ascii="Times New Roman"/>
                <w:b w:val="false"/>
                <w:i w:val="false"/>
                <w:color w:val="000000"/>
                <w:sz w:val="20"/>
              </w:rPr>
              <w:t>
Шаңның әсерінен өкпенің созылмалы обструктивті ауруы</w:t>
            </w:r>
          </w:p>
          <w:p>
            <w:pPr>
              <w:spacing w:after="20"/>
              <w:ind w:left="20"/>
              <w:jc w:val="both"/>
            </w:pPr>
            <w:r>
              <w:rPr>
                <w:rFonts w:ascii="Times New Roman"/>
                <w:b w:val="false"/>
                <w:i w:val="false"/>
                <w:color w:val="000000"/>
                <w:sz w:val="20"/>
              </w:rPr>
              <w:t>
Шаң мен улы заттардың әсерінен өкпенің созылмалы обструктивті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 J44.8); J68.0;</w:t>
            </w:r>
          </w:p>
          <w:p>
            <w:pPr>
              <w:spacing w:after="20"/>
              <w:ind w:left="20"/>
              <w:jc w:val="both"/>
            </w:pPr>
            <w:r>
              <w:rPr>
                <w:rFonts w:ascii="Times New Roman"/>
                <w:b w:val="false"/>
                <w:i w:val="false"/>
                <w:color w:val="000000"/>
                <w:sz w:val="20"/>
              </w:rPr>
              <w:t>
J44.8, J43.9;</w:t>
            </w:r>
          </w:p>
          <w:p>
            <w:pPr>
              <w:spacing w:after="20"/>
              <w:ind w:left="20"/>
              <w:jc w:val="both"/>
            </w:pPr>
            <w:r>
              <w:rPr>
                <w:rFonts w:ascii="Times New Roman"/>
                <w:b w:val="false"/>
                <w:i w:val="false"/>
                <w:color w:val="000000"/>
                <w:sz w:val="20"/>
              </w:rPr>
              <w:t>
J44.8, J43.9;</w:t>
            </w:r>
          </w:p>
          <w:p>
            <w:pPr>
              <w:spacing w:after="20"/>
              <w:ind w:left="20"/>
              <w:jc w:val="both"/>
            </w:pPr>
            <w:r>
              <w:rPr>
                <w:rFonts w:ascii="Times New Roman"/>
                <w:b w:val="false"/>
                <w:i w:val="false"/>
                <w:color w:val="000000"/>
                <w:sz w:val="20"/>
              </w:rPr>
              <w:t>
J44.8, J43.9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шаңның барлық түрлерін, сонымен қатар өсімдіктен және жануардан шығатын органикалық шаңның барлық түрін (ұннан, дәннен, қылдан істелген, жүннен, темекіден, қағаздан, қанттан және басқалардан) жұту. Бір уақытта шаңның және химиялық факторлардың әсер етуі (түршіктіретін заттар, өзі жүретін таулы машиналардағы шығаратын газдың құрамы), оның ішінде қолайсыз микроклиматтық жағдайларға сай атылатын газдар.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бағандағы 2-ші пункттің ішіндегі көрсетілген жұмыстар, сонымен қатар өндіріс: киізбасу, ұнжарма өндірісі, қантты, фармацевтикалық, жүнді, мақтаны, зығырды және басқада қабықты дақылдарды алғашқы өңдеуден өткізу, сонымен қатар шаң бөлумен байланысы бар басқада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уытты альвеолит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заттармен байланыс:</w:t>
            </w:r>
          </w:p>
          <w:p>
            <w:pPr>
              <w:spacing w:after="20"/>
              <w:ind w:left="20"/>
              <w:jc w:val="both"/>
            </w:pPr>
            <w:r>
              <w:rPr>
                <w:rFonts w:ascii="Times New Roman"/>
                <w:b w:val="false"/>
                <w:i w:val="false"/>
                <w:color w:val="000000"/>
                <w:sz w:val="20"/>
              </w:rPr>
              <w:t>
Мыс және оның қосындылары</w:t>
            </w:r>
          </w:p>
          <w:p>
            <w:pPr>
              <w:spacing w:after="20"/>
              <w:ind w:left="20"/>
              <w:jc w:val="both"/>
            </w:pPr>
            <w:r>
              <w:rPr>
                <w:rFonts w:ascii="Times New Roman"/>
                <w:b w:val="false"/>
                <w:i w:val="false"/>
                <w:color w:val="000000"/>
                <w:sz w:val="20"/>
              </w:rPr>
              <w:t>
Қалайы және оның қосындылары \</w:t>
            </w:r>
          </w:p>
          <w:p>
            <w:pPr>
              <w:spacing w:after="20"/>
              <w:ind w:left="20"/>
              <w:jc w:val="both"/>
            </w:pPr>
            <w:r>
              <w:rPr>
                <w:rFonts w:ascii="Times New Roman"/>
                <w:b w:val="false"/>
                <w:i w:val="false"/>
                <w:color w:val="000000"/>
                <w:sz w:val="20"/>
              </w:rPr>
              <w:t>
Бериллий және оның қосындылары</w:t>
            </w:r>
          </w:p>
          <w:p>
            <w:pPr>
              <w:spacing w:after="20"/>
              <w:ind w:left="20"/>
              <w:jc w:val="both"/>
            </w:pPr>
            <w:r>
              <w:rPr>
                <w:rFonts w:ascii="Times New Roman"/>
                <w:b w:val="false"/>
                <w:i w:val="false"/>
                <w:color w:val="000000"/>
                <w:sz w:val="20"/>
              </w:rPr>
              <w:t>
Фтор және оның қосындылары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 әсері бар уытты заттардың әсерімен байланысты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Пневмомикоздар (микотоксикоздар, актиномикоздар)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В44.8, В48.8,</w:t>
            </w:r>
          </w:p>
          <w:p>
            <w:pPr>
              <w:spacing w:after="20"/>
              <w:ind w:left="20"/>
              <w:jc w:val="both"/>
            </w:pPr>
            <w:r>
              <w:rPr>
                <w:rFonts w:ascii="Times New Roman"/>
                <w:b w:val="false"/>
                <w:i w:val="false"/>
                <w:color w:val="000000"/>
                <w:sz w:val="20"/>
              </w:rPr>
              <w:t>
А42.0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қойнауларындағы шахта суында көбейетін грибокты флорамен, жабдықтармен, өсімдіктен және жануардан шығатын органикалық шаңмен (ұнды, дәнді, жүнді, темекілі) жанасу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 мен шахталардағы жұмыстар, ауыл шаруашылығы жұмыстары (зығыр, мақта, тоқыма өңдеу) және шаң бөлумен байланысты басқа да жұмыс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жолдарындағы толық дистрофиялық аурулар (созылмалы субатрофикалық және гипертрофикалық ринофарингит)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J31.0-J32.9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бағанның, 2-ші пунктінің ішінде көрсетілгендей шаңды жұту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бағанның, 2-ші пунктінің ішінде көрсетілгендей жұмыстар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Физикалық факторлардың әсерінен пайда болған аурулар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сәуленің әсеріне байланысы бар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иондаушы сәулеленудің бір реттік қысқа мерзімді жалпы әсері немесе радиоактивтік заттар мен олардың қосылыстарының едәуір мөлшерінің ағзаға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заттармен және иондаушы сәуле көздерімен жүргізілетін жұмыстардың барлық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көзінен ауырған ауру (жедел немесе созылмалы)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W88, W90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радиацияның жүйелі түрде кәсіптік сәуле соққысының рұқсат етілген деңгейінен артық дозада әсер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сәулемен зақымдану (жіті немесе созылмалы)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W88, W90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 сәуле көзінің сырттай жергілікті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 көзінің әсерінен пайда болған аурулар: вегетативті тамырлы дистония, әлсіздік, әлсізвегетативтік, гипотоломиялық синдромдар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жоғарғы жиіліктегі радиодиапазондағы электромагнитті сәуле көзінің жүйелі әсер етуі; когерентті біртүсті сәуле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жоғарғы жиіліктегі радиодиапазондағы электромагнитті сәуле көзімен атқарылатын жұмыстардың барлық түрлері; оптикалық квантты генераторлардың сәуле бөлуіне байланысты жұмыстың барлық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 көзінің тіндерді жергілікті зақымдауы (терінің күйіктері ретинальды көздің қабығына зақым келтіреді)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L59,</w:t>
            </w:r>
          </w:p>
          <w:p>
            <w:pPr>
              <w:spacing w:after="20"/>
              <w:ind w:left="20"/>
              <w:jc w:val="both"/>
            </w:pPr>
            <w:r>
              <w:rPr>
                <w:rFonts w:ascii="Times New Roman"/>
                <w:b w:val="false"/>
                <w:i w:val="false"/>
                <w:color w:val="000000"/>
                <w:sz w:val="20"/>
              </w:rPr>
              <w:t>
H18.8,</w:t>
            </w:r>
          </w:p>
          <w:p>
            <w:pPr>
              <w:spacing w:after="20"/>
              <w:ind w:left="20"/>
              <w:jc w:val="both"/>
            </w:pPr>
            <w:r>
              <w:rPr>
                <w:rFonts w:ascii="Times New Roman"/>
                <w:b w:val="false"/>
                <w:i w:val="false"/>
                <w:color w:val="000000"/>
                <w:sz w:val="20"/>
              </w:rPr>
              <w:t>
H35.8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 көзінің жергілікті әсер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квантты генераторлардың сәуле бөлуіне байланысты жұмыстың барлық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өндірістік жергілікті дірілдің жұмысшының қолына берілу арқылы әсері және жұмыс орынындағы жалпы дірілдің жүйелі әсер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тудыратын қол машиналарымен атқарылатын жұмыс және дірілді тудыратын машиналардағы жұмыс орындары.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 құлақ мүкістігі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 H90.6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шудың жүйелі түрде әсер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құрылыста, ауыл шаруашылығында, көлікте, байланыста қарқынды өндірістік шудың әсерінен пайда болған атқарылатын жұмыстың барлық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вегетативті-сенсорлы (ангионевроз) полиневропатиясы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Ультрадыбыстың қолға жанасу арқылы берілуі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дефектоскоптар және медициналық аппаратармен атқарылатын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Электроофтальмия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түрде ультракүлгін сәуле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түрде ультракүлгін сәулесін бөлу жағдайында газбен және электрмен пісіруге байланысты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МКБ 10:H26.8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энергияның жүйелі түрде әсер етуі (инфра-қызыл, ультракүлгін сәуле бөлу, шамадан тыс жоғары жиіліктегі сәуле бөлу, рентген, гамма сәулесі, нейтрондық, протондық сәуле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Ұсталық-престеу, электр-дәнекерлеу және термиялық жұмыстар, шыныдан бұйымдар өндіру, металлургияда ионды және иондаушы емес сәулелердің әсерімен инфрақызыл сәулемен байланысты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Декомпрессиялық (кессондық) аурулар және оның салдарлары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атмосфералық қысым, декомпрессиялық үрдістер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Кессонда, барокамерада атқарылатын жұмыстар, су астына сүңгу және басқа жоғарғы атмосфералық қысым жағдайындағы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Қызып кетуі: ыстыққа ұрынудан болатын сіреспе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 G40.5; G40.6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аумағындағы жоғарғы температура және қарқынды жылу бөлу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шахталарда, мартен, темірқаңылтыр, құбыр шығаратын цехтардағы жұмыс; өнеркәсіптік пештерді жөндеу, қазандықты, оттықты тазарту; әйнекті қайнату, басқа да жоғарғы температурада атқарылатын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Тарылтылған эндартериит вегатитивті-сенсорлы полиневропатия (ангионевроз)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 I73.9)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төмен температура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өндіруші комбинаттардағы балық аулау кемесіндегі жұмыстар; мұздатқыштағы жұмыстар; геологиялық жұмыстар; ағаш дайындау жұмыстар; ылғалды; батпақты жерлердегі жұмыстар; тор өндіруші, таукен өндірісі, сулы және мәңгі тоң аумағында жұмыстар; шахта әдісімен мұнай өндіру және төменгі температурада жұмыс істеудің басқа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Ониходистрофиялар механикалық эпидермоздар</w:t>
            </w:r>
          </w:p>
          <w:p>
            <w:pPr>
              <w:spacing w:after="20"/>
              <w:ind w:left="20"/>
              <w:jc w:val="both"/>
            </w:pPr>
            <w:r>
              <w:rPr>
                <w:rFonts w:ascii="Times New Roman"/>
                <w:b w:val="false"/>
                <w:i w:val="false"/>
                <w:color w:val="000000"/>
                <w:sz w:val="20"/>
              </w:rPr>
              <w:t>
(сүйел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майдан тазалау, температуралық және метеорологиялық факторлар.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үлдір өңдеу өндірісі, ауыл шаруашылық жұмыстары (даладағы), кемедегі және жағалаудағы орналасқан өндірістердегі балық өңдеу жұмыстары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 ағзаларының және жүйелерінің күш түскенде және күрделігі артқанда пайда болған аурулар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Кординаторлық невроздар, оның ішінде қаламсап ұстағанда пайда болатын саусақ тартылысы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орындалып, жоғарғы дәлділікті талап ететін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құрал-саймандар мен клавишті аппараттардағы жұмыс; стенография, қолмен жазу, машинамен басу, сызба жұмыстары, граверлік және көшірме жұмыстары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орналасқан нерв жүйесінің аурулары: Моно және полиневро-патиялар, оның ішінде қолдың езілуден пайда болған және вегето-сенсорлық невропатиялары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w:t>
            </w:r>
          </w:p>
          <w:p>
            <w:pPr>
              <w:spacing w:after="20"/>
              <w:ind w:left="20"/>
              <w:jc w:val="both"/>
            </w:pPr>
            <w:r>
              <w:rPr>
                <w:rFonts w:ascii="Times New Roman"/>
                <w:b w:val="false"/>
                <w:i w:val="false"/>
                <w:color w:val="000000"/>
                <w:sz w:val="20"/>
              </w:rPr>
              <w:t>
G57</w:t>
            </w:r>
          </w:p>
          <w:p>
            <w:pPr>
              <w:spacing w:after="20"/>
              <w:ind w:left="20"/>
              <w:jc w:val="both"/>
            </w:pPr>
            <w:r>
              <w:rPr>
                <w:rFonts w:ascii="Times New Roman"/>
                <w:b w:val="false"/>
                <w:i w:val="false"/>
                <w:color w:val="000000"/>
                <w:sz w:val="20"/>
              </w:rPr>
              <w:t>
G58.8 G62.8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белдеуіне, қол қозғалуы көп қайталанатын, жүйке діңгегіне қысым көрсетіп, микро жарақат беріп, денені суытып, статикалық-динамикалық жүктеме беретін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Тегістейтін, формалайтын, сылақ, сылау жұмыстар; тігу, аяқ киім өндірісіндегі жұмыстар, малдарды қолмен сауу. Тау кен, металлургия, мұнай және химия өндірісінің жұмыскерлері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бел-құйымшақ шойырлары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еңкеюімен байланысты жұмыстар, жұмыс кезінде мәжбүрлі жағдайда болу (алға қарай еңкею, созылып тұру, аяқты бүгіп отыру, жату т.б.) сондай-ақ боршалардың ширығуын талап ететін жұмыстар. Жалпы діріл мен соққының әсеріне ұшырататын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өндірісіндегі кеңістік жасау жұмыстары, тазалау забойларындағы, оның ішінде микроклиматы қолайсыз, ылғалды болғанда, дененің мәжбүрлі жағдайында түрлі ауырлықтарды тасу, көтеру арқылы жүргізілетін тіреу жұмыстары. Шахта ішіндегі көліктің жүргізушілері: жер астындағы қондырғылардың машинисі (басқарушы), жер астындағы үлкен жүк машиналарының жүргізушісі.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және белқұйымшақ деңгейіндегі құйма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 М51.0 М51.1 М50.1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еңкеюімен байланысты жұмыстар, жұмыс кезінде мәжбүрлі жағдайда болу (алға қарай еңкею, созылып тұру, аяқты бүгіп отыру, жату т.б.) сондай-ақ боршалардың ширығуын талап ететін жұмыстар. Микро және макро жарақат беретін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бағанның 2 бөлігінде көрсетілген жұмыстар, мойын-иық, бел-құйымшақ деңгейіндегі құйма аурулар (АХЖ 10: М54.1), 4 графадағы вальцовщиктер, ұста, шегеру, кесу, құрылыс жұмыстары. Үлкен жүк машиналарының, ауыл-шаруашылық жүргізушілері. Цирктегі және тиеп түсіру жұмыстары.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қимылдау аппараттарының аурулары: Қардың және иық белдеуінің созылмалы миофо-бриоздары, миофасциптер, фибриомифасциттер, вегетомиофасциттер, тендовагиниттер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 M65.8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аумақтық боршалардың қатысуымен істелінетін жұмыстар, бір түрлі қимылдар жасау арқылы атқарылатын жұмыстар, жылдам орындалатын жұмыстар, жүйке діңгектеріне, боршаға, байланыс тарамыстарына, сіңірге қысым түсіретін жұмыстар, олардың жарақаттануы, жүкті көтеру, қолда ұстау, қолмен немесе күш жұмсау арқылы жүктің орнын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құрал-саймандар мен клавишті аппараттардағы жұмыс; стенография, қолмен жазу, машинамен басу, сызба жұмыстары, граверлік және көшірме жұмыстары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Тарылмалы лигаментоздар, стилоидоздар (шынтақтық, иықтық), эпикондилоздар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Сіңірге тұрақты түрде қысым түсіретін жұмыстар, шынтақ тұсында көп бүгуді талап етіп, бұрауды талап ететін жұмыстар, қол саусақтарын айналдыра қимылдатуды талап ететін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Штамптайтын, сүйрететін, сылайтын, байлап танатын, сырлау жұмыстары, аяқ киімді пішетін, оған керекті материалдарды кесетін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Периартроздар (иық-жауырын, шынтақ, тізе), атқаратын қызметінің бұзылуымен білінетін пошымын өзгертетін остеоартроздар (жоғарыдағыдай); бурситтер, асептикалық остеоникроздар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амплитуда арқылы айналдыра жүргізілетін жұмыстар, тиісті буындарға тұрақты түрде қысым беретін, жарақатайтын жұмыстар, тізерлеп немесе аяқты бүгіп отырып істейтін әртүрлі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өндірісіндегі кеңістік жасау жұмыстары, бұрғылау, шатыр жабу жұмыстары, паркет дайындау, граниттен жасалатын материалдарды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төмен түсуі және қынап қабырғасының сыртқа шығуы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дейінгі әйелдердің босанар кезінде бұт жарақаты орын алмай, діріл әсер етіп немесе әсер етпеген жағдайда да ұзақ жылдар (10 жыл) бойы тұрақты түрде (ауысым уақытының 50 пайызынан көп болса) мәжбүрлі күйде ауыр заттарды жылжыту,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қолмен немесе күш жұмсау арқылы орыннан жылжыту жұмыстары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Қабынған (тромбофлебит) немесе жылан көзбен ұштасқан аяқ көк тамырларының айтарлықтай кеңуі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 -I83.2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бойы мәжбүрлі күйде жұмыс 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бойы түрегеп тұрып, ауыр заттарды тұрақты түрде тасу және тау кен орындарында (кен өндірісіндегі кеңістік жасау, бұрғылау, тіреу жұмыстары) жұмыс істеу, әсіресе еңістігі айтарлықтай кен орнында жұмыс істегені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шығаратын аппараттың шамадан тыс деңгейіне жұмыс істеуінен пайда болатын аурулар: созылмалы ларингиттер, дыбыс қалақшаларындағы түйін (*әншілер түйіні) , дыбыс қалақшаларының жанасқан жеріндегі ойық 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p>
            <w:pPr>
              <w:spacing w:after="20"/>
              <w:ind w:left="20"/>
              <w:jc w:val="both"/>
            </w:pPr>
            <w:r>
              <w:rPr>
                <w:rFonts w:ascii="Times New Roman"/>
                <w:b w:val="false"/>
                <w:i w:val="false"/>
                <w:color w:val="000000"/>
                <w:sz w:val="20"/>
              </w:rPr>
              <w:t>
J38.7</w:t>
            </w:r>
          </w:p>
          <w:p>
            <w:pPr>
              <w:spacing w:after="20"/>
              <w:ind w:left="20"/>
              <w:jc w:val="both"/>
            </w:pPr>
            <w:r>
              <w:rPr>
                <w:rFonts w:ascii="Times New Roman"/>
                <w:b w:val="false"/>
                <w:i w:val="false"/>
                <w:color w:val="000000"/>
                <w:sz w:val="20"/>
              </w:rPr>
              <w:t>
J37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шығаратын аппараттың шамадан тыс деңгейде атқаратын жұмысы орын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жұмысы, радиодағы, теледидардағы дикторлардың жұмысы, актерлардың вокальді сөйлесу кезіндегі жұмыстары, телефон стансаларындағы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өсе беретін жақыннан көз көрмеушілік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заттарды жақыннан ажырату үшін көру үдерісін жідететін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Картографиялау, электронды есептеу машиналарында жұмыс жүргізу, қымбат тастарға өңдеу жүргізіп, бет салу, оның сапасын тексеру жұмыстары, сағат жинау, корректорлық жұмыстар, оптикалық құрал-жабдықтармен жұмыс істеу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 дұрыс емес балалармен ұзақ уақыт бойы жұмыс 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 дұрыс емес ауруларды емдейтін мекемелердегі медициналық қызметкерлердің жұмысы, оның ішінде есі дұрыс емес балаларға арналған арнайы мектептердегі қызметкерлер, мұғалімдер.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Биологиялық факторлардың әсерінен пайда болған аурулар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 кезінде жанасып, байланыста болатын жұқпалы және паразитарлы аурулар: туберкулез, сарып, сап, күйдіргі, кене энцефалиті, орнитоз, сиыр сауушылардың түйіндері, токсоплазмоз, вирустық гепатит, тері микоздары, Розенбах эризиппелоиды, қышыма, сифилис және тағы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A15-19,</w:t>
            </w:r>
          </w:p>
          <w:p>
            <w:pPr>
              <w:spacing w:after="20"/>
              <w:ind w:left="20"/>
              <w:jc w:val="both"/>
            </w:pPr>
            <w:r>
              <w:rPr>
                <w:rFonts w:ascii="Times New Roman"/>
                <w:b w:val="false"/>
                <w:i w:val="false"/>
                <w:color w:val="000000"/>
                <w:sz w:val="20"/>
              </w:rPr>
              <w:t>
A23</w:t>
            </w:r>
          </w:p>
          <w:p>
            <w:pPr>
              <w:spacing w:after="20"/>
              <w:ind w:left="20"/>
              <w:jc w:val="both"/>
            </w:pPr>
            <w:r>
              <w:rPr>
                <w:rFonts w:ascii="Times New Roman"/>
                <w:b w:val="false"/>
                <w:i w:val="false"/>
                <w:color w:val="000000"/>
                <w:sz w:val="20"/>
              </w:rPr>
              <w:t>
A24</w:t>
            </w:r>
          </w:p>
          <w:p>
            <w:pPr>
              <w:spacing w:after="20"/>
              <w:ind w:left="20"/>
              <w:jc w:val="both"/>
            </w:pPr>
            <w:r>
              <w:rPr>
                <w:rFonts w:ascii="Times New Roman"/>
                <w:b w:val="false"/>
                <w:i w:val="false"/>
                <w:color w:val="000000"/>
                <w:sz w:val="20"/>
              </w:rPr>
              <w:t>
A22,</w:t>
            </w:r>
          </w:p>
          <w:p>
            <w:pPr>
              <w:spacing w:after="20"/>
              <w:ind w:left="20"/>
              <w:jc w:val="both"/>
            </w:pPr>
            <w:r>
              <w:rPr>
                <w:rFonts w:ascii="Times New Roman"/>
                <w:b w:val="false"/>
                <w:i w:val="false"/>
                <w:color w:val="000000"/>
                <w:sz w:val="20"/>
              </w:rPr>
              <w:t>
А84</w:t>
            </w:r>
          </w:p>
          <w:p>
            <w:pPr>
              <w:spacing w:after="20"/>
              <w:ind w:left="20"/>
              <w:jc w:val="both"/>
            </w:pPr>
            <w:r>
              <w:rPr>
                <w:rFonts w:ascii="Times New Roman"/>
                <w:b w:val="false"/>
                <w:i w:val="false"/>
                <w:color w:val="000000"/>
                <w:sz w:val="20"/>
              </w:rPr>
              <w:t>
В58</w:t>
            </w:r>
          </w:p>
          <w:p>
            <w:pPr>
              <w:spacing w:after="20"/>
              <w:ind w:left="20"/>
              <w:jc w:val="both"/>
            </w:pPr>
            <w:r>
              <w:rPr>
                <w:rFonts w:ascii="Times New Roman"/>
                <w:b w:val="false"/>
                <w:i w:val="false"/>
                <w:color w:val="000000"/>
                <w:sz w:val="20"/>
              </w:rPr>
              <w:t>
B15-B19</w:t>
            </w:r>
          </w:p>
          <w:p>
            <w:pPr>
              <w:spacing w:after="20"/>
              <w:ind w:left="20"/>
              <w:jc w:val="both"/>
            </w:pPr>
            <w:r>
              <w:rPr>
                <w:rFonts w:ascii="Times New Roman"/>
                <w:b w:val="false"/>
                <w:i w:val="false"/>
                <w:color w:val="000000"/>
                <w:sz w:val="20"/>
              </w:rPr>
              <w:t>
B20-B24</w:t>
            </w:r>
          </w:p>
          <w:p>
            <w:pPr>
              <w:spacing w:after="20"/>
              <w:ind w:left="20"/>
              <w:jc w:val="both"/>
            </w:pPr>
            <w:r>
              <w:rPr>
                <w:rFonts w:ascii="Times New Roman"/>
                <w:b w:val="false"/>
                <w:i w:val="false"/>
                <w:color w:val="000000"/>
                <w:sz w:val="20"/>
              </w:rPr>
              <w:t>
B35-B37 В48,</w:t>
            </w:r>
          </w:p>
          <w:p>
            <w:pPr>
              <w:spacing w:after="20"/>
              <w:ind w:left="20"/>
              <w:jc w:val="both"/>
            </w:pPr>
            <w:r>
              <w:rPr>
                <w:rFonts w:ascii="Times New Roman"/>
                <w:b w:val="false"/>
                <w:i w:val="false"/>
                <w:color w:val="000000"/>
                <w:sz w:val="20"/>
              </w:rPr>
              <w:t>
A26</w:t>
            </w:r>
          </w:p>
          <w:p>
            <w:pPr>
              <w:spacing w:after="20"/>
              <w:ind w:left="20"/>
              <w:jc w:val="both"/>
            </w:pPr>
            <w:r>
              <w:rPr>
                <w:rFonts w:ascii="Times New Roman"/>
                <w:b w:val="false"/>
                <w:i w:val="false"/>
                <w:color w:val="000000"/>
                <w:sz w:val="20"/>
              </w:rPr>
              <w:t>
B86,</w:t>
            </w:r>
          </w:p>
          <w:p>
            <w:pPr>
              <w:spacing w:after="20"/>
              <w:ind w:left="20"/>
              <w:jc w:val="both"/>
            </w:pPr>
            <w:r>
              <w:rPr>
                <w:rFonts w:ascii="Times New Roman"/>
                <w:b w:val="false"/>
                <w:i w:val="false"/>
                <w:color w:val="000000"/>
                <w:sz w:val="20"/>
              </w:rPr>
              <w:t>
А-01,0,</w:t>
            </w:r>
          </w:p>
          <w:p>
            <w:pPr>
              <w:spacing w:after="20"/>
              <w:ind w:left="20"/>
              <w:jc w:val="both"/>
            </w:pPr>
            <w:r>
              <w:rPr>
                <w:rFonts w:ascii="Times New Roman"/>
                <w:b w:val="false"/>
                <w:i w:val="false"/>
                <w:color w:val="000000"/>
                <w:sz w:val="20"/>
              </w:rPr>
              <w:t>
А65</w:t>
            </w:r>
          </w:p>
          <w:p>
            <w:pPr>
              <w:spacing w:after="20"/>
              <w:ind w:left="20"/>
              <w:jc w:val="both"/>
            </w:pPr>
            <w:r>
              <w:rPr>
                <w:rFonts w:ascii="Times New Roman"/>
                <w:b w:val="false"/>
                <w:i w:val="false"/>
                <w:color w:val="000000"/>
                <w:sz w:val="20"/>
              </w:rPr>
              <w:t>
А27 и</w:t>
            </w:r>
          </w:p>
          <w:p>
            <w:pPr>
              <w:spacing w:after="20"/>
              <w:ind w:left="20"/>
              <w:jc w:val="both"/>
            </w:pPr>
            <w:r>
              <w:rPr>
                <w:rFonts w:ascii="Times New Roman"/>
                <w:b w:val="false"/>
                <w:i w:val="false"/>
                <w:color w:val="000000"/>
                <w:sz w:val="20"/>
              </w:rPr>
              <w:t>
Другие А94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немесе жұқпамен жанасқан материалдармен немесе ауруды тасымалдаушылармен, ауру малдармен, олардан шыққан өнімдермен (тері, жүн, қылшық, ат құйрығы, еті, тері және үлдір үшін керекті шикізаттар, екінші рет өңдеуді талап ететін заттар, астық, мақта және т.б.) байланыста болған; кеміргіштермен жанасқанда, жұқпалы аурулардың қоздырғыштары бар беттермен жанасқанда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туберкулезбен, тері-венерология ауруларымен күресетін диспансерлерде, туберкулезбен күресетін дәрігерлік учаскелерде, туберкулезбен ауыратындар жұмыс істейтін емдеу - еңбек ету мастерскойларында, мал шаруашылықтарында, мал дәрігерлік қызметінде, ет комбинаттарында, кондитерлік, консерві жасайтын фабрикаларда, зауыттарда, тері және үлдір жасауға керекті шикізаттарды өңдеуге аң шаруашылығы, кемедегі және жағалаудағы балық өндіретін шаруашылықта, орман шаруашылығында жасалынатын барлық жұмыстарға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ашық жерлеріндегі микоздар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суы бар және жерастынан өндіретін құрал-жабдықтардың өңезді флораларымен жанасқанда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өндіретін шахталардағы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Дисбактериоз, терінің және шырышты қабақтың кандидомикоздар, ішкі органдардың кандидоздары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өңез-продуценттері, ақуыз витамин қоспалары, малы азығының ашытқылары, құрамдас жемдер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өндірістің әртүрлі салаларындағы жұмыстар; медициналық өндірістегі, медициналық практикада, дәріханаларда, сондай-ақ 3 бағанның 5 бабының 3) бағаншасында көрсетілген өндіру жұмыстары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Аллергиялық аурулар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қабынуы, ауыз қуысының қабынуы ринофарингитте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H10.1-H10.3)</w:t>
            </w:r>
          </w:p>
          <w:p>
            <w:pPr>
              <w:spacing w:after="20"/>
              <w:ind w:left="20"/>
              <w:jc w:val="both"/>
            </w:pPr>
            <w:r>
              <w:rPr>
                <w:rFonts w:ascii="Times New Roman"/>
                <w:b w:val="false"/>
                <w:i w:val="false"/>
                <w:color w:val="000000"/>
                <w:sz w:val="20"/>
              </w:rPr>
              <w:t>
J30; J30.3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Жанасқанда сезімталдылық білдіретін заттар мен қосындылар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өндірістік салалардағы аллергендермен байланысты жұмыстар (химиялық, химиялық-фармацевтік құрылыс, ағаш өңдеу өнеркәсібіндегі, металлургия, таукен, мұнай және химиялық өндірістерде, резеңке-техникал ық өндірісінде, жасанды жуғыш заттар өндірісінде, машина жасау, тоқыма, қыл-шөтке жасайтын өнеркәсіптерде, үлдір өндіретін кәсіпорындарда, құрамдас жемдерді өндіретін жерлерде, ақ уыз витамин қоспалары шығаратын өндірістерде және т.б.); ауыл шаруашылығында (құс фабрикаларында, фермаларда, пестицидтермен жұмыс істегенде); көлікте; тұрмыстық өнеркәсіп орындарында жұмыс істегенде (химиялық жолмен тазалау, шаштараздар, кір жуатын орындар); медициналық және дәріханалық мекемелердің, өнеркәсіп кәсіпорындарының институттардың, вивариялардың зертханалары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астмасы, астмадан болатын бронхит, бронх астмасының белгілерімен білінетін дәрілік аллергия, экзогенді альвеолит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J70.2</w:t>
            </w:r>
          </w:p>
          <w:p>
            <w:pPr>
              <w:spacing w:after="20"/>
              <w:ind w:left="20"/>
              <w:jc w:val="both"/>
            </w:pPr>
            <w:r>
              <w:rPr>
                <w:rFonts w:ascii="Times New Roman"/>
                <w:b w:val="false"/>
                <w:i w:val="false"/>
                <w:color w:val="000000"/>
                <w:sz w:val="20"/>
              </w:rPr>
              <w:t>
Т88.7</w:t>
            </w:r>
          </w:p>
          <w:p>
            <w:pPr>
              <w:spacing w:after="20"/>
              <w:ind w:left="20"/>
              <w:jc w:val="both"/>
            </w:pPr>
            <w:r>
              <w:rPr>
                <w:rFonts w:ascii="Times New Roman"/>
                <w:b w:val="false"/>
                <w:i w:val="false"/>
                <w:color w:val="000000"/>
                <w:sz w:val="20"/>
              </w:rPr>
              <w:t>
J67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Эпидермоз, дерматит, экзема, токсикодермия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 L24; L25; L27.0; L27.1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ісігі, бөртпе, анафилактикалық шок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Т78,3</w:t>
            </w:r>
          </w:p>
          <w:p>
            <w:pPr>
              <w:spacing w:after="20"/>
              <w:ind w:left="20"/>
              <w:jc w:val="both"/>
            </w:pPr>
            <w:r>
              <w:rPr>
                <w:rFonts w:ascii="Times New Roman"/>
                <w:b w:val="false"/>
                <w:i w:val="false"/>
                <w:color w:val="000000"/>
                <w:sz w:val="20"/>
              </w:rPr>
              <w:t>
L50,</w:t>
            </w:r>
          </w:p>
          <w:p>
            <w:pPr>
              <w:spacing w:after="20"/>
              <w:ind w:left="20"/>
              <w:jc w:val="both"/>
            </w:pPr>
            <w:r>
              <w:rPr>
                <w:rFonts w:ascii="Times New Roman"/>
                <w:b w:val="false"/>
                <w:i w:val="false"/>
                <w:color w:val="000000"/>
                <w:sz w:val="20"/>
              </w:rPr>
              <w:t>
T78.2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аллергиялық гепатит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эритемалар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ісіктері (гиперкератоздар, эпителиомалар, папилломалар, обыр, лейкокератоздар)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C43-C44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мұнайды, сланецті (шайырды, қатпаны, антраценді, фенантренді, аминоантрацинді майды, өндірістік азоқосындыларды, гудронды, парафинді және т.б.), иондағыш сәуле көздерінің әсерін (рентген, гамма сәуле көздері және басқалары), күшән.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әртүрлі салаларындағы 3 бағанда кездесетін заттардың әсерінен пайда болған атқарылатын жұмыстардың барлық түрі; радиоактивті заттармен, басқа да иондағыш сәуле көздерімен жұмыс істегенде; күшәнмен жұмыс істегенде.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және дем алу мүшелерінің ісіктері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C04-C06, C30.0-C34.9, C38.4, C39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хром, күшән, таскөмір шайырлардың қосындылары; асбест, асфальт, радиобелсенді кендерді және көмір сутегі, көмір пластиктер, кадмий және оның қосындылары сіңірілген шаңдар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әртүрлі салаларындағы никель, күшән, хром қосындыларын алуға арналған жұмыстар; радиоактивті кенді барлау, өндіру және өңдеу жұмыстары; асбест және құрамында асбестер, заттарды өндіргенде, резеңке-техникалық өндіріс, кадмий өндірісі, жасанды гранат алатын және одан шығатын бұйымдарды өңдейтін жұмыстар, жиһаз жасау және ағаш өңдеу өнеркәсібі..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бауыр тініне әсер ететін (полоний, торий, плутоний) радиобелсенді заттармен ұзақ түрде жанасып, байланыста болу, берил және оның қосындылары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Винилхлоридпен, берилиймен және оның қосындыларымен жұмыс істеу; радиобелсенді химиялық өнеркәсіпте жұмыс істеу.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валентті хром қосындылары, құрамында асбест бар шаң, никель, көмірсутектері, шаңға сіңірілген бензпирен, күйе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қосындыларын, асбест және құрамында асбест бар бұйымдар, никель алғанда, никельге көмір сутегі шаңы сіңірілгенде онымен жанасып, байланыста болу, резеңке-техникалық өндіріс.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C91-C95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әртүрлі иондағыш радиациялық сәуле көздерінің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Бензолмен және иондағыш сәуле көздерімен жұмыс істегенде.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ісіктері (папилломалар, обырлар)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және нафталин қатарындағы аминдер (бензидин, дианизидин, нафтиламин).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әртүрлі салаларында осы заттармен жұмыс істеу.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C40-C41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босаңсытатын радиобелсенді (радий, стронций, плутоний) заттармен ұзақ уақыт бойы жанасуда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Радиобелсенді химиялық өндірістерде, радиологиялық және радиохимиялық зертханаларда жұмыс істеу.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ісіктері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қосындыларымен жұмыс істеу.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аурудың еңбек</w:t>
            </w:r>
            <w:r>
              <w:br/>
            </w:r>
            <w:r>
              <w:rPr>
                <w:rFonts w:ascii="Times New Roman"/>
                <w:b w:val="false"/>
                <w:i w:val="false"/>
                <w:color w:val="000000"/>
                <w:sz w:val="20"/>
              </w:rPr>
              <w:t xml:space="preserve">(қызметтік) міндеттерін </w:t>
            </w:r>
            <w:r>
              <w:br/>
            </w:r>
            <w:r>
              <w:rPr>
                <w:rFonts w:ascii="Times New Roman"/>
                <w:b w:val="false"/>
                <w:i w:val="false"/>
                <w:color w:val="000000"/>
                <w:sz w:val="20"/>
              </w:rPr>
              <w:t xml:space="preserve">орындаумен байланысын </w:t>
            </w:r>
            <w:r>
              <w:br/>
            </w:r>
            <w:r>
              <w:rPr>
                <w:rFonts w:ascii="Times New Roman"/>
                <w:b w:val="false"/>
                <w:i w:val="false"/>
                <w:color w:val="000000"/>
                <w:sz w:val="20"/>
              </w:rPr>
              <w:t>анықтау сараптамасының</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87" w:id="95"/>
    <w:p>
      <w:pPr>
        <w:spacing w:after="0"/>
        <w:ind w:left="0"/>
        <w:jc w:val="left"/>
      </w:pPr>
      <w:r>
        <w:rPr>
          <w:rFonts w:ascii="Times New Roman"/>
          <w:b/>
          <w:i w:val="false"/>
          <w:color w:val="000000"/>
        </w:rPr>
        <w:t xml:space="preserve"> Сараптамалық кәсіби патологиялық комиссия қорытындысы  №_______ "____"___________________20 ж.  Заключение экспертной профпатологической комиссии  №_________от "______"_________________20 г.</w:t>
      </w:r>
    </w:p>
    <w:bookmarkEnd w:id="95"/>
    <w:bookmarkStart w:name="z88" w:id="96"/>
    <w:p>
      <w:pPr>
        <w:spacing w:after="0"/>
        <w:ind w:left="0"/>
        <w:jc w:val="both"/>
      </w:pPr>
      <w:r>
        <w:rPr>
          <w:rFonts w:ascii="Times New Roman"/>
          <w:b w:val="false"/>
          <w:i w:val="false"/>
          <w:color w:val="000000"/>
          <w:sz w:val="28"/>
        </w:rPr>
        <w:t xml:space="preserve">
      1. Науқастың тегі, аты, бар болған кезде әкесінің аты (Фамилия, имя, </w:t>
      </w:r>
    </w:p>
    <w:bookmarkEnd w:id="96"/>
    <w:p>
      <w:pPr>
        <w:spacing w:after="0"/>
        <w:ind w:left="0"/>
        <w:jc w:val="both"/>
      </w:pPr>
      <w:r>
        <w:rPr>
          <w:rFonts w:ascii="Times New Roman"/>
          <w:b w:val="false"/>
          <w:i w:val="false"/>
          <w:color w:val="000000"/>
          <w:sz w:val="28"/>
        </w:rPr>
        <w:t xml:space="preserve">
      отчество больного (при его наличии) __________________________________________ </w:t>
      </w:r>
    </w:p>
    <w:bookmarkStart w:name="z89" w:id="97"/>
    <w:p>
      <w:pPr>
        <w:spacing w:after="0"/>
        <w:ind w:left="0"/>
        <w:jc w:val="both"/>
      </w:pPr>
      <w:r>
        <w:rPr>
          <w:rFonts w:ascii="Times New Roman"/>
          <w:b w:val="false"/>
          <w:i w:val="false"/>
          <w:color w:val="000000"/>
          <w:sz w:val="28"/>
        </w:rPr>
        <w:t xml:space="preserve">
      2. Туған күні (Дата рождения) ________________________________________________ </w:t>
      </w:r>
    </w:p>
    <w:bookmarkEnd w:id="97"/>
    <w:bookmarkStart w:name="z90" w:id="98"/>
    <w:p>
      <w:pPr>
        <w:spacing w:after="0"/>
        <w:ind w:left="0"/>
        <w:jc w:val="both"/>
      </w:pPr>
      <w:r>
        <w:rPr>
          <w:rFonts w:ascii="Times New Roman"/>
          <w:b w:val="false"/>
          <w:i w:val="false"/>
          <w:color w:val="000000"/>
          <w:sz w:val="28"/>
        </w:rPr>
        <w:t xml:space="preserve">
      3. Жұмыс орны мен кәсібі (Место работы и род занятий) _________________________ </w:t>
      </w:r>
    </w:p>
    <w:bookmarkEnd w:id="98"/>
    <w:bookmarkStart w:name="z91" w:id="99"/>
    <w:p>
      <w:pPr>
        <w:spacing w:after="0"/>
        <w:ind w:left="0"/>
        <w:jc w:val="both"/>
      </w:pPr>
      <w:r>
        <w:rPr>
          <w:rFonts w:ascii="Times New Roman"/>
          <w:b w:val="false"/>
          <w:i w:val="false"/>
          <w:color w:val="000000"/>
          <w:sz w:val="28"/>
        </w:rPr>
        <w:t xml:space="preserve">
      4 Негізгі мамандығы (Основная профессия) ____________________________________ </w:t>
      </w:r>
    </w:p>
    <w:bookmarkEnd w:id="99"/>
    <w:bookmarkStart w:name="z92" w:id="100"/>
    <w:p>
      <w:pPr>
        <w:spacing w:after="0"/>
        <w:ind w:left="0"/>
        <w:jc w:val="both"/>
      </w:pPr>
      <w:r>
        <w:rPr>
          <w:rFonts w:ascii="Times New Roman"/>
          <w:b w:val="false"/>
          <w:i w:val="false"/>
          <w:color w:val="000000"/>
          <w:sz w:val="28"/>
        </w:rPr>
        <w:t xml:space="preserve">
      5. Кәсіби бағдарлар: - Кәсіби маршрут (Профессиональный маршрут) _______________ </w:t>
      </w:r>
    </w:p>
    <w:bookmarkEnd w:id="10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Санитариялық-эпидемиологиялық сипаттаманы сараптау- бірінші рет келген </w:t>
      </w:r>
    </w:p>
    <w:p>
      <w:pPr>
        <w:spacing w:after="0"/>
        <w:ind w:left="0"/>
        <w:jc w:val="both"/>
      </w:pPr>
      <w:r>
        <w:rPr>
          <w:rFonts w:ascii="Times New Roman"/>
          <w:b w:val="false"/>
          <w:i w:val="false"/>
          <w:color w:val="000000"/>
          <w:sz w:val="28"/>
        </w:rPr>
        <w:t xml:space="preserve">
      ауруларға. (Экспертиза санитарно-эпидемиологической характеристики условий труда </w:t>
      </w:r>
    </w:p>
    <w:p>
      <w:pPr>
        <w:spacing w:after="0"/>
        <w:ind w:left="0"/>
        <w:jc w:val="both"/>
      </w:pPr>
      <w:r>
        <w:rPr>
          <w:rFonts w:ascii="Times New Roman"/>
          <w:b w:val="false"/>
          <w:i w:val="false"/>
          <w:color w:val="000000"/>
          <w:sz w:val="28"/>
        </w:rPr>
        <w:t xml:space="preserve">
      – для первичных больных) </w:t>
      </w:r>
    </w:p>
    <w:p>
      <w:pPr>
        <w:spacing w:after="0"/>
        <w:ind w:left="0"/>
        <w:jc w:val="both"/>
      </w:pPr>
      <w:r>
        <w:rPr>
          <w:rFonts w:ascii="Times New Roman"/>
          <w:b w:val="false"/>
          <w:i w:val="false"/>
          <w:color w:val="000000"/>
          <w:sz w:val="28"/>
        </w:rPr>
        <w:t xml:space="preserve">
      № _______________ от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3" w:id="101"/>
    <w:p>
      <w:pPr>
        <w:spacing w:after="0"/>
        <w:ind w:left="0"/>
        <w:jc w:val="both"/>
      </w:pPr>
      <w:r>
        <w:rPr>
          <w:rFonts w:ascii="Times New Roman"/>
          <w:b w:val="false"/>
          <w:i w:val="false"/>
          <w:color w:val="000000"/>
          <w:sz w:val="28"/>
        </w:rPr>
        <w:t xml:space="preserve">
      6. Ауру анамнезі (Анамнез заболевания) _______________________________________ </w:t>
      </w:r>
    </w:p>
    <w:bookmarkEnd w:id="101"/>
    <w:bookmarkStart w:name="z94" w:id="102"/>
    <w:p>
      <w:pPr>
        <w:spacing w:after="0"/>
        <w:ind w:left="0"/>
        <w:jc w:val="both"/>
      </w:pPr>
      <w:r>
        <w:rPr>
          <w:rFonts w:ascii="Times New Roman"/>
          <w:b w:val="false"/>
          <w:i w:val="false"/>
          <w:color w:val="000000"/>
          <w:sz w:val="28"/>
        </w:rPr>
        <w:t xml:space="preserve">
      7.Әлеуметтік – клиникалық қорытынды (Социально - клиническое заключение): </w:t>
      </w:r>
    </w:p>
    <w:bookmarkEnd w:id="102"/>
    <w:p>
      <w:pPr>
        <w:spacing w:after="0"/>
        <w:ind w:left="0"/>
        <w:jc w:val="both"/>
      </w:pPr>
      <w:r>
        <w:rPr>
          <w:rFonts w:ascii="Times New Roman"/>
          <w:b w:val="false"/>
          <w:i w:val="false"/>
          <w:color w:val="000000"/>
          <w:sz w:val="28"/>
        </w:rPr>
        <w:t xml:space="preserve">
      Негізгі диагноз (Основной диагноз)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Қосымша диагноз (Сопутствующий диагноз) ___________________________________ </w:t>
      </w:r>
    </w:p>
    <w:p>
      <w:pPr>
        <w:spacing w:after="0"/>
        <w:ind w:left="0"/>
        <w:jc w:val="both"/>
      </w:pPr>
      <w:r>
        <w:rPr>
          <w:rFonts w:ascii="Times New Roman"/>
          <w:b w:val="false"/>
          <w:i w:val="false"/>
          <w:color w:val="000000"/>
          <w:sz w:val="28"/>
        </w:rPr>
        <w:t xml:space="preserve">
      Еңбек ұсыныстары (Трудовые рекомендации)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Ұсыныстар (Рекомендации) __________________________________________________ </w:t>
      </w:r>
    </w:p>
    <w:p>
      <w:pPr>
        <w:spacing w:after="0"/>
        <w:ind w:left="0"/>
        <w:jc w:val="both"/>
      </w:pPr>
      <w:r>
        <w:rPr>
          <w:rFonts w:ascii="Times New Roman"/>
          <w:b w:val="false"/>
          <w:i w:val="false"/>
          <w:color w:val="000000"/>
          <w:sz w:val="28"/>
        </w:rPr>
        <w:t xml:space="preserve">
      Келесі қаралу мерзімі (Срок повторного осмотра) ______________________________ </w:t>
      </w:r>
    </w:p>
    <w:p>
      <w:pPr>
        <w:spacing w:after="0"/>
        <w:ind w:left="0"/>
        <w:jc w:val="both"/>
      </w:pPr>
      <w:r>
        <w:rPr>
          <w:rFonts w:ascii="Times New Roman"/>
          <w:b w:val="false"/>
          <w:i w:val="false"/>
          <w:color w:val="000000"/>
          <w:sz w:val="28"/>
        </w:rPr>
        <w:t xml:space="preserve">
      Комиссия төрағасы (Председатель комиссии) ___________________________________ </w:t>
      </w:r>
    </w:p>
    <w:p>
      <w:pPr>
        <w:spacing w:after="0"/>
        <w:ind w:left="0"/>
        <w:jc w:val="both"/>
      </w:pPr>
      <w:r>
        <w:rPr>
          <w:rFonts w:ascii="Times New Roman"/>
          <w:b w:val="false"/>
          <w:i w:val="false"/>
          <w:color w:val="000000"/>
          <w:sz w:val="28"/>
        </w:rPr>
        <w:t>
      Комиссия мүшелері (Члены комиссии)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аурудың еңбек</w:t>
            </w:r>
            <w:r>
              <w:br/>
            </w:r>
            <w:r>
              <w:rPr>
                <w:rFonts w:ascii="Times New Roman"/>
                <w:b w:val="false"/>
                <w:i w:val="false"/>
                <w:color w:val="000000"/>
                <w:sz w:val="20"/>
              </w:rPr>
              <w:t xml:space="preserve">(қызметтік) міндеттерін </w:t>
            </w:r>
            <w:r>
              <w:br/>
            </w:r>
            <w:r>
              <w:rPr>
                <w:rFonts w:ascii="Times New Roman"/>
                <w:b w:val="false"/>
                <w:i w:val="false"/>
                <w:color w:val="000000"/>
                <w:sz w:val="20"/>
              </w:rPr>
              <w:t xml:space="preserve">орындаумен байланысын </w:t>
            </w:r>
            <w:r>
              <w:br/>
            </w:r>
            <w:r>
              <w:rPr>
                <w:rFonts w:ascii="Times New Roman"/>
                <w:b w:val="false"/>
                <w:i w:val="false"/>
                <w:color w:val="000000"/>
                <w:sz w:val="20"/>
              </w:rPr>
              <w:t>анықтау сараптамасының</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96" w:id="103"/>
    <w:p>
      <w:pPr>
        <w:spacing w:after="0"/>
        <w:ind w:left="0"/>
        <w:jc w:val="left"/>
      </w:pPr>
      <w:r>
        <w:rPr>
          <w:rFonts w:ascii="Times New Roman"/>
          <w:b/>
          <w:i w:val="false"/>
          <w:color w:val="000000"/>
        </w:rPr>
        <w:t xml:space="preserve"> Республикалық сараптамалық жанжал кәсіби патологиялық комиссия қорытындысы  №________________"____"___________________20 ж.  Заключение республиканской экспертной конфликтной профпатологической комиссии  №_________от "______"_________________20 г.</w:t>
      </w:r>
    </w:p>
    <w:bookmarkEnd w:id="103"/>
    <w:bookmarkStart w:name="z97" w:id="104"/>
    <w:p>
      <w:pPr>
        <w:spacing w:after="0"/>
        <w:ind w:left="0"/>
        <w:jc w:val="both"/>
      </w:pPr>
      <w:r>
        <w:rPr>
          <w:rFonts w:ascii="Times New Roman"/>
          <w:b w:val="false"/>
          <w:i w:val="false"/>
          <w:color w:val="000000"/>
          <w:sz w:val="28"/>
        </w:rPr>
        <w:t>
      1. Науқастың тегі, аты, бар болған кезде әкесінің аты (Фамилия, имя,</w:t>
      </w:r>
    </w:p>
    <w:bookmarkEnd w:id="104"/>
    <w:p>
      <w:pPr>
        <w:spacing w:after="0"/>
        <w:ind w:left="0"/>
        <w:jc w:val="both"/>
      </w:pPr>
      <w:r>
        <w:rPr>
          <w:rFonts w:ascii="Times New Roman"/>
          <w:b w:val="false"/>
          <w:i w:val="false"/>
          <w:color w:val="000000"/>
          <w:sz w:val="28"/>
        </w:rPr>
        <w:t>
      отчество больного (при его наличии) __________________________________________</w:t>
      </w:r>
    </w:p>
    <w:bookmarkStart w:name="z98" w:id="105"/>
    <w:p>
      <w:pPr>
        <w:spacing w:after="0"/>
        <w:ind w:left="0"/>
        <w:jc w:val="both"/>
      </w:pPr>
      <w:r>
        <w:rPr>
          <w:rFonts w:ascii="Times New Roman"/>
          <w:b w:val="false"/>
          <w:i w:val="false"/>
          <w:color w:val="000000"/>
          <w:sz w:val="28"/>
        </w:rPr>
        <w:t>
      2. Туған күні (Дата рождения) ________________________________________________</w:t>
      </w:r>
    </w:p>
    <w:bookmarkEnd w:id="105"/>
    <w:bookmarkStart w:name="z99" w:id="106"/>
    <w:p>
      <w:pPr>
        <w:spacing w:after="0"/>
        <w:ind w:left="0"/>
        <w:jc w:val="both"/>
      </w:pPr>
      <w:r>
        <w:rPr>
          <w:rFonts w:ascii="Times New Roman"/>
          <w:b w:val="false"/>
          <w:i w:val="false"/>
          <w:color w:val="000000"/>
          <w:sz w:val="28"/>
        </w:rPr>
        <w:t>
      3. Мекен-жайы (Домашний адрес) _____________________________________________</w:t>
      </w:r>
    </w:p>
    <w:bookmarkEnd w:id="106"/>
    <w:bookmarkStart w:name="z100" w:id="107"/>
    <w:p>
      <w:pPr>
        <w:spacing w:after="0"/>
        <w:ind w:left="0"/>
        <w:jc w:val="both"/>
      </w:pPr>
      <w:r>
        <w:rPr>
          <w:rFonts w:ascii="Times New Roman"/>
          <w:b w:val="false"/>
          <w:i w:val="false"/>
          <w:color w:val="000000"/>
          <w:sz w:val="28"/>
        </w:rPr>
        <w:t>
      4. Жұмыс орны мен кәсібі (Место работы и род занятий) __________________________</w:t>
      </w:r>
    </w:p>
    <w:bookmarkEnd w:id="107"/>
    <w:bookmarkStart w:name="z101" w:id="108"/>
    <w:p>
      <w:pPr>
        <w:spacing w:after="0"/>
        <w:ind w:left="0"/>
        <w:jc w:val="both"/>
      </w:pPr>
      <w:r>
        <w:rPr>
          <w:rFonts w:ascii="Times New Roman"/>
          <w:b w:val="false"/>
          <w:i w:val="false"/>
          <w:color w:val="000000"/>
          <w:sz w:val="28"/>
        </w:rPr>
        <w:t>
      5. Өтінім берілген күн (Дата обращения): _____________________________________</w:t>
      </w:r>
    </w:p>
    <w:bookmarkEnd w:id="108"/>
    <w:p>
      <w:pPr>
        <w:spacing w:after="0"/>
        <w:ind w:left="0"/>
        <w:jc w:val="both"/>
      </w:pPr>
      <w:r>
        <w:rPr>
          <w:rFonts w:ascii="Times New Roman"/>
          <w:b w:val="false"/>
          <w:i w:val="false"/>
          <w:color w:val="000000"/>
          <w:sz w:val="28"/>
        </w:rPr>
        <w:t>
      а) кімнен (от кого) _________________________________________</w:t>
      </w:r>
    </w:p>
    <w:p>
      <w:pPr>
        <w:spacing w:after="0"/>
        <w:ind w:left="0"/>
        <w:jc w:val="both"/>
      </w:pPr>
      <w:r>
        <w:rPr>
          <w:rFonts w:ascii="Times New Roman"/>
          <w:b w:val="false"/>
          <w:i w:val="false"/>
          <w:color w:val="000000"/>
          <w:sz w:val="28"/>
        </w:rPr>
        <w:t>
      б) өтінімнің себебі (причина обращения) _______________________________________</w:t>
      </w:r>
    </w:p>
    <w:bookmarkStart w:name="z102" w:id="109"/>
    <w:p>
      <w:pPr>
        <w:spacing w:after="0"/>
        <w:ind w:left="0"/>
        <w:jc w:val="both"/>
      </w:pPr>
      <w:r>
        <w:rPr>
          <w:rFonts w:ascii="Times New Roman"/>
          <w:b w:val="false"/>
          <w:i w:val="false"/>
          <w:color w:val="000000"/>
          <w:sz w:val="28"/>
        </w:rPr>
        <w:t>
      6. Пациентың негізгі мамандығы (Основная профессия пациента) __________________</w:t>
      </w:r>
    </w:p>
    <w:bookmarkEnd w:id="109"/>
    <w:bookmarkStart w:name="z103" w:id="110"/>
    <w:p>
      <w:pPr>
        <w:spacing w:after="0"/>
        <w:ind w:left="0"/>
        <w:jc w:val="both"/>
      </w:pPr>
      <w:r>
        <w:rPr>
          <w:rFonts w:ascii="Times New Roman"/>
          <w:b w:val="false"/>
          <w:i w:val="false"/>
          <w:color w:val="000000"/>
          <w:sz w:val="28"/>
        </w:rPr>
        <w:t>
      7. Кәсіби бағдарлар:</w:t>
      </w:r>
    </w:p>
    <w:bookmarkEnd w:id="110"/>
    <w:p>
      <w:pPr>
        <w:spacing w:after="0"/>
        <w:ind w:left="0"/>
        <w:jc w:val="both"/>
      </w:pPr>
      <w:r>
        <w:rPr>
          <w:rFonts w:ascii="Times New Roman"/>
          <w:b w:val="false"/>
          <w:i w:val="false"/>
          <w:color w:val="000000"/>
          <w:sz w:val="28"/>
        </w:rPr>
        <w:t>
      - Кәсіби маршрут (Профессиональный маршрут)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-Санитариялық-эпидемиологиялық сипаттаманы сараптау- бірінші рет келген ауруларға. </w:t>
      </w:r>
    </w:p>
    <w:p>
      <w:pPr>
        <w:spacing w:after="0"/>
        <w:ind w:left="0"/>
        <w:jc w:val="both"/>
      </w:pPr>
      <w:r>
        <w:rPr>
          <w:rFonts w:ascii="Times New Roman"/>
          <w:b w:val="false"/>
          <w:i w:val="false"/>
          <w:color w:val="000000"/>
          <w:sz w:val="28"/>
        </w:rPr>
        <w:t xml:space="preserve">
      (Экспертиза санитарно-эпидемиологической характеристики условий труда – для </w:t>
      </w:r>
    </w:p>
    <w:p>
      <w:pPr>
        <w:spacing w:after="0"/>
        <w:ind w:left="0"/>
        <w:jc w:val="both"/>
      </w:pPr>
      <w:r>
        <w:rPr>
          <w:rFonts w:ascii="Times New Roman"/>
          <w:b w:val="false"/>
          <w:i w:val="false"/>
          <w:color w:val="000000"/>
          <w:sz w:val="28"/>
        </w:rPr>
        <w:t xml:space="preserve">
      первичных больных) № _______________ от_______________________________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bookmarkStart w:name="z104" w:id="111"/>
    <w:p>
      <w:pPr>
        <w:spacing w:after="0"/>
        <w:ind w:left="0"/>
        <w:jc w:val="both"/>
      </w:pPr>
      <w:r>
        <w:rPr>
          <w:rFonts w:ascii="Times New Roman"/>
          <w:b w:val="false"/>
          <w:i w:val="false"/>
          <w:color w:val="000000"/>
          <w:sz w:val="28"/>
        </w:rPr>
        <w:t xml:space="preserve">
      8. Сараптамалық кәсіби патологиялық комиссия қорытындысы </w:t>
      </w:r>
    </w:p>
    <w:bookmarkEnd w:id="111"/>
    <w:p>
      <w:pPr>
        <w:spacing w:after="0"/>
        <w:ind w:left="0"/>
        <w:jc w:val="both"/>
      </w:pPr>
      <w:r>
        <w:rPr>
          <w:rFonts w:ascii="Times New Roman"/>
          <w:b w:val="false"/>
          <w:i w:val="false"/>
          <w:color w:val="000000"/>
          <w:sz w:val="28"/>
        </w:rPr>
        <w:t>
      (Заключение экспертной профпатологической комиссии) ________________________</w:t>
      </w:r>
    </w:p>
    <w:bookmarkStart w:name="z105" w:id="112"/>
    <w:p>
      <w:pPr>
        <w:spacing w:after="0"/>
        <w:ind w:left="0"/>
        <w:jc w:val="both"/>
      </w:pPr>
      <w:r>
        <w:rPr>
          <w:rFonts w:ascii="Times New Roman"/>
          <w:b w:val="false"/>
          <w:i w:val="false"/>
          <w:color w:val="000000"/>
          <w:sz w:val="28"/>
        </w:rPr>
        <w:t>
      9. Өмірлік анамнезі (Анамнез жизни) __________________________________________</w:t>
      </w:r>
    </w:p>
    <w:bookmarkEnd w:id="112"/>
    <w:bookmarkStart w:name="z106" w:id="113"/>
    <w:p>
      <w:pPr>
        <w:spacing w:after="0"/>
        <w:ind w:left="0"/>
        <w:jc w:val="both"/>
      </w:pPr>
      <w:r>
        <w:rPr>
          <w:rFonts w:ascii="Times New Roman"/>
          <w:b w:val="false"/>
          <w:i w:val="false"/>
          <w:color w:val="000000"/>
          <w:sz w:val="28"/>
        </w:rPr>
        <w:t>
      10. Ауру анамнезі (Анамнез заболевания) ______________________________</w:t>
      </w:r>
    </w:p>
    <w:bookmarkEnd w:id="113"/>
    <w:bookmarkStart w:name="z107" w:id="114"/>
    <w:p>
      <w:pPr>
        <w:spacing w:after="0"/>
        <w:ind w:left="0"/>
        <w:jc w:val="both"/>
      </w:pPr>
      <w:r>
        <w:rPr>
          <w:rFonts w:ascii="Times New Roman"/>
          <w:b w:val="false"/>
          <w:i w:val="false"/>
          <w:color w:val="000000"/>
          <w:sz w:val="28"/>
        </w:rPr>
        <w:t>
      11. Науқастың шағымдары (Жалобы больного) _________________________________</w:t>
      </w:r>
    </w:p>
    <w:bookmarkEnd w:id="114"/>
    <w:bookmarkStart w:name="z108" w:id="115"/>
    <w:p>
      <w:pPr>
        <w:spacing w:after="0"/>
        <w:ind w:left="0"/>
        <w:jc w:val="both"/>
      </w:pPr>
      <w:r>
        <w:rPr>
          <w:rFonts w:ascii="Times New Roman"/>
          <w:b w:val="false"/>
          <w:i w:val="false"/>
          <w:color w:val="000000"/>
          <w:sz w:val="28"/>
        </w:rPr>
        <w:t>
      12. Объективті мәліметтер (Объективные данные) ______________________________</w:t>
      </w:r>
    </w:p>
    <w:bookmarkEnd w:id="115"/>
    <w:bookmarkStart w:name="z109" w:id="116"/>
    <w:p>
      <w:pPr>
        <w:spacing w:after="0"/>
        <w:ind w:left="0"/>
        <w:jc w:val="both"/>
      </w:pPr>
      <w:r>
        <w:rPr>
          <w:rFonts w:ascii="Times New Roman"/>
          <w:b w:val="false"/>
          <w:i w:val="false"/>
          <w:color w:val="000000"/>
          <w:sz w:val="28"/>
        </w:rPr>
        <w:t>
      13. Тексеру (обследования)</w:t>
      </w:r>
    </w:p>
    <w:bookmarkEnd w:id="116"/>
    <w:p>
      <w:pPr>
        <w:spacing w:after="0"/>
        <w:ind w:left="0"/>
        <w:jc w:val="both"/>
      </w:pPr>
      <w:r>
        <w:rPr>
          <w:rFonts w:ascii="Times New Roman"/>
          <w:b w:val="false"/>
          <w:i w:val="false"/>
          <w:color w:val="000000"/>
          <w:sz w:val="28"/>
        </w:rPr>
        <w:t>
      _________________________________________________________________________</w:t>
      </w:r>
    </w:p>
    <w:bookmarkStart w:name="z110" w:id="117"/>
    <w:p>
      <w:pPr>
        <w:spacing w:after="0"/>
        <w:ind w:left="0"/>
        <w:jc w:val="both"/>
      </w:pPr>
      <w:r>
        <w:rPr>
          <w:rFonts w:ascii="Times New Roman"/>
          <w:b w:val="false"/>
          <w:i w:val="false"/>
          <w:color w:val="000000"/>
          <w:sz w:val="28"/>
        </w:rPr>
        <w:t>
      14. Кеңестер (консультации) ________________________________________________</w:t>
      </w:r>
    </w:p>
    <w:bookmarkEnd w:id="117"/>
    <w:bookmarkStart w:name="z111" w:id="118"/>
    <w:p>
      <w:pPr>
        <w:spacing w:after="0"/>
        <w:ind w:left="0"/>
        <w:jc w:val="both"/>
      </w:pPr>
      <w:r>
        <w:rPr>
          <w:rFonts w:ascii="Times New Roman"/>
          <w:b w:val="false"/>
          <w:i w:val="false"/>
          <w:color w:val="000000"/>
          <w:sz w:val="28"/>
        </w:rPr>
        <w:t>
      15. Әлеуметтік – клиникалық қорытынды (Социально - клиническое заключение)</w:t>
      </w:r>
    </w:p>
    <w:bookmarkEnd w:id="118"/>
    <w:p>
      <w:pPr>
        <w:spacing w:after="0"/>
        <w:ind w:left="0"/>
        <w:jc w:val="both"/>
      </w:pPr>
      <w:r>
        <w:rPr>
          <w:rFonts w:ascii="Times New Roman"/>
          <w:b w:val="false"/>
          <w:i w:val="false"/>
          <w:color w:val="000000"/>
          <w:sz w:val="28"/>
        </w:rPr>
        <w:t>
      Негізгі диагноз (Основной диагноз)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Қосымша диагноз (Сопутствующий диагноз) __________________________________</w:t>
      </w:r>
    </w:p>
    <w:p>
      <w:pPr>
        <w:spacing w:after="0"/>
        <w:ind w:left="0"/>
        <w:jc w:val="both"/>
      </w:pPr>
      <w:r>
        <w:rPr>
          <w:rFonts w:ascii="Times New Roman"/>
          <w:b w:val="false"/>
          <w:i w:val="false"/>
          <w:color w:val="000000"/>
          <w:sz w:val="28"/>
        </w:rPr>
        <w:t>
      Еңбек ұсыныстары (Трудовые рекомендации) 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Ұсыныстар (Рекомендации) _________________________________________________</w:t>
      </w:r>
    </w:p>
    <w:p>
      <w:pPr>
        <w:spacing w:after="0"/>
        <w:ind w:left="0"/>
        <w:jc w:val="both"/>
      </w:pPr>
      <w:r>
        <w:rPr>
          <w:rFonts w:ascii="Times New Roman"/>
          <w:b w:val="false"/>
          <w:i w:val="false"/>
          <w:color w:val="000000"/>
          <w:sz w:val="28"/>
        </w:rPr>
        <w:t>
      Комиссия төрағасы (Председатель комиссии) __________________________________</w:t>
      </w:r>
    </w:p>
    <w:p>
      <w:pPr>
        <w:spacing w:after="0"/>
        <w:ind w:left="0"/>
        <w:jc w:val="both"/>
      </w:pPr>
      <w:r>
        <w:rPr>
          <w:rFonts w:ascii="Times New Roman"/>
          <w:b w:val="false"/>
          <w:i w:val="false"/>
          <w:color w:val="000000"/>
          <w:sz w:val="28"/>
        </w:rPr>
        <w:t>
      Комиссия мүшелері (Члены комиссии)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аурудың еңбек</w:t>
            </w:r>
            <w:r>
              <w:br/>
            </w:r>
            <w:r>
              <w:rPr>
                <w:rFonts w:ascii="Times New Roman"/>
                <w:b w:val="false"/>
                <w:i w:val="false"/>
                <w:color w:val="000000"/>
                <w:sz w:val="20"/>
              </w:rPr>
              <w:t xml:space="preserve">(қызметтік) міндеттерін </w:t>
            </w:r>
            <w:r>
              <w:br/>
            </w:r>
            <w:r>
              <w:rPr>
                <w:rFonts w:ascii="Times New Roman"/>
                <w:b w:val="false"/>
                <w:i w:val="false"/>
                <w:color w:val="000000"/>
                <w:sz w:val="20"/>
              </w:rPr>
              <w:t xml:space="preserve">орындаумен байланысын </w:t>
            </w:r>
            <w:r>
              <w:br/>
            </w:r>
            <w:r>
              <w:rPr>
                <w:rFonts w:ascii="Times New Roman"/>
                <w:b w:val="false"/>
                <w:i w:val="false"/>
                <w:color w:val="000000"/>
                <w:sz w:val="20"/>
              </w:rPr>
              <w:t>анықтау сараптамасының</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13" w:id="119"/>
    <w:p>
      <w:pPr>
        <w:spacing w:after="0"/>
        <w:ind w:left="0"/>
        <w:jc w:val="left"/>
      </w:pPr>
      <w:r>
        <w:rPr>
          <w:rFonts w:ascii="Times New Roman"/>
          <w:b/>
          <w:i w:val="false"/>
          <w:color w:val="000000"/>
        </w:rPr>
        <w:t xml:space="preserve"> Кәсіптік ауру туралы хабарлама  Извещение о профессиональном заболевании</w:t>
      </w:r>
    </w:p>
    <w:bookmarkEnd w:id="119"/>
    <w:bookmarkStart w:name="z114" w:id="120"/>
    <w:p>
      <w:pPr>
        <w:spacing w:after="0"/>
        <w:ind w:left="0"/>
        <w:jc w:val="both"/>
      </w:pPr>
      <w:r>
        <w:rPr>
          <w:rFonts w:ascii="Times New Roman"/>
          <w:b w:val="false"/>
          <w:i w:val="false"/>
          <w:color w:val="000000"/>
          <w:sz w:val="28"/>
        </w:rPr>
        <w:t xml:space="preserve">
      1. Тегі, аты, әкесінің аты (Фамилия, имя, отчество (при его наличии)) ______________ </w:t>
      </w:r>
    </w:p>
    <w:bookmarkEnd w:id="120"/>
    <w:bookmarkStart w:name="z115" w:id="121"/>
    <w:p>
      <w:pPr>
        <w:spacing w:after="0"/>
        <w:ind w:left="0"/>
        <w:jc w:val="both"/>
      </w:pPr>
      <w:r>
        <w:rPr>
          <w:rFonts w:ascii="Times New Roman"/>
          <w:b w:val="false"/>
          <w:i w:val="false"/>
          <w:color w:val="000000"/>
          <w:sz w:val="28"/>
        </w:rPr>
        <w:t xml:space="preserve">
      2.Жынысы (Пол) ___________________________________________________________ </w:t>
      </w:r>
    </w:p>
    <w:bookmarkEnd w:id="121"/>
    <w:bookmarkStart w:name="z116" w:id="122"/>
    <w:p>
      <w:pPr>
        <w:spacing w:after="0"/>
        <w:ind w:left="0"/>
        <w:jc w:val="both"/>
      </w:pPr>
      <w:r>
        <w:rPr>
          <w:rFonts w:ascii="Times New Roman"/>
          <w:b w:val="false"/>
          <w:i w:val="false"/>
          <w:color w:val="000000"/>
          <w:sz w:val="28"/>
        </w:rPr>
        <w:t xml:space="preserve">
      3.Жасы (Возраст)___________________________________________________________ </w:t>
      </w:r>
    </w:p>
    <w:bookmarkEnd w:id="122"/>
    <w:p>
      <w:pPr>
        <w:spacing w:after="0"/>
        <w:ind w:left="0"/>
        <w:jc w:val="both"/>
      </w:pPr>
      <w:r>
        <w:rPr>
          <w:rFonts w:ascii="Times New Roman"/>
          <w:b w:val="false"/>
          <w:i w:val="false"/>
          <w:color w:val="000000"/>
          <w:sz w:val="28"/>
        </w:rPr>
        <w:t xml:space="preserve">
      толық жасы (полных лет) </w:t>
      </w:r>
    </w:p>
    <w:bookmarkStart w:name="z117" w:id="123"/>
    <w:p>
      <w:pPr>
        <w:spacing w:after="0"/>
        <w:ind w:left="0"/>
        <w:jc w:val="both"/>
      </w:pPr>
      <w:r>
        <w:rPr>
          <w:rFonts w:ascii="Times New Roman"/>
          <w:b w:val="false"/>
          <w:i w:val="false"/>
          <w:color w:val="000000"/>
          <w:sz w:val="28"/>
        </w:rPr>
        <w:t xml:space="preserve">
      4.Ұйымның атауы, оның меншіктік түрі (наименование организации, ее форма собственности) </w:t>
      </w:r>
    </w:p>
    <w:bookmarkEnd w:id="123"/>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18" w:id="124"/>
    <w:p>
      <w:pPr>
        <w:spacing w:after="0"/>
        <w:ind w:left="0"/>
        <w:jc w:val="both"/>
      </w:pPr>
      <w:r>
        <w:rPr>
          <w:rFonts w:ascii="Times New Roman"/>
          <w:b w:val="false"/>
          <w:i w:val="false"/>
          <w:color w:val="000000"/>
          <w:sz w:val="28"/>
        </w:rPr>
        <w:t xml:space="preserve">
      5.Цехтің, бөлімшенің, учаскенің атауы (Наименование цеха, отделения, участка)_____ </w:t>
      </w:r>
    </w:p>
    <w:bookmarkEnd w:id="124"/>
    <w:bookmarkStart w:name="z119" w:id="125"/>
    <w:p>
      <w:pPr>
        <w:spacing w:after="0"/>
        <w:ind w:left="0"/>
        <w:jc w:val="both"/>
      </w:pPr>
      <w:r>
        <w:rPr>
          <w:rFonts w:ascii="Times New Roman"/>
          <w:b w:val="false"/>
          <w:i w:val="false"/>
          <w:color w:val="000000"/>
          <w:sz w:val="28"/>
        </w:rPr>
        <w:t xml:space="preserve">
      6. Жалпы еңбек өтілі (Общий стаж работы). ____________________________________ </w:t>
      </w:r>
    </w:p>
    <w:bookmarkEnd w:id="125"/>
    <w:bookmarkStart w:name="z120" w:id="126"/>
    <w:p>
      <w:pPr>
        <w:spacing w:after="0"/>
        <w:ind w:left="0"/>
        <w:jc w:val="both"/>
      </w:pPr>
      <w:r>
        <w:rPr>
          <w:rFonts w:ascii="Times New Roman"/>
          <w:b w:val="false"/>
          <w:i w:val="false"/>
          <w:color w:val="000000"/>
          <w:sz w:val="28"/>
        </w:rPr>
        <w:t xml:space="preserve">
      7. Еңбек өтілі (Стаж работы). Кәсіптік ауруды туғызған өндірістік зиянды факторлармен жанасуда болған. </w:t>
      </w:r>
    </w:p>
    <w:bookmarkEnd w:id="126"/>
    <w:p>
      <w:pPr>
        <w:spacing w:after="0"/>
        <w:ind w:left="0"/>
        <w:jc w:val="both"/>
      </w:pPr>
      <w:r>
        <w:rPr>
          <w:rFonts w:ascii="Times New Roman"/>
          <w:b w:val="false"/>
          <w:i w:val="false"/>
          <w:color w:val="000000"/>
          <w:sz w:val="28"/>
        </w:rPr>
        <w:t xml:space="preserve">
      (В контакте с вредными производственными факторами, вызвавшими профессиональное заболевание состоял)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121" w:id="127"/>
    <w:p>
      <w:pPr>
        <w:spacing w:after="0"/>
        <w:ind w:left="0"/>
        <w:jc w:val="both"/>
      </w:pPr>
      <w:r>
        <w:rPr>
          <w:rFonts w:ascii="Times New Roman"/>
          <w:b w:val="false"/>
          <w:i w:val="false"/>
          <w:color w:val="000000"/>
          <w:sz w:val="28"/>
        </w:rPr>
        <w:t xml:space="preserve">
      8. Негізгі диагнозы (Основной диагноз) ________________________________________ </w:t>
      </w:r>
    </w:p>
    <w:bookmarkEnd w:id="127"/>
    <w:p>
      <w:pPr>
        <w:spacing w:after="0"/>
        <w:ind w:left="0"/>
        <w:jc w:val="both"/>
      </w:pPr>
      <w:r>
        <w:rPr>
          <w:rFonts w:ascii="Times New Roman"/>
          <w:b w:val="false"/>
          <w:i w:val="false"/>
          <w:color w:val="000000"/>
          <w:sz w:val="28"/>
        </w:rPr>
        <w:t xml:space="preserve">
      Қосымша (Сопутствующий)_________________________________________________ </w:t>
      </w:r>
    </w:p>
    <w:bookmarkStart w:name="z122" w:id="128"/>
    <w:p>
      <w:pPr>
        <w:spacing w:after="0"/>
        <w:ind w:left="0"/>
        <w:jc w:val="both"/>
      </w:pPr>
      <w:r>
        <w:rPr>
          <w:rFonts w:ascii="Times New Roman"/>
          <w:b w:val="false"/>
          <w:i w:val="false"/>
          <w:color w:val="000000"/>
          <w:sz w:val="28"/>
        </w:rPr>
        <w:t xml:space="preserve">
      9.Ауруды тудырған зиянды өндірістік фактор (Вредный производственный фактор, </w:t>
      </w:r>
    </w:p>
    <w:bookmarkEnd w:id="128"/>
    <w:p>
      <w:pPr>
        <w:spacing w:after="0"/>
        <w:ind w:left="0"/>
        <w:jc w:val="both"/>
      </w:pPr>
      <w:r>
        <w:rPr>
          <w:rFonts w:ascii="Times New Roman"/>
          <w:b w:val="false"/>
          <w:i w:val="false"/>
          <w:color w:val="000000"/>
          <w:sz w:val="28"/>
        </w:rPr>
        <w:t xml:space="preserve">
      вызвавший заболевание)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123" w:id="129"/>
    <w:p>
      <w:pPr>
        <w:spacing w:after="0"/>
        <w:ind w:left="0"/>
        <w:jc w:val="both"/>
      </w:pPr>
      <w:r>
        <w:rPr>
          <w:rFonts w:ascii="Times New Roman"/>
          <w:b w:val="false"/>
          <w:i w:val="false"/>
          <w:color w:val="000000"/>
          <w:sz w:val="28"/>
        </w:rPr>
        <w:t xml:space="preserve">
      10.Қорытынды диагноз қойылған күн (Дата установления окончательного диагноза) </w:t>
      </w:r>
    </w:p>
    <w:bookmarkEnd w:id="129"/>
    <w:p>
      <w:pPr>
        <w:spacing w:after="0"/>
        <w:ind w:left="0"/>
        <w:jc w:val="both"/>
      </w:pPr>
      <w:r>
        <w:rPr>
          <w:rFonts w:ascii="Times New Roman"/>
          <w:b w:val="false"/>
          <w:i w:val="false"/>
          <w:color w:val="000000"/>
          <w:sz w:val="28"/>
        </w:rPr>
        <w:t xml:space="preserve">
      _________________________________________________________________________ </w:t>
      </w:r>
    </w:p>
    <w:bookmarkStart w:name="z124" w:id="130"/>
    <w:p>
      <w:pPr>
        <w:spacing w:after="0"/>
        <w:ind w:left="0"/>
        <w:jc w:val="both"/>
      </w:pPr>
      <w:r>
        <w:rPr>
          <w:rFonts w:ascii="Times New Roman"/>
          <w:b w:val="false"/>
          <w:i w:val="false"/>
          <w:color w:val="000000"/>
          <w:sz w:val="28"/>
        </w:rPr>
        <w:t xml:space="preserve">
      11.Диагнозды қойған ұйымның атауы (Наименование организации, установивший диагноз) </w:t>
      </w:r>
    </w:p>
    <w:bookmarkEnd w:id="130"/>
    <w:p>
      <w:pPr>
        <w:spacing w:after="0"/>
        <w:ind w:left="0"/>
        <w:jc w:val="both"/>
      </w:pPr>
      <w:r>
        <w:rPr>
          <w:rFonts w:ascii="Times New Roman"/>
          <w:b w:val="false"/>
          <w:i w:val="false"/>
          <w:color w:val="000000"/>
          <w:sz w:val="28"/>
        </w:rPr>
        <w:t xml:space="preserve">
      _________________________________________________________________________ </w:t>
      </w:r>
    </w:p>
    <w:bookmarkStart w:name="z125" w:id="131"/>
    <w:p>
      <w:pPr>
        <w:spacing w:after="0"/>
        <w:ind w:left="0"/>
        <w:jc w:val="both"/>
      </w:pPr>
      <w:r>
        <w:rPr>
          <w:rFonts w:ascii="Times New Roman"/>
          <w:b w:val="false"/>
          <w:i w:val="false"/>
          <w:color w:val="000000"/>
          <w:sz w:val="28"/>
        </w:rPr>
        <w:t xml:space="preserve">
      12.Хабарламаның тіркеу нөмірі (Регистрационный номер извещения №__) </w:t>
      </w:r>
    </w:p>
    <w:bookmarkEnd w:id="131"/>
    <w:p>
      <w:pPr>
        <w:spacing w:after="0"/>
        <w:ind w:left="0"/>
        <w:jc w:val="both"/>
      </w:pPr>
      <w:r>
        <w:rPr>
          <w:rFonts w:ascii="Times New Roman"/>
          <w:b w:val="false"/>
          <w:i w:val="false"/>
          <w:color w:val="000000"/>
          <w:sz w:val="28"/>
        </w:rPr>
        <w:t xml:space="preserve">
      "____"___________________ күні 20 ж.(г.) </w:t>
      </w:r>
    </w:p>
    <w:p>
      <w:pPr>
        <w:spacing w:after="0"/>
        <w:ind w:left="0"/>
        <w:jc w:val="both"/>
      </w:pPr>
      <w:r>
        <w:rPr>
          <w:rFonts w:ascii="Times New Roman"/>
          <w:b w:val="false"/>
          <w:i w:val="false"/>
          <w:color w:val="000000"/>
          <w:sz w:val="28"/>
        </w:rPr>
        <w:t xml:space="preserve">
      Ұйымның Хабарлама жіберілген күн (Дата отправления извещения) </w:t>
      </w:r>
    </w:p>
    <w:p>
      <w:pPr>
        <w:spacing w:after="0"/>
        <w:ind w:left="0"/>
        <w:jc w:val="both"/>
      </w:pPr>
      <w:r>
        <w:rPr>
          <w:rFonts w:ascii="Times New Roman"/>
          <w:b w:val="false"/>
          <w:i w:val="false"/>
          <w:color w:val="000000"/>
          <w:sz w:val="28"/>
        </w:rPr>
        <w:t xml:space="preserve">
      мөрінің орны "____"___________________________ 20 ж.(г.) </w:t>
      </w:r>
    </w:p>
    <w:p>
      <w:pPr>
        <w:spacing w:after="0"/>
        <w:ind w:left="0"/>
        <w:jc w:val="both"/>
      </w:pPr>
      <w:r>
        <w:rPr>
          <w:rFonts w:ascii="Times New Roman"/>
          <w:b w:val="false"/>
          <w:i w:val="false"/>
          <w:color w:val="000000"/>
          <w:sz w:val="28"/>
        </w:rPr>
        <w:t xml:space="preserve">
      Место печати Хабарламаны жіберген адамның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организации (Подпись лица, пославшего извещение)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