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0293f" w14:textId="3f029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 туралы" Қазақстан Республикасының Заңына сәйкес енгізілген төтенше жағдай кезеңінде медициналық көмек көрсетуді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15 желтоқсандағы № ҚР ДСМ-279/2020 бұйрығы. Қазақстан Республикасының Әділет министрлігінде 2020 жылғы 20 желтоқсанда № 21817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7-бабының </w:t>
      </w:r>
      <w:r>
        <w:rPr>
          <w:rFonts w:ascii="Times New Roman"/>
          <w:b w:val="false"/>
          <w:i w:val="false"/>
          <w:color w:val="000000"/>
          <w:sz w:val="28"/>
        </w:rPr>
        <w:t>102)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"Төтенше жағдай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енгізілген төтенше жағдай кезеңінде медициналық көмек көрсетуді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15 желтоқсандағы</w:t>
            </w:r>
            <w:r>
              <w:br/>
            </w:r>
            <w:r>
              <w:rPr>
                <w:rFonts w:ascii="Times New Roman"/>
                <w:b w:val="false"/>
                <w:i w:val="false"/>
                <w:color w:val="000000"/>
                <w:sz w:val="20"/>
              </w:rPr>
              <w:t>№ ҚР ДСМ-279/2020</w:t>
            </w:r>
            <w:r>
              <w:br/>
            </w:r>
            <w:r>
              <w:rPr>
                <w:rFonts w:ascii="Times New Roman"/>
                <w:b w:val="false"/>
                <w:i w:val="false"/>
                <w:color w:val="000000"/>
                <w:sz w:val="20"/>
              </w:rPr>
              <w:t>бұйрыққа қосымша</w:t>
            </w:r>
          </w:p>
        </w:tc>
      </w:tr>
    </w:tbl>
    <w:bookmarkStart w:name="z10" w:id="8"/>
    <w:p>
      <w:pPr>
        <w:spacing w:after="0"/>
        <w:ind w:left="0"/>
        <w:jc w:val="left"/>
      </w:pPr>
      <w:r>
        <w:rPr>
          <w:rFonts w:ascii="Times New Roman"/>
          <w:b/>
          <w:i w:val="false"/>
          <w:color w:val="000000"/>
        </w:rPr>
        <w:t xml:space="preserve"> "Төтенше жағдай туралы" Қазақстан Республикасының </w:t>
      </w:r>
      <w:r>
        <w:rPr>
          <w:rFonts w:ascii="Times New Roman"/>
          <w:b/>
          <w:i w:val="false"/>
          <w:color w:val="000000"/>
        </w:rPr>
        <w:t>Заңына</w:t>
      </w:r>
      <w:r>
        <w:rPr>
          <w:rFonts w:ascii="Times New Roman"/>
          <w:b/>
          <w:i w:val="false"/>
          <w:color w:val="000000"/>
        </w:rPr>
        <w:t xml:space="preserve"> сәйкес енгізілген төтенше жағдай кезеңінде медициналық көмек көрсетуді ұйымдастыру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"Төтенше жағдай туралы" Қазақстан Республикасының 2003 жылғы 8 ақпандағы Заңына сәйкес енгізілген төтенше жағдай кезеңінде медициналық көмек көрсетуді ұйымдастыру қағидалары (бұдан әрі – Қағидалар) "Халық денсаулығы және денсаулық сақтау жүйесі туралы" Қазақстан Республикасы Кодексі 7-бабының </w:t>
      </w:r>
      <w:r>
        <w:rPr>
          <w:rFonts w:ascii="Times New Roman"/>
          <w:b w:val="false"/>
          <w:i w:val="false"/>
          <w:color w:val="000000"/>
          <w:sz w:val="28"/>
        </w:rPr>
        <w:t>102) тармақшасына</w:t>
      </w:r>
      <w:r>
        <w:rPr>
          <w:rFonts w:ascii="Times New Roman"/>
          <w:b w:val="false"/>
          <w:i w:val="false"/>
          <w:color w:val="000000"/>
          <w:sz w:val="28"/>
        </w:rPr>
        <w:t xml:space="preserve"> сәйкес (бұдан әрі – Кодекс) әзірленді және "Төтенше жағдай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енгізілген төтенше жағдай кезеңінде медициналық көмек көрсетуді ұйымдастыру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азаматтық қорғау саласындағы уәкілетті орган – табиғи және техногендік сипаттағы төтенше жағдайлардың алдын алу және жою, халыққа шұғыл медициналық және психологиялық көмек көрсету, өрт қауіпсіздігін және Азаматтық қорғанысты ұйымдастыруды қамтамасыз ету бөлігінде азаматтық қорғау саласында басшылықты және салааралық үйлестіруді, мемлекеттік саясатты әзірлеуді және іске асыруды жүзеге асыратын орталық атқарушы орган;</w:t>
      </w:r>
    </w:p>
    <w:bookmarkEnd w:id="12"/>
    <w:bookmarkStart w:name="z15" w:id="13"/>
    <w:p>
      <w:pPr>
        <w:spacing w:after="0"/>
        <w:ind w:left="0"/>
        <w:jc w:val="both"/>
      </w:pPr>
      <w:r>
        <w:rPr>
          <w:rFonts w:ascii="Times New Roman"/>
          <w:b w:val="false"/>
          <w:i w:val="false"/>
          <w:color w:val="000000"/>
          <w:sz w:val="28"/>
        </w:rPr>
        <w:t>
      2) жедел медициналық жәрдем - өмірге қатер төндіретін жіті аурулар мен жай-күйлер кезінде, сондай-ақ оқиға орнында және (немесе) медициналық ұйымға бару жолында денсаулыққа елеулі зиянды болғызбау үшін шұғыл және кезек күттірмейтін нысандағы медициналық көмекті ұйымдастыру жүйесі;</w:t>
      </w:r>
    </w:p>
    <w:bookmarkEnd w:id="13"/>
    <w:bookmarkStart w:name="z16" w:id="14"/>
    <w:p>
      <w:pPr>
        <w:spacing w:after="0"/>
        <w:ind w:left="0"/>
        <w:jc w:val="both"/>
      </w:pPr>
      <w:r>
        <w:rPr>
          <w:rFonts w:ascii="Times New Roman"/>
          <w:b w:val="false"/>
          <w:i w:val="false"/>
          <w:color w:val="000000"/>
          <w:sz w:val="28"/>
        </w:rPr>
        <w:t>
      3) зардап шеккен адам - табиғи немесе техногендік сипаттағы төтенше жағдай салдарынан зиян (нұқсан) келтірілген жеке тұлға;</w:t>
      </w:r>
    </w:p>
    <w:bookmarkEnd w:id="14"/>
    <w:bookmarkStart w:name="z17" w:id="15"/>
    <w:p>
      <w:pPr>
        <w:spacing w:after="0"/>
        <w:ind w:left="0"/>
        <w:jc w:val="both"/>
      </w:pPr>
      <w:r>
        <w:rPr>
          <w:rFonts w:ascii="Times New Roman"/>
          <w:b w:val="false"/>
          <w:i w:val="false"/>
          <w:color w:val="000000"/>
          <w:sz w:val="28"/>
        </w:rPr>
        <w:t>
      4)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bookmarkEnd w:id="15"/>
    <w:bookmarkStart w:name="z18" w:id="16"/>
    <w:p>
      <w:pPr>
        <w:spacing w:after="0"/>
        <w:ind w:left="0"/>
        <w:jc w:val="both"/>
      </w:pPr>
      <w:r>
        <w:rPr>
          <w:rFonts w:ascii="Times New Roman"/>
          <w:b w:val="false"/>
          <w:i w:val="false"/>
          <w:color w:val="000000"/>
          <w:sz w:val="28"/>
        </w:rPr>
        <w:t>
      5) медициналық ұйым - негізгі қызметі медициналық көмек көрсету болып табылатын денсаулық сақтау ұйымы;</w:t>
      </w:r>
    </w:p>
    <w:bookmarkEnd w:id="16"/>
    <w:bookmarkStart w:name="z19" w:id="17"/>
    <w:p>
      <w:pPr>
        <w:spacing w:after="0"/>
        <w:ind w:left="0"/>
        <w:jc w:val="both"/>
      </w:pPr>
      <w:r>
        <w:rPr>
          <w:rFonts w:ascii="Times New Roman"/>
          <w:b w:val="false"/>
          <w:i w:val="false"/>
          <w:color w:val="000000"/>
          <w:sz w:val="28"/>
        </w:rPr>
        <w:t>
      6) төтенше жағдай – адам шығынына, адамдардың денсаулығына немесе қоршаған ортаға зиян келтіруге, елеулі материалдық нұқсанға және адамдардың тыныс-тіршілігі жағдайларының бұзылуына әкеп соғуы мүмкін немесе әкеп соққан аварияның, өрттің, қауіпті өндірістік факторлардың зиянды әсерінің, қауіпті табиғи құбылыстың, апаттың, дүлей немесе өзге де зілзаланың салдарынан қалыптасқан белгілі бір аумақтағы жағдай;</w:t>
      </w:r>
    </w:p>
    <w:bookmarkEnd w:id="17"/>
    <w:bookmarkStart w:name="z20" w:id="18"/>
    <w:p>
      <w:pPr>
        <w:spacing w:after="0"/>
        <w:ind w:left="0"/>
        <w:jc w:val="both"/>
      </w:pPr>
      <w:r>
        <w:rPr>
          <w:rFonts w:ascii="Times New Roman"/>
          <w:b w:val="false"/>
          <w:i w:val="false"/>
          <w:color w:val="000000"/>
          <w:sz w:val="28"/>
        </w:rPr>
        <w:t>
      7) төтенше жағдай (бұдан әрі – ТЖ) - азаматтардың қауіпсіздігін қамтамасыз ету және Қазақстан Республикасының конституциялық құрылысын қорғау мүдделерінде ғана қолданылатын және азаматтардың, шетелдіктердің және азаматтығы жоқ адамдардың құқықтары мен бостандықтарына, сондай-ақ заңды тұлғалардың құқықтарына жекелеген шектеулер белгілеуге жол беретін және оларға қосымша міндеттер жүктейтін, мемлекеттік органдар, ұйымдар қызметінің ерекше құқықтық режимі болып табылатын уақытша шара;</w:t>
      </w:r>
    </w:p>
    <w:bookmarkEnd w:id="18"/>
    <w:bookmarkStart w:name="z21" w:id="19"/>
    <w:p>
      <w:pPr>
        <w:spacing w:after="0"/>
        <w:ind w:left="0"/>
        <w:jc w:val="both"/>
      </w:pPr>
      <w:r>
        <w:rPr>
          <w:rFonts w:ascii="Times New Roman"/>
          <w:b w:val="false"/>
          <w:i w:val="false"/>
          <w:color w:val="000000"/>
          <w:sz w:val="28"/>
        </w:rPr>
        <w:t>
      8) төтенше жағдайлардың медициналық-санитариялық салдары – төтенше жағдайлар, төтенше жағдай режимін енгізу кезінде туындаған жағдайды сипаттайтын және халыққа медициналық көмектің мазмұнын, көлемі мен ұйымдастырылуын айқындайтын факторлар мен жағдайлардың жиынтығы. Оның негізгі элементтері: халықтың санитариялық шығындарының мөлшері мен құрылымы, олардың қалыптасу заңдылықтары; зардап шеккендердің (науқастардың) медициналық көмекке мұқтаждығы, төтенше жағдай аймағының (ауданының), төтенше жағдай режимі енгізілген аумақтың санитариялық-гигиеналық және санитариялық-эпидемиялық жай-күйі, медициналық-санитариялық қамтамасыз ету үшін күштер мен құралдарға қажеттілік және олардың болуы; медициналық күштер мен құралдардың жай-күйі; төтенше жағдайды жою кезінде медициналық және авариялық-құтқару құралымдарының жұмыс жағдайлары, халықтың тыныс-тіршілігін қамтамасыз ету жағдайы және басқалар;</w:t>
      </w:r>
    </w:p>
    <w:bookmarkEnd w:id="19"/>
    <w:bookmarkStart w:name="z22" w:id="20"/>
    <w:p>
      <w:pPr>
        <w:spacing w:after="0"/>
        <w:ind w:left="0"/>
        <w:jc w:val="both"/>
      </w:pPr>
      <w:r>
        <w:rPr>
          <w:rFonts w:ascii="Times New Roman"/>
          <w:b w:val="false"/>
          <w:i w:val="false"/>
          <w:color w:val="000000"/>
          <w:sz w:val="28"/>
        </w:rPr>
        <w:t>
      9 шұғыл медициналық көмек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кезінде көрсетілетін медициналық көмек.</w:t>
      </w:r>
    </w:p>
    <w:bookmarkEnd w:id="20"/>
    <w:bookmarkStart w:name="z23" w:id="21"/>
    <w:p>
      <w:pPr>
        <w:spacing w:after="0"/>
        <w:ind w:left="0"/>
        <w:jc w:val="left"/>
      </w:pPr>
      <w:r>
        <w:rPr>
          <w:rFonts w:ascii="Times New Roman"/>
          <w:b/>
          <w:i w:val="false"/>
          <w:color w:val="000000"/>
        </w:rPr>
        <w:t xml:space="preserve"> 2-тарау. Енгізілген төтенше жағдай кезеңінде медициналық көмек көрсетуді ұйымдастыру тәртібі</w:t>
      </w:r>
    </w:p>
    <w:bookmarkEnd w:id="21"/>
    <w:bookmarkStart w:name="z24" w:id="22"/>
    <w:p>
      <w:pPr>
        <w:spacing w:after="0"/>
        <w:ind w:left="0"/>
        <w:jc w:val="both"/>
      </w:pPr>
      <w:r>
        <w:rPr>
          <w:rFonts w:ascii="Times New Roman"/>
          <w:b w:val="false"/>
          <w:i w:val="false"/>
          <w:color w:val="000000"/>
          <w:sz w:val="28"/>
        </w:rPr>
        <w:t>
      3. Енгізілген төтенше жағдай кезеңінде медициналық көмек көрсетуді ұйымдастыруды денсаулық сақтау саласындағы уәкілетті орган, орталық атқарушы органдар мен әскери-медициналық (медициналық) бөлімшелері бар басқа да орталық мемлекеттік органдар, облыстардың, республикалық маңызы бар қалалардың және астананың денсаулық сақтауды мемлекеттік басқарудың жергілікті органдары жүзеге асырады, медициналық көмек көрсетуді денсаулық сақтау субъектілері жүзеге асырады.</w:t>
      </w:r>
    </w:p>
    <w:bookmarkEnd w:id="22"/>
    <w:bookmarkStart w:name="z25" w:id="23"/>
    <w:p>
      <w:pPr>
        <w:spacing w:after="0"/>
        <w:ind w:left="0"/>
        <w:jc w:val="both"/>
      </w:pPr>
      <w:r>
        <w:rPr>
          <w:rFonts w:ascii="Times New Roman"/>
          <w:b w:val="false"/>
          <w:i w:val="false"/>
          <w:color w:val="000000"/>
          <w:sz w:val="28"/>
        </w:rPr>
        <w:t>
      4. Медициналық ұйымдар ТЖ-ға дайындалу және әрекет ету іс-шараларын жоспарлауды жүзеге асырады.</w:t>
      </w:r>
    </w:p>
    <w:bookmarkEnd w:id="23"/>
    <w:bookmarkStart w:name="z26" w:id="24"/>
    <w:p>
      <w:pPr>
        <w:spacing w:after="0"/>
        <w:ind w:left="0"/>
        <w:jc w:val="both"/>
      </w:pPr>
      <w:r>
        <w:rPr>
          <w:rFonts w:ascii="Times New Roman"/>
          <w:b w:val="false"/>
          <w:i w:val="false"/>
          <w:color w:val="000000"/>
          <w:sz w:val="28"/>
        </w:rPr>
        <w:t>
      5. ТЖ енгізілген жағдайда медициналық ұйымдар мынаны:</w:t>
      </w:r>
    </w:p>
    <w:bookmarkEnd w:id="24"/>
    <w:bookmarkStart w:name="z27" w:id="25"/>
    <w:p>
      <w:pPr>
        <w:spacing w:after="0"/>
        <w:ind w:left="0"/>
        <w:jc w:val="both"/>
      </w:pPr>
      <w:r>
        <w:rPr>
          <w:rFonts w:ascii="Times New Roman"/>
          <w:b w:val="false"/>
          <w:i w:val="false"/>
          <w:color w:val="000000"/>
          <w:sz w:val="28"/>
        </w:rPr>
        <w:t>
      1) медициналық ұйымдардың үй-жайларындағы пациенттердің, персоналдың және келушілердің қауіпсіздігін және оларды эвакуациялауды;</w:t>
      </w:r>
    </w:p>
    <w:bookmarkEnd w:id="25"/>
    <w:bookmarkStart w:name="z28" w:id="26"/>
    <w:p>
      <w:pPr>
        <w:spacing w:after="0"/>
        <w:ind w:left="0"/>
        <w:jc w:val="both"/>
      </w:pPr>
      <w:r>
        <w:rPr>
          <w:rFonts w:ascii="Times New Roman"/>
          <w:b w:val="false"/>
          <w:i w:val="false"/>
          <w:color w:val="000000"/>
          <w:sz w:val="28"/>
        </w:rPr>
        <w:t>
      2) материалдық құндылықтар мен медициналық құжаттаманың тұтастығын;</w:t>
      </w:r>
    </w:p>
    <w:bookmarkEnd w:id="26"/>
    <w:bookmarkStart w:name="z29" w:id="27"/>
    <w:p>
      <w:pPr>
        <w:spacing w:after="0"/>
        <w:ind w:left="0"/>
        <w:jc w:val="both"/>
      </w:pPr>
      <w:r>
        <w:rPr>
          <w:rFonts w:ascii="Times New Roman"/>
          <w:b w:val="false"/>
          <w:i w:val="false"/>
          <w:color w:val="000000"/>
          <w:sz w:val="28"/>
        </w:rPr>
        <w:t>
      3) ТЖ кезінде және одан кейін негізгі функциялардың үздіксіз орындалуын;</w:t>
      </w:r>
    </w:p>
    <w:bookmarkEnd w:id="27"/>
    <w:bookmarkStart w:name="z30" w:id="28"/>
    <w:p>
      <w:pPr>
        <w:spacing w:after="0"/>
        <w:ind w:left="0"/>
        <w:jc w:val="both"/>
      </w:pPr>
      <w:r>
        <w:rPr>
          <w:rFonts w:ascii="Times New Roman"/>
          <w:b w:val="false"/>
          <w:i w:val="false"/>
          <w:color w:val="000000"/>
          <w:sz w:val="28"/>
        </w:rPr>
        <w:t>
      4) ТЖ кезінде зардап шеккендерді қабылдауды, медициналық көмек көрсетуді, емдеуге жатқызуды және стационарлық емдеуді қамтамасыз етеді.</w:t>
      </w:r>
    </w:p>
    <w:bookmarkEnd w:id="28"/>
    <w:bookmarkStart w:name="z31" w:id="29"/>
    <w:p>
      <w:pPr>
        <w:spacing w:after="0"/>
        <w:ind w:left="0"/>
        <w:jc w:val="both"/>
      </w:pPr>
      <w:r>
        <w:rPr>
          <w:rFonts w:ascii="Times New Roman"/>
          <w:b w:val="false"/>
          <w:i w:val="false"/>
          <w:color w:val="000000"/>
          <w:sz w:val="28"/>
        </w:rPr>
        <w:t>
      6. ТЖ режимін енгізу кезінде халыққа көрсетілетін медициналық көмек төтенше жағдайлардың сипатына және төтенше жағдайлардың медициналық-санитариялық салдарларының масштабына байланысты көрсетіледі.</w:t>
      </w:r>
    </w:p>
    <w:bookmarkEnd w:id="29"/>
    <w:bookmarkStart w:name="z32" w:id="30"/>
    <w:p>
      <w:pPr>
        <w:spacing w:after="0"/>
        <w:ind w:left="0"/>
        <w:jc w:val="both"/>
      </w:pPr>
      <w:r>
        <w:rPr>
          <w:rFonts w:ascii="Times New Roman"/>
          <w:b w:val="false"/>
          <w:i w:val="false"/>
          <w:color w:val="000000"/>
          <w:sz w:val="28"/>
        </w:rPr>
        <w:t>
      7. Медициналық эвакуация зақымдану ошағында және эвакуация кезеңдерінде одан әрі емдеу және оңалту үшін медициналық ұйымдарға тасымалдай отырып, халыққа медициналық көмек көрсету бойынша тізбектеле жүргізілетін, сабақтасқан іс-шаралардың кешені.</w:t>
      </w:r>
    </w:p>
    <w:bookmarkEnd w:id="30"/>
    <w:bookmarkStart w:name="z33" w:id="31"/>
    <w:p>
      <w:pPr>
        <w:spacing w:after="0"/>
        <w:ind w:left="0"/>
        <w:jc w:val="both"/>
      </w:pPr>
      <w:r>
        <w:rPr>
          <w:rFonts w:ascii="Times New Roman"/>
          <w:b w:val="false"/>
          <w:i w:val="false"/>
          <w:color w:val="000000"/>
          <w:sz w:val="28"/>
        </w:rPr>
        <w:t>
      8. Медициналық эвакуация кезінде:</w:t>
      </w:r>
    </w:p>
    <w:bookmarkEnd w:id="31"/>
    <w:bookmarkStart w:name="z34" w:id="32"/>
    <w:p>
      <w:pPr>
        <w:spacing w:after="0"/>
        <w:ind w:left="0"/>
        <w:jc w:val="both"/>
      </w:pPr>
      <w:r>
        <w:rPr>
          <w:rFonts w:ascii="Times New Roman"/>
          <w:b w:val="false"/>
          <w:i w:val="false"/>
          <w:color w:val="000000"/>
          <w:sz w:val="28"/>
        </w:rPr>
        <w:t>
      1) әрбір эвакуациялық бағытта мамандандырылған (бейінді) госпиталдық төсек-орынның жеткілікті саны бар медициналық ұйымдардың болуы;</w:t>
      </w:r>
    </w:p>
    <w:bookmarkEnd w:id="32"/>
    <w:bookmarkStart w:name="z35" w:id="33"/>
    <w:p>
      <w:pPr>
        <w:spacing w:after="0"/>
        <w:ind w:left="0"/>
        <w:jc w:val="both"/>
      </w:pPr>
      <w:r>
        <w:rPr>
          <w:rFonts w:ascii="Times New Roman"/>
          <w:b w:val="false"/>
          <w:i w:val="false"/>
          <w:color w:val="000000"/>
          <w:sz w:val="28"/>
        </w:rPr>
        <w:t>
      2) емдеу-эвакуациялау іс-шараларында тізбектілік пен сабақтастықты қамтамасыз ететін медициналық құжаттаманың қысқа, нақты, бірыңғай жүйесінің болуы қажет.</w:t>
      </w:r>
    </w:p>
    <w:bookmarkEnd w:id="33"/>
    <w:bookmarkStart w:name="z36" w:id="34"/>
    <w:p>
      <w:pPr>
        <w:spacing w:after="0"/>
        <w:ind w:left="0"/>
        <w:jc w:val="both"/>
      </w:pPr>
      <w:r>
        <w:rPr>
          <w:rFonts w:ascii="Times New Roman"/>
          <w:b w:val="false"/>
          <w:i w:val="false"/>
          <w:color w:val="000000"/>
          <w:sz w:val="28"/>
        </w:rPr>
        <w:t>
      9. ТЖ енгізу үшін негіз болған жағдайлардың нәтижесінде зардап шеккен жеке тұлғаларға оңалтуды қоса алғанда, медициналық көмек көрсету тегін медициналық көмектің кепілдік берілген көлемін және міндетті әлеуметтік медициналық сақтандыру ұсыну тәртібімен денсаулық сақтау ұйымдары жүзеге асырады.</w:t>
      </w:r>
    </w:p>
    <w:bookmarkEnd w:id="34"/>
    <w:bookmarkStart w:name="z37" w:id="35"/>
    <w:p>
      <w:pPr>
        <w:spacing w:after="0"/>
        <w:ind w:left="0"/>
        <w:jc w:val="both"/>
      </w:pPr>
      <w:r>
        <w:rPr>
          <w:rFonts w:ascii="Times New Roman"/>
          <w:b w:val="false"/>
          <w:i w:val="false"/>
          <w:color w:val="000000"/>
          <w:sz w:val="28"/>
        </w:rPr>
        <w:t>
      10. ТЖ кезінде бірінші кезеңде шұғыл медициналық көмекті азаматтық қорғаныс саласындағы уәкілетті органның шұғыл медициналық және психологиялық көмек қызметтері, апаттық-құтқару бөлімшелері, апаттар медицинасы, облыстардың, республикалық маңызы бар қалалардың және астананың жедел медициналық жәрдем станциялары (бұдан әрі – ЖМЖС), сондай-ақ өңірлердің медициналық ұйымдары көрсетеді.</w:t>
      </w:r>
    </w:p>
    <w:bookmarkEnd w:id="35"/>
    <w:bookmarkStart w:name="z38" w:id="36"/>
    <w:p>
      <w:pPr>
        <w:spacing w:after="0"/>
        <w:ind w:left="0"/>
        <w:jc w:val="both"/>
      </w:pPr>
      <w:r>
        <w:rPr>
          <w:rFonts w:ascii="Times New Roman"/>
          <w:b w:val="false"/>
          <w:i w:val="false"/>
          <w:color w:val="000000"/>
          <w:sz w:val="28"/>
        </w:rPr>
        <w:t>
      11. Бірінші кезеңде медициналық көмек зардап шеккен адамның өміріне қауіп төндіретін зақымдану салдарларын жою, асқынулардың дамуын ескертуге және одан әрі эвакуациялауға дайындалуға бағытталады.</w:t>
      </w:r>
    </w:p>
    <w:bookmarkEnd w:id="36"/>
    <w:bookmarkStart w:name="z39" w:id="37"/>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ЖМЖС станциялары ТЖ кезеңінде жедел тәртіппен ЖМК көрсетуге дайындықты қамтамасыз етеді.</w:t>
      </w:r>
    </w:p>
    <w:bookmarkEnd w:id="37"/>
    <w:bookmarkStart w:name="z40" w:id="38"/>
    <w:p>
      <w:pPr>
        <w:spacing w:after="0"/>
        <w:ind w:left="0"/>
        <w:jc w:val="both"/>
      </w:pPr>
      <w:r>
        <w:rPr>
          <w:rFonts w:ascii="Times New Roman"/>
          <w:b w:val="false"/>
          <w:i w:val="false"/>
          <w:color w:val="000000"/>
          <w:sz w:val="28"/>
        </w:rPr>
        <w:t>
      13. Екінші кезеңде медициналық көмек ТЖ режимі енгізілген аумақтағы денсаулық сақтау ұйымдарында көрсетіледі.</w:t>
      </w:r>
    </w:p>
    <w:bookmarkEnd w:id="38"/>
    <w:bookmarkStart w:name="z41" w:id="39"/>
    <w:p>
      <w:pPr>
        <w:spacing w:after="0"/>
        <w:ind w:left="0"/>
        <w:jc w:val="both"/>
      </w:pPr>
      <w:r>
        <w:rPr>
          <w:rFonts w:ascii="Times New Roman"/>
          <w:b w:val="false"/>
          <w:i w:val="false"/>
          <w:color w:val="000000"/>
          <w:sz w:val="28"/>
        </w:rPr>
        <w:t>
      14. Медициналық көмек көрсетудің әрбір кезеңінде медициналық іріктеу жүргізіледі.</w:t>
      </w:r>
    </w:p>
    <w:bookmarkEnd w:id="39"/>
    <w:bookmarkStart w:name="z42" w:id="40"/>
    <w:p>
      <w:pPr>
        <w:spacing w:after="0"/>
        <w:ind w:left="0"/>
        <w:jc w:val="both"/>
      </w:pPr>
      <w:r>
        <w:rPr>
          <w:rFonts w:ascii="Times New Roman"/>
          <w:b w:val="false"/>
          <w:i w:val="false"/>
          <w:color w:val="000000"/>
          <w:sz w:val="28"/>
        </w:rPr>
        <w:t>
      15. Медициналық іріктеу медициналық көрсетілімдерге, медициналық эвакуацияның осы кезеңіндегі көмектің белгіленген көлеміне және эвакуацияның қабылданған тәртібіне сәйкес біріңғай емдеу-профилактикалау және эвакуациялық іс-шараларға қажеттілік белгілері бойынша зардап шегушілерді топтарға бөлуді білдіреді.</w:t>
      </w:r>
    </w:p>
    <w:bookmarkEnd w:id="40"/>
    <w:bookmarkStart w:name="z43" w:id="41"/>
    <w:p>
      <w:pPr>
        <w:spacing w:after="0"/>
        <w:ind w:left="0"/>
        <w:jc w:val="both"/>
      </w:pPr>
      <w:r>
        <w:rPr>
          <w:rFonts w:ascii="Times New Roman"/>
          <w:b w:val="false"/>
          <w:i w:val="false"/>
          <w:color w:val="000000"/>
          <w:sz w:val="28"/>
        </w:rPr>
        <w:t>
      16. ТЖ аумағынан зардап шеккендер медициналық көмек алу және одан әрі емделу үшін Қазақстан Республикасының заңнамасына сәйкес медициналық ұйымдарға жеткізіледі.</w:t>
      </w:r>
    </w:p>
    <w:bookmarkEnd w:id="41"/>
    <w:bookmarkStart w:name="z44" w:id="42"/>
    <w:p>
      <w:pPr>
        <w:spacing w:after="0"/>
        <w:ind w:left="0"/>
        <w:jc w:val="both"/>
      </w:pPr>
      <w:r>
        <w:rPr>
          <w:rFonts w:ascii="Times New Roman"/>
          <w:b w:val="false"/>
          <w:i w:val="false"/>
          <w:color w:val="000000"/>
          <w:sz w:val="28"/>
        </w:rPr>
        <w:t>
      17. Мемлекеттік органдар мен денсаулық сақтау ұйымдарын оның ішінде апаттар медицинасы саласындағы денсаулық сақтау ұйымдарын үйлестіруді және өзара іс-қимылды азаматтық қорғаныс саласындағы уәкілетті орган жүзеге асырады.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