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9ef7" w14:textId="de99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15 желтоқсандағы № 446 бұйрығы. Қазақстан Республикасының Әділет министрлігінде 2020 жылғы 20 желтоқсанда № 21809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 2021 жылғы 1 қаңтардан бастап 31 наурызды қоса алған кезеңге қосылған құн салығын есепке алмағанда, бір тоннасы үшін 38 701, 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