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9ef7" w14:textId="de99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15 желтоқсандағы № 446 бұйрығы. Қазақстан Республикасының Әділет министрлігінде 2020 жылғы 20 желтоқсанда № 21809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 2021 жылғы 1 қаңтардан бастап 31 наурызды қоса алған кезеңге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