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8dd7" w14:textId="b028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психикалық денсаулық саласында медициналық-әлеуметтік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30 қарашадағы № ҚР ДСМ-224/2020 бұйрығы. Қазақстан Республикасының Әділет министрлігінде 2020 жылғы 2 желтоқсанда № 21712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04.05.2023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Республикасының халқының психикалық денсаулығы саласында медициналық-әлеуметтік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және әлеуметтік даму министрінің 2016 жылғы 8 ақпандағы № 95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13404 болып тіркелген, "Әділет" ақпараттық-құқықтық жүйесінде 2016 жылғы 30 наурызда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 психиатриялық көмек көрсету стандартын бекіту туралы" Қазақстан Республикасы Денсаулық сақтау және әлеуметтік даму министрінің 2016 жылғы 8 ақпандағы № 95 бұйрығына өзгерістер енгізу және кейбір бұйрықтардың күші жойылды деп тану туралы" Қазақстан Республикасы Денсаулық сақтау министрінің 2018 жылғы 24 қыркүйектегі № ҚР ДСМ-17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17632 болып тіркелген, Қазақстан Республикасы Нормативтік құқықтық актілерінің эталондық бақылау банкінде2018 жылғы 2 қарашада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күннің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ҚР ДСМ-224/2020 бұйрығына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Қазақстан Республикасының халқына психикалық денсаулық саласында медициналық-әлеуметтік көмек көрсетуді ұйымдастыру стандарты</w:t>
      </w:r>
    </w:p>
    <w:bookmarkEnd w:id="11"/>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27.12.2024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000000"/>
          <w:sz w:val="28"/>
        </w:rPr>
        <w:t xml:space="preserve">
      1. Осы Қазақстан Республикасының халқына психикалық денсаулық саласында медициналық-әлеуметтік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32) тармақшасына сәйкес әзірленді және психикалық денсаулық саласында медициналық-әлеуметтік көмек көрсетуді ұйымдастыру процестеріне қойылатын талаптар мен қағидаларды белгілейді.</w:t>
      </w:r>
    </w:p>
    <w:bookmarkStart w:name="z15" w:id="13"/>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3"/>
    <w:bookmarkStart w:name="z16" w:id="14"/>
    <w:p>
      <w:pPr>
        <w:spacing w:after="0"/>
        <w:ind w:left="0"/>
        <w:jc w:val="both"/>
      </w:pPr>
      <w:r>
        <w:rPr>
          <w:rFonts w:ascii="Times New Roman"/>
          <w:b w:val="false"/>
          <w:i w:val="false"/>
          <w:color w:val="000000"/>
          <w:sz w:val="28"/>
        </w:rPr>
        <w:t>
      1) апиын агонистерімен қолдаушы терапия (бұдан әрі – ААҚТ) – психикалық-әлеуметтік қолдауымен үйлесімділікте ұзақ әсер ететін дәрілік препараттарды (агонистерді немесе апиындардың ішінара агонистерін) қолдана отырып, апиындық тәуелділікті емдеу әдісі;</w:t>
      </w:r>
    </w:p>
    <w:bookmarkEnd w:id="14"/>
    <w:bookmarkStart w:name="z17" w:id="15"/>
    <w:p>
      <w:pPr>
        <w:spacing w:after="0"/>
        <w:ind w:left="0"/>
        <w:jc w:val="both"/>
      </w:pPr>
      <w:r>
        <w:rPr>
          <w:rFonts w:ascii="Times New Roman"/>
          <w:b w:val="false"/>
          <w:i w:val="false"/>
          <w:color w:val="000000"/>
          <w:sz w:val="28"/>
        </w:rPr>
        <w:t>
      2)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5"/>
    <w:bookmarkStart w:name="z18" w:id="16"/>
    <w:p>
      <w:pPr>
        <w:spacing w:after="0"/>
        <w:ind w:left="0"/>
        <w:jc w:val="both"/>
      </w:pPr>
      <w:r>
        <w:rPr>
          <w:rFonts w:ascii="Times New Roman"/>
          <w:b w:val="false"/>
          <w:i w:val="false"/>
          <w:color w:val="000000"/>
          <w:sz w:val="28"/>
        </w:rPr>
        <w:t>
      3) динамикалық байқау тобы – диагностикалық және емдік іс-шараларды таңдау кезінде дәрігердің тәсілін айқындайтын топтарға пациенттерді бөлу;</w:t>
      </w:r>
    </w:p>
    <w:bookmarkEnd w:id="16"/>
    <w:bookmarkStart w:name="z19" w:id="17"/>
    <w:p>
      <w:pPr>
        <w:spacing w:after="0"/>
        <w:ind w:left="0"/>
        <w:jc w:val="both"/>
      </w:pPr>
      <w:r>
        <w:rPr>
          <w:rFonts w:ascii="Times New Roman"/>
          <w:b w:val="false"/>
          <w:i w:val="false"/>
          <w:color w:val="000000"/>
          <w:sz w:val="28"/>
        </w:rPr>
        <w:t>
      4) жақын орта – қашықтықтан медициналық қызметтер көрсетілетін адаммен тікелей байланыста болатын және (немесе) тұратын адамдар;</w:t>
      </w:r>
    </w:p>
    <w:bookmarkEnd w:id="17"/>
    <w:bookmarkStart w:name="z20" w:id="18"/>
    <w:p>
      <w:pPr>
        <w:spacing w:after="0"/>
        <w:ind w:left="0"/>
        <w:jc w:val="both"/>
      </w:pPr>
      <w:r>
        <w:rPr>
          <w:rFonts w:ascii="Times New Roman"/>
          <w:b w:val="false"/>
          <w:i w:val="false"/>
          <w:color w:val="000000"/>
          <w:sz w:val="28"/>
        </w:rPr>
        <w:t>
      5) жедел бөлімше (бұдан әрі – ЖБ) – суицидтік мінез-құлыққа ие кәмелет жасына толмаған адамға көмек көрсету кезінде өңірдің әр түрлі секторларының мамандары арасындағы өзара іс-қимылды жүзеге асыратын, сондай-ақ кәмелет жасына толмаған адамдардың суицидтік мінез-құлқының және өңірде көрсетілген көмектің статистикасын қалыптастыратын денсаулық сақтау ұйымының құрылымдық бөлімшесі;</w:t>
      </w:r>
    </w:p>
    <w:bookmarkEnd w:id="18"/>
    <w:bookmarkStart w:name="z21" w:id="19"/>
    <w:p>
      <w:pPr>
        <w:spacing w:after="0"/>
        <w:ind w:left="0"/>
        <w:jc w:val="both"/>
      </w:pPr>
      <w:r>
        <w:rPr>
          <w:rFonts w:ascii="Times New Roman"/>
          <w:b w:val="false"/>
          <w:i w:val="false"/>
          <w:color w:val="000000"/>
          <w:sz w:val="28"/>
        </w:rPr>
        <w:t>
      6) консультативтік байқау – психикаға белсенді әсер ететін затты зиянды қолдануы бар адамды және (немесе) құмар ойындарға патологиялық құмарлығы бар адамды медициналық байқау;</w:t>
      </w:r>
    </w:p>
    <w:bookmarkEnd w:id="19"/>
    <w:bookmarkStart w:name="z22" w:id="20"/>
    <w:p>
      <w:pPr>
        <w:spacing w:after="0"/>
        <w:ind w:left="0"/>
        <w:jc w:val="both"/>
      </w:pPr>
      <w:r>
        <w:rPr>
          <w:rFonts w:ascii="Times New Roman"/>
          <w:b w:val="false"/>
          <w:i w:val="false"/>
          <w:color w:val="000000"/>
          <w:sz w:val="28"/>
        </w:rPr>
        <w:t>
      7) медициналық-әлеуметтік көмек – бұл тізбесін уәкілетті орган айқындайтын әлеуметтік мәні бар аурулармен ауыратын адамдарға көрсетілетін медициналық және әлеуметтік-психологиялық көмек;</w:t>
      </w:r>
    </w:p>
    <w:bookmarkEnd w:id="20"/>
    <w:bookmarkStart w:name="z23" w:id="21"/>
    <w:p>
      <w:pPr>
        <w:spacing w:after="0"/>
        <w:ind w:left="0"/>
        <w:jc w:val="both"/>
      </w:pPr>
      <w:r>
        <w:rPr>
          <w:rFonts w:ascii="Times New Roman"/>
          <w:b w:val="false"/>
          <w:i w:val="false"/>
          <w:color w:val="000000"/>
          <w:sz w:val="28"/>
        </w:rPr>
        <w:t>
      8) медициналық-әлеуметтік оңалту – жұмысқа араластыруға, отбасылық және қоғамдық өмірге қатыстыруға арналған медициналық, әлеуметтік және еңбек іс-шараларын пайдалана отырып, науқастар мен мүгедектердің денсаулығын қалпына келтіру жөніндегі шаралар кешені;</w:t>
      </w:r>
    </w:p>
    <w:bookmarkEnd w:id="21"/>
    <w:bookmarkStart w:name="z24" w:id="22"/>
    <w:p>
      <w:pPr>
        <w:spacing w:after="0"/>
        <w:ind w:left="0"/>
        <w:jc w:val="both"/>
      </w:pPr>
      <w:r>
        <w:rPr>
          <w:rFonts w:ascii="Times New Roman"/>
          <w:b w:val="false"/>
          <w:i w:val="false"/>
          <w:color w:val="000000"/>
          <w:sz w:val="28"/>
        </w:rPr>
        <w:t>
      9) мультипәндік топ – пациент ағзасының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2"/>
    <w:bookmarkStart w:name="z25" w:id="23"/>
    <w:p>
      <w:pPr>
        <w:spacing w:after="0"/>
        <w:ind w:left="0"/>
        <w:jc w:val="both"/>
      </w:pPr>
      <w:r>
        <w:rPr>
          <w:rFonts w:ascii="Times New Roman"/>
          <w:b w:val="false"/>
          <w:i w:val="false"/>
          <w:color w:val="000000"/>
          <w:sz w:val="28"/>
        </w:rPr>
        <w:t>
      10) психикаға белсенді әсер ететін заттар (бұдан әрі – ПБЗ)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 (алкоголь, есірткі, психотроптық заттар, олардың аналогтары, басқа да есеңгірететін заттар);</w:t>
      </w:r>
    </w:p>
    <w:bookmarkEnd w:id="23"/>
    <w:bookmarkStart w:name="z26" w:id="24"/>
    <w:p>
      <w:pPr>
        <w:spacing w:after="0"/>
        <w:ind w:left="0"/>
        <w:jc w:val="both"/>
      </w:pPr>
      <w:r>
        <w:rPr>
          <w:rFonts w:ascii="Times New Roman"/>
          <w:b w:val="false"/>
          <w:i w:val="false"/>
          <w:color w:val="000000"/>
          <w:sz w:val="28"/>
        </w:rPr>
        <w:t>
      11) психикалық денсаулық саласындағы медициналық-әлеуметтік көмек – бұл психикалық, мінез-құлық бұзылушылықтары (аурулары) бар (бұдан әрі – ПМБ) адамдарға көрсетілетін медициналық және әлеуметтік-психологиялық көмек;</w:t>
      </w:r>
    </w:p>
    <w:bookmarkEnd w:id="24"/>
    <w:bookmarkStart w:name="z27" w:id="25"/>
    <w:p>
      <w:pPr>
        <w:spacing w:after="0"/>
        <w:ind w:left="0"/>
        <w:jc w:val="both"/>
      </w:pPr>
      <w:r>
        <w:rPr>
          <w:rFonts w:ascii="Times New Roman"/>
          <w:b w:val="false"/>
          <w:i w:val="false"/>
          <w:color w:val="000000"/>
          <w:sz w:val="28"/>
        </w:rPr>
        <w:t>
      12) ПМБ бар пациентті оңалтудың жеке бағдарламасы – оңалтуды жүргізудің нақты көлемін, түрлері мен мерзімдерін қамтитын іс-шаралар кешені;</w:t>
      </w:r>
    </w:p>
    <w:bookmarkEnd w:id="25"/>
    <w:bookmarkStart w:name="z28" w:id="26"/>
    <w:p>
      <w:pPr>
        <w:spacing w:after="0"/>
        <w:ind w:left="0"/>
        <w:jc w:val="both"/>
      </w:pPr>
      <w:r>
        <w:rPr>
          <w:rFonts w:ascii="Times New Roman"/>
          <w:b w:val="false"/>
          <w:i w:val="false"/>
          <w:color w:val="000000"/>
          <w:sz w:val="28"/>
        </w:rPr>
        <w:t>
      13) статистикалық есепке алу – электрондық ақпараттық жүйеде динамикалық байқауға жатпайтын ПМБ бар тұлға туралы мәліметтерді тіркеу және сақтау;</w:t>
      </w:r>
    </w:p>
    <w:bookmarkEnd w:id="26"/>
    <w:bookmarkStart w:name="z29" w:id="27"/>
    <w:p>
      <w:pPr>
        <w:spacing w:after="0"/>
        <w:ind w:left="0"/>
        <w:jc w:val="both"/>
      </w:pPr>
      <w:r>
        <w:rPr>
          <w:rFonts w:ascii="Times New Roman"/>
          <w:b w:val="false"/>
          <w:i w:val="false"/>
          <w:color w:val="000000"/>
          <w:sz w:val="28"/>
        </w:rPr>
        <w:t>
      14) суицид жасау қаупі – өліммен аяқталатын, өзін әдейі өмірден айыруға бағытталған іс-әрекет жасау ықтималдығы;</w:t>
      </w:r>
    </w:p>
    <w:bookmarkEnd w:id="27"/>
    <w:bookmarkStart w:name="z30" w:id="28"/>
    <w:p>
      <w:pPr>
        <w:spacing w:after="0"/>
        <w:ind w:left="0"/>
        <w:jc w:val="both"/>
      </w:pPr>
      <w:r>
        <w:rPr>
          <w:rFonts w:ascii="Times New Roman"/>
          <w:b w:val="false"/>
          <w:i w:val="false"/>
          <w:color w:val="000000"/>
          <w:sz w:val="28"/>
        </w:rPr>
        <w:t xml:space="preserve">
      15) суицид жасау қаупінің факторлары – өзін өліммен аяқталған өмірден әдейі айыруға бағытталған іс-әрекетті жасау ықтималдығына әсер ететін мән-жайлар; </w:t>
      </w:r>
    </w:p>
    <w:bookmarkEnd w:id="28"/>
    <w:bookmarkStart w:name="z31" w:id="29"/>
    <w:p>
      <w:pPr>
        <w:spacing w:after="0"/>
        <w:ind w:left="0"/>
        <w:jc w:val="both"/>
      </w:pPr>
      <w:r>
        <w:rPr>
          <w:rFonts w:ascii="Times New Roman"/>
          <w:b w:val="false"/>
          <w:i w:val="false"/>
          <w:color w:val="000000"/>
          <w:sz w:val="28"/>
        </w:rPr>
        <w:t>
      16) өтініш беруші – қашықтықтан медициналық қызмет көрсетілетін адам.</w:t>
      </w:r>
    </w:p>
    <w:bookmarkEnd w:id="29"/>
    <w:bookmarkStart w:name="z32" w:id="30"/>
    <w:p>
      <w:pPr>
        <w:spacing w:after="0"/>
        <w:ind w:left="0"/>
        <w:jc w:val="left"/>
      </w:pPr>
      <w:r>
        <w:rPr>
          <w:rFonts w:ascii="Times New Roman"/>
          <w:b/>
          <w:i w:val="false"/>
          <w:color w:val="000000"/>
        </w:rPr>
        <w:t xml:space="preserve"> 2-тарау. Психикалық денсаулық саласында медициналық-әлеуметтік көмек көрсететін денсаулық сақтау ұйымдарының құрылымы</w:t>
      </w:r>
    </w:p>
    <w:bookmarkEnd w:id="30"/>
    <w:bookmarkStart w:name="z33" w:id="31"/>
    <w:p>
      <w:pPr>
        <w:spacing w:after="0"/>
        <w:ind w:left="0"/>
        <w:jc w:val="both"/>
      </w:pPr>
      <w:r>
        <w:rPr>
          <w:rFonts w:ascii="Times New Roman"/>
          <w:b w:val="false"/>
          <w:i w:val="false"/>
          <w:color w:val="000000"/>
          <w:sz w:val="28"/>
        </w:rPr>
        <w:t>
      3. Психикалық денсаулық саласында медициналық-әлеуметтік көмек көрсететін ұйымдарға мыналар жатады:</w:t>
      </w:r>
    </w:p>
    <w:bookmarkEnd w:id="31"/>
    <w:p>
      <w:pPr>
        <w:spacing w:after="0"/>
        <w:ind w:left="0"/>
        <w:jc w:val="both"/>
      </w:pPr>
      <w:r>
        <w:rPr>
          <w:rFonts w:ascii="Times New Roman"/>
          <w:b w:val="false"/>
          <w:i w:val="false"/>
          <w:color w:val="000000"/>
          <w:sz w:val="28"/>
        </w:rPr>
        <w:t>
      1) аудандық деңгейде:</w:t>
      </w:r>
    </w:p>
    <w:p>
      <w:pPr>
        <w:spacing w:after="0"/>
        <w:ind w:left="0"/>
        <w:jc w:val="both"/>
      </w:pPr>
      <w:r>
        <w:rPr>
          <w:rFonts w:ascii="Times New Roman"/>
          <w:b w:val="false"/>
          <w:i w:val="false"/>
          <w:color w:val="000000"/>
          <w:sz w:val="28"/>
        </w:rPr>
        <w:t>
      дәрігерлік амбулатория;</w:t>
      </w:r>
    </w:p>
    <w:p>
      <w:pPr>
        <w:spacing w:after="0"/>
        <w:ind w:left="0"/>
        <w:jc w:val="both"/>
      </w:pPr>
      <w:r>
        <w:rPr>
          <w:rFonts w:ascii="Times New Roman"/>
          <w:b w:val="false"/>
          <w:i w:val="false"/>
          <w:color w:val="000000"/>
          <w:sz w:val="28"/>
        </w:rPr>
        <w:t>
      медициналық-санитариялық алғашқы көмек орталығы;</w:t>
      </w:r>
    </w:p>
    <w:p>
      <w:pPr>
        <w:spacing w:after="0"/>
        <w:ind w:left="0"/>
        <w:jc w:val="both"/>
      </w:pPr>
      <w:r>
        <w:rPr>
          <w:rFonts w:ascii="Times New Roman"/>
          <w:b w:val="false"/>
          <w:i w:val="false"/>
          <w:color w:val="000000"/>
          <w:sz w:val="28"/>
        </w:rPr>
        <w:t>
      аудандық емхана;</w:t>
      </w:r>
    </w:p>
    <w:p>
      <w:pPr>
        <w:spacing w:after="0"/>
        <w:ind w:left="0"/>
        <w:jc w:val="both"/>
      </w:pPr>
      <w:r>
        <w:rPr>
          <w:rFonts w:ascii="Times New Roman"/>
          <w:b w:val="false"/>
          <w:i w:val="false"/>
          <w:color w:val="000000"/>
          <w:sz w:val="28"/>
        </w:rPr>
        <w:t>
      нөмірлік аудандық емхана;</w:t>
      </w:r>
    </w:p>
    <w:p>
      <w:pPr>
        <w:spacing w:after="0"/>
        <w:ind w:left="0"/>
        <w:jc w:val="both"/>
      </w:pPr>
      <w:r>
        <w:rPr>
          <w:rFonts w:ascii="Times New Roman"/>
          <w:b w:val="false"/>
          <w:i w:val="false"/>
          <w:color w:val="000000"/>
          <w:sz w:val="28"/>
        </w:rPr>
        <w:t>
      аудан орталығында және аудандық маңызы бар қалаларда құрылатын аудандық аурухана.</w:t>
      </w:r>
    </w:p>
    <w:p>
      <w:pPr>
        <w:spacing w:after="0"/>
        <w:ind w:left="0"/>
        <w:jc w:val="both"/>
      </w:pPr>
      <w:r>
        <w:rPr>
          <w:rFonts w:ascii="Times New Roman"/>
          <w:b w:val="false"/>
          <w:i w:val="false"/>
          <w:color w:val="000000"/>
          <w:sz w:val="28"/>
        </w:rPr>
        <w:t>
      2) қалалық деңгейде:</w:t>
      </w:r>
    </w:p>
    <w:p>
      <w:pPr>
        <w:spacing w:after="0"/>
        <w:ind w:left="0"/>
        <w:jc w:val="both"/>
      </w:pPr>
      <w:r>
        <w:rPr>
          <w:rFonts w:ascii="Times New Roman"/>
          <w:b w:val="false"/>
          <w:i w:val="false"/>
          <w:color w:val="000000"/>
          <w:sz w:val="28"/>
        </w:rPr>
        <w:t>
      дәрігерлік амбулатория;</w:t>
      </w:r>
    </w:p>
    <w:p>
      <w:pPr>
        <w:spacing w:after="0"/>
        <w:ind w:left="0"/>
        <w:jc w:val="both"/>
      </w:pPr>
      <w:r>
        <w:rPr>
          <w:rFonts w:ascii="Times New Roman"/>
          <w:b w:val="false"/>
          <w:i w:val="false"/>
          <w:color w:val="000000"/>
          <w:sz w:val="28"/>
        </w:rPr>
        <w:t>
      медициналық-санитариялық алғашқы көмек орталығы;</w:t>
      </w:r>
    </w:p>
    <w:p>
      <w:pPr>
        <w:spacing w:after="0"/>
        <w:ind w:left="0"/>
        <w:jc w:val="both"/>
      </w:pPr>
      <w:r>
        <w:rPr>
          <w:rFonts w:ascii="Times New Roman"/>
          <w:b w:val="false"/>
          <w:i w:val="false"/>
          <w:color w:val="000000"/>
          <w:sz w:val="28"/>
        </w:rPr>
        <w:t>
      қалалық емхана;</w:t>
      </w:r>
    </w:p>
    <w:p>
      <w:pPr>
        <w:spacing w:after="0"/>
        <w:ind w:left="0"/>
        <w:jc w:val="both"/>
      </w:pPr>
      <w:r>
        <w:rPr>
          <w:rFonts w:ascii="Times New Roman"/>
          <w:b w:val="false"/>
          <w:i w:val="false"/>
          <w:color w:val="000000"/>
          <w:sz w:val="28"/>
        </w:rPr>
        <w:t>
      бастапқы психикалық денсаулық орталығы (бұдан әрі – БПДО);</w:t>
      </w:r>
    </w:p>
    <w:p>
      <w:pPr>
        <w:spacing w:after="0"/>
        <w:ind w:left="0"/>
        <w:jc w:val="both"/>
      </w:pPr>
      <w:r>
        <w:rPr>
          <w:rFonts w:ascii="Times New Roman"/>
          <w:b w:val="false"/>
          <w:i w:val="false"/>
          <w:color w:val="000000"/>
          <w:sz w:val="28"/>
        </w:rPr>
        <w:t>
      психикалық денсаулық орталығы (бұдан әрі – ПДО);</w:t>
      </w:r>
    </w:p>
    <w:p>
      <w:pPr>
        <w:spacing w:after="0"/>
        <w:ind w:left="0"/>
        <w:jc w:val="both"/>
      </w:pPr>
      <w:r>
        <w:rPr>
          <w:rFonts w:ascii="Times New Roman"/>
          <w:b w:val="false"/>
          <w:i w:val="false"/>
          <w:color w:val="000000"/>
          <w:sz w:val="28"/>
        </w:rPr>
        <w:t>
      көпбейінді қалалық аурухана.</w:t>
      </w:r>
    </w:p>
    <w:p>
      <w:pPr>
        <w:spacing w:after="0"/>
        <w:ind w:left="0"/>
        <w:jc w:val="both"/>
      </w:pPr>
      <w:r>
        <w:rPr>
          <w:rFonts w:ascii="Times New Roman"/>
          <w:b w:val="false"/>
          <w:i w:val="false"/>
          <w:color w:val="000000"/>
          <w:sz w:val="28"/>
        </w:rPr>
        <w:t>
      3) облыстық деңгейде:</w:t>
      </w:r>
    </w:p>
    <w:p>
      <w:pPr>
        <w:spacing w:after="0"/>
        <w:ind w:left="0"/>
        <w:jc w:val="both"/>
      </w:pPr>
      <w:r>
        <w:rPr>
          <w:rFonts w:ascii="Times New Roman"/>
          <w:b w:val="false"/>
          <w:i w:val="false"/>
          <w:color w:val="000000"/>
          <w:sz w:val="28"/>
        </w:rPr>
        <w:t>
      ПДО;</w:t>
      </w:r>
    </w:p>
    <w:p>
      <w:pPr>
        <w:spacing w:after="0"/>
        <w:ind w:left="0"/>
        <w:jc w:val="both"/>
      </w:pPr>
      <w:r>
        <w:rPr>
          <w:rFonts w:ascii="Times New Roman"/>
          <w:b w:val="false"/>
          <w:i w:val="false"/>
          <w:color w:val="000000"/>
          <w:sz w:val="28"/>
        </w:rPr>
        <w:t>
      көп бейінді облыстық аурухана.</w:t>
      </w:r>
    </w:p>
    <w:p>
      <w:pPr>
        <w:spacing w:after="0"/>
        <w:ind w:left="0"/>
        <w:jc w:val="both"/>
      </w:pPr>
      <w:r>
        <w:rPr>
          <w:rFonts w:ascii="Times New Roman"/>
          <w:b w:val="false"/>
          <w:i w:val="false"/>
          <w:color w:val="000000"/>
          <w:sz w:val="28"/>
        </w:rPr>
        <w:t>
      4) Республикалық психикалық денсаулық ғылыми-практикалық орталығы (бұдан әрі – РПДҒПО) және жіті бақыланатын мамандандырылған үлгідегі психиатриялық ұйым (бұдан әрі – ЖБМҮПҰ).</w:t>
      </w:r>
    </w:p>
    <w:bookmarkStart w:name="z34" w:id="32"/>
    <w:p>
      <w:pPr>
        <w:spacing w:after="0"/>
        <w:ind w:left="0"/>
        <w:jc w:val="both"/>
      </w:pPr>
      <w:r>
        <w:rPr>
          <w:rFonts w:ascii="Times New Roman"/>
          <w:b w:val="false"/>
          <w:i w:val="false"/>
          <w:color w:val="000000"/>
          <w:sz w:val="28"/>
        </w:rPr>
        <w:t>
      4. Психикалық денсаулық саласында медициналық-әлеуметтік көмек көрсететін денсаулық сақтаудың мемлекеттік емес секторы жеке меншік құқығына негізделген денсаулық сақтау ұйымдарынан, сондай-ақ жеке медициналық практикамен айналысатын жеке тұлғалардан тұрады.</w:t>
      </w:r>
    </w:p>
    <w:bookmarkEnd w:id="32"/>
    <w:bookmarkStart w:name="z35" w:id="33"/>
    <w:p>
      <w:pPr>
        <w:spacing w:after="0"/>
        <w:ind w:left="0"/>
        <w:jc w:val="both"/>
      </w:pPr>
      <w:r>
        <w:rPr>
          <w:rFonts w:ascii="Times New Roman"/>
          <w:b w:val="false"/>
          <w:i w:val="false"/>
          <w:color w:val="000000"/>
          <w:sz w:val="28"/>
        </w:rPr>
        <w:t>
      5. Психикалық денсаулық саласында медициналық-әлеуметтік көмек көрсететін ұйымда атауы мен тізбесі олардың алдында тұрған қажеттіліктер мен міндеттерге байланысты мынадай құрылымдық бөлімшелер құрылады:</w:t>
      </w:r>
    </w:p>
    <w:bookmarkEnd w:id="33"/>
    <w:p>
      <w:pPr>
        <w:spacing w:after="0"/>
        <w:ind w:left="0"/>
        <w:jc w:val="both"/>
      </w:pPr>
      <w:r>
        <w:rPr>
          <w:rFonts w:ascii="Times New Roman"/>
          <w:b w:val="false"/>
          <w:i w:val="false"/>
          <w:color w:val="000000"/>
          <w:sz w:val="28"/>
        </w:rPr>
        <w:t>
      стационарлық клиникалық бөлімшелер (бейінділігі жасына, көрсетілетін көмек түріне, жынысына, психикалық, мінез-құлық бұзылушылықтарының (аурулардың) клиникалық көріністеріне және нозологиялық топтарға, ерікті мен мәжбүрлі емдеуге жатқызу қағидаты бойынша);</w:t>
      </w:r>
    </w:p>
    <w:p>
      <w:pPr>
        <w:spacing w:after="0"/>
        <w:ind w:left="0"/>
        <w:jc w:val="both"/>
      </w:pPr>
      <w:r>
        <w:rPr>
          <w:rFonts w:ascii="Times New Roman"/>
          <w:b w:val="false"/>
          <w:i w:val="false"/>
          <w:color w:val="000000"/>
          <w:sz w:val="28"/>
        </w:rPr>
        <w:t>
      оңалту бөлімшелері (құрылымында емдеу-еңбек шеберханалары, оқу сыныптары, студиялар, спорт секциялары, қосалқы шаруашылықтар және басқалар құрылады);</w:t>
      </w:r>
    </w:p>
    <w:p>
      <w:pPr>
        <w:spacing w:after="0"/>
        <w:ind w:left="0"/>
        <w:jc w:val="both"/>
      </w:pPr>
      <w:r>
        <w:rPr>
          <w:rFonts w:ascii="Times New Roman"/>
          <w:b w:val="false"/>
          <w:i w:val="false"/>
          <w:color w:val="000000"/>
          <w:sz w:val="28"/>
        </w:rPr>
        <w:t>
      реанимация және (немесе) қарқынды терапия бөлімшесі (палатасы);</w:t>
      </w:r>
    </w:p>
    <w:p>
      <w:pPr>
        <w:spacing w:after="0"/>
        <w:ind w:left="0"/>
        <w:jc w:val="both"/>
      </w:pPr>
      <w:r>
        <w:rPr>
          <w:rFonts w:ascii="Times New Roman"/>
          <w:b w:val="false"/>
          <w:i w:val="false"/>
          <w:color w:val="000000"/>
          <w:sz w:val="28"/>
        </w:rPr>
        <w:t>
      стационарды алмастыратын бөлімшелер;</w:t>
      </w:r>
    </w:p>
    <w:p>
      <w:pPr>
        <w:spacing w:after="0"/>
        <w:ind w:left="0"/>
        <w:jc w:val="both"/>
      </w:pPr>
      <w:r>
        <w:rPr>
          <w:rFonts w:ascii="Times New Roman"/>
          <w:b w:val="false"/>
          <w:i w:val="false"/>
          <w:color w:val="000000"/>
          <w:sz w:val="28"/>
        </w:rPr>
        <w:t>
      үйде көмек көрсететін бөлімшелер;</w:t>
      </w:r>
    </w:p>
    <w:p>
      <w:pPr>
        <w:spacing w:after="0"/>
        <w:ind w:left="0"/>
        <w:jc w:val="both"/>
      </w:pPr>
      <w:r>
        <w:rPr>
          <w:rFonts w:ascii="Times New Roman"/>
          <w:b w:val="false"/>
          <w:i w:val="false"/>
          <w:color w:val="000000"/>
          <w:sz w:val="28"/>
        </w:rPr>
        <w:t>
      қашықтықтан медициналық қызметтер көрсетуге арналған бөлімшелер;</w:t>
      </w:r>
    </w:p>
    <w:p>
      <w:pPr>
        <w:spacing w:after="0"/>
        <w:ind w:left="0"/>
        <w:jc w:val="both"/>
      </w:pPr>
      <w:r>
        <w:rPr>
          <w:rFonts w:ascii="Times New Roman"/>
          <w:b w:val="false"/>
          <w:i w:val="false"/>
          <w:color w:val="000000"/>
          <w:sz w:val="28"/>
        </w:rPr>
        <w:t>
      жедел мамандандырылған психиатриялық көмек;</w:t>
      </w:r>
    </w:p>
    <w:p>
      <w:pPr>
        <w:spacing w:after="0"/>
        <w:ind w:left="0"/>
        <w:jc w:val="both"/>
      </w:pPr>
      <w:r>
        <w:rPr>
          <w:rFonts w:ascii="Times New Roman"/>
          <w:b w:val="false"/>
          <w:i w:val="false"/>
          <w:color w:val="000000"/>
          <w:sz w:val="28"/>
        </w:rPr>
        <w:t>
      ПБЗ тұтыну фактісін және масаң күйде болу жағдайын анықтау үшін тәулік бойы куәландыру кабинеті;</w:t>
      </w:r>
    </w:p>
    <w:p>
      <w:pPr>
        <w:spacing w:after="0"/>
        <w:ind w:left="0"/>
        <w:jc w:val="both"/>
      </w:pPr>
      <w:r>
        <w:rPr>
          <w:rFonts w:ascii="Times New Roman"/>
          <w:b w:val="false"/>
          <w:i w:val="false"/>
          <w:color w:val="000000"/>
          <w:sz w:val="28"/>
        </w:rPr>
        <w:t>
      апиын агонистерімен қолдаушы терапияны (бұдан әрі – ААҚТ кабинеті) ұсыну кабинеті;</w:t>
      </w:r>
    </w:p>
    <w:p>
      <w:pPr>
        <w:spacing w:after="0"/>
        <w:ind w:left="0"/>
        <w:jc w:val="both"/>
      </w:pPr>
      <w:r>
        <w:rPr>
          <w:rFonts w:ascii="Times New Roman"/>
          <w:b w:val="false"/>
          <w:i w:val="false"/>
          <w:color w:val="000000"/>
          <w:sz w:val="28"/>
        </w:rPr>
        <w:t>
      уақытша бейімдеу және детоксикация орталығы (бұдан әрі - УБДО);</w:t>
      </w:r>
    </w:p>
    <w:p>
      <w:pPr>
        <w:spacing w:after="0"/>
        <w:ind w:left="0"/>
        <w:jc w:val="both"/>
      </w:pPr>
      <w:r>
        <w:rPr>
          <w:rFonts w:ascii="Times New Roman"/>
          <w:b w:val="false"/>
          <w:i w:val="false"/>
          <w:color w:val="000000"/>
          <w:sz w:val="28"/>
        </w:rPr>
        <w:t>
      жалпы клиникалық бөлім;</w:t>
      </w:r>
    </w:p>
    <w:p>
      <w:pPr>
        <w:spacing w:after="0"/>
        <w:ind w:left="0"/>
        <w:jc w:val="both"/>
      </w:pPr>
      <w:r>
        <w:rPr>
          <w:rFonts w:ascii="Times New Roman"/>
          <w:b w:val="false"/>
          <w:i w:val="false"/>
          <w:color w:val="000000"/>
          <w:sz w:val="28"/>
        </w:rPr>
        <w:t>
      диагностикалық бөлімшелер (зертханалық, аспаптық);</w:t>
      </w:r>
    </w:p>
    <w:p>
      <w:pPr>
        <w:spacing w:after="0"/>
        <w:ind w:left="0"/>
        <w:jc w:val="both"/>
      </w:pPr>
      <w:r>
        <w:rPr>
          <w:rFonts w:ascii="Times New Roman"/>
          <w:b w:val="false"/>
          <w:i w:val="false"/>
          <w:color w:val="000000"/>
          <w:sz w:val="28"/>
        </w:rPr>
        <w:t>
      психологиялық зертхана;</w:t>
      </w:r>
    </w:p>
    <w:p>
      <w:pPr>
        <w:spacing w:after="0"/>
        <w:ind w:left="0"/>
        <w:jc w:val="both"/>
      </w:pPr>
      <w:r>
        <w:rPr>
          <w:rFonts w:ascii="Times New Roman"/>
          <w:b w:val="false"/>
          <w:i w:val="false"/>
          <w:color w:val="000000"/>
          <w:sz w:val="28"/>
        </w:rPr>
        <w:t>
      ақпараттық-талдау мониторингі орталығы;</w:t>
      </w:r>
    </w:p>
    <w:p>
      <w:pPr>
        <w:spacing w:after="0"/>
        <w:ind w:left="0"/>
        <w:jc w:val="both"/>
      </w:pPr>
      <w:r>
        <w:rPr>
          <w:rFonts w:ascii="Times New Roman"/>
          <w:b w:val="false"/>
          <w:i w:val="false"/>
          <w:color w:val="000000"/>
          <w:sz w:val="28"/>
        </w:rPr>
        <w:t>
      суицидтің алдын алуды үйлестіру жөніндегі жедел бөлімше;</w:t>
      </w:r>
    </w:p>
    <w:p>
      <w:pPr>
        <w:spacing w:after="0"/>
        <w:ind w:left="0"/>
        <w:jc w:val="both"/>
      </w:pPr>
      <w:r>
        <w:rPr>
          <w:rFonts w:ascii="Times New Roman"/>
          <w:b w:val="false"/>
          <w:i w:val="false"/>
          <w:color w:val="000000"/>
          <w:sz w:val="28"/>
        </w:rPr>
        <w:t>
      ұйымның міндеттеріне сәйкес құрылымдық бөлімшелер, сондай-ақ ұйымның тыныс-тіршілігін қамтамасыз ету үшін қажетті бөлімшелер.</w:t>
      </w:r>
    </w:p>
    <w:bookmarkStart w:name="z36" w:id="34"/>
    <w:p>
      <w:pPr>
        <w:spacing w:after="0"/>
        <w:ind w:left="0"/>
        <w:jc w:val="both"/>
      </w:pPr>
      <w:r>
        <w:rPr>
          <w:rFonts w:ascii="Times New Roman"/>
          <w:b w:val="false"/>
          <w:i w:val="false"/>
          <w:color w:val="000000"/>
          <w:sz w:val="28"/>
        </w:rPr>
        <w:t>
      6. ЖБМҮПҰ-да құрылымдық бөлімшелер құрылады, олардың атаулары мен тізімі ұйымның алдында тұрған қажеттіліктер мен міндеттерге байланысты:</w:t>
      </w:r>
    </w:p>
    <w:bookmarkEnd w:id="34"/>
    <w:p>
      <w:pPr>
        <w:spacing w:after="0"/>
        <w:ind w:left="0"/>
        <w:jc w:val="both"/>
      </w:pPr>
      <w:r>
        <w:rPr>
          <w:rFonts w:ascii="Times New Roman"/>
          <w:b w:val="false"/>
          <w:i w:val="false"/>
          <w:color w:val="000000"/>
          <w:sz w:val="28"/>
        </w:rPr>
        <w:t>
      стационарлық клиникалық бөлімшелер (режимдік-диагностикалық бөлімше, қарқынды бақыланатын бөлімшелер, мамандандырылған үлгідегі бөлімшелер, қосарласқан ауыр соматикалық патологиясы бар бөлімше);</w:t>
      </w:r>
    </w:p>
    <w:p>
      <w:pPr>
        <w:spacing w:after="0"/>
        <w:ind w:left="0"/>
        <w:jc w:val="both"/>
      </w:pPr>
      <w:r>
        <w:rPr>
          <w:rFonts w:ascii="Times New Roman"/>
          <w:b w:val="false"/>
          <w:i w:val="false"/>
          <w:color w:val="000000"/>
          <w:sz w:val="28"/>
        </w:rPr>
        <w:t>
      медициналық-әлеуметтік оңалту бөлімшелері (құрылымында емдеу-еңбек шеберханалары, оқу сыныптары, студиялар, спорт секциялары, қосалқы шаруашылықтар және басқалар құрылады);</w:t>
      </w:r>
    </w:p>
    <w:p>
      <w:pPr>
        <w:spacing w:after="0"/>
        <w:ind w:left="0"/>
        <w:jc w:val="both"/>
      </w:pPr>
      <w:r>
        <w:rPr>
          <w:rFonts w:ascii="Times New Roman"/>
          <w:b w:val="false"/>
          <w:i w:val="false"/>
          <w:color w:val="000000"/>
          <w:sz w:val="28"/>
        </w:rPr>
        <w:t>
      реанимация және (немесе) қарқынды терапия бөлімшесі (палатасы);</w:t>
      </w:r>
    </w:p>
    <w:p>
      <w:pPr>
        <w:spacing w:after="0"/>
        <w:ind w:left="0"/>
        <w:jc w:val="both"/>
      </w:pPr>
      <w:r>
        <w:rPr>
          <w:rFonts w:ascii="Times New Roman"/>
          <w:b w:val="false"/>
          <w:i w:val="false"/>
          <w:color w:val="000000"/>
          <w:sz w:val="28"/>
        </w:rPr>
        <w:t>
      қашықтықтан медициналық қызметтер көрсетуге арналған бөлімше;</w:t>
      </w:r>
    </w:p>
    <w:p>
      <w:pPr>
        <w:spacing w:after="0"/>
        <w:ind w:left="0"/>
        <w:jc w:val="both"/>
      </w:pPr>
      <w:r>
        <w:rPr>
          <w:rFonts w:ascii="Times New Roman"/>
          <w:b w:val="false"/>
          <w:i w:val="false"/>
          <w:color w:val="000000"/>
          <w:sz w:val="28"/>
        </w:rPr>
        <w:t>
      жалпы клиникалық бөлім;</w:t>
      </w:r>
    </w:p>
    <w:p>
      <w:pPr>
        <w:spacing w:after="0"/>
        <w:ind w:left="0"/>
        <w:jc w:val="both"/>
      </w:pPr>
      <w:r>
        <w:rPr>
          <w:rFonts w:ascii="Times New Roman"/>
          <w:b w:val="false"/>
          <w:i w:val="false"/>
          <w:color w:val="000000"/>
          <w:sz w:val="28"/>
        </w:rPr>
        <w:t>
      диагностикалық бөлімшелер (зертханалық, аспаптық);</w:t>
      </w:r>
    </w:p>
    <w:p>
      <w:pPr>
        <w:spacing w:after="0"/>
        <w:ind w:left="0"/>
        <w:jc w:val="both"/>
      </w:pPr>
      <w:r>
        <w:rPr>
          <w:rFonts w:ascii="Times New Roman"/>
          <w:b w:val="false"/>
          <w:i w:val="false"/>
          <w:color w:val="000000"/>
          <w:sz w:val="28"/>
        </w:rPr>
        <w:t>
      психологиялық зертхана;</w:t>
      </w:r>
    </w:p>
    <w:p>
      <w:pPr>
        <w:spacing w:after="0"/>
        <w:ind w:left="0"/>
        <w:jc w:val="both"/>
      </w:pPr>
      <w:r>
        <w:rPr>
          <w:rFonts w:ascii="Times New Roman"/>
          <w:b w:val="false"/>
          <w:i w:val="false"/>
          <w:color w:val="000000"/>
          <w:sz w:val="28"/>
        </w:rPr>
        <w:t>
      ақпараттық-талдау мониторингі орталығы;</w:t>
      </w:r>
    </w:p>
    <w:p>
      <w:pPr>
        <w:spacing w:after="0"/>
        <w:ind w:left="0"/>
        <w:jc w:val="both"/>
      </w:pPr>
      <w:r>
        <w:rPr>
          <w:rFonts w:ascii="Times New Roman"/>
          <w:b w:val="false"/>
          <w:i w:val="false"/>
          <w:color w:val="000000"/>
          <w:sz w:val="28"/>
        </w:rPr>
        <w:t>
      ұйымның міндеттеріне сәйкес құрылымдық бөлімшелер, сондай-ақ ұйымның тыныс-тіршілігін қамтамасыз ету үшін қажетті бөлімшелер.</w:t>
      </w:r>
    </w:p>
    <w:bookmarkStart w:name="z37" w:id="35"/>
    <w:p>
      <w:pPr>
        <w:spacing w:after="0"/>
        <w:ind w:left="0"/>
        <w:jc w:val="left"/>
      </w:pPr>
      <w:r>
        <w:rPr>
          <w:rFonts w:ascii="Times New Roman"/>
          <w:b/>
          <w:i w:val="false"/>
          <w:color w:val="000000"/>
        </w:rPr>
        <w:t xml:space="preserve"> 3-тарау. Психикалық денсаулық саласында медициналық-әлеуметтік көмек көрсететін денсаулық сақтау ұйымдары қызметінің негізгі міндеттері мен бағыттары</w:t>
      </w:r>
    </w:p>
    <w:bookmarkEnd w:id="35"/>
    <w:bookmarkStart w:name="z38" w:id="36"/>
    <w:p>
      <w:pPr>
        <w:spacing w:after="0"/>
        <w:ind w:left="0"/>
        <w:jc w:val="both"/>
      </w:pPr>
      <w:r>
        <w:rPr>
          <w:rFonts w:ascii="Times New Roman"/>
          <w:b w:val="false"/>
          <w:i w:val="false"/>
          <w:color w:val="000000"/>
          <w:sz w:val="28"/>
        </w:rPr>
        <w:t>
      7. Құрамында психикалық денсаулық кабинеті (бұдан әрі – ПДК) немесе БПДО жоқ дәрігерлік амбулаторияда, медициналық-санитариялық алғашқы көмек көрсету орталығында, аудандық емханада, нөмірлік аудандық емханада, қалалық емханада ПМБ бар адамдарға медициналық-әлеуметтік көмек мынадай міндеттерді көздейді:</w:t>
      </w:r>
    </w:p>
    <w:bookmarkEnd w:id="36"/>
    <w:p>
      <w:pPr>
        <w:spacing w:after="0"/>
        <w:ind w:left="0"/>
        <w:jc w:val="both"/>
      </w:pPr>
      <w:r>
        <w:rPr>
          <w:rFonts w:ascii="Times New Roman"/>
          <w:b w:val="false"/>
          <w:i w:val="false"/>
          <w:color w:val="000000"/>
          <w:sz w:val="28"/>
        </w:rPr>
        <w:t>
      1) ПМБ бар адамдарды анықтау және негіздеме болған кезде, оларды ПДК, БПДО не ПДО-ға жіберу;</w:t>
      </w:r>
    </w:p>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МСАК дәрігерінің құзыретіне кіретін 10-қайта қаралымдағы аурулар мен денсаулыққа байланысты проблемалардың халықаралық статистикалық жіктемесі (бұдан әрі – АХЖ-10) бойынша диагностикасы, ПМБ диагнозы бар адамдарды емдеу;</w:t>
      </w:r>
    </w:p>
    <w:p>
      <w:pPr>
        <w:spacing w:after="0"/>
        <w:ind w:left="0"/>
        <w:jc w:val="both"/>
      </w:pPr>
      <w:r>
        <w:rPr>
          <w:rFonts w:ascii="Times New Roman"/>
          <w:b w:val="false"/>
          <w:i w:val="false"/>
          <w:color w:val="000000"/>
          <w:sz w:val="28"/>
        </w:rPr>
        <w:t>
      3) суицид әрекетін жасаған және/немесе суицидтік мінез-құлық қаупі бар адамдардың ауруларының диагностикасы, оларды емдеу;</w:t>
      </w:r>
    </w:p>
    <w:p>
      <w:pPr>
        <w:spacing w:after="0"/>
        <w:ind w:left="0"/>
        <w:jc w:val="both"/>
      </w:pPr>
      <w:r>
        <w:rPr>
          <w:rFonts w:ascii="Times New Roman"/>
          <w:b w:val="false"/>
          <w:i w:val="false"/>
          <w:color w:val="000000"/>
          <w:sz w:val="28"/>
        </w:rPr>
        <w:t xml:space="preserve">
      4) ПМБ дамуының қауіп топтарын қалыптастыра отырып, халықтың арасында ПМБ-ның бастапқы профилактикасы. </w:t>
      </w:r>
    </w:p>
    <w:bookmarkStart w:name="z39" w:id="37"/>
    <w:p>
      <w:pPr>
        <w:spacing w:after="0"/>
        <w:ind w:left="0"/>
        <w:jc w:val="both"/>
      </w:pPr>
      <w:r>
        <w:rPr>
          <w:rFonts w:ascii="Times New Roman"/>
          <w:b w:val="false"/>
          <w:i w:val="false"/>
          <w:color w:val="000000"/>
          <w:sz w:val="28"/>
        </w:rPr>
        <w:t>
      8. Құрамында ПДК бар аудандық емханада, нөмірлік аудандық емханада, қалалық емханада көрсетілетін ПМБ бар адамдарға медициналық-әлеуметтік көмек мынадай міндеттерді көздейді:</w:t>
      </w:r>
    </w:p>
    <w:bookmarkEnd w:id="37"/>
    <w:p>
      <w:pPr>
        <w:spacing w:after="0"/>
        <w:ind w:left="0"/>
        <w:jc w:val="both"/>
      </w:pPr>
      <w:r>
        <w:rPr>
          <w:rFonts w:ascii="Times New Roman"/>
          <w:b w:val="false"/>
          <w:i w:val="false"/>
          <w:color w:val="000000"/>
          <w:sz w:val="28"/>
        </w:rPr>
        <w:t>
      1) қызмет көрсетілетін аумақта және бекітілген ауылдық аумақ болған жағдайда ПМБ бар адамдарға медициналық-әлеуметтік көмек көрсетуді үйлестіру, мониторингілеу және талдау;</w:t>
      </w:r>
    </w:p>
    <w:p>
      <w:pPr>
        <w:spacing w:after="0"/>
        <w:ind w:left="0"/>
        <w:jc w:val="both"/>
      </w:pPr>
      <w:r>
        <w:rPr>
          <w:rFonts w:ascii="Times New Roman"/>
          <w:b w:val="false"/>
          <w:i w:val="false"/>
          <w:color w:val="000000"/>
          <w:sz w:val="28"/>
        </w:rPr>
        <w:t>
      2) мамандандырылған көмекке жүгінетін адамдарды қабылдау, консультация беру және негіздеме болған кезде, оларды БПДО, ПДО немесе РПДҒПО-ға жіберу;</w:t>
      </w:r>
    </w:p>
    <w:p>
      <w:pPr>
        <w:spacing w:after="0"/>
        <w:ind w:left="0"/>
        <w:jc w:val="both"/>
      </w:pPr>
      <w:r>
        <w:rPr>
          <w:rFonts w:ascii="Times New Roman"/>
          <w:b w:val="false"/>
          <w:i w:val="false"/>
          <w:color w:val="000000"/>
          <w:sz w:val="28"/>
        </w:rPr>
        <w:t>
      3) ауруларды диагностикалау, ПМБ бар адамдарды емдеу, ПМБ бар адамдарды динамикалық және консультативтік байқауды жүзеге асыру, пациенттерді динамикалық және консультативтік байқаудың тиісті топтарына уақтылы ауыстыру;</w:t>
      </w:r>
    </w:p>
    <w:p>
      <w:pPr>
        <w:spacing w:after="0"/>
        <w:ind w:left="0"/>
        <w:jc w:val="both"/>
      </w:pPr>
      <w:r>
        <w:rPr>
          <w:rFonts w:ascii="Times New Roman"/>
          <w:b w:val="false"/>
          <w:i w:val="false"/>
          <w:color w:val="000000"/>
          <w:sz w:val="28"/>
        </w:rPr>
        <w:t>
      4) ПМБ бар адамдарды есепке алу;</w:t>
      </w:r>
    </w:p>
    <w:p>
      <w:pPr>
        <w:spacing w:after="0"/>
        <w:ind w:left="0"/>
        <w:jc w:val="both"/>
      </w:pPr>
      <w:r>
        <w:rPr>
          <w:rFonts w:ascii="Times New Roman"/>
          <w:b w:val="false"/>
          <w:i w:val="false"/>
          <w:color w:val="000000"/>
          <w:sz w:val="28"/>
        </w:rPr>
        <w:t>
      5) ПМБ ауруларының екінші және үшінші профилактикасы;</w:t>
      </w:r>
    </w:p>
    <w:p>
      <w:pPr>
        <w:spacing w:after="0"/>
        <w:ind w:left="0"/>
        <w:jc w:val="both"/>
      </w:pPr>
      <w:r>
        <w:rPr>
          <w:rFonts w:ascii="Times New Roman"/>
          <w:b w:val="false"/>
          <w:i w:val="false"/>
          <w:color w:val="000000"/>
          <w:sz w:val="28"/>
        </w:rPr>
        <w:t>
      6) ПМБ бар адамдарды әлеуметтік стигматизация және кемсітуді төмендету жөніндегі іс-шараларды іске асыру;</w:t>
      </w:r>
    </w:p>
    <w:p>
      <w:pPr>
        <w:spacing w:after="0"/>
        <w:ind w:left="0"/>
        <w:jc w:val="both"/>
      </w:pPr>
      <w:r>
        <w:rPr>
          <w:rFonts w:ascii="Times New Roman"/>
          <w:b w:val="false"/>
          <w:i w:val="false"/>
          <w:color w:val="000000"/>
          <w:sz w:val="28"/>
        </w:rPr>
        <w:t>
      7) ПМБ бар адамдардың қоғамға қауіпті іс-әрекеттерін төмендету бойынша іс-шараларды іске асыру;</w:t>
      </w:r>
    </w:p>
    <w:p>
      <w:pPr>
        <w:spacing w:after="0"/>
        <w:ind w:left="0"/>
        <w:jc w:val="both"/>
      </w:pPr>
      <w:r>
        <w:rPr>
          <w:rFonts w:ascii="Times New Roman"/>
          <w:b w:val="false"/>
          <w:i w:val="false"/>
          <w:color w:val="000000"/>
          <w:sz w:val="28"/>
        </w:rPr>
        <w:t>
      8) ұзақ және тұрақты ремиссияға қол жеткізу, ПБЗ-ға тәуелді тұлғаларды рецидивке қарсы және қолдаушы (оның ішінде апиын агонистерімен) терапияны ұсыну;</w:t>
      </w:r>
    </w:p>
    <w:p>
      <w:pPr>
        <w:spacing w:after="0"/>
        <w:ind w:left="0"/>
        <w:jc w:val="both"/>
      </w:pPr>
      <w:r>
        <w:rPr>
          <w:rFonts w:ascii="Times New Roman"/>
          <w:b w:val="false"/>
          <w:i w:val="false"/>
          <w:color w:val="000000"/>
          <w:sz w:val="28"/>
        </w:rPr>
        <w:t>
      9) ПМБ диагнозы қойылған адамдардың стационарлық емделуден бас тарту себептеріне талдау жүргізу;</w:t>
      </w:r>
    </w:p>
    <w:p>
      <w:pPr>
        <w:spacing w:after="0"/>
        <w:ind w:left="0"/>
        <w:jc w:val="both"/>
      </w:pPr>
      <w:r>
        <w:rPr>
          <w:rFonts w:ascii="Times New Roman"/>
          <w:b w:val="false"/>
          <w:i w:val="false"/>
          <w:color w:val="000000"/>
          <w:sz w:val="28"/>
        </w:rPr>
        <w:t>
      10) үйде консультациялар мен патронажды жүзеге асыру;</w:t>
      </w:r>
    </w:p>
    <w:p>
      <w:pPr>
        <w:spacing w:after="0"/>
        <w:ind w:left="0"/>
        <w:jc w:val="both"/>
      </w:pPr>
      <w:r>
        <w:rPr>
          <w:rFonts w:ascii="Times New Roman"/>
          <w:b w:val="false"/>
          <w:i w:val="false"/>
          <w:color w:val="000000"/>
          <w:sz w:val="28"/>
        </w:rPr>
        <w:t>
      11) медициналық-санитариялық алғашқы көмек (бұдан әрі – МСАК) дәрігерлеріне, ПМБ, оның шінде суицидтік әрекет жасаған және/немесе суицидтік мінез-құлық қаупі бар адамдардың диагностикасы және емдеу мәселелері бойынша дәрігерлік бейіндегі өзге де мамандарға консультациялық көмек;</w:t>
      </w:r>
    </w:p>
    <w:p>
      <w:pPr>
        <w:spacing w:after="0"/>
        <w:ind w:left="0"/>
        <w:jc w:val="both"/>
      </w:pPr>
      <w:r>
        <w:rPr>
          <w:rFonts w:ascii="Times New Roman"/>
          <w:b w:val="false"/>
          <w:i w:val="false"/>
          <w:color w:val="000000"/>
          <w:sz w:val="28"/>
        </w:rPr>
        <w:t>
      12) пациенттердің еңбекке уақытша жарамсыздығын сараптау;</w:t>
      </w:r>
    </w:p>
    <w:p>
      <w:pPr>
        <w:spacing w:after="0"/>
        <w:ind w:left="0"/>
        <w:jc w:val="both"/>
      </w:pPr>
      <w:r>
        <w:rPr>
          <w:rFonts w:ascii="Times New Roman"/>
          <w:b w:val="false"/>
          <w:i w:val="false"/>
          <w:color w:val="000000"/>
          <w:sz w:val="28"/>
        </w:rPr>
        <w:t>
      13) қолданыстағы заңнамаға сәйкес тиісті сұратулар бойынша адамның психикалық жай-күйі туралы және (немесе) динамикалық байқау көрсету үшін есепте тұрғандығы туралы қорытындылар, анықтамалар беру;</w:t>
      </w:r>
    </w:p>
    <w:p>
      <w:pPr>
        <w:spacing w:after="0"/>
        <w:ind w:left="0"/>
        <w:jc w:val="both"/>
      </w:pPr>
      <w:r>
        <w:rPr>
          <w:rFonts w:ascii="Times New Roman"/>
          <w:b w:val="false"/>
          <w:i w:val="false"/>
          <w:color w:val="000000"/>
          <w:sz w:val="28"/>
        </w:rPr>
        <w:t>
      14) ПБЗ-ға тәуелді адамдарды медициналық-әлеуметтік сараптамаға, мәжбүрлеп емдеуге жіберу үшін медициналық құжаттаманы ресімдеу;</w:t>
      </w:r>
    </w:p>
    <w:p>
      <w:pPr>
        <w:spacing w:after="0"/>
        <w:ind w:left="0"/>
        <w:jc w:val="both"/>
      </w:pPr>
      <w:r>
        <w:rPr>
          <w:rFonts w:ascii="Times New Roman"/>
          <w:b w:val="false"/>
          <w:i w:val="false"/>
          <w:color w:val="000000"/>
          <w:sz w:val="28"/>
        </w:rPr>
        <w:t>
      15) қызмет көрсетілетін аумақта халықтың, оның ішінде ПМБ бар адамдардың психикалық денсаулығын нығайту, өмір сүру сапасын, психикалық салауаттылық деңгейін арттыру жөніндегі зерттеулерге қатысу;</w:t>
      </w:r>
    </w:p>
    <w:p>
      <w:pPr>
        <w:spacing w:after="0"/>
        <w:ind w:left="0"/>
        <w:jc w:val="both"/>
      </w:pPr>
      <w:r>
        <w:rPr>
          <w:rFonts w:ascii="Times New Roman"/>
          <w:b w:val="false"/>
          <w:i w:val="false"/>
          <w:color w:val="000000"/>
          <w:sz w:val="28"/>
        </w:rPr>
        <w:t>
      16) психикалық денсаулық мәселелерінде халықтың хабардарлығын арттыру жөніндегі іс-шараларды іске асыру;</w:t>
      </w:r>
    </w:p>
    <w:p>
      <w:pPr>
        <w:spacing w:after="0"/>
        <w:ind w:left="0"/>
        <w:jc w:val="both"/>
      </w:pPr>
      <w:r>
        <w:rPr>
          <w:rFonts w:ascii="Times New Roman"/>
          <w:b w:val="false"/>
          <w:i w:val="false"/>
          <w:color w:val="000000"/>
          <w:sz w:val="28"/>
        </w:rPr>
        <w:t>
      17) амбулаториялық және стационарлық көмектің өзара іс-қимылын және сабақтастығын қамтамасыз ету.</w:t>
      </w:r>
    </w:p>
    <w:bookmarkStart w:name="z40" w:id="38"/>
    <w:p>
      <w:pPr>
        <w:spacing w:after="0"/>
        <w:ind w:left="0"/>
        <w:jc w:val="both"/>
      </w:pPr>
      <w:r>
        <w:rPr>
          <w:rFonts w:ascii="Times New Roman"/>
          <w:b w:val="false"/>
          <w:i w:val="false"/>
          <w:color w:val="000000"/>
          <w:sz w:val="28"/>
        </w:rPr>
        <w:t xml:space="preserve">
      9. Құрамында БПДО бар қалалық емханада көрсетілетін ПМБ бар адамдарға медициналық-әлеуметтік көмек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міндеттерді, сондай-ақ:</w:t>
      </w:r>
    </w:p>
    <w:bookmarkEnd w:id="38"/>
    <w:p>
      <w:pPr>
        <w:spacing w:after="0"/>
        <w:ind w:left="0"/>
        <w:jc w:val="both"/>
      </w:pPr>
      <w:r>
        <w:rPr>
          <w:rFonts w:ascii="Times New Roman"/>
          <w:b w:val="false"/>
          <w:i w:val="false"/>
          <w:color w:val="000000"/>
          <w:sz w:val="28"/>
        </w:rPr>
        <w:t>
      1) ПМБ бар адамдарға психотерапиялық, психологиялық және әлеуметтік көмек көрсету;</w:t>
      </w:r>
    </w:p>
    <w:p>
      <w:pPr>
        <w:spacing w:after="0"/>
        <w:ind w:left="0"/>
        <w:jc w:val="both"/>
      </w:pPr>
      <w:r>
        <w:rPr>
          <w:rFonts w:ascii="Times New Roman"/>
          <w:b w:val="false"/>
          <w:i w:val="false"/>
          <w:color w:val="000000"/>
          <w:sz w:val="28"/>
        </w:rPr>
        <w:t>
      2) бекітілген ауылдық аумақ болған кезде, ПДК дәрігерлерінің жолдамасы бойынша ауылдық жерде тұратын ПМБ бар адамдарға медициналық-әлеуметтік көмек көрсетуді көздейді.</w:t>
      </w:r>
    </w:p>
    <w:bookmarkStart w:name="z41" w:id="39"/>
    <w:p>
      <w:pPr>
        <w:spacing w:after="0"/>
        <w:ind w:left="0"/>
        <w:jc w:val="both"/>
      </w:pPr>
      <w:r>
        <w:rPr>
          <w:rFonts w:ascii="Times New Roman"/>
          <w:b w:val="false"/>
          <w:i w:val="false"/>
          <w:color w:val="000000"/>
          <w:sz w:val="28"/>
        </w:rPr>
        <w:t xml:space="preserve">
      10. ПМБ бар адамдарға ПДО-да көрсетілетін медициналық-әлеуметтік көмек мынадай негізгі міндеттерді көздейді: </w:t>
      </w:r>
    </w:p>
    <w:bookmarkEnd w:id="39"/>
    <w:p>
      <w:pPr>
        <w:spacing w:after="0"/>
        <w:ind w:left="0"/>
        <w:jc w:val="both"/>
      </w:pPr>
      <w:r>
        <w:rPr>
          <w:rFonts w:ascii="Times New Roman"/>
          <w:b w:val="false"/>
          <w:i w:val="false"/>
          <w:color w:val="000000"/>
          <w:sz w:val="28"/>
        </w:rPr>
        <w:t>
      1) тиісті өңірдің психикалық денсаулық сақтау қызметінің ұйымдастырушылық, профилактикалық, емдеу-диагностикалық қызметін және дамуын үйлестіру, мониторингілеу, талдау;</w:t>
      </w:r>
    </w:p>
    <w:p>
      <w:pPr>
        <w:spacing w:after="0"/>
        <w:ind w:left="0"/>
        <w:jc w:val="both"/>
      </w:pPr>
      <w:r>
        <w:rPr>
          <w:rFonts w:ascii="Times New Roman"/>
          <w:b w:val="false"/>
          <w:i w:val="false"/>
          <w:color w:val="000000"/>
          <w:sz w:val="28"/>
        </w:rPr>
        <w:t>
      2) психикалық денсаулықты сақтау саласындағы профилактикалық, консультациялық-диагностикалық, емдеу, медициналық-әлеуметтік, оңалту көмегінің, сондай-ақ ПМБ-мен ауыратын адамдарда қосарласқан аурулардың кез келген нысандарын көрсету;</w:t>
      </w:r>
    </w:p>
    <w:p>
      <w:pPr>
        <w:spacing w:after="0"/>
        <w:ind w:left="0"/>
        <w:jc w:val="both"/>
      </w:pPr>
      <w:r>
        <w:rPr>
          <w:rFonts w:ascii="Times New Roman"/>
          <w:b w:val="false"/>
          <w:i w:val="false"/>
          <w:color w:val="000000"/>
          <w:sz w:val="28"/>
        </w:rPr>
        <w:t xml:space="preserve">
       3) консультацияларды ұйымдастыру және мамандандырылған көмекке жүгінетін адамдарды РПДҒПО-ға жіберу; </w:t>
      </w:r>
    </w:p>
    <w:p>
      <w:pPr>
        <w:spacing w:after="0"/>
        <w:ind w:left="0"/>
        <w:jc w:val="both"/>
      </w:pPr>
      <w:r>
        <w:rPr>
          <w:rFonts w:ascii="Times New Roman"/>
          <w:b w:val="false"/>
          <w:i w:val="false"/>
          <w:color w:val="000000"/>
          <w:sz w:val="28"/>
        </w:rPr>
        <w:t>
      4) халықтың, оның ішінде ПМБ бар адамдардың психикалық денсаулығын нығайту, өмір сүру сапасын, психикалық салауаттылық деңгейін арттыру жөніндегі зерттеулерге қатысу;</w:t>
      </w:r>
    </w:p>
    <w:p>
      <w:pPr>
        <w:spacing w:after="0"/>
        <w:ind w:left="0"/>
        <w:jc w:val="both"/>
      </w:pPr>
      <w:r>
        <w:rPr>
          <w:rFonts w:ascii="Times New Roman"/>
          <w:b w:val="false"/>
          <w:i w:val="false"/>
          <w:color w:val="000000"/>
          <w:sz w:val="28"/>
        </w:rPr>
        <w:t>
      5) стационарлық және амбулаториялық көмекті ұсыну кезінде, оның ішінде наркологиялық емес бейіндегі стационарларға пациенттерді емдеуге жатқызу кезінде өзара іс-қимылды және сабақтастықты қамтамасыз ету;</w:t>
      </w:r>
    </w:p>
    <w:p>
      <w:pPr>
        <w:spacing w:after="0"/>
        <w:ind w:left="0"/>
        <w:jc w:val="both"/>
      </w:pPr>
      <w:r>
        <w:rPr>
          <w:rFonts w:ascii="Times New Roman"/>
          <w:b w:val="false"/>
          <w:i w:val="false"/>
          <w:color w:val="000000"/>
          <w:sz w:val="28"/>
        </w:rPr>
        <w:t>
      6) ұзақ және тұрақты ремиссияға қол жеткізу, ПБЗ-ға тәуелді адамдарды рецидивке қарсы, қолдаушы (оның ішінде апиын агонистерімен) терапияға ынталандыру;</w:t>
      </w:r>
    </w:p>
    <w:p>
      <w:pPr>
        <w:spacing w:after="0"/>
        <w:ind w:left="0"/>
        <w:jc w:val="both"/>
      </w:pPr>
      <w:r>
        <w:rPr>
          <w:rFonts w:ascii="Times New Roman"/>
          <w:b w:val="false"/>
          <w:i w:val="false"/>
          <w:color w:val="000000"/>
          <w:sz w:val="28"/>
        </w:rPr>
        <w:t>
      7) ПМБ диагнозы қойылған адамдардың стационарлық емделуден бас тарту себептеріне талдау жүргізу;</w:t>
      </w:r>
    </w:p>
    <w:p>
      <w:pPr>
        <w:spacing w:after="0"/>
        <w:ind w:left="0"/>
        <w:jc w:val="both"/>
      </w:pPr>
      <w:r>
        <w:rPr>
          <w:rFonts w:ascii="Times New Roman"/>
          <w:b w:val="false"/>
          <w:i w:val="false"/>
          <w:color w:val="000000"/>
          <w:sz w:val="28"/>
        </w:rPr>
        <w:t>
      8) БПДО, МСАК дәрігерлеріне, сондай-ақ ПМБ, оның ішінде суицид әрекетін жасаған және/немесе суицидтік мінез-құлық қаупі бар адамдардың диагностикасы және емдеу мәселелері бойынша дәрігерлік бейіндегі өзге де мамандарға консультациялық көмек;</w:t>
      </w:r>
    </w:p>
    <w:p>
      <w:pPr>
        <w:spacing w:after="0"/>
        <w:ind w:left="0"/>
        <w:jc w:val="both"/>
      </w:pPr>
      <w:r>
        <w:rPr>
          <w:rFonts w:ascii="Times New Roman"/>
          <w:b w:val="false"/>
          <w:i w:val="false"/>
          <w:color w:val="000000"/>
          <w:sz w:val="28"/>
        </w:rPr>
        <w:t>
      9) медициналық-әлеуметтік сараптамаға жіберу үшін медициналық құжаттаманы ресімдеу;</w:t>
      </w:r>
    </w:p>
    <w:p>
      <w:pPr>
        <w:spacing w:after="0"/>
        <w:ind w:left="0"/>
        <w:jc w:val="both"/>
      </w:pPr>
      <w:r>
        <w:rPr>
          <w:rFonts w:ascii="Times New Roman"/>
          <w:b w:val="false"/>
          <w:i w:val="false"/>
          <w:color w:val="000000"/>
          <w:sz w:val="28"/>
        </w:rPr>
        <w:t>
      10) ПМБ бар пациенттердің еңбекке уақытша жарамсыздығын сараптау;</w:t>
      </w:r>
    </w:p>
    <w:p>
      <w:pPr>
        <w:spacing w:after="0"/>
        <w:ind w:left="0"/>
        <w:jc w:val="both"/>
      </w:pPr>
      <w:r>
        <w:rPr>
          <w:rFonts w:ascii="Times New Roman"/>
          <w:b w:val="false"/>
          <w:i w:val="false"/>
          <w:color w:val="000000"/>
          <w:sz w:val="28"/>
        </w:rPr>
        <w:t>
      11) қолданыстағы заңнамаға сәйкес тиісті сұратулар бойынша адамның психикалық жай-күйі туралы қорытындылар, анықтамалар беру;</w:t>
      </w:r>
    </w:p>
    <w:p>
      <w:pPr>
        <w:spacing w:after="0"/>
        <w:ind w:left="0"/>
        <w:jc w:val="both"/>
      </w:pPr>
      <w:r>
        <w:rPr>
          <w:rFonts w:ascii="Times New Roman"/>
          <w:b w:val="false"/>
          <w:i w:val="false"/>
          <w:color w:val="000000"/>
          <w:sz w:val="28"/>
        </w:rPr>
        <w:t>
      12) өңірлік деңгейдегі коммуникациялардың барлық тәсілдері арқылы психикалық денсаулықты сақтау мәселелері бойынша хабардар етуді, пікір және тәжірибе алмасуды ұйымдастыру.</w:t>
      </w:r>
    </w:p>
    <w:bookmarkStart w:name="z42" w:id="40"/>
    <w:p>
      <w:pPr>
        <w:spacing w:after="0"/>
        <w:ind w:left="0"/>
        <w:jc w:val="both"/>
      </w:pPr>
      <w:r>
        <w:rPr>
          <w:rFonts w:ascii="Times New Roman"/>
          <w:b w:val="false"/>
          <w:i w:val="false"/>
          <w:color w:val="000000"/>
          <w:sz w:val="28"/>
        </w:rPr>
        <w:t>
      11. Аудандық ауруханада ПМБ бар адамдарға медициналық-әлеуметтік көмек мынадай міндеттерді көздейді:</w:t>
      </w:r>
    </w:p>
    <w:bookmarkEnd w:id="40"/>
    <w:p>
      <w:pPr>
        <w:spacing w:after="0"/>
        <w:ind w:left="0"/>
        <w:jc w:val="both"/>
      </w:pPr>
      <w:r>
        <w:rPr>
          <w:rFonts w:ascii="Times New Roman"/>
          <w:b w:val="false"/>
          <w:i w:val="false"/>
          <w:color w:val="000000"/>
          <w:sz w:val="28"/>
        </w:rPr>
        <w:t>
      1) консультацияларды ұйымдастыру және мамандандырылған көмекке жүгінетін адамдарды ПДО-ға жіберу;</w:t>
      </w:r>
    </w:p>
    <w:p>
      <w:pPr>
        <w:spacing w:after="0"/>
        <w:ind w:left="0"/>
        <w:jc w:val="both"/>
      </w:pPr>
      <w:r>
        <w:rPr>
          <w:rFonts w:ascii="Times New Roman"/>
          <w:b w:val="false"/>
          <w:i w:val="false"/>
          <w:color w:val="000000"/>
          <w:sz w:val="28"/>
        </w:rPr>
        <w:t>
      2) халықтың, оның ішінде ПМБ бар адамдардың психикалық денсаулығын нығайту, өмір сүру сапасын, психикалық салауаттылық деңгейін арттыру жөніндегі зерттеулерге қатысу;</w:t>
      </w:r>
    </w:p>
    <w:p>
      <w:pPr>
        <w:spacing w:after="0"/>
        <w:ind w:left="0"/>
        <w:jc w:val="both"/>
      </w:pPr>
      <w:r>
        <w:rPr>
          <w:rFonts w:ascii="Times New Roman"/>
          <w:b w:val="false"/>
          <w:i w:val="false"/>
          <w:color w:val="000000"/>
          <w:sz w:val="28"/>
        </w:rPr>
        <w:t>
      3) стационарлық және амбулаториялық жағдайларда медициналық көмек көрсету кезінде өзара іс-қимылды және сабақтастықты қамтамасыз ету;</w:t>
      </w:r>
    </w:p>
    <w:p>
      <w:pPr>
        <w:spacing w:after="0"/>
        <w:ind w:left="0"/>
        <w:jc w:val="both"/>
      </w:pPr>
      <w:r>
        <w:rPr>
          <w:rFonts w:ascii="Times New Roman"/>
          <w:b w:val="false"/>
          <w:i w:val="false"/>
          <w:color w:val="000000"/>
          <w:sz w:val="28"/>
        </w:rPr>
        <w:t>
      4) ұзақ және тұрақты ремиссияға қол жеткізу, ПБЗ-ға тәуелді адамдардың рецидивке қарсы, қолдаушы (оның ішінде апиын агонистерімен) терапиясының үздіксіздігін қамтамасыз ету;</w:t>
      </w:r>
    </w:p>
    <w:p>
      <w:pPr>
        <w:spacing w:after="0"/>
        <w:ind w:left="0"/>
        <w:jc w:val="both"/>
      </w:pPr>
      <w:r>
        <w:rPr>
          <w:rFonts w:ascii="Times New Roman"/>
          <w:b w:val="false"/>
          <w:i w:val="false"/>
          <w:color w:val="000000"/>
          <w:sz w:val="28"/>
        </w:rPr>
        <w:t>
      5) ПМБ диагнозы қойылған адамдардың стационарлық емделуден бас тарту себептеріне талдау жүргізу;</w:t>
      </w:r>
    </w:p>
    <w:p>
      <w:pPr>
        <w:spacing w:after="0"/>
        <w:ind w:left="0"/>
        <w:jc w:val="both"/>
      </w:pPr>
      <w:r>
        <w:rPr>
          <w:rFonts w:ascii="Times New Roman"/>
          <w:b w:val="false"/>
          <w:i w:val="false"/>
          <w:color w:val="000000"/>
          <w:sz w:val="28"/>
        </w:rPr>
        <w:t>
      6) БПДО, МСАК дәрігерлеріне, сондай-ақ ПМБ, оның ішінде суицид әрекетін жасаған және/немесе суицидтік мінез-құлық қаупі бар адамдардың диагностикасы және емдеу мәселелері бойынша дәрігерлік бейіндегі өзге де мамандарға консультациялық көмек;</w:t>
      </w:r>
    </w:p>
    <w:p>
      <w:pPr>
        <w:spacing w:after="0"/>
        <w:ind w:left="0"/>
        <w:jc w:val="both"/>
      </w:pPr>
      <w:r>
        <w:rPr>
          <w:rFonts w:ascii="Times New Roman"/>
          <w:b w:val="false"/>
          <w:i w:val="false"/>
          <w:color w:val="000000"/>
          <w:sz w:val="28"/>
        </w:rPr>
        <w:t>
      7) ПМБ бар науқастардың уақытша еңбекке жарамсыздығын сараптау.</w:t>
      </w:r>
    </w:p>
    <w:bookmarkStart w:name="z43" w:id="41"/>
    <w:p>
      <w:pPr>
        <w:spacing w:after="0"/>
        <w:ind w:left="0"/>
        <w:jc w:val="both"/>
      </w:pPr>
      <w:r>
        <w:rPr>
          <w:rFonts w:ascii="Times New Roman"/>
          <w:b w:val="false"/>
          <w:i w:val="false"/>
          <w:color w:val="000000"/>
          <w:sz w:val="28"/>
        </w:rPr>
        <w:t>
      12. РПДҒПО-да көрсетілетін ПМБ бар адамдарға медициналық-әлеуметтік көмек мынадай міндеттерді көздейді:</w:t>
      </w:r>
    </w:p>
    <w:bookmarkEnd w:id="41"/>
    <w:p>
      <w:pPr>
        <w:spacing w:after="0"/>
        <w:ind w:left="0"/>
        <w:jc w:val="both"/>
      </w:pPr>
      <w:r>
        <w:rPr>
          <w:rFonts w:ascii="Times New Roman"/>
          <w:b w:val="false"/>
          <w:i w:val="false"/>
          <w:color w:val="000000"/>
          <w:sz w:val="28"/>
        </w:rPr>
        <w:t xml:space="preserve">
      1) ғылыми, ұйымдастырушылық, профилактикалық және емдеу-диагностикалық қызметті үйлестіру, мониторингілеу, талдау, психикалық денсаулықты сақтау мәселелері бойынша заңнамалық және өзге де нормативтік құқықтық актілердің жобаларын әзірлеуге қатысу; </w:t>
      </w:r>
    </w:p>
    <w:p>
      <w:pPr>
        <w:spacing w:after="0"/>
        <w:ind w:left="0"/>
        <w:jc w:val="both"/>
      </w:pPr>
      <w:r>
        <w:rPr>
          <w:rFonts w:ascii="Times New Roman"/>
          <w:b w:val="false"/>
          <w:i w:val="false"/>
          <w:color w:val="000000"/>
          <w:sz w:val="28"/>
        </w:rPr>
        <w:t>
      2) өңірлік, республикалық және халықаралық деңгейлерде халықтың, оның ішінде ПМБ бар адамдардың психикалық денсаулығын нығайтуға, өмір сүру сапасын, психикалық салауаттылық деңгейін арттыруға бағытталған шараларды, жаңа әдістер мен әдістемелерді жүргізу, зерттеулерге қатысу, әзірлеу және енгізу;</w:t>
      </w:r>
    </w:p>
    <w:p>
      <w:pPr>
        <w:spacing w:after="0"/>
        <w:ind w:left="0"/>
        <w:jc w:val="both"/>
      </w:pPr>
      <w:r>
        <w:rPr>
          <w:rFonts w:ascii="Times New Roman"/>
          <w:b w:val="false"/>
          <w:i w:val="false"/>
          <w:color w:val="000000"/>
          <w:sz w:val="28"/>
        </w:rPr>
        <w:t>
      3) психикалық денсаулықты сақтау саласындағы профилактикалық, консультациялық-диагностикалық, емдеу, медициналық-әлеуметтік, оңалту көмегінің, сондай-ақ ПМБ-мен ауыратын адамдарда қосарласқан аурулардың кез келген нысандарын көрсету;</w:t>
      </w:r>
    </w:p>
    <w:p>
      <w:pPr>
        <w:spacing w:after="0"/>
        <w:ind w:left="0"/>
        <w:jc w:val="both"/>
      </w:pPr>
      <w:r>
        <w:rPr>
          <w:rFonts w:ascii="Times New Roman"/>
          <w:b w:val="false"/>
          <w:i w:val="false"/>
          <w:color w:val="000000"/>
          <w:sz w:val="28"/>
        </w:rPr>
        <w:t>
      4) психикалық денсаулықты сақтау мәселелері бойынша білім беру қызметі;</w:t>
      </w:r>
    </w:p>
    <w:p>
      <w:pPr>
        <w:spacing w:after="0"/>
        <w:ind w:left="0"/>
        <w:jc w:val="both"/>
      </w:pPr>
      <w:r>
        <w:rPr>
          <w:rFonts w:ascii="Times New Roman"/>
          <w:b w:val="false"/>
          <w:i w:val="false"/>
          <w:color w:val="000000"/>
          <w:sz w:val="28"/>
        </w:rPr>
        <w:t>
      5) ПДО, БПДО, МСАК дәрігерлеріне, сондай-ақ ПМБ, оның ішінде суицид әрекетін жасаған және/немесе суицидтік мінез-құлық қаупі бар адамдардың диагностикасы және емдеу мәселелері бойынша дәрігерлік бейіндегі өзге де мамандарға консультациялық көмек;</w:t>
      </w:r>
    </w:p>
    <w:p>
      <w:pPr>
        <w:spacing w:after="0"/>
        <w:ind w:left="0"/>
        <w:jc w:val="both"/>
      </w:pPr>
      <w:r>
        <w:rPr>
          <w:rFonts w:ascii="Times New Roman"/>
          <w:b w:val="false"/>
          <w:i w:val="false"/>
          <w:color w:val="000000"/>
          <w:sz w:val="28"/>
        </w:rPr>
        <w:t>
      6) медициналық-әлеуметтік сараптамаға жіберу үшін медициналық құжаттаманы ресімдеу;</w:t>
      </w:r>
    </w:p>
    <w:p>
      <w:pPr>
        <w:spacing w:after="0"/>
        <w:ind w:left="0"/>
        <w:jc w:val="both"/>
      </w:pPr>
      <w:r>
        <w:rPr>
          <w:rFonts w:ascii="Times New Roman"/>
          <w:b w:val="false"/>
          <w:i w:val="false"/>
          <w:color w:val="000000"/>
          <w:sz w:val="28"/>
        </w:rPr>
        <w:t>
      7) ПМБ бар пациенттердің еңбекке уақытша жарамсыздығын сараптау;</w:t>
      </w:r>
    </w:p>
    <w:p>
      <w:pPr>
        <w:spacing w:after="0"/>
        <w:ind w:left="0"/>
        <w:jc w:val="both"/>
      </w:pPr>
      <w:r>
        <w:rPr>
          <w:rFonts w:ascii="Times New Roman"/>
          <w:b w:val="false"/>
          <w:i w:val="false"/>
          <w:color w:val="000000"/>
          <w:sz w:val="28"/>
        </w:rPr>
        <w:t>
      8) қолданыстағы заңнамаға сәйкес тиісті сұратулар бойынша адамның психикалық жай-күйі туралы қорытындылар, анықтамалар беру;</w:t>
      </w:r>
    </w:p>
    <w:p>
      <w:pPr>
        <w:spacing w:after="0"/>
        <w:ind w:left="0"/>
        <w:jc w:val="both"/>
      </w:pPr>
      <w:r>
        <w:rPr>
          <w:rFonts w:ascii="Times New Roman"/>
          <w:b w:val="false"/>
          <w:i w:val="false"/>
          <w:color w:val="000000"/>
          <w:sz w:val="28"/>
        </w:rPr>
        <w:t xml:space="preserve">
      9) өңірлік, республикалық және халықаралық деңгейлерде коммуникациялар арқылы психикалық денсаулықты сақтау мәселелері бойынша хабардар етуді, пікір және тәжірибе алмасуды ұйымдастыру; </w:t>
      </w:r>
    </w:p>
    <w:p>
      <w:pPr>
        <w:spacing w:after="0"/>
        <w:ind w:left="0"/>
        <w:jc w:val="both"/>
      </w:pPr>
      <w:r>
        <w:rPr>
          <w:rFonts w:ascii="Times New Roman"/>
          <w:b w:val="false"/>
          <w:i w:val="false"/>
          <w:color w:val="000000"/>
          <w:sz w:val="28"/>
        </w:rPr>
        <w:t>
      10) халық пен жекелеген, оның ішінде кәсіби топтар үшін психикалық денсаулық саласындағы мәселелер бойынша аудио - бейне және электрондық-ақпараттық, өнімді әзірлеу, басып шығару және өткізу;</w:t>
      </w:r>
    </w:p>
    <w:p>
      <w:pPr>
        <w:spacing w:after="0"/>
        <w:ind w:left="0"/>
        <w:jc w:val="both"/>
      </w:pPr>
      <w:r>
        <w:rPr>
          <w:rFonts w:ascii="Times New Roman"/>
          <w:b w:val="false"/>
          <w:i w:val="false"/>
          <w:color w:val="000000"/>
          <w:sz w:val="28"/>
        </w:rPr>
        <w:t>
      11) ұйымдармен, оның ішінде психикалық денсаулықты сақтау мәселелері бойынша халықаралық ұйымдармен өзара іс-қимыл жасау, ғылыми және ғылыми-техникалық ынтымақтастық.</w:t>
      </w:r>
    </w:p>
    <w:bookmarkStart w:name="z44" w:id="42"/>
    <w:p>
      <w:pPr>
        <w:spacing w:after="0"/>
        <w:ind w:left="0"/>
        <w:jc w:val="both"/>
      </w:pPr>
      <w:r>
        <w:rPr>
          <w:rFonts w:ascii="Times New Roman"/>
          <w:b w:val="false"/>
          <w:i w:val="false"/>
          <w:color w:val="000000"/>
          <w:sz w:val="28"/>
        </w:rPr>
        <w:t>
      13. ЖБМҮПҰ-де көрсетілетін ПМБ бар адамдарға медициналық-әлеуметтік көмек мынадай міндеттерді көздейді:</w:t>
      </w:r>
    </w:p>
    <w:bookmarkEnd w:id="42"/>
    <w:p>
      <w:pPr>
        <w:spacing w:after="0"/>
        <w:ind w:left="0"/>
        <w:jc w:val="both"/>
      </w:pPr>
      <w:r>
        <w:rPr>
          <w:rFonts w:ascii="Times New Roman"/>
          <w:b w:val="false"/>
          <w:i w:val="false"/>
          <w:color w:val="000000"/>
          <w:sz w:val="28"/>
        </w:rPr>
        <w:t>
      1) қоғамға қауіпті іс-әрекеттер жасаған ПМБ-мен ауыратын адамдарға қатысты медициналық сипаттағы мәжбүрлеу шараларын жүзеге асыруды үйлестіру, мониторингтеу және талдау;</w:t>
      </w:r>
    </w:p>
    <w:p>
      <w:pPr>
        <w:spacing w:after="0"/>
        <w:ind w:left="0"/>
        <w:jc w:val="both"/>
      </w:pPr>
      <w:r>
        <w:rPr>
          <w:rFonts w:ascii="Times New Roman"/>
          <w:b w:val="false"/>
          <w:i w:val="false"/>
          <w:color w:val="000000"/>
          <w:sz w:val="28"/>
        </w:rPr>
        <w:t>
      2) қоғамға қауіпті іс-әрекеттер жасаған, ПМБ-мен ауыратын адамдарға қатысты медициналық сипаттағы мәжбүрлеу шараларын мәжбүрлеп емдеу түрінде жүзеге асыру;</w:t>
      </w:r>
    </w:p>
    <w:p>
      <w:pPr>
        <w:spacing w:after="0"/>
        <w:ind w:left="0"/>
        <w:jc w:val="both"/>
      </w:pPr>
      <w:r>
        <w:rPr>
          <w:rFonts w:ascii="Times New Roman"/>
          <w:b w:val="false"/>
          <w:i w:val="false"/>
          <w:color w:val="000000"/>
          <w:sz w:val="28"/>
        </w:rPr>
        <w:t>
      3) арнаулы әлеуметтік қызметтер көрсету.</w:t>
      </w:r>
    </w:p>
    <w:bookmarkStart w:name="z45" w:id="43"/>
    <w:p>
      <w:pPr>
        <w:spacing w:after="0"/>
        <w:ind w:left="0"/>
        <w:jc w:val="both"/>
      </w:pPr>
      <w:r>
        <w:rPr>
          <w:rFonts w:ascii="Times New Roman"/>
          <w:b w:val="false"/>
          <w:i w:val="false"/>
          <w:color w:val="000000"/>
          <w:sz w:val="28"/>
        </w:rPr>
        <w:t>
      14. Стационарлық бөлімшелерде көрсетілетін ПМБ бар адамдарға медициналық-әлеуметтік көмек мыналарды көздейді:</w:t>
      </w:r>
    </w:p>
    <w:bookmarkEnd w:id="43"/>
    <w:p>
      <w:pPr>
        <w:spacing w:after="0"/>
        <w:ind w:left="0"/>
        <w:jc w:val="both"/>
      </w:pPr>
      <w:r>
        <w:rPr>
          <w:rFonts w:ascii="Times New Roman"/>
          <w:b w:val="false"/>
          <w:i w:val="false"/>
          <w:color w:val="000000"/>
          <w:sz w:val="28"/>
        </w:rPr>
        <w:t>
      1) диагностика мен емдеудің клиникалық хаттамаларына сәйкес халыққа мамандандырылған психиатриялық (наркологиялық, психотерапиялық, медициналық-психологиялық және медициналық-әлеуметтік) көмек көрсету;</w:t>
      </w:r>
    </w:p>
    <w:p>
      <w:pPr>
        <w:spacing w:after="0"/>
        <w:ind w:left="0"/>
        <w:jc w:val="both"/>
      </w:pPr>
      <w:r>
        <w:rPr>
          <w:rFonts w:ascii="Times New Roman"/>
          <w:b w:val="false"/>
          <w:i w:val="false"/>
          <w:color w:val="000000"/>
          <w:sz w:val="28"/>
        </w:rPr>
        <w:t>
      2) ПМБ ауруларының екінші және үшінші профилактикасы;</w:t>
      </w:r>
    </w:p>
    <w:p>
      <w:pPr>
        <w:spacing w:after="0"/>
        <w:ind w:left="0"/>
        <w:jc w:val="both"/>
      </w:pPr>
      <w:r>
        <w:rPr>
          <w:rFonts w:ascii="Times New Roman"/>
          <w:b w:val="false"/>
          <w:i w:val="false"/>
          <w:color w:val="000000"/>
          <w:sz w:val="28"/>
        </w:rPr>
        <w:t>
      3) ПМБ бар адамдарды әлеуметтік стигматизация және кемсітуді төмендету жөніндегі іс-шараларды іске асыру;</w:t>
      </w:r>
    </w:p>
    <w:p>
      <w:pPr>
        <w:spacing w:after="0"/>
        <w:ind w:left="0"/>
        <w:jc w:val="both"/>
      </w:pPr>
      <w:r>
        <w:rPr>
          <w:rFonts w:ascii="Times New Roman"/>
          <w:b w:val="false"/>
          <w:i w:val="false"/>
          <w:color w:val="000000"/>
          <w:sz w:val="28"/>
        </w:rPr>
        <w:t>
      4) ПМБ-мен ауыратын адамдардың қоғамдық қауіпті іс-әрекеттерін төмендету жөніндегі іс-шараларды іске асыру;</w:t>
      </w:r>
    </w:p>
    <w:p>
      <w:pPr>
        <w:spacing w:after="0"/>
        <w:ind w:left="0"/>
        <w:jc w:val="both"/>
      </w:pPr>
      <w:r>
        <w:rPr>
          <w:rFonts w:ascii="Times New Roman"/>
          <w:b w:val="false"/>
          <w:i w:val="false"/>
          <w:color w:val="000000"/>
          <w:sz w:val="28"/>
        </w:rPr>
        <w:t>
      5) халықтың психикалық денсаулық мәселелері бойынша хабардарлығын арттыру жөніндегі ақпараттық-насихаттау сипатындағы іс-шараларды іске асыру;</w:t>
      </w:r>
    </w:p>
    <w:p>
      <w:pPr>
        <w:spacing w:after="0"/>
        <w:ind w:left="0"/>
        <w:jc w:val="both"/>
      </w:pPr>
      <w:r>
        <w:rPr>
          <w:rFonts w:ascii="Times New Roman"/>
          <w:b w:val="false"/>
          <w:i w:val="false"/>
          <w:color w:val="000000"/>
          <w:sz w:val="28"/>
        </w:rPr>
        <w:t>
      6) еңбек терапиясын жүргізу және ПМБ-мен ауыратын адамдарды қайта әлеуметтендіру үшін терапиялық ремиссияға қол жеткізу;</w:t>
      </w:r>
    </w:p>
    <w:p>
      <w:pPr>
        <w:spacing w:after="0"/>
        <w:ind w:left="0"/>
        <w:jc w:val="both"/>
      </w:pPr>
      <w:r>
        <w:rPr>
          <w:rFonts w:ascii="Times New Roman"/>
          <w:b w:val="false"/>
          <w:i w:val="false"/>
          <w:color w:val="000000"/>
          <w:sz w:val="28"/>
        </w:rPr>
        <w:t>
      7) ПМБ бар адамдардың еңбек терапиясы және қайта әлеуметтендіру;</w:t>
      </w:r>
    </w:p>
    <w:p>
      <w:pPr>
        <w:spacing w:after="0"/>
        <w:ind w:left="0"/>
        <w:jc w:val="both"/>
      </w:pPr>
      <w:r>
        <w:rPr>
          <w:rFonts w:ascii="Times New Roman"/>
          <w:b w:val="false"/>
          <w:i w:val="false"/>
          <w:color w:val="000000"/>
          <w:sz w:val="28"/>
        </w:rPr>
        <w:t>
      8) ұзақ және тұрақты ремиссияға қол жеткізу, ПБЗ-ға тәуелді адамдарды рецидивке қарсы және қолдаушы терапияға ынталандыру;</w:t>
      </w:r>
    </w:p>
    <w:p>
      <w:pPr>
        <w:spacing w:after="0"/>
        <w:ind w:left="0"/>
        <w:jc w:val="both"/>
      </w:pPr>
      <w:r>
        <w:rPr>
          <w:rFonts w:ascii="Times New Roman"/>
          <w:b w:val="false"/>
          <w:i w:val="false"/>
          <w:color w:val="000000"/>
          <w:sz w:val="28"/>
        </w:rPr>
        <w:t>
      9) стационарлық, стационарды алмастыратын және амбулаториялық бөлімшелердің өзара іс-қимылын және сабақтастығын қамтамасыз ету;</w:t>
      </w:r>
    </w:p>
    <w:p>
      <w:pPr>
        <w:spacing w:after="0"/>
        <w:ind w:left="0"/>
        <w:jc w:val="both"/>
      </w:pPr>
      <w:r>
        <w:rPr>
          <w:rFonts w:ascii="Times New Roman"/>
          <w:b w:val="false"/>
          <w:i w:val="false"/>
          <w:color w:val="000000"/>
          <w:sz w:val="28"/>
        </w:rPr>
        <w:t>
      10) стационарлық жағдайларда көрсетілетін медициналық көмектің тиімділігін талдау.</w:t>
      </w:r>
    </w:p>
    <w:bookmarkStart w:name="z46" w:id="44"/>
    <w:p>
      <w:pPr>
        <w:spacing w:after="0"/>
        <w:ind w:left="0"/>
        <w:jc w:val="both"/>
      </w:pPr>
      <w:r>
        <w:rPr>
          <w:rFonts w:ascii="Times New Roman"/>
          <w:b w:val="false"/>
          <w:i w:val="false"/>
          <w:color w:val="000000"/>
          <w:sz w:val="28"/>
        </w:rPr>
        <w:t xml:space="preserve">
      15. Жалпы клиникалық бөлімде көрсетілетін ПМБ бар адамдарға медициналық-әлеуметтік көмек мыналарды көздейді: </w:t>
      </w:r>
    </w:p>
    <w:bookmarkEnd w:id="44"/>
    <w:p>
      <w:pPr>
        <w:spacing w:after="0"/>
        <w:ind w:left="0"/>
        <w:jc w:val="both"/>
      </w:pPr>
      <w:r>
        <w:rPr>
          <w:rFonts w:ascii="Times New Roman"/>
          <w:b w:val="false"/>
          <w:i w:val="false"/>
          <w:color w:val="000000"/>
          <w:sz w:val="28"/>
        </w:rPr>
        <w:t>
      1) консультациялық-диагностикалық медициналық-әлеуметтік көмек көрсету;</w:t>
      </w:r>
    </w:p>
    <w:p>
      <w:pPr>
        <w:spacing w:after="0"/>
        <w:ind w:left="0"/>
        <w:jc w:val="both"/>
      </w:pPr>
      <w:r>
        <w:rPr>
          <w:rFonts w:ascii="Times New Roman"/>
          <w:b w:val="false"/>
          <w:i w:val="false"/>
          <w:color w:val="000000"/>
          <w:sz w:val="28"/>
        </w:rPr>
        <w:t>
      2) ПМБ бар адамдарды әлеуметтік стигматизация және кемсітуді төмендету жөніндегі іс-шараларды іске асыру;</w:t>
      </w:r>
    </w:p>
    <w:p>
      <w:pPr>
        <w:spacing w:after="0"/>
        <w:ind w:left="0"/>
        <w:jc w:val="both"/>
      </w:pPr>
      <w:r>
        <w:rPr>
          <w:rFonts w:ascii="Times New Roman"/>
          <w:b w:val="false"/>
          <w:i w:val="false"/>
          <w:color w:val="000000"/>
          <w:sz w:val="28"/>
        </w:rPr>
        <w:t>
      3) психикалық денсаулық, саламатты өмір салты мәселелері бойынша халықтың хабардарлығын арттыру жөніндегі ақпараттық-насихаттау сипатындағы іс-шараларды іске асыру.</w:t>
      </w:r>
    </w:p>
    <w:bookmarkStart w:name="z47" w:id="45"/>
    <w:p>
      <w:pPr>
        <w:spacing w:after="0"/>
        <w:ind w:left="0"/>
        <w:jc w:val="both"/>
      </w:pPr>
      <w:r>
        <w:rPr>
          <w:rFonts w:ascii="Times New Roman"/>
          <w:b w:val="false"/>
          <w:i w:val="false"/>
          <w:color w:val="000000"/>
          <w:sz w:val="28"/>
        </w:rPr>
        <w:t xml:space="preserve">
      16. Жедел мамандандырылған психиатриялық бригада көрсететін ПМБ бар адамдарға медициналық көмек мыналарды көздейді: </w:t>
      </w:r>
    </w:p>
    <w:bookmarkEnd w:id="45"/>
    <w:p>
      <w:pPr>
        <w:spacing w:after="0"/>
        <w:ind w:left="0"/>
        <w:jc w:val="both"/>
      </w:pPr>
      <w:r>
        <w:rPr>
          <w:rFonts w:ascii="Times New Roman"/>
          <w:b w:val="false"/>
          <w:i w:val="false"/>
          <w:color w:val="000000"/>
          <w:sz w:val="28"/>
        </w:rPr>
        <w:t>
      1) дәрілік терапияны қолдану туралы мәселені шешуді қоса алғанда, пациенттің психикалық жай-күйі кезек күттірмейтін медициналық шараларды талап ететін барлық жағдайларда психиатриялық куәландыруды жүргізу және жедел мамандандырылған психиатриялық көмек көрсету;</w:t>
      </w:r>
    </w:p>
    <w:p>
      <w:pPr>
        <w:spacing w:after="0"/>
        <w:ind w:left="0"/>
        <w:jc w:val="both"/>
      </w:pPr>
      <w:r>
        <w:rPr>
          <w:rFonts w:ascii="Times New Roman"/>
          <w:b w:val="false"/>
          <w:i w:val="false"/>
          <w:color w:val="000000"/>
          <w:sz w:val="28"/>
        </w:rPr>
        <w:t>
      2) психиатр - дәрігерлердің (наркологтардың) жолдамалары бойынша бейінді тәулік бойы көмек көрсететін медициналық ұйымдарға ПМБ бар адамдарды тасымалдау.</w:t>
      </w:r>
    </w:p>
    <w:bookmarkStart w:name="z48" w:id="46"/>
    <w:p>
      <w:pPr>
        <w:spacing w:after="0"/>
        <w:ind w:left="0"/>
        <w:jc w:val="both"/>
      </w:pPr>
      <w:r>
        <w:rPr>
          <w:rFonts w:ascii="Times New Roman"/>
          <w:b w:val="false"/>
          <w:i w:val="false"/>
          <w:color w:val="000000"/>
          <w:sz w:val="28"/>
        </w:rPr>
        <w:t>
      17. Стационарды алмастыратын жағдайларда ПМБ бар адамдарға көрсетілетін медициналық көмек мыналарды көздейді:</w:t>
      </w:r>
    </w:p>
    <w:bookmarkEnd w:id="46"/>
    <w:p>
      <w:pPr>
        <w:spacing w:after="0"/>
        <w:ind w:left="0"/>
        <w:jc w:val="both"/>
      </w:pPr>
      <w:r>
        <w:rPr>
          <w:rFonts w:ascii="Times New Roman"/>
          <w:b w:val="false"/>
          <w:i w:val="false"/>
          <w:color w:val="000000"/>
          <w:sz w:val="28"/>
        </w:rPr>
        <w:t xml:space="preserve">
      1) белсенді терапияны, емдеу-қалпына келтіру іс-шаралары кешенін жүргізуді қажет ететін және тәулік бойы стационарлық бақылауды қажет етпейтін асқынулары немесе ПМБ декомпенсациясы бар адамдарды емдеу; </w:t>
      </w:r>
    </w:p>
    <w:p>
      <w:pPr>
        <w:spacing w:after="0"/>
        <w:ind w:left="0"/>
        <w:jc w:val="both"/>
      </w:pPr>
      <w:r>
        <w:rPr>
          <w:rFonts w:ascii="Times New Roman"/>
          <w:b w:val="false"/>
          <w:i w:val="false"/>
          <w:color w:val="000000"/>
          <w:sz w:val="28"/>
        </w:rPr>
        <w:t xml:space="preserve">
      2) тәуліктік стационарда емдеудің негізгі курсын алған және әдеттегі өмірлік жағдайға біртіндеп бейімделуді қажет ететін пациенттерді емдеу; </w:t>
      </w:r>
    </w:p>
    <w:p>
      <w:pPr>
        <w:spacing w:after="0"/>
        <w:ind w:left="0"/>
        <w:jc w:val="both"/>
      </w:pPr>
      <w:r>
        <w:rPr>
          <w:rFonts w:ascii="Times New Roman"/>
          <w:b w:val="false"/>
          <w:i w:val="false"/>
          <w:color w:val="000000"/>
          <w:sz w:val="28"/>
        </w:rPr>
        <w:t>
      3) пациенттерге әлеуметтік-құқықтық көмек көрсету, тұрмыстық еңбек мәселелерін реттеу;</w:t>
      </w:r>
    </w:p>
    <w:p>
      <w:pPr>
        <w:spacing w:after="0"/>
        <w:ind w:left="0"/>
        <w:jc w:val="both"/>
      </w:pPr>
      <w:r>
        <w:rPr>
          <w:rFonts w:ascii="Times New Roman"/>
          <w:b w:val="false"/>
          <w:i w:val="false"/>
          <w:color w:val="000000"/>
          <w:sz w:val="28"/>
        </w:rPr>
        <w:t>
      4) медициналық көрсетілімдер бойынша пациенттердің үйреншікті микроәлеуметтік орта жағдайларында болуы орынды болған кезде ПМБ бар адамдарға медициналық-әлеуметтік көмек көрсету;</w:t>
      </w:r>
    </w:p>
    <w:p>
      <w:pPr>
        <w:spacing w:after="0"/>
        <w:ind w:left="0"/>
        <w:jc w:val="both"/>
      </w:pPr>
      <w:r>
        <w:rPr>
          <w:rFonts w:ascii="Times New Roman"/>
          <w:b w:val="false"/>
          <w:i w:val="false"/>
          <w:color w:val="000000"/>
          <w:sz w:val="28"/>
        </w:rPr>
        <w:t>
      5) пациенттердің еңбекке уақытша жарамсыздығын сараптау;</w:t>
      </w:r>
    </w:p>
    <w:p>
      <w:pPr>
        <w:spacing w:after="0"/>
        <w:ind w:left="0"/>
        <w:jc w:val="both"/>
      </w:pPr>
      <w:r>
        <w:rPr>
          <w:rFonts w:ascii="Times New Roman"/>
          <w:b w:val="false"/>
          <w:i w:val="false"/>
          <w:color w:val="000000"/>
          <w:sz w:val="28"/>
        </w:rPr>
        <w:t>
      6) ПМБ бар адамдарды әлеуметтік стигматизация және кемсітуді төмендету жөніндегі іс-шараларды іске асыру;</w:t>
      </w:r>
    </w:p>
    <w:p>
      <w:pPr>
        <w:spacing w:after="0"/>
        <w:ind w:left="0"/>
        <w:jc w:val="both"/>
      </w:pPr>
      <w:r>
        <w:rPr>
          <w:rFonts w:ascii="Times New Roman"/>
          <w:b w:val="false"/>
          <w:i w:val="false"/>
          <w:color w:val="000000"/>
          <w:sz w:val="28"/>
        </w:rPr>
        <w:t>
      7) стационарды алмастыратын, стационарлық және амбулаториялық жағдайларда көмектің өзара іс-қимылын және сабақтастығын қамтамасыз ету;</w:t>
      </w:r>
    </w:p>
    <w:p>
      <w:pPr>
        <w:spacing w:after="0"/>
        <w:ind w:left="0"/>
        <w:jc w:val="both"/>
      </w:pPr>
      <w:r>
        <w:rPr>
          <w:rFonts w:ascii="Times New Roman"/>
          <w:b w:val="false"/>
          <w:i w:val="false"/>
          <w:color w:val="000000"/>
          <w:sz w:val="28"/>
        </w:rPr>
        <w:t>
      8) ПМБ бар адамдарды диагностикалаудың, емдеудің және оңалтудың жаңа ұйымдастырушылық нысандарын, клиникалық тиімді және қауіпсіз әдістерін енгізу.</w:t>
      </w:r>
    </w:p>
    <w:bookmarkStart w:name="z49" w:id="47"/>
    <w:p>
      <w:pPr>
        <w:spacing w:after="0"/>
        <w:ind w:left="0"/>
        <w:jc w:val="both"/>
      </w:pPr>
      <w:r>
        <w:rPr>
          <w:rFonts w:ascii="Times New Roman"/>
          <w:b w:val="false"/>
          <w:i w:val="false"/>
          <w:color w:val="000000"/>
          <w:sz w:val="28"/>
        </w:rPr>
        <w:t>
      18. УБДО-да ПМБ бар адамдарға көрсетілетін медициналық-әлеуметтік көмек мыналарды көздейді:</w:t>
      </w:r>
    </w:p>
    <w:bookmarkEnd w:id="47"/>
    <w:p>
      <w:pPr>
        <w:spacing w:after="0"/>
        <w:ind w:left="0"/>
        <w:jc w:val="both"/>
      </w:pPr>
      <w:r>
        <w:rPr>
          <w:rFonts w:ascii="Times New Roman"/>
          <w:b w:val="false"/>
          <w:i w:val="false"/>
          <w:color w:val="000000"/>
          <w:sz w:val="28"/>
        </w:rPr>
        <w:t>
      1) ПБЗ тұтынудан туындаған масаң күйде болу (уыттану) дәрежесін анықтау;</w:t>
      </w:r>
    </w:p>
    <w:p>
      <w:pPr>
        <w:spacing w:after="0"/>
        <w:ind w:left="0"/>
        <w:jc w:val="both"/>
      </w:pPr>
      <w:r>
        <w:rPr>
          <w:rFonts w:ascii="Times New Roman"/>
          <w:b w:val="false"/>
          <w:i w:val="false"/>
          <w:color w:val="000000"/>
          <w:sz w:val="28"/>
        </w:rPr>
        <w:t>
      2) УБДО-ға орналастыру қажеттілігі туралы немесе орналастырудан бас тарту туралы шешім қабылдау;</w:t>
      </w:r>
    </w:p>
    <w:p>
      <w:pPr>
        <w:spacing w:after="0"/>
        <w:ind w:left="0"/>
        <w:jc w:val="both"/>
      </w:pPr>
      <w:r>
        <w:rPr>
          <w:rFonts w:ascii="Times New Roman"/>
          <w:b w:val="false"/>
          <w:i w:val="false"/>
          <w:color w:val="000000"/>
          <w:sz w:val="28"/>
        </w:rPr>
        <w:t>
      3) алкогольден орташа масаң күйде болу (уыттану) жағдайындағы адамдарға медициналық-әлеуметтік көмек көрсету;</w:t>
      </w:r>
    </w:p>
    <w:p>
      <w:pPr>
        <w:spacing w:after="0"/>
        <w:ind w:left="0"/>
        <w:jc w:val="both"/>
      </w:pPr>
      <w:r>
        <w:rPr>
          <w:rFonts w:ascii="Times New Roman"/>
          <w:b w:val="false"/>
          <w:i w:val="false"/>
          <w:color w:val="000000"/>
          <w:sz w:val="28"/>
        </w:rPr>
        <w:t>
      4) көмек көрсету процесінде ПБЗ-ға қалыптасқан тәуелділік диагнозы қойылған адамдарды медициналық-әлеуметтік оңалту бағдарламасынан өтуге ынталандыру;</w:t>
      </w:r>
    </w:p>
    <w:p>
      <w:pPr>
        <w:spacing w:after="0"/>
        <w:ind w:left="0"/>
        <w:jc w:val="both"/>
      </w:pPr>
      <w:r>
        <w:rPr>
          <w:rFonts w:ascii="Times New Roman"/>
          <w:b w:val="false"/>
          <w:i w:val="false"/>
          <w:color w:val="000000"/>
          <w:sz w:val="28"/>
        </w:rPr>
        <w:t>
      5) медициналық-әлеуметтік көмек көрсетудің сабақтастығын ұйымдастыру.</w:t>
      </w:r>
    </w:p>
    <w:bookmarkStart w:name="z50" w:id="48"/>
    <w:p>
      <w:pPr>
        <w:spacing w:after="0"/>
        <w:ind w:left="0"/>
        <w:jc w:val="both"/>
      </w:pPr>
      <w:r>
        <w:rPr>
          <w:rFonts w:ascii="Times New Roman"/>
          <w:b w:val="false"/>
          <w:i w:val="false"/>
          <w:color w:val="000000"/>
          <w:sz w:val="28"/>
        </w:rPr>
        <w:t>
      19. ПМБ бар адамдарды медициналық-әлеуметтік оңалту бөлімшесінің және тәуелділіктерді әлеуметтік оңалту бөлімшесінің қызметі мыналарды көздейді:</w:t>
      </w:r>
    </w:p>
    <w:bookmarkEnd w:id="48"/>
    <w:p>
      <w:pPr>
        <w:spacing w:after="0"/>
        <w:ind w:left="0"/>
        <w:jc w:val="both"/>
      </w:pPr>
      <w:r>
        <w:rPr>
          <w:rFonts w:ascii="Times New Roman"/>
          <w:b w:val="false"/>
          <w:i w:val="false"/>
          <w:color w:val="000000"/>
          <w:sz w:val="28"/>
        </w:rPr>
        <w:t>
      1) ПМБ бар адамдарды әлеуметтендіру және еңбекпен оңалту;</w:t>
      </w:r>
    </w:p>
    <w:p>
      <w:pPr>
        <w:spacing w:after="0"/>
        <w:ind w:left="0"/>
        <w:jc w:val="both"/>
      </w:pPr>
      <w:r>
        <w:rPr>
          <w:rFonts w:ascii="Times New Roman"/>
          <w:b w:val="false"/>
          <w:i w:val="false"/>
          <w:color w:val="000000"/>
          <w:sz w:val="28"/>
        </w:rPr>
        <w:t xml:space="preserve">
      2) ПМБ бар адамдардың кәсіпорында немесе әлеуметтік қамсыздандыру мекемесінде жұмысқа орналасуына және жаңа кәсіпті меңгеруіне жәрдемдесу; </w:t>
      </w:r>
    </w:p>
    <w:p>
      <w:pPr>
        <w:spacing w:after="0"/>
        <w:ind w:left="0"/>
        <w:jc w:val="both"/>
      </w:pPr>
      <w:r>
        <w:rPr>
          <w:rFonts w:ascii="Times New Roman"/>
          <w:b w:val="false"/>
          <w:i w:val="false"/>
          <w:color w:val="000000"/>
          <w:sz w:val="28"/>
        </w:rPr>
        <w:t>
      3) заңнамаға сәйкес кәсіби қызметтің жекелеген түрлерін, сондай-ақ жоғары қауіптілік көздерімен байланысты жұмыстарды қоспағанда, еңбек қызметінің кез келген түрін ұйымдастыру.</w:t>
      </w:r>
    </w:p>
    <w:bookmarkStart w:name="z51" w:id="49"/>
    <w:p>
      <w:pPr>
        <w:spacing w:after="0"/>
        <w:ind w:left="0"/>
        <w:jc w:val="both"/>
      </w:pPr>
      <w:r>
        <w:rPr>
          <w:rFonts w:ascii="Times New Roman"/>
          <w:b w:val="false"/>
          <w:i w:val="false"/>
          <w:color w:val="000000"/>
          <w:sz w:val="28"/>
        </w:rPr>
        <w:t>
      20. ПМБ бар адамдарды медициналық-әлеуметтік оңалту және ПБЗ-ға тәуелді адамдарды медициналық-әлеуметтік оңалту процесінде өндірілетін тауарлар мен көрсетілетін қызметтерді психикалық денсаулық саласында медициналық көмек көрсететін ұйым өткізеді.</w:t>
      </w:r>
    </w:p>
    <w:bookmarkEnd w:id="49"/>
    <w:bookmarkStart w:name="z52" w:id="50"/>
    <w:p>
      <w:pPr>
        <w:spacing w:after="0"/>
        <w:ind w:left="0"/>
        <w:jc w:val="both"/>
      </w:pPr>
      <w:r>
        <w:rPr>
          <w:rFonts w:ascii="Times New Roman"/>
          <w:b w:val="false"/>
          <w:i w:val="false"/>
          <w:color w:val="000000"/>
          <w:sz w:val="28"/>
        </w:rPr>
        <w:t xml:space="preserve">
      21. ПБЗ тұтыну фактісін және масаң күйде болу жағдайын анықтау үшін медициналық куәландыру кабинетінің қызметі мыналарды көздейді: </w:t>
      </w:r>
    </w:p>
    <w:bookmarkEnd w:id="50"/>
    <w:p>
      <w:pPr>
        <w:spacing w:after="0"/>
        <w:ind w:left="0"/>
        <w:jc w:val="both"/>
      </w:pPr>
      <w:r>
        <w:rPr>
          <w:rFonts w:ascii="Times New Roman"/>
          <w:b w:val="false"/>
          <w:i w:val="false"/>
          <w:color w:val="000000"/>
          <w:sz w:val="28"/>
        </w:rPr>
        <w:t>
      1) ПБЗ тұтыну фактісін және масаң күйде болу жағдайын анықтау үшін тәулік бойы медициналық куәландыру;</w:t>
      </w:r>
    </w:p>
    <w:p>
      <w:pPr>
        <w:spacing w:after="0"/>
        <w:ind w:left="0"/>
        <w:jc w:val="both"/>
      </w:pPr>
      <w:r>
        <w:rPr>
          <w:rFonts w:ascii="Times New Roman"/>
          <w:b w:val="false"/>
          <w:i w:val="false"/>
          <w:color w:val="000000"/>
          <w:sz w:val="28"/>
        </w:rPr>
        <w:t>
      2) белгіленген үлгідегі куәландыру нәтижелері бойынша қорытындылар беру;</w:t>
      </w:r>
    </w:p>
    <w:p>
      <w:pPr>
        <w:spacing w:after="0"/>
        <w:ind w:left="0"/>
        <w:jc w:val="both"/>
      </w:pPr>
      <w:r>
        <w:rPr>
          <w:rFonts w:ascii="Times New Roman"/>
          <w:b w:val="false"/>
          <w:i w:val="false"/>
          <w:color w:val="000000"/>
          <w:sz w:val="28"/>
        </w:rPr>
        <w:t>
      3) медициналық құжаттаманы жүргізу.</w:t>
      </w:r>
    </w:p>
    <w:bookmarkStart w:name="z53" w:id="51"/>
    <w:p>
      <w:pPr>
        <w:spacing w:after="0"/>
        <w:ind w:left="0"/>
        <w:jc w:val="both"/>
      </w:pPr>
      <w:r>
        <w:rPr>
          <w:rFonts w:ascii="Times New Roman"/>
          <w:b w:val="false"/>
          <w:i w:val="false"/>
          <w:color w:val="000000"/>
          <w:sz w:val="28"/>
        </w:rPr>
        <w:t>
      22. Жасырын емдеу кабинетінде ПМБ бар адамдарға медициналық-әлеуметтік көмек мыналарды көздейді:</w:t>
      </w:r>
    </w:p>
    <w:bookmarkEnd w:id="51"/>
    <w:p>
      <w:pPr>
        <w:spacing w:after="0"/>
        <w:ind w:left="0"/>
        <w:jc w:val="both"/>
      </w:pPr>
      <w:r>
        <w:rPr>
          <w:rFonts w:ascii="Times New Roman"/>
          <w:b w:val="false"/>
          <w:i w:val="false"/>
          <w:color w:val="000000"/>
          <w:sz w:val="28"/>
        </w:rPr>
        <w:t xml:space="preserve">
      1) клиникалық хаттамаларға сәйкес ауыр, тұрақты, жиі асқынатын ауырсыну белгілері бар созылмалы немесе ұзаққа созылған бұзылулармен зардап шегетін адамдарды қоспағанда, ПМБ бар адамдарға амбулаториялық жағдайларда мамандандырылған медициналық-әлеуметтік көмек көрсету; </w:t>
      </w:r>
    </w:p>
    <w:p>
      <w:pPr>
        <w:spacing w:after="0"/>
        <w:ind w:left="0"/>
        <w:jc w:val="both"/>
      </w:pPr>
      <w:r>
        <w:rPr>
          <w:rFonts w:ascii="Times New Roman"/>
          <w:b w:val="false"/>
          <w:i w:val="false"/>
          <w:color w:val="000000"/>
          <w:sz w:val="28"/>
        </w:rPr>
        <w:t>
      2) көрсетілетін медициналық-әлеуметтік көмектің тиімділігіне талдау жүргізу.</w:t>
      </w:r>
    </w:p>
    <w:bookmarkStart w:name="z54" w:id="52"/>
    <w:p>
      <w:pPr>
        <w:spacing w:after="0"/>
        <w:ind w:left="0"/>
        <w:jc w:val="both"/>
      </w:pPr>
      <w:r>
        <w:rPr>
          <w:rFonts w:ascii="Times New Roman"/>
          <w:b w:val="false"/>
          <w:i w:val="false"/>
          <w:color w:val="000000"/>
          <w:sz w:val="28"/>
        </w:rPr>
        <w:t>
      23. ААҚТ кабинетінде көрсетілетін ПМБ бар адамдарға медициналық-әлеуметтік көмек мыналарды көздейді:</w:t>
      </w:r>
    </w:p>
    <w:bookmarkEnd w:id="52"/>
    <w:p>
      <w:pPr>
        <w:spacing w:after="0"/>
        <w:ind w:left="0"/>
        <w:jc w:val="both"/>
      </w:pPr>
      <w:r>
        <w:rPr>
          <w:rFonts w:ascii="Times New Roman"/>
          <w:b w:val="false"/>
          <w:i w:val="false"/>
          <w:color w:val="000000"/>
          <w:sz w:val="28"/>
        </w:rPr>
        <w:t>
      1) ААҚТ-да болу кезеңінде F11.2, F19.2 ПМБ диагноздарының шеңберінде (аумақтық бекітуді ескермей) апиындық тәуелділік синдромы бар адамдарды динамикалық байқауды жүзеге асыру;</w:t>
      </w:r>
    </w:p>
    <w:p>
      <w:pPr>
        <w:spacing w:after="0"/>
        <w:ind w:left="0"/>
        <w:jc w:val="both"/>
      </w:pPr>
      <w:r>
        <w:rPr>
          <w:rFonts w:ascii="Times New Roman"/>
          <w:b w:val="false"/>
          <w:i w:val="false"/>
          <w:color w:val="000000"/>
          <w:sz w:val="28"/>
        </w:rPr>
        <w:t>
      2) амбулаториялық дәрілік қамтамасыз етуді есепке алудың ақпараттық жүйесіне деректерді енгізе отырып, дәрілік заттарды беру бойынша көрсетілетін қызметтер, бекітілген клиникалық хаттамаға сәйкес психикалық-әлеуметтік консультация беру;</w:t>
      </w:r>
    </w:p>
    <w:p>
      <w:pPr>
        <w:spacing w:after="0"/>
        <w:ind w:left="0"/>
        <w:jc w:val="both"/>
      </w:pPr>
      <w:r>
        <w:rPr>
          <w:rFonts w:ascii="Times New Roman"/>
          <w:b w:val="false"/>
          <w:i w:val="false"/>
          <w:color w:val="000000"/>
          <w:sz w:val="28"/>
        </w:rPr>
        <w:t>
      3) пациенттердің өмір сүру сапасын және әлеуметтік бейімделуін арттыру;</w:t>
      </w:r>
    </w:p>
    <w:p>
      <w:pPr>
        <w:spacing w:after="0"/>
        <w:ind w:left="0"/>
        <w:jc w:val="both"/>
      </w:pPr>
      <w:r>
        <w:rPr>
          <w:rFonts w:ascii="Times New Roman"/>
          <w:b w:val="false"/>
          <w:i w:val="false"/>
          <w:color w:val="000000"/>
          <w:sz w:val="28"/>
        </w:rPr>
        <w:t>
      4) заңсыз есірткі мен психотроптық заттарды пайдалану жиілігі мен көлемін төмендету;</w:t>
      </w:r>
    </w:p>
    <w:p>
      <w:pPr>
        <w:spacing w:after="0"/>
        <w:ind w:left="0"/>
        <w:jc w:val="both"/>
      </w:pPr>
      <w:r>
        <w:rPr>
          <w:rFonts w:ascii="Times New Roman"/>
          <w:b w:val="false"/>
          <w:i w:val="false"/>
          <w:color w:val="000000"/>
          <w:sz w:val="28"/>
        </w:rPr>
        <w:t>
      5) инъекциялық есірткіні тұтынушылар арасында АИТВ инфекциясының және басқа да қосарласқан аурулардың берілу қаупін төмендету;</w:t>
      </w:r>
    </w:p>
    <w:p>
      <w:pPr>
        <w:spacing w:after="0"/>
        <w:ind w:left="0"/>
        <w:jc w:val="both"/>
      </w:pPr>
      <w:r>
        <w:rPr>
          <w:rFonts w:ascii="Times New Roman"/>
          <w:b w:val="false"/>
          <w:i w:val="false"/>
          <w:color w:val="000000"/>
          <w:sz w:val="28"/>
        </w:rPr>
        <w:t xml:space="preserve">
      6) АИТВ-мен өмір сүретін адамдардың антиретровирустық терапияға бейімділігін арттыру. </w:t>
      </w:r>
    </w:p>
    <w:p>
      <w:pPr>
        <w:spacing w:after="0"/>
        <w:ind w:left="0"/>
        <w:jc w:val="both"/>
      </w:pPr>
      <w:r>
        <w:rPr>
          <w:rFonts w:ascii="Times New Roman"/>
          <w:b w:val="false"/>
          <w:i w:val="false"/>
          <w:color w:val="000000"/>
          <w:sz w:val="28"/>
        </w:rPr>
        <w:t>
      ААҚТ тағайындау өлшемшарттары мыналар:</w:t>
      </w:r>
    </w:p>
    <w:p>
      <w:pPr>
        <w:spacing w:after="0"/>
        <w:ind w:left="0"/>
        <w:jc w:val="both"/>
      </w:pPr>
      <w:r>
        <w:rPr>
          <w:rFonts w:ascii="Times New Roman"/>
          <w:b w:val="false"/>
          <w:i w:val="false"/>
          <w:color w:val="000000"/>
          <w:sz w:val="28"/>
        </w:rPr>
        <w:t>
      1) F11.2, F19.2 ПМБ диагноздарының шеңберіндегі апиындық тәуелділік синдромы;</w:t>
      </w:r>
    </w:p>
    <w:p>
      <w:pPr>
        <w:spacing w:after="0"/>
        <w:ind w:left="0"/>
        <w:jc w:val="both"/>
      </w:pPr>
      <w:r>
        <w:rPr>
          <w:rFonts w:ascii="Times New Roman"/>
          <w:b w:val="false"/>
          <w:i w:val="false"/>
          <w:color w:val="000000"/>
          <w:sz w:val="28"/>
        </w:rPr>
        <w:t>
      2) хабардар етілген келісімді беруге қабілетті болу;</w:t>
      </w:r>
    </w:p>
    <w:p>
      <w:pPr>
        <w:spacing w:after="0"/>
        <w:ind w:left="0"/>
        <w:jc w:val="both"/>
      </w:pPr>
      <w:r>
        <w:rPr>
          <w:rFonts w:ascii="Times New Roman"/>
          <w:b w:val="false"/>
          <w:i w:val="false"/>
          <w:color w:val="000000"/>
          <w:sz w:val="28"/>
        </w:rPr>
        <w:t>
      3) 18 жастан асқан жас.</w:t>
      </w:r>
    </w:p>
    <w:bookmarkStart w:name="z55" w:id="53"/>
    <w:p>
      <w:pPr>
        <w:spacing w:after="0"/>
        <w:ind w:left="0"/>
        <w:jc w:val="left"/>
      </w:pPr>
      <w:r>
        <w:rPr>
          <w:rFonts w:ascii="Times New Roman"/>
          <w:b/>
          <w:i w:val="false"/>
          <w:color w:val="000000"/>
        </w:rPr>
        <w:t xml:space="preserve"> 4-тарау. Психикалық, мінез-құлық бұзылушылықтары (аурулары) бар адамдарға медициналық-әлеуметтік көмек көрсетуді ұйымдастыру тәртібі</w:t>
      </w:r>
    </w:p>
    <w:bookmarkEnd w:id="53"/>
    <w:bookmarkStart w:name="z56" w:id="54"/>
    <w:p>
      <w:pPr>
        <w:spacing w:after="0"/>
        <w:ind w:left="0"/>
        <w:jc w:val="left"/>
      </w:pPr>
      <w:r>
        <w:rPr>
          <w:rFonts w:ascii="Times New Roman"/>
          <w:b/>
          <w:i w:val="false"/>
          <w:color w:val="000000"/>
        </w:rPr>
        <w:t xml:space="preserve"> 1-параграф. Психикалық, мінез-құлық бұзылушылықтары (аурулары) бар адамдарға,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 медициналық-әлеуметтік көмек көрсетуді ұйымдастыру</w:t>
      </w:r>
    </w:p>
    <w:bookmarkEnd w:id="54"/>
    <w:bookmarkStart w:name="z57" w:id="55"/>
    <w:p>
      <w:pPr>
        <w:spacing w:after="0"/>
        <w:ind w:left="0"/>
        <w:jc w:val="both"/>
      </w:pPr>
      <w:r>
        <w:rPr>
          <w:rFonts w:ascii="Times New Roman"/>
          <w:b w:val="false"/>
          <w:i w:val="false"/>
          <w:color w:val="000000"/>
          <w:sz w:val="28"/>
        </w:rPr>
        <w:t>
      24. Шұғыл және кезек күттірмейтін медициналық-элеуметтіқ көмек көрсетуді қажет ететін ПМБ-ны қоспағанда, ПМБ-мен ауыратын адам күдік туған немесе анықталған кезде МСАК дәрігері мыналарды жүзеге асырады:</w:t>
      </w:r>
    </w:p>
    <w:bookmarkEnd w:id="55"/>
    <w:p>
      <w:pPr>
        <w:spacing w:after="0"/>
        <w:ind w:left="0"/>
        <w:jc w:val="both"/>
      </w:pPr>
      <w:r>
        <w:rPr>
          <w:rFonts w:ascii="Times New Roman"/>
          <w:b w:val="false"/>
          <w:i w:val="false"/>
          <w:color w:val="000000"/>
          <w:sz w:val="28"/>
        </w:rPr>
        <w:t xml:space="preserve">
      1) пациентті сәйкестендіру; </w:t>
      </w:r>
    </w:p>
    <w:p>
      <w:pPr>
        <w:spacing w:after="0"/>
        <w:ind w:left="0"/>
        <w:jc w:val="both"/>
      </w:pPr>
      <w:r>
        <w:rPr>
          <w:rFonts w:ascii="Times New Roman"/>
          <w:b w:val="false"/>
          <w:i w:val="false"/>
          <w:color w:val="000000"/>
          <w:sz w:val="28"/>
        </w:rPr>
        <w:t>
      2) клиникалық хаттамаларға сәйкес диагностикалық іс-шаралар;</w:t>
      </w:r>
    </w:p>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МСАК дәрігерінің құзыретіне кіретін 10-шы қайта қаралымдағы аурулар мен денсаулыққа байланысты проблемалардың АХЖ-10 бойынша ПМБ диагноздарын белгілейді. Адамда құзыретіне кірмейтін АХЖ-10 бойынша ПМБ диагнозының болуына күдік болған кезде МСАК дәрігері оны аумақтық бекітуі бойынша ПДК немесе БПДО-ға немесе ПДО-ға қайта жіберу;</w:t>
      </w:r>
    </w:p>
    <w:p>
      <w:pPr>
        <w:spacing w:after="0"/>
        <w:ind w:left="0"/>
        <w:jc w:val="both"/>
      </w:pPr>
      <w:r>
        <w:rPr>
          <w:rFonts w:ascii="Times New Roman"/>
          <w:b w:val="false"/>
          <w:i w:val="false"/>
          <w:color w:val="000000"/>
          <w:sz w:val="28"/>
        </w:rPr>
        <w:t>
      4) ағымдағы жылы алғаш рет МСАК дәрігерінің құзыретіне кіретін шекаралық ПМБ диагнозын анықтаған жағдайда – диагнозды белгілеген сәттен бастап 5 жұмыс күнінен кешіктірмей деректерді электрондық ақпараттық жүйеге (бұдан әрі – ЭАЖ) енгізу үшін паспорттық деректерді (тегі, аты, әкесінің аты (бар болса), жеке сәйкестендіру нөмірін (бұдан әрі – ЖСН), тұратын мекенжайын), диагнозын және диагнозын қойған күнін көрсете отырып, осы пациент туралы аумақтық бекіту бойынша ПДК немесе БПДО-ға немесе ПДО-ға жіберу;</w:t>
      </w:r>
    </w:p>
    <w:p>
      <w:pPr>
        <w:spacing w:after="0"/>
        <w:ind w:left="0"/>
        <w:jc w:val="both"/>
      </w:pPr>
      <w:r>
        <w:rPr>
          <w:rFonts w:ascii="Times New Roman"/>
          <w:b w:val="false"/>
          <w:i w:val="false"/>
          <w:color w:val="000000"/>
          <w:sz w:val="28"/>
        </w:rPr>
        <w:t xml:space="preserve">
      5) өз бетінше жүгінген, суицид қаупі бар адам анықталған кезде немесе басқа мамандар (дәрігерлер, психологтар) жіберген кәмелет жасына толмаған адамды зерттеп-қараған кезде осы Стандарттың </w:t>
      </w:r>
      <w:r>
        <w:rPr>
          <w:rFonts w:ascii="Times New Roman"/>
          <w:b w:val="false"/>
          <w:i w:val="false"/>
          <w:color w:val="000000"/>
          <w:sz w:val="28"/>
        </w:rPr>
        <w:t>6-параграфына</w:t>
      </w:r>
      <w:r>
        <w:rPr>
          <w:rFonts w:ascii="Times New Roman"/>
          <w:b w:val="false"/>
          <w:i w:val="false"/>
          <w:color w:val="000000"/>
          <w:sz w:val="28"/>
        </w:rPr>
        <w:t xml:space="preserve"> сәйкес іс-шаралар өткізу;</w:t>
      </w:r>
    </w:p>
    <w:p>
      <w:pPr>
        <w:spacing w:after="0"/>
        <w:ind w:left="0"/>
        <w:jc w:val="both"/>
      </w:pPr>
      <w:r>
        <w:rPr>
          <w:rFonts w:ascii="Times New Roman"/>
          <w:b w:val="false"/>
          <w:i w:val="false"/>
          <w:color w:val="000000"/>
          <w:sz w:val="28"/>
        </w:rPr>
        <w:t>
      6) бастапқы медициналық құжаттаманы толтыру;</w:t>
      </w:r>
    </w:p>
    <w:p>
      <w:pPr>
        <w:spacing w:after="0"/>
        <w:ind w:left="0"/>
        <w:jc w:val="both"/>
      </w:pPr>
      <w:r>
        <w:rPr>
          <w:rFonts w:ascii="Times New Roman"/>
          <w:b w:val="false"/>
          <w:i w:val="false"/>
          <w:color w:val="000000"/>
          <w:sz w:val="28"/>
        </w:rPr>
        <w:t>
      7) ай сайын, есептік кезеңнен кейінгі айдың 5-күнінен кешіктірмей ПМБ-мен адамдарды есепке алу жөніндегі ЭАЖ-ға жаңадан енгізілген пациенттер бойынша ПДК немесе БПДО немесе ПДО дәрігерімен салыстырып тексеру.</w:t>
      </w:r>
    </w:p>
    <w:bookmarkStart w:name="z58" w:id="56"/>
    <w:p>
      <w:pPr>
        <w:spacing w:after="0"/>
        <w:ind w:left="0"/>
        <w:jc w:val="both"/>
      </w:pPr>
      <w:r>
        <w:rPr>
          <w:rFonts w:ascii="Times New Roman"/>
          <w:b w:val="false"/>
          <w:i w:val="false"/>
          <w:color w:val="000000"/>
          <w:sz w:val="28"/>
        </w:rPr>
        <w:t>
      25. ПМБ-ны қоспағанда, шұғыл және кезек күттірмейтін медициналық-әлеуметтік көмек көрсетуді қажет ететін ПМБ-мен ауыратын адамға күдік туған немесе анықталған кезде ПДК немесе БПДО немесе ПДО-ның психиатриялық бейін дәрігері мыналарды жүзеге асырады:</w:t>
      </w:r>
    </w:p>
    <w:bookmarkEnd w:id="56"/>
    <w:p>
      <w:pPr>
        <w:spacing w:after="0"/>
        <w:ind w:left="0"/>
        <w:jc w:val="both"/>
      </w:pPr>
      <w:r>
        <w:rPr>
          <w:rFonts w:ascii="Times New Roman"/>
          <w:b w:val="false"/>
          <w:i w:val="false"/>
          <w:color w:val="000000"/>
          <w:sz w:val="28"/>
        </w:rPr>
        <w:t xml:space="preserve">
      1) пациентті сәйкестендіру; </w:t>
      </w:r>
    </w:p>
    <w:p>
      <w:pPr>
        <w:spacing w:after="0"/>
        <w:ind w:left="0"/>
        <w:jc w:val="both"/>
      </w:pPr>
      <w:r>
        <w:rPr>
          <w:rFonts w:ascii="Times New Roman"/>
          <w:b w:val="false"/>
          <w:i w:val="false"/>
          <w:color w:val="000000"/>
          <w:sz w:val="28"/>
        </w:rPr>
        <w:t>
      2) клиникалық хаттамаларға сәйкес диагностикалық іс-шаралар;</w:t>
      </w:r>
    </w:p>
    <w:p>
      <w:pPr>
        <w:spacing w:after="0"/>
        <w:ind w:left="0"/>
        <w:jc w:val="both"/>
      </w:pPr>
      <w:r>
        <w:rPr>
          <w:rFonts w:ascii="Times New Roman"/>
          <w:b w:val="false"/>
          <w:i w:val="false"/>
          <w:color w:val="000000"/>
          <w:sz w:val="28"/>
        </w:rPr>
        <w:t>
      3) емдеу жоспарын құру (дәрі-дәрмектік, психотерапиялық, психикалық-әлеуметтік) және клиникалық хаттамаларға сәйкес емдеу тағайындау (қажет болған жағдайда);</w:t>
      </w:r>
    </w:p>
    <w:p>
      <w:pPr>
        <w:spacing w:after="0"/>
        <w:ind w:left="0"/>
        <w:jc w:val="both"/>
      </w:pPr>
      <w:r>
        <w:rPr>
          <w:rFonts w:ascii="Times New Roman"/>
          <w:b w:val="false"/>
          <w:i w:val="false"/>
          <w:color w:val="000000"/>
          <w:sz w:val="28"/>
        </w:rPr>
        <w:t xml:space="preserve">
      4) ПМБ бар адамдарды есепке алу жөніндегі ЭАЖ-да жүгінген адам туралы мәліметтердің бар-жоғын тексеруді жүзеге асырады. ПМБ диагнозы алғаш анықталған кезде статистикалық есепке алу тобына қоса, ЭАЖ-ға ақпарат енгізуді, бұрын ПМБ диагнозы белгіленген және көрсетілген ЭАЖ-да мәліметтер болмаған кезде ақпарат енгізеді, ал мәліметтер болған кезде ақпаратты толықтыру; </w:t>
      </w:r>
    </w:p>
    <w:p>
      <w:pPr>
        <w:spacing w:after="0"/>
        <w:ind w:left="0"/>
        <w:jc w:val="both"/>
      </w:pPr>
      <w:r>
        <w:rPr>
          <w:rFonts w:ascii="Times New Roman"/>
          <w:b w:val="false"/>
          <w:i w:val="false"/>
          <w:color w:val="000000"/>
          <w:sz w:val="28"/>
        </w:rPr>
        <w:t xml:space="preserve">
      5) Кодекстің </w:t>
      </w:r>
      <w:r>
        <w:rPr>
          <w:rFonts w:ascii="Times New Roman"/>
          <w:b w:val="false"/>
          <w:i w:val="false"/>
          <w:color w:val="000000"/>
          <w:sz w:val="28"/>
        </w:rPr>
        <w:t>176</w:t>
      </w:r>
      <w:r>
        <w:rPr>
          <w:rFonts w:ascii="Times New Roman"/>
          <w:b w:val="false"/>
          <w:i w:val="false"/>
          <w:color w:val="000000"/>
          <w:sz w:val="28"/>
        </w:rPr>
        <w:t xml:space="preserve"> және 176-1-бабының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динамикалық және консультативтік байқау, сондай-ақ динамикалық және консультативтік байқауды тоқтату туралы мәселені шешу;</w:t>
      </w:r>
    </w:p>
    <w:p>
      <w:pPr>
        <w:spacing w:after="0"/>
        <w:ind w:left="0"/>
        <w:jc w:val="both"/>
      </w:pPr>
      <w:r>
        <w:rPr>
          <w:rFonts w:ascii="Times New Roman"/>
          <w:b w:val="false"/>
          <w:i w:val="false"/>
          <w:color w:val="000000"/>
          <w:sz w:val="28"/>
        </w:rPr>
        <w:t>
      6) дәрігерлік-консультативтік комиссияға (бұдан әрі – ДКК) жолдаманы ресімдеу;</w:t>
      </w:r>
    </w:p>
    <w:p>
      <w:pPr>
        <w:spacing w:after="0"/>
        <w:ind w:left="0"/>
        <w:jc w:val="both"/>
      </w:pPr>
      <w:r>
        <w:rPr>
          <w:rFonts w:ascii="Times New Roman"/>
          <w:b w:val="false"/>
          <w:i w:val="false"/>
          <w:color w:val="000000"/>
          <w:sz w:val="28"/>
        </w:rPr>
        <w:t xml:space="preserve">
      7)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сәйкес медициналық-әлеуметтік сараптама (бұдан әрі – МӘС) жүргізуді қажет ететін ПМБ бар адамға қатысты медициналық құжаттаманы ресімдеу;</w:t>
      </w:r>
    </w:p>
    <w:p>
      <w:pPr>
        <w:spacing w:after="0"/>
        <w:ind w:left="0"/>
        <w:jc w:val="both"/>
      </w:pPr>
      <w:r>
        <w:rPr>
          <w:rFonts w:ascii="Times New Roman"/>
          <w:b w:val="false"/>
          <w:i w:val="false"/>
          <w:color w:val="000000"/>
          <w:sz w:val="28"/>
        </w:rPr>
        <w:t>
      8) мәжбүрлеп емдеуге жіберу үшін ПБЗ тұтынудан туындаған ПМБ бар адамдардың құжаттарын ресімдеу;</w:t>
      </w:r>
    </w:p>
    <w:p>
      <w:pPr>
        <w:spacing w:after="0"/>
        <w:ind w:left="0"/>
        <w:jc w:val="both"/>
      </w:pPr>
      <w:r>
        <w:rPr>
          <w:rFonts w:ascii="Times New Roman"/>
          <w:b w:val="false"/>
          <w:i w:val="false"/>
          <w:color w:val="000000"/>
          <w:sz w:val="28"/>
        </w:rPr>
        <w:t xml:space="preserve">
      9) МСАК дәрігерінен хабарлама алғаннан кейін 3 жұмыс күнінен кешіктірмей ЭАЖ-ға ПМБ-мен адам туралы ақпарат енгізу; </w:t>
      </w:r>
    </w:p>
    <w:p>
      <w:pPr>
        <w:spacing w:after="0"/>
        <w:ind w:left="0"/>
        <w:jc w:val="both"/>
      </w:pPr>
      <w:r>
        <w:rPr>
          <w:rFonts w:ascii="Times New Roman"/>
          <w:b w:val="false"/>
          <w:i w:val="false"/>
          <w:color w:val="000000"/>
          <w:sz w:val="28"/>
        </w:rPr>
        <w:t>
      10) динамикалық және консультативтік байқау топтарындағы адамдарды аумақтық бекіту бойынша байқауды жүзеге асыру;</w:t>
      </w:r>
    </w:p>
    <w:p>
      <w:pPr>
        <w:spacing w:after="0"/>
        <w:ind w:left="0"/>
        <w:jc w:val="both"/>
      </w:pPr>
      <w:r>
        <w:rPr>
          <w:rFonts w:ascii="Times New Roman"/>
          <w:b w:val="false"/>
          <w:i w:val="false"/>
          <w:color w:val="000000"/>
          <w:sz w:val="28"/>
        </w:rPr>
        <w:t>
      11) ПМБ диагнозына күдік болған немесе диагноз қойылған адамдарды аумақтық ПДО-ға немесе РПДҒПО-ға зерттеп-қарауға және (немесе) емдеуге жіберу (көрсетілімдер бойынша);</w:t>
      </w:r>
    </w:p>
    <w:p>
      <w:pPr>
        <w:spacing w:after="0"/>
        <w:ind w:left="0"/>
        <w:jc w:val="both"/>
      </w:pPr>
      <w:r>
        <w:rPr>
          <w:rFonts w:ascii="Times New Roman"/>
          <w:b w:val="false"/>
          <w:i w:val="false"/>
          <w:color w:val="000000"/>
          <w:sz w:val="28"/>
        </w:rPr>
        <w:t>
      12) ПМБ-мен адамдарды психикалық денсаулық саласында медициналық-әлеуметтік оңалту көрсететін ұйымдарға жіберу;</w:t>
      </w:r>
    </w:p>
    <w:p>
      <w:pPr>
        <w:spacing w:after="0"/>
        <w:ind w:left="0"/>
        <w:jc w:val="both"/>
      </w:pPr>
      <w:r>
        <w:rPr>
          <w:rFonts w:ascii="Times New Roman"/>
          <w:b w:val="false"/>
          <w:i w:val="false"/>
          <w:color w:val="000000"/>
          <w:sz w:val="28"/>
        </w:rPr>
        <w:t>
      13) бастапқы медициналық құжаттаманы жүргізу;</w:t>
      </w:r>
    </w:p>
    <w:p>
      <w:pPr>
        <w:spacing w:after="0"/>
        <w:ind w:left="0"/>
        <w:jc w:val="both"/>
      </w:pPr>
      <w:r>
        <w:rPr>
          <w:rFonts w:ascii="Times New Roman"/>
          <w:b w:val="false"/>
          <w:i w:val="false"/>
          <w:color w:val="000000"/>
          <w:sz w:val="28"/>
        </w:rPr>
        <w:t xml:space="preserve">
      14) ПМБ бар адамдарды есепке алу бойынша деректерді ЭАЖ-ға енгізу; </w:t>
      </w:r>
    </w:p>
    <w:p>
      <w:pPr>
        <w:spacing w:after="0"/>
        <w:ind w:left="0"/>
        <w:jc w:val="both"/>
      </w:pPr>
      <w:r>
        <w:rPr>
          <w:rFonts w:ascii="Times New Roman"/>
          <w:b w:val="false"/>
          <w:i w:val="false"/>
          <w:color w:val="000000"/>
          <w:sz w:val="28"/>
        </w:rPr>
        <w:t>
      15) жаңадан енгізілген және ЭАЖ-да тұрған адамдар бойынша МСАК дәрігерімен салыстырып тексеруді жүргізу және көрсетілген ақпаратты аумақтық БПДО меңгерушісіне немесе ПДО-ның амбулаториялық қызметінің басшысына ұсыну;</w:t>
      </w:r>
    </w:p>
    <w:p>
      <w:pPr>
        <w:spacing w:after="0"/>
        <w:ind w:left="0"/>
        <w:jc w:val="both"/>
      </w:pPr>
      <w:r>
        <w:rPr>
          <w:rFonts w:ascii="Times New Roman"/>
          <w:b w:val="false"/>
          <w:i w:val="false"/>
          <w:color w:val="000000"/>
          <w:sz w:val="28"/>
        </w:rPr>
        <w:t xml:space="preserve">
      16) өз бетінше жүгінген, суицид қаупі бар адам анықталған кезде немесе басқа мамандар (дәрігерлер, психологтар) жіберген адамды зерттеп-қараған кезде осы Стандарттың </w:t>
      </w:r>
      <w:r>
        <w:rPr>
          <w:rFonts w:ascii="Times New Roman"/>
          <w:b w:val="false"/>
          <w:i w:val="false"/>
          <w:color w:val="000000"/>
          <w:sz w:val="28"/>
        </w:rPr>
        <w:t>6-параграфына</w:t>
      </w:r>
      <w:r>
        <w:rPr>
          <w:rFonts w:ascii="Times New Roman"/>
          <w:b w:val="false"/>
          <w:i w:val="false"/>
          <w:color w:val="000000"/>
          <w:sz w:val="28"/>
        </w:rPr>
        <w:t xml:space="preserve"> сәйкес іс-шаралар өткізу.</w:t>
      </w:r>
    </w:p>
    <w:bookmarkStart w:name="z59" w:id="57"/>
    <w:p>
      <w:pPr>
        <w:spacing w:after="0"/>
        <w:ind w:left="0"/>
        <w:jc w:val="both"/>
      </w:pPr>
      <w:r>
        <w:rPr>
          <w:rFonts w:ascii="Times New Roman"/>
          <w:b w:val="false"/>
          <w:i w:val="false"/>
          <w:color w:val="000000"/>
          <w:sz w:val="28"/>
        </w:rPr>
        <w:t xml:space="preserve">
      26. Бұрын ПМБ-мен динамикалық байқауда болған және ЭАЖ-да есептен шығарылған адам "сауығудан, тұрақты жақсарудан" басқа, есептен шығару себебін көрсете отырып, жүгінген кезде ПДК немесе БПДО-ның психиатриялық бейін дәрігері мынадай іс-шараларды жүзеге асырады: </w:t>
      </w:r>
    </w:p>
    <w:bookmarkEnd w:id="57"/>
    <w:p>
      <w:pPr>
        <w:spacing w:after="0"/>
        <w:ind w:left="0"/>
        <w:jc w:val="both"/>
      </w:pPr>
      <w:r>
        <w:rPr>
          <w:rFonts w:ascii="Times New Roman"/>
          <w:b w:val="false"/>
          <w:i w:val="false"/>
          <w:color w:val="000000"/>
          <w:sz w:val="28"/>
        </w:rPr>
        <w:t xml:space="preserve">
      1) пациентті сәйкестендіру; </w:t>
      </w:r>
    </w:p>
    <w:p>
      <w:pPr>
        <w:spacing w:after="0"/>
        <w:ind w:left="0"/>
        <w:jc w:val="both"/>
      </w:pPr>
      <w:r>
        <w:rPr>
          <w:rFonts w:ascii="Times New Roman"/>
          <w:b w:val="false"/>
          <w:i w:val="false"/>
          <w:color w:val="000000"/>
          <w:sz w:val="28"/>
        </w:rPr>
        <w:t xml:space="preserve">
      2) клиникалық хаттамаларға сәйкес диагностикалық іс-шаралар; </w:t>
      </w:r>
    </w:p>
    <w:p>
      <w:pPr>
        <w:spacing w:after="0"/>
        <w:ind w:left="0"/>
        <w:jc w:val="both"/>
      </w:pPr>
      <w:r>
        <w:rPr>
          <w:rFonts w:ascii="Times New Roman"/>
          <w:b w:val="false"/>
          <w:i w:val="false"/>
          <w:color w:val="000000"/>
          <w:sz w:val="28"/>
        </w:rPr>
        <w:t xml:space="preserve">
      3) Кодекстің 176-бабының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динамикалық байқау туралы мәселені шешу, сондай-ақ динамикалық байқауды тоқтату;</w:t>
      </w:r>
    </w:p>
    <w:p>
      <w:pPr>
        <w:spacing w:after="0"/>
        <w:ind w:left="0"/>
        <w:jc w:val="both"/>
      </w:pPr>
      <w:r>
        <w:rPr>
          <w:rFonts w:ascii="Times New Roman"/>
          <w:b w:val="false"/>
          <w:i w:val="false"/>
          <w:color w:val="000000"/>
          <w:sz w:val="28"/>
        </w:rPr>
        <w:t>
      4) динамикалық байқауға алу өлшемшарттары болмаған жағдайда, динамикалық байқаудан алу мәселесін шешу үшін ЭАЖ-да есепке алу себебін көрсете отырып, ДКК-ға жолдаманы ресімдеу.</w:t>
      </w:r>
    </w:p>
    <w:bookmarkStart w:name="z60" w:id="58"/>
    <w:p>
      <w:pPr>
        <w:spacing w:after="0"/>
        <w:ind w:left="0"/>
        <w:jc w:val="both"/>
      </w:pPr>
      <w:r>
        <w:rPr>
          <w:rFonts w:ascii="Times New Roman"/>
          <w:b w:val="false"/>
          <w:i w:val="false"/>
          <w:color w:val="000000"/>
          <w:sz w:val="28"/>
        </w:rPr>
        <w:t>
      27. БПДО-ның психиатр дәрігері (психотерапевт) мыналарды жүзеге асырады:</w:t>
      </w:r>
    </w:p>
    <w:bookmarkEnd w:id="58"/>
    <w:p>
      <w:pPr>
        <w:spacing w:after="0"/>
        <w:ind w:left="0"/>
        <w:jc w:val="both"/>
      </w:pPr>
      <w:r>
        <w:rPr>
          <w:rFonts w:ascii="Times New Roman"/>
          <w:b w:val="false"/>
          <w:i w:val="false"/>
          <w:color w:val="000000"/>
          <w:sz w:val="28"/>
        </w:rPr>
        <w:t>
      1) пациентті сәйкестендіру;</w:t>
      </w:r>
    </w:p>
    <w:p>
      <w:pPr>
        <w:spacing w:after="0"/>
        <w:ind w:left="0"/>
        <w:jc w:val="both"/>
      </w:pPr>
      <w:r>
        <w:rPr>
          <w:rFonts w:ascii="Times New Roman"/>
          <w:b w:val="false"/>
          <w:i w:val="false"/>
          <w:color w:val="000000"/>
          <w:sz w:val="28"/>
        </w:rPr>
        <w:t>
      2) диагностикалау мен емдеудің клиникалық хаттамаларына сәйкес консультациялық-диагностикалық және емдік іс-шаралар;</w:t>
      </w:r>
    </w:p>
    <w:p>
      <w:pPr>
        <w:spacing w:after="0"/>
        <w:ind w:left="0"/>
        <w:jc w:val="both"/>
      </w:pPr>
      <w:r>
        <w:rPr>
          <w:rFonts w:ascii="Times New Roman"/>
          <w:b w:val="false"/>
          <w:i w:val="false"/>
          <w:color w:val="000000"/>
          <w:sz w:val="28"/>
        </w:rPr>
        <w:t>
      3) жеке және топтық психотерапиялық консультациялар, психотерапиялық араласулар;</w:t>
      </w:r>
    </w:p>
    <w:p>
      <w:pPr>
        <w:spacing w:after="0"/>
        <w:ind w:left="0"/>
        <w:jc w:val="both"/>
      </w:pPr>
      <w:r>
        <w:rPr>
          <w:rFonts w:ascii="Times New Roman"/>
          <w:b w:val="false"/>
          <w:i w:val="false"/>
          <w:color w:val="000000"/>
          <w:sz w:val="28"/>
        </w:rPr>
        <w:t>
      4) есепке алу-есептік құжаттаманы жүргізу;</w:t>
      </w:r>
    </w:p>
    <w:p>
      <w:pPr>
        <w:spacing w:after="0"/>
        <w:ind w:left="0"/>
        <w:jc w:val="both"/>
      </w:pPr>
      <w:r>
        <w:rPr>
          <w:rFonts w:ascii="Times New Roman"/>
          <w:b w:val="false"/>
          <w:i w:val="false"/>
          <w:color w:val="000000"/>
          <w:sz w:val="28"/>
        </w:rPr>
        <w:t>
      5) БПДО-ның меңгерушісіне ай сайын, есепті кезеңнен кейінгі айдың 10-күнінен кешіктірмей атқарылған жұмыс туралы мәліметтерді (консультациялар, жеке және топтық психотерапиялық сеанстар саны) ұсыну.</w:t>
      </w:r>
    </w:p>
    <w:bookmarkStart w:name="z61" w:id="59"/>
    <w:p>
      <w:pPr>
        <w:spacing w:after="0"/>
        <w:ind w:left="0"/>
        <w:jc w:val="both"/>
      </w:pPr>
      <w:r>
        <w:rPr>
          <w:rFonts w:ascii="Times New Roman"/>
          <w:b w:val="false"/>
          <w:i w:val="false"/>
          <w:color w:val="000000"/>
          <w:sz w:val="28"/>
        </w:rPr>
        <w:t>
      28. БПДО немесе ПДО-ның медициналық психологы мыналарды жүзеге асырады:</w:t>
      </w:r>
    </w:p>
    <w:bookmarkEnd w:id="59"/>
    <w:p>
      <w:pPr>
        <w:spacing w:after="0"/>
        <w:ind w:left="0"/>
        <w:jc w:val="both"/>
      </w:pPr>
      <w:r>
        <w:rPr>
          <w:rFonts w:ascii="Times New Roman"/>
          <w:b w:val="false"/>
          <w:i w:val="false"/>
          <w:color w:val="000000"/>
          <w:sz w:val="28"/>
        </w:rPr>
        <w:t>
      1) пациентті сәйкестендіру;</w:t>
      </w:r>
    </w:p>
    <w:p>
      <w:pPr>
        <w:spacing w:after="0"/>
        <w:ind w:left="0"/>
        <w:jc w:val="both"/>
      </w:pPr>
      <w:r>
        <w:rPr>
          <w:rFonts w:ascii="Times New Roman"/>
          <w:b w:val="false"/>
          <w:i w:val="false"/>
          <w:color w:val="000000"/>
          <w:sz w:val="28"/>
        </w:rPr>
        <w:t xml:space="preserve">
      2) психикалық-профилактикалық іс-шаралар, психологиялық консультация беру, эксперименттік-психологиялық зерттеп-қарау және психикалық түзету; </w:t>
      </w:r>
    </w:p>
    <w:p>
      <w:pPr>
        <w:spacing w:after="0"/>
        <w:ind w:left="0"/>
        <w:jc w:val="both"/>
      </w:pPr>
      <w:r>
        <w:rPr>
          <w:rFonts w:ascii="Times New Roman"/>
          <w:b w:val="false"/>
          <w:i w:val="false"/>
          <w:color w:val="000000"/>
          <w:sz w:val="28"/>
        </w:rPr>
        <w:t>
      3) психогигиена, эмоциялық күйзеліс мәселелері бойынша медицина персоналымен ақпараттық-білім беру жұмысы;</w:t>
      </w:r>
    </w:p>
    <w:p>
      <w:pPr>
        <w:spacing w:after="0"/>
        <w:ind w:left="0"/>
        <w:jc w:val="both"/>
      </w:pPr>
      <w:r>
        <w:rPr>
          <w:rFonts w:ascii="Times New Roman"/>
          <w:b w:val="false"/>
          <w:i w:val="false"/>
          <w:color w:val="000000"/>
          <w:sz w:val="28"/>
        </w:rPr>
        <w:t>
      4) жүргізілетін психологиялық, емдік және профилактикалық іс-шаралардың тиімділігін бағалау;</w:t>
      </w:r>
    </w:p>
    <w:p>
      <w:pPr>
        <w:spacing w:after="0"/>
        <w:ind w:left="0"/>
        <w:jc w:val="both"/>
      </w:pPr>
      <w:r>
        <w:rPr>
          <w:rFonts w:ascii="Times New Roman"/>
          <w:b w:val="false"/>
          <w:i w:val="false"/>
          <w:color w:val="000000"/>
          <w:sz w:val="28"/>
        </w:rPr>
        <w:t>
      5) есепке алу-есептік құжаттаманы жүргізу;</w:t>
      </w:r>
    </w:p>
    <w:p>
      <w:pPr>
        <w:spacing w:after="0"/>
        <w:ind w:left="0"/>
        <w:jc w:val="both"/>
      </w:pPr>
      <w:r>
        <w:rPr>
          <w:rFonts w:ascii="Times New Roman"/>
          <w:b w:val="false"/>
          <w:i w:val="false"/>
          <w:color w:val="000000"/>
          <w:sz w:val="28"/>
        </w:rPr>
        <w:t>
      6) басшыға ай сайын, есепті кезеңнен кейінгі айдың 10-күнінен кешіктірмей атқарылған жұмыс туралы мәліметтерді (консультациялар, бірінші және екінші эксперименттік-психологиялық зерттеп-қараулар, жеке және топтық психикалық түзету сабақтарының саны) ұсыну.</w:t>
      </w:r>
    </w:p>
    <w:bookmarkStart w:name="z62" w:id="60"/>
    <w:p>
      <w:pPr>
        <w:spacing w:after="0"/>
        <w:ind w:left="0"/>
        <w:jc w:val="both"/>
      </w:pPr>
      <w:r>
        <w:rPr>
          <w:rFonts w:ascii="Times New Roman"/>
          <w:b w:val="false"/>
          <w:i w:val="false"/>
          <w:color w:val="000000"/>
          <w:sz w:val="28"/>
        </w:rPr>
        <w:t>
      29. БПДО немесе ПДО-ның медициналық психологы суицидтік мінез-құлқы бар, өз бетінше жүгінген немесе басқа мамандар жіберген адамды анықтаған кезде мынадай іс-шараларды жүзеге асырады:</w:t>
      </w:r>
    </w:p>
    <w:bookmarkEnd w:id="60"/>
    <w:p>
      <w:pPr>
        <w:spacing w:after="0"/>
        <w:ind w:left="0"/>
        <w:jc w:val="both"/>
      </w:pPr>
      <w:r>
        <w:rPr>
          <w:rFonts w:ascii="Times New Roman"/>
          <w:b w:val="false"/>
          <w:i w:val="false"/>
          <w:color w:val="000000"/>
          <w:sz w:val="28"/>
        </w:rPr>
        <w:t>
      1) ойын, мінез-құлқын және эмоцияларын түзету жұмыстарын жүргізуге және негіздеме болған жағдайда, кәмелет жасына толмаған адам туралы ақпаратты ЖБ-ге одан әрі беруге рұқсат алу (кәмелет жасына толмаған адамды анықтаған кезде) :</w:t>
      </w:r>
    </w:p>
    <w:p>
      <w:pPr>
        <w:spacing w:after="0"/>
        <w:ind w:left="0"/>
        <w:jc w:val="both"/>
      </w:pPr>
      <w:r>
        <w:rPr>
          <w:rFonts w:ascii="Times New Roman"/>
          <w:b w:val="false"/>
          <w:i w:val="false"/>
          <w:color w:val="000000"/>
          <w:sz w:val="28"/>
        </w:rPr>
        <w:t>
      егер 16 жастан кіші кәмелетке толмаған адам болса, заңды өкілдерден;</w:t>
      </w:r>
    </w:p>
    <w:p>
      <w:pPr>
        <w:spacing w:after="0"/>
        <w:ind w:left="0"/>
        <w:jc w:val="both"/>
      </w:pPr>
      <w:r>
        <w:rPr>
          <w:rFonts w:ascii="Times New Roman"/>
          <w:b w:val="false"/>
          <w:i w:val="false"/>
          <w:color w:val="000000"/>
          <w:sz w:val="28"/>
        </w:rPr>
        <w:t>
      егер 16 жастан асқан, кәмелетке толмаған адамның өзінен.</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137-бабында</w:t>
      </w:r>
      <w:r>
        <w:rPr>
          <w:rFonts w:ascii="Times New Roman"/>
          <w:b w:val="false"/>
          <w:i w:val="false"/>
          <w:color w:val="000000"/>
          <w:sz w:val="28"/>
        </w:rPr>
        <w:t xml:space="preserve"> көрсетілген келісімсіз зертеп-қарауды жүргізу үшін көрсетілімдердің бар-жоғын анықтаған дәрігердің алдын ала қарап-тексеруден бас тартқан және қарап-тексерілмеген кезде кәмелет жасына толмаған адамға өңір деңгейінде шұғыл, сондай-ақ жоспарлы офлайн және онлайн психологиялық көмекті және республикалық деңгейдегі онлайн психологиялық көмекті жүзеге асыратын ұйымдардың және/немесе мамандардың байланыс деректері көрсетілген жадынаманы берумен шектеледі;</w:t>
      </w:r>
    </w:p>
    <w:p>
      <w:pPr>
        <w:spacing w:after="0"/>
        <w:ind w:left="0"/>
        <w:jc w:val="both"/>
      </w:pPr>
      <w:r>
        <w:rPr>
          <w:rFonts w:ascii="Times New Roman"/>
          <w:b w:val="false"/>
          <w:i w:val="false"/>
          <w:color w:val="000000"/>
          <w:sz w:val="28"/>
        </w:rPr>
        <w:t>
      2) адамды құрметтеуге, эмпатияға, шынайылыққа және қандай да бір қысымға жол бермеуге негізделген психологиялық қауіпсіздікті қамтамасыз ету шараларын қабылдау;</w:t>
      </w:r>
    </w:p>
    <w:p>
      <w:pPr>
        <w:spacing w:after="0"/>
        <w:ind w:left="0"/>
        <w:jc w:val="both"/>
      </w:pPr>
      <w:r>
        <w:rPr>
          <w:rFonts w:ascii="Times New Roman"/>
          <w:b w:val="false"/>
          <w:i w:val="false"/>
          <w:color w:val="000000"/>
          <w:sz w:val="28"/>
        </w:rPr>
        <w:t>
      3) ойын, мінез-құлқын және эмоцияларын түзету жұмыстарын жүргізу;</w:t>
      </w:r>
    </w:p>
    <w:p>
      <w:pPr>
        <w:spacing w:after="0"/>
        <w:ind w:left="0"/>
        <w:jc w:val="both"/>
      </w:pPr>
      <w:r>
        <w:rPr>
          <w:rFonts w:ascii="Times New Roman"/>
          <w:b w:val="false"/>
          <w:i w:val="false"/>
          <w:color w:val="000000"/>
          <w:sz w:val="28"/>
        </w:rPr>
        <w:t>
      4) түзету бойынша жүргізілген жұмыстың нәтижесін (ағымдағы жай-күйі, суицидтік мінез-құлыққа қатынасы, болашақ жоспарлары) бағалау;</w:t>
      </w:r>
    </w:p>
    <w:p>
      <w:pPr>
        <w:spacing w:after="0"/>
        <w:ind w:left="0"/>
        <w:jc w:val="both"/>
      </w:pPr>
      <w:r>
        <w:rPr>
          <w:rFonts w:ascii="Times New Roman"/>
          <w:b w:val="false"/>
          <w:i w:val="false"/>
          <w:color w:val="000000"/>
          <w:sz w:val="28"/>
        </w:rPr>
        <w:t>
      5) анықталған жағдай туралы ЖБ-ге хабарлау;</w:t>
      </w:r>
    </w:p>
    <w:p>
      <w:pPr>
        <w:spacing w:after="0"/>
        <w:ind w:left="0"/>
        <w:jc w:val="both"/>
      </w:pPr>
      <w:r>
        <w:rPr>
          <w:rFonts w:ascii="Times New Roman"/>
          <w:b w:val="false"/>
          <w:i w:val="false"/>
          <w:color w:val="000000"/>
          <w:sz w:val="28"/>
        </w:rPr>
        <w:t>
      6) негіз болған жағдайда ЖПД-ға немесе психиатр дәрігерге консультацияға жіберу үшін шаралар қабылдау.</w:t>
      </w:r>
    </w:p>
    <w:bookmarkStart w:name="z63" w:id="61"/>
    <w:p>
      <w:pPr>
        <w:spacing w:after="0"/>
        <w:ind w:left="0"/>
        <w:jc w:val="both"/>
      </w:pPr>
      <w:r>
        <w:rPr>
          <w:rFonts w:ascii="Times New Roman"/>
          <w:b w:val="false"/>
          <w:i w:val="false"/>
          <w:color w:val="000000"/>
          <w:sz w:val="28"/>
        </w:rPr>
        <w:t>
      30. БПДО-ның әлеуметтік жұмыскері ПМБ бар адамдарға мынадай әлеуметтік көмекті ұйымдастырады және жүзеге асырады:</w:t>
      </w:r>
    </w:p>
    <w:bookmarkEnd w:id="61"/>
    <w:p>
      <w:pPr>
        <w:spacing w:after="0"/>
        <w:ind w:left="0"/>
        <w:jc w:val="both"/>
      </w:pPr>
      <w:r>
        <w:rPr>
          <w:rFonts w:ascii="Times New Roman"/>
          <w:b w:val="false"/>
          <w:i w:val="false"/>
          <w:color w:val="000000"/>
          <w:sz w:val="28"/>
        </w:rPr>
        <w:t>
      1) пациентті сәйкестендіру;</w:t>
      </w:r>
    </w:p>
    <w:p>
      <w:pPr>
        <w:spacing w:after="0"/>
        <w:ind w:left="0"/>
        <w:jc w:val="both"/>
      </w:pPr>
      <w:r>
        <w:rPr>
          <w:rFonts w:ascii="Times New Roman"/>
          <w:b w:val="false"/>
          <w:i w:val="false"/>
          <w:color w:val="000000"/>
          <w:sz w:val="28"/>
        </w:rPr>
        <w:t>
      2) әлеуметтік-құқықтық, әлеуметтік-тұрмыстық, әлеуметтік-еңбек, әлеуметтік-мәдени қызметтерді көрсету;</w:t>
      </w:r>
    </w:p>
    <w:p>
      <w:pPr>
        <w:spacing w:after="0"/>
        <w:ind w:left="0"/>
        <w:jc w:val="both"/>
      </w:pPr>
      <w:r>
        <w:rPr>
          <w:rFonts w:ascii="Times New Roman"/>
          <w:b w:val="false"/>
          <w:i w:val="false"/>
          <w:color w:val="000000"/>
          <w:sz w:val="28"/>
        </w:rPr>
        <w:t>
      3) есепке алу-есептік құжаттаманы жүргізу;</w:t>
      </w:r>
    </w:p>
    <w:p>
      <w:pPr>
        <w:spacing w:after="0"/>
        <w:ind w:left="0"/>
        <w:jc w:val="both"/>
      </w:pPr>
      <w:r>
        <w:rPr>
          <w:rFonts w:ascii="Times New Roman"/>
          <w:b w:val="false"/>
          <w:i w:val="false"/>
          <w:color w:val="000000"/>
          <w:sz w:val="28"/>
        </w:rPr>
        <w:t>
      4) ай сайын, есептік кезеңнен кейінгі айдың 10-күнінен кешіктірмей аумақтық БПДО меңгерушісіне атқарылған жұмыс туралы мәліметтерді (көрсетілген әлеуметтік-құқықтық, әлеуметтік-тұрмыстық, әлеуметтік-еңбек, әлеуметтік-мәдени қызметтердің саны) ұсыну.</w:t>
      </w:r>
    </w:p>
    <w:bookmarkStart w:name="z64" w:id="62"/>
    <w:p>
      <w:pPr>
        <w:spacing w:after="0"/>
        <w:ind w:left="0"/>
        <w:jc w:val="both"/>
      </w:pPr>
      <w:r>
        <w:rPr>
          <w:rFonts w:ascii="Times New Roman"/>
          <w:b w:val="false"/>
          <w:i w:val="false"/>
          <w:color w:val="000000"/>
          <w:sz w:val="28"/>
        </w:rPr>
        <w:t>
      31. БПДО меңгерушісі немесе ПДО-ның амбулаториялық көмек басшысы мыналарды жүзеге асырады:</w:t>
      </w:r>
    </w:p>
    <w:bookmarkEnd w:id="62"/>
    <w:p>
      <w:pPr>
        <w:spacing w:after="0"/>
        <w:ind w:left="0"/>
        <w:jc w:val="both"/>
      </w:pPr>
      <w:r>
        <w:rPr>
          <w:rFonts w:ascii="Times New Roman"/>
          <w:b w:val="false"/>
          <w:i w:val="false"/>
          <w:color w:val="000000"/>
          <w:sz w:val="28"/>
        </w:rPr>
        <w:t>
      1) ПМБ бар адамдарға медициналық-әлеуметтік көмек көрсету бөлігінде өз бөлімшесінің жұмысын ұйымдастыру;</w:t>
      </w:r>
    </w:p>
    <w:p>
      <w:pPr>
        <w:spacing w:after="0"/>
        <w:ind w:left="0"/>
        <w:jc w:val="both"/>
      </w:pPr>
      <w:r>
        <w:rPr>
          <w:rFonts w:ascii="Times New Roman"/>
          <w:b w:val="false"/>
          <w:i w:val="false"/>
          <w:color w:val="000000"/>
          <w:sz w:val="28"/>
        </w:rPr>
        <w:t>
      2) ДКК отырыстарын өткізу;</w:t>
      </w:r>
    </w:p>
    <w:p>
      <w:pPr>
        <w:spacing w:after="0"/>
        <w:ind w:left="0"/>
        <w:jc w:val="both"/>
      </w:pPr>
      <w:r>
        <w:rPr>
          <w:rFonts w:ascii="Times New Roman"/>
          <w:b w:val="false"/>
          <w:i w:val="false"/>
          <w:color w:val="000000"/>
          <w:sz w:val="28"/>
        </w:rPr>
        <w:t>
      3) олардың дұрыс толтырылуын бақылауды қамтамасыз ете отырып, бастапқы медициналық құжаттаманы жүргізу;</w:t>
      </w:r>
    </w:p>
    <w:p>
      <w:pPr>
        <w:spacing w:after="0"/>
        <w:ind w:left="0"/>
        <w:jc w:val="both"/>
      </w:pPr>
      <w:r>
        <w:rPr>
          <w:rFonts w:ascii="Times New Roman"/>
          <w:b w:val="false"/>
          <w:i w:val="false"/>
          <w:color w:val="000000"/>
          <w:sz w:val="28"/>
        </w:rPr>
        <w:t>
      4) аумақтық ПДО-ның АТМО амбулаториялық қызметіне БПДО қызметі туралы ақпарат беру (ай сайын, есепті кезеңнен кейінгі айдың 15-күнінен кешіктірмей).</w:t>
      </w:r>
    </w:p>
    <w:bookmarkStart w:name="z65" w:id="63"/>
    <w:p>
      <w:pPr>
        <w:spacing w:after="0"/>
        <w:ind w:left="0"/>
        <w:jc w:val="both"/>
      </w:pPr>
      <w:r>
        <w:rPr>
          <w:rFonts w:ascii="Times New Roman"/>
          <w:b w:val="false"/>
          <w:i w:val="false"/>
          <w:color w:val="000000"/>
          <w:sz w:val="28"/>
        </w:rPr>
        <w:t>
      32. ААҚТ кабинетінің психиатриялық бейіндегі дәрігері мыналарды жүзеге асырады:</w:t>
      </w:r>
    </w:p>
    <w:bookmarkEnd w:id="63"/>
    <w:p>
      <w:pPr>
        <w:spacing w:after="0"/>
        <w:ind w:left="0"/>
        <w:jc w:val="both"/>
      </w:pPr>
      <w:r>
        <w:rPr>
          <w:rFonts w:ascii="Times New Roman"/>
          <w:b w:val="false"/>
          <w:i w:val="false"/>
          <w:color w:val="000000"/>
          <w:sz w:val="28"/>
        </w:rPr>
        <w:t>
      1) пациентті сәйкестендіру;</w:t>
      </w:r>
    </w:p>
    <w:p>
      <w:pPr>
        <w:spacing w:after="0"/>
        <w:ind w:left="0"/>
        <w:jc w:val="both"/>
      </w:pPr>
      <w:r>
        <w:rPr>
          <w:rFonts w:ascii="Times New Roman"/>
          <w:b w:val="false"/>
          <w:i w:val="false"/>
          <w:color w:val="000000"/>
          <w:sz w:val="28"/>
        </w:rPr>
        <w:t xml:space="preserve">
      2) пациентті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ААҚТ алуға жазбаша ерікті келісіммен таныстыру;</w:t>
      </w:r>
    </w:p>
    <w:p>
      <w:pPr>
        <w:spacing w:after="0"/>
        <w:ind w:left="0"/>
        <w:jc w:val="both"/>
      </w:pPr>
      <w:r>
        <w:rPr>
          <w:rFonts w:ascii="Times New Roman"/>
          <w:b w:val="false"/>
          <w:i w:val="false"/>
          <w:color w:val="000000"/>
          <w:sz w:val="28"/>
        </w:rPr>
        <w:t>
      3) пациентті медициналық-әлеуметтік емдеудің жеке жоспарын құру;</w:t>
      </w:r>
    </w:p>
    <w:p>
      <w:pPr>
        <w:spacing w:after="0"/>
        <w:ind w:left="0"/>
        <w:jc w:val="both"/>
      </w:pPr>
      <w:r>
        <w:rPr>
          <w:rFonts w:ascii="Times New Roman"/>
          <w:b w:val="false"/>
          <w:i w:val="false"/>
          <w:color w:val="000000"/>
          <w:sz w:val="28"/>
        </w:rPr>
        <w:t>
      4) клиникалық хаттамаға сәйкес емдеуді тағайындау;</w:t>
      </w:r>
    </w:p>
    <w:p>
      <w:pPr>
        <w:spacing w:after="0"/>
        <w:ind w:left="0"/>
        <w:jc w:val="both"/>
      </w:pPr>
      <w:r>
        <w:rPr>
          <w:rFonts w:ascii="Times New Roman"/>
          <w:b w:val="false"/>
          <w:i w:val="false"/>
          <w:color w:val="000000"/>
          <w:sz w:val="28"/>
        </w:rPr>
        <w:t>
      5) ПМБ бар адамдарды есепке алу жөніндегі ЭАЖ-ға деректерді енгізу;</w:t>
      </w:r>
    </w:p>
    <w:p>
      <w:pPr>
        <w:spacing w:after="0"/>
        <w:ind w:left="0"/>
        <w:jc w:val="both"/>
      </w:pPr>
      <w:r>
        <w:rPr>
          <w:rFonts w:ascii="Times New Roman"/>
          <w:b w:val="false"/>
          <w:i w:val="false"/>
          <w:color w:val="000000"/>
          <w:sz w:val="28"/>
        </w:rPr>
        <w:t>
      6) толтырылу дұрыстығын бақылауды қамтамасыз ете отырып, медициналық құжаттаманы жүргізу;</w:t>
      </w:r>
    </w:p>
    <w:p>
      <w:pPr>
        <w:spacing w:after="0"/>
        <w:ind w:left="0"/>
        <w:jc w:val="both"/>
      </w:pPr>
      <w:r>
        <w:rPr>
          <w:rFonts w:ascii="Times New Roman"/>
          <w:b w:val="false"/>
          <w:i w:val="false"/>
          <w:color w:val="000000"/>
          <w:sz w:val="28"/>
        </w:rPr>
        <w:t>
      7) қосарласқан аурулардың болуына күдігі бар адамдарды МСАК-қа жіберу (көрсетілімдер бойынша);</w:t>
      </w:r>
    </w:p>
    <w:p>
      <w:pPr>
        <w:spacing w:after="0"/>
        <w:ind w:left="0"/>
        <w:jc w:val="both"/>
      </w:pPr>
      <w:r>
        <w:rPr>
          <w:rFonts w:ascii="Times New Roman"/>
          <w:b w:val="false"/>
          <w:i w:val="false"/>
          <w:color w:val="000000"/>
          <w:sz w:val="28"/>
        </w:rPr>
        <w:t>
      8) кабинеттің мультипәндік тобының қызмет етуін ұйымдастыру;</w:t>
      </w:r>
    </w:p>
    <w:p>
      <w:pPr>
        <w:spacing w:after="0"/>
        <w:ind w:left="0"/>
        <w:jc w:val="both"/>
      </w:pPr>
      <w:r>
        <w:rPr>
          <w:rFonts w:ascii="Times New Roman"/>
          <w:b w:val="false"/>
          <w:i w:val="false"/>
          <w:color w:val="000000"/>
          <w:sz w:val="28"/>
        </w:rPr>
        <w:t>
      9) ПДО-ға кабинеттің қызметі туралы ақпаратты ұсыну (ай сайын).</w:t>
      </w:r>
    </w:p>
    <w:bookmarkStart w:name="z66" w:id="64"/>
    <w:p>
      <w:pPr>
        <w:spacing w:after="0"/>
        <w:ind w:left="0"/>
        <w:jc w:val="left"/>
      </w:pPr>
      <w:r>
        <w:rPr>
          <w:rFonts w:ascii="Times New Roman"/>
          <w:b/>
          <w:i w:val="false"/>
          <w:color w:val="000000"/>
        </w:rPr>
        <w:t xml:space="preserve"> 2-параграф.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жағдайларында психикалық, мінез-құлық бұзылушылықтары (аурулары) бар адамдарға медициналық-әлеуметтік көмек көрсетуді ұйымдастыру</w:t>
      </w:r>
    </w:p>
    <w:bookmarkEnd w:id="64"/>
    <w:bookmarkStart w:name="z67" w:id="65"/>
    <w:p>
      <w:pPr>
        <w:spacing w:after="0"/>
        <w:ind w:left="0"/>
        <w:jc w:val="both"/>
      </w:pPr>
      <w:r>
        <w:rPr>
          <w:rFonts w:ascii="Times New Roman"/>
          <w:b w:val="false"/>
          <w:i w:val="false"/>
          <w:color w:val="000000"/>
          <w:sz w:val="28"/>
        </w:rPr>
        <w:t>
      33. Стационарлық клиникалық бөлімшелерге емдеуге жатқызуға мыналар негіздеме болып табылады:</w:t>
      </w:r>
    </w:p>
    <w:bookmarkEnd w:id="65"/>
    <w:p>
      <w:pPr>
        <w:spacing w:after="0"/>
        <w:ind w:left="0"/>
        <w:jc w:val="both"/>
      </w:pPr>
      <w:r>
        <w:rPr>
          <w:rFonts w:ascii="Times New Roman"/>
          <w:b w:val="false"/>
          <w:i w:val="false"/>
          <w:color w:val="000000"/>
          <w:sz w:val="28"/>
        </w:rPr>
        <w:t>
      1) психиатриялық бейін дәрігерінің жолдамасы;</w:t>
      </w:r>
    </w:p>
    <w:p>
      <w:pPr>
        <w:spacing w:after="0"/>
        <w:ind w:left="0"/>
        <w:jc w:val="both"/>
      </w:pPr>
      <w:r>
        <w:rPr>
          <w:rFonts w:ascii="Times New Roman"/>
          <w:b w:val="false"/>
          <w:i w:val="false"/>
          <w:color w:val="000000"/>
          <w:sz w:val="28"/>
        </w:rPr>
        <w:t>
      2) сот-тергеу органдарының қаулысы, шешімі, ұйғарымы;</w:t>
      </w:r>
    </w:p>
    <w:p>
      <w:pPr>
        <w:spacing w:after="0"/>
        <w:ind w:left="0"/>
        <w:jc w:val="both"/>
      </w:pPr>
      <w:r>
        <w:rPr>
          <w:rFonts w:ascii="Times New Roman"/>
          <w:b w:val="false"/>
          <w:i w:val="false"/>
          <w:color w:val="000000"/>
          <w:sz w:val="28"/>
        </w:rPr>
        <w:t>
      3) әскери-дәрігерлік комиссияның жолдамасы;</w:t>
      </w:r>
    </w:p>
    <w:p>
      <w:pPr>
        <w:spacing w:after="0"/>
        <w:ind w:left="0"/>
        <w:jc w:val="both"/>
      </w:pPr>
      <w:r>
        <w:rPr>
          <w:rFonts w:ascii="Times New Roman"/>
          <w:b w:val="false"/>
          <w:i w:val="false"/>
          <w:color w:val="000000"/>
          <w:sz w:val="28"/>
        </w:rPr>
        <w:t>
      4) көрсетілімдер болған кезде адамның өзінің жазбаша өтініші;</w:t>
      </w:r>
    </w:p>
    <w:p>
      <w:pPr>
        <w:spacing w:after="0"/>
        <w:ind w:left="0"/>
        <w:jc w:val="both"/>
      </w:pPr>
      <w:r>
        <w:rPr>
          <w:rFonts w:ascii="Times New Roman"/>
          <w:b w:val="false"/>
          <w:i w:val="false"/>
          <w:color w:val="000000"/>
          <w:sz w:val="28"/>
        </w:rPr>
        <w:t>
      5) ПБЗ тұтынудан туындаған, заңды күшіне енген ПМБ бар адамдарды мәжбүрлеп емдеу туралы сот шешімі;</w:t>
      </w:r>
    </w:p>
    <w:p>
      <w:pPr>
        <w:spacing w:after="0"/>
        <w:ind w:left="0"/>
        <w:jc w:val="both"/>
      </w:pPr>
      <w:r>
        <w:rPr>
          <w:rFonts w:ascii="Times New Roman"/>
          <w:b w:val="false"/>
          <w:i w:val="false"/>
          <w:color w:val="000000"/>
          <w:sz w:val="28"/>
        </w:rPr>
        <w:t xml:space="preserve">
      6) заңды күшіне енген Қазақстан Республикасы Қылмыстық Кодексінің (бұдан әрі – ҚР ҚК) </w:t>
      </w:r>
      <w:r>
        <w:rPr>
          <w:rFonts w:ascii="Times New Roman"/>
          <w:b w:val="false"/>
          <w:i w:val="false"/>
          <w:color w:val="000000"/>
          <w:sz w:val="28"/>
        </w:rPr>
        <w:t>93-бабында</w:t>
      </w:r>
      <w:r>
        <w:rPr>
          <w:rFonts w:ascii="Times New Roman"/>
          <w:b w:val="false"/>
          <w:i w:val="false"/>
          <w:color w:val="000000"/>
          <w:sz w:val="28"/>
        </w:rPr>
        <w:t xml:space="preserve"> көзделген медициналық сипаттағы мәжбүрлеу шараларын қолдану туралы сот шешімі.</w:t>
      </w:r>
    </w:p>
    <w:bookmarkStart w:name="z68" w:id="66"/>
    <w:p>
      <w:pPr>
        <w:spacing w:after="0"/>
        <w:ind w:left="0"/>
        <w:jc w:val="both"/>
      </w:pPr>
      <w:r>
        <w:rPr>
          <w:rFonts w:ascii="Times New Roman"/>
          <w:b w:val="false"/>
          <w:i w:val="false"/>
          <w:color w:val="000000"/>
          <w:sz w:val="28"/>
        </w:rPr>
        <w:t>
      34. Стационарлық клиникалық бөлімшелерге емдеуге жатқызу шұғыл немесе жоспарлы тәртіппен жүзеге асырылады.</w:t>
      </w:r>
    </w:p>
    <w:bookmarkEnd w:id="66"/>
    <w:p>
      <w:pPr>
        <w:spacing w:after="0"/>
        <w:ind w:left="0"/>
        <w:jc w:val="both"/>
      </w:pPr>
      <w:r>
        <w:rPr>
          <w:rFonts w:ascii="Times New Roman"/>
          <w:b w:val="false"/>
          <w:i w:val="false"/>
          <w:color w:val="000000"/>
          <w:sz w:val="28"/>
        </w:rPr>
        <w:t>
      Емдеуге жатқызу ерікті немесе мәжбүрлі жүзеге асырылады.</w:t>
      </w:r>
    </w:p>
    <w:p>
      <w:pPr>
        <w:spacing w:after="0"/>
        <w:ind w:left="0"/>
        <w:jc w:val="both"/>
      </w:pPr>
      <w:r>
        <w:rPr>
          <w:rFonts w:ascii="Times New Roman"/>
          <w:b w:val="false"/>
          <w:i w:val="false"/>
          <w:color w:val="000000"/>
          <w:sz w:val="28"/>
        </w:rPr>
        <w:t>
      1) стационарлық емдеу көрсетілімдері:</w:t>
      </w:r>
    </w:p>
    <w:p>
      <w:pPr>
        <w:spacing w:after="0"/>
        <w:ind w:left="0"/>
        <w:jc w:val="both"/>
      </w:pPr>
      <w:r>
        <w:rPr>
          <w:rFonts w:ascii="Times New Roman"/>
          <w:b w:val="false"/>
          <w:i w:val="false"/>
          <w:color w:val="000000"/>
          <w:sz w:val="28"/>
        </w:rPr>
        <w:t>
       ерікті:</w:t>
      </w:r>
    </w:p>
    <w:p>
      <w:pPr>
        <w:spacing w:after="0"/>
        <w:ind w:left="0"/>
        <w:jc w:val="both"/>
      </w:pPr>
      <w:r>
        <w:rPr>
          <w:rFonts w:ascii="Times New Roman"/>
          <w:b w:val="false"/>
          <w:i w:val="false"/>
          <w:color w:val="000000"/>
          <w:sz w:val="28"/>
        </w:rPr>
        <w:t>
      тәуліктік байқауды қажет ететін, ПБЗ тұтынудан туындаған ПМБ бар адамдарға белсенді терапияның қажеттілігі;</w:t>
      </w:r>
    </w:p>
    <w:p>
      <w:pPr>
        <w:spacing w:after="0"/>
        <w:ind w:left="0"/>
        <w:jc w:val="both"/>
      </w:pPr>
      <w:r>
        <w:rPr>
          <w:rFonts w:ascii="Times New Roman"/>
          <w:b w:val="false"/>
          <w:i w:val="false"/>
          <w:color w:val="000000"/>
          <w:sz w:val="28"/>
        </w:rPr>
        <w:t>
      тәуліктік стационарлық байқауды қажет ететін зерттеп-қараулар мен сараптамаларды жүргізу.</w:t>
      </w:r>
    </w:p>
    <w:p>
      <w:pPr>
        <w:spacing w:after="0"/>
        <w:ind w:left="0"/>
        <w:jc w:val="both"/>
      </w:pPr>
      <w:r>
        <w:rPr>
          <w:rFonts w:ascii="Times New Roman"/>
          <w:b w:val="false"/>
          <w:i w:val="false"/>
          <w:color w:val="000000"/>
          <w:sz w:val="28"/>
        </w:rPr>
        <w:t>
       мәжбүрлі:</w:t>
      </w:r>
    </w:p>
    <w:p>
      <w:pPr>
        <w:spacing w:after="0"/>
        <w:ind w:left="0"/>
        <w:jc w:val="both"/>
      </w:pPr>
      <w:r>
        <w:rPr>
          <w:rFonts w:ascii="Times New Roman"/>
          <w:b w:val="false"/>
          <w:i w:val="false"/>
          <w:color w:val="000000"/>
          <w:sz w:val="28"/>
        </w:rPr>
        <w:t xml:space="preserve">
      Кодекстің 137-бабы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белгілерді анықтау кезінде.</w:t>
      </w:r>
    </w:p>
    <w:p>
      <w:pPr>
        <w:spacing w:after="0"/>
        <w:ind w:left="0"/>
        <w:jc w:val="both"/>
      </w:pPr>
      <w:r>
        <w:rPr>
          <w:rFonts w:ascii="Times New Roman"/>
          <w:b w:val="false"/>
          <w:i w:val="false"/>
          <w:color w:val="000000"/>
          <w:sz w:val="28"/>
        </w:rPr>
        <w:t>
      2) емдеуге жатқызуға қарсы көрсетілімдер:</w:t>
      </w:r>
    </w:p>
    <w:p>
      <w:pPr>
        <w:spacing w:after="0"/>
        <w:ind w:left="0"/>
        <w:jc w:val="both"/>
      </w:pPr>
      <w:r>
        <w:rPr>
          <w:rFonts w:ascii="Times New Roman"/>
          <w:b w:val="false"/>
          <w:i w:val="false"/>
          <w:color w:val="000000"/>
          <w:sz w:val="28"/>
        </w:rPr>
        <w:t>
      басқа бейіндегі стационарларда емдеуді қажет ететін қосарласқан аурулардың болуы;</w:t>
      </w:r>
    </w:p>
    <w:p>
      <w:pPr>
        <w:spacing w:after="0"/>
        <w:ind w:left="0"/>
        <w:jc w:val="both"/>
      </w:pPr>
      <w:r>
        <w:rPr>
          <w:rFonts w:ascii="Times New Roman"/>
          <w:b w:val="false"/>
          <w:i w:val="false"/>
          <w:color w:val="000000"/>
          <w:sz w:val="28"/>
        </w:rPr>
        <w:t>
       эпидемиологиялық қауіп кезеңіндегі инфекциялық аурулар.</w:t>
      </w:r>
    </w:p>
    <w:bookmarkStart w:name="z69" w:id="67"/>
    <w:p>
      <w:pPr>
        <w:spacing w:after="0"/>
        <w:ind w:left="0"/>
        <w:jc w:val="both"/>
      </w:pPr>
      <w:r>
        <w:rPr>
          <w:rFonts w:ascii="Times New Roman"/>
          <w:b w:val="false"/>
          <w:i w:val="false"/>
          <w:color w:val="000000"/>
          <w:sz w:val="28"/>
        </w:rPr>
        <w:t xml:space="preserve">
      35. ЖБМҮПҰ-ға емдеуге жатқызу ҚР ҚК </w:t>
      </w:r>
      <w:r>
        <w:rPr>
          <w:rFonts w:ascii="Times New Roman"/>
          <w:b w:val="false"/>
          <w:i w:val="false"/>
          <w:color w:val="000000"/>
          <w:sz w:val="28"/>
        </w:rPr>
        <w:t>93-бабы</w:t>
      </w:r>
      <w:r>
        <w:rPr>
          <w:rFonts w:ascii="Times New Roman"/>
          <w:b w:val="false"/>
          <w:i w:val="false"/>
          <w:color w:val="000000"/>
          <w:sz w:val="28"/>
        </w:rPr>
        <w:t xml:space="preserve"> 1-бөлігінің 3), 4) тармақшаларында көзделген медициналық сипаттағы мәжбүрлеу шараларын қолдану туралы заңды күшіне енген сот шешімі, сот-психиатриялық сараптама актісі және стационарлық науқастың медициналық картасынан үзінді көшірме болған кезде жоспарлы тәртіппен тәулік бойы жүзеге асырылады.</w:t>
      </w:r>
    </w:p>
    <w:bookmarkEnd w:id="67"/>
    <w:bookmarkStart w:name="z70" w:id="68"/>
    <w:p>
      <w:pPr>
        <w:spacing w:after="0"/>
        <w:ind w:left="0"/>
        <w:jc w:val="both"/>
      </w:pPr>
      <w:r>
        <w:rPr>
          <w:rFonts w:ascii="Times New Roman"/>
          <w:b w:val="false"/>
          <w:i w:val="false"/>
          <w:color w:val="000000"/>
          <w:sz w:val="28"/>
        </w:rPr>
        <w:t>
      36. ПБЗ тұтынудан және (немесе) медициналық сипаттағы мәжбүрлеу шараларынан туындаған ПМБ бар адамдарды мәжбүрлеп емдеуді жүзеге асыру үшін ЖБМҮПҰ-ға емдеуге жатқызу соттың заңды күшіне енген тиісті шешімі болған кезде жоспарлы тәртіппен жүргізіледі.</w:t>
      </w:r>
    </w:p>
    <w:bookmarkEnd w:id="68"/>
    <w:p>
      <w:pPr>
        <w:spacing w:after="0"/>
        <w:ind w:left="0"/>
        <w:jc w:val="both"/>
      </w:pPr>
      <w:r>
        <w:rPr>
          <w:rFonts w:ascii="Times New Roman"/>
          <w:b w:val="false"/>
          <w:i w:val="false"/>
          <w:color w:val="000000"/>
          <w:sz w:val="28"/>
        </w:rPr>
        <w:t>
      ПБЗ тұтынудан туындаған ПМБ бар адамдарды мәжбүрлеп емдеу бөлімшелеріне жатқызуға қарсы көрсетілімдер мыналар:</w:t>
      </w:r>
    </w:p>
    <w:p>
      <w:pPr>
        <w:spacing w:after="0"/>
        <w:ind w:left="0"/>
        <w:jc w:val="both"/>
      </w:pPr>
      <w:r>
        <w:rPr>
          <w:rFonts w:ascii="Times New Roman"/>
          <w:b w:val="false"/>
          <w:i w:val="false"/>
          <w:color w:val="000000"/>
          <w:sz w:val="28"/>
        </w:rPr>
        <w:t xml:space="preserve">
      1)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21680 болып тіркелген) бекітілген Тізбеге сәйкес медициналық қарсы көрсетілімдер;</w:t>
      </w:r>
    </w:p>
    <w:p>
      <w:pPr>
        <w:spacing w:after="0"/>
        <w:ind w:left="0"/>
        <w:jc w:val="both"/>
      </w:pPr>
      <w:r>
        <w:rPr>
          <w:rFonts w:ascii="Times New Roman"/>
          <w:b w:val="false"/>
          <w:i w:val="false"/>
          <w:color w:val="000000"/>
          <w:sz w:val="28"/>
        </w:rPr>
        <w:t>
      2) 18 жасқа дейінгі балалар мен жасөспірімдер;</w:t>
      </w:r>
    </w:p>
    <w:p>
      <w:pPr>
        <w:spacing w:after="0"/>
        <w:ind w:left="0"/>
        <w:jc w:val="both"/>
      </w:pPr>
      <w:r>
        <w:rPr>
          <w:rFonts w:ascii="Times New Roman"/>
          <w:b w:val="false"/>
          <w:i w:val="false"/>
          <w:color w:val="000000"/>
          <w:sz w:val="28"/>
        </w:rPr>
        <w:t>
      3) жүкті әйелдер;</w:t>
      </w:r>
    </w:p>
    <w:p>
      <w:pPr>
        <w:spacing w:after="0"/>
        <w:ind w:left="0"/>
        <w:jc w:val="both"/>
      </w:pPr>
      <w:r>
        <w:rPr>
          <w:rFonts w:ascii="Times New Roman"/>
          <w:b w:val="false"/>
          <w:i w:val="false"/>
          <w:color w:val="000000"/>
          <w:sz w:val="28"/>
        </w:rPr>
        <w:t>
      4) 8 жасқа дейінгі балалары бар және белгіленген тәртіппен ата-ана құқықтарынан айырылмаған әйелдер;</w:t>
      </w:r>
    </w:p>
    <w:p>
      <w:pPr>
        <w:spacing w:after="0"/>
        <w:ind w:left="0"/>
        <w:jc w:val="both"/>
      </w:pPr>
      <w:r>
        <w:rPr>
          <w:rFonts w:ascii="Times New Roman"/>
          <w:b w:val="false"/>
          <w:i w:val="false"/>
          <w:color w:val="000000"/>
          <w:sz w:val="28"/>
        </w:rPr>
        <w:t>
      5) мамандандырылған бөлімшеде емдеуді қажет ететін кез келген генездің жіті психотикалық жай-күйлері;</w:t>
      </w:r>
    </w:p>
    <w:p>
      <w:pPr>
        <w:spacing w:after="0"/>
        <w:ind w:left="0"/>
        <w:jc w:val="both"/>
      </w:pPr>
      <w:r>
        <w:rPr>
          <w:rFonts w:ascii="Times New Roman"/>
          <w:b w:val="false"/>
          <w:i w:val="false"/>
          <w:color w:val="000000"/>
          <w:sz w:val="28"/>
        </w:rPr>
        <w:t>
      6) басқа бейіндегі стационарларда емдеуді қажет ететін қосарласқан аурулардың болуы;</w:t>
      </w:r>
    </w:p>
    <w:p>
      <w:pPr>
        <w:spacing w:after="0"/>
        <w:ind w:left="0"/>
        <w:jc w:val="both"/>
      </w:pPr>
      <w:r>
        <w:rPr>
          <w:rFonts w:ascii="Times New Roman"/>
          <w:b w:val="false"/>
          <w:i w:val="false"/>
          <w:color w:val="000000"/>
          <w:sz w:val="28"/>
        </w:rPr>
        <w:t>
      7) өз бетінше қызмет көрсетудің мүмкін еместігі.</w:t>
      </w:r>
    </w:p>
    <w:p>
      <w:pPr>
        <w:spacing w:after="0"/>
        <w:ind w:left="0"/>
        <w:jc w:val="both"/>
      </w:pPr>
      <w:r>
        <w:rPr>
          <w:rFonts w:ascii="Times New Roman"/>
          <w:b w:val="false"/>
          <w:i w:val="false"/>
          <w:color w:val="000000"/>
          <w:sz w:val="28"/>
        </w:rPr>
        <w:t>
      Осы тармақтың 5), 6) тармақшаларында көрсетілген қарсы көрсетілімдері бар ПМБ бар адамдар тиісті мамандандырылған емдеу жүргізілгеннен кейін мәжбүрлеп емдеуге жіберіледі.</w:t>
      </w:r>
    </w:p>
    <w:bookmarkStart w:name="z71" w:id="69"/>
    <w:p>
      <w:pPr>
        <w:spacing w:after="0"/>
        <w:ind w:left="0"/>
        <w:jc w:val="both"/>
      </w:pPr>
      <w:r>
        <w:rPr>
          <w:rFonts w:ascii="Times New Roman"/>
          <w:b w:val="false"/>
          <w:i w:val="false"/>
          <w:color w:val="000000"/>
          <w:sz w:val="28"/>
        </w:rPr>
        <w:t xml:space="preserve">
      37. Қазақстан Республикасы Қылмыстық-процестік Кодексінің </w:t>
      </w:r>
      <w:r>
        <w:rPr>
          <w:rFonts w:ascii="Times New Roman"/>
          <w:b w:val="false"/>
          <w:i w:val="false"/>
          <w:color w:val="000000"/>
          <w:sz w:val="28"/>
        </w:rPr>
        <w:t>511-бабында</w:t>
      </w:r>
      <w:r>
        <w:rPr>
          <w:rFonts w:ascii="Times New Roman"/>
          <w:b w:val="false"/>
          <w:i w:val="false"/>
          <w:color w:val="000000"/>
          <w:sz w:val="28"/>
        </w:rPr>
        <w:t xml:space="preserve"> регламенттелген қауіпсіздік шараларын жүзеге асыру үшін ПМБ бар адамдарды емдеуге жатқызу соттың заңды күшіне енген тиісті шешімі болған кезде жоспарлы тәртіппен ПДО стационарлық клиникалық бөлімшелерінде жүзеге асырылады.</w:t>
      </w:r>
    </w:p>
    <w:bookmarkEnd w:id="69"/>
    <w:bookmarkStart w:name="z72" w:id="70"/>
    <w:p>
      <w:pPr>
        <w:spacing w:after="0"/>
        <w:ind w:left="0"/>
        <w:jc w:val="both"/>
      </w:pPr>
      <w:r>
        <w:rPr>
          <w:rFonts w:ascii="Times New Roman"/>
          <w:b w:val="false"/>
          <w:i w:val="false"/>
          <w:color w:val="000000"/>
          <w:sz w:val="28"/>
        </w:rPr>
        <w:t xml:space="preserve">
      38. РПДҒПО, ПДО стационарлық клиникалық бөлімшелеріне жоспарлы емдеуге жатқызу кезінде клиникалық бөлімшенің, қабылдау-диагностикалық бөлімшенің меңгерушісі немесе психиатр дәрігері (нарколог) мынадай іс-шараларды жүзеге асырады: </w:t>
      </w:r>
    </w:p>
    <w:bookmarkEnd w:id="70"/>
    <w:p>
      <w:pPr>
        <w:spacing w:after="0"/>
        <w:ind w:left="0"/>
        <w:jc w:val="both"/>
      </w:pPr>
      <w:r>
        <w:rPr>
          <w:rFonts w:ascii="Times New Roman"/>
          <w:b w:val="false"/>
          <w:i w:val="false"/>
          <w:color w:val="000000"/>
          <w:sz w:val="28"/>
        </w:rPr>
        <w:t>
      1) пациентті сәйкестендіру;</w:t>
      </w:r>
    </w:p>
    <w:p>
      <w:pPr>
        <w:spacing w:after="0"/>
        <w:ind w:left="0"/>
        <w:jc w:val="both"/>
      </w:pPr>
      <w:r>
        <w:rPr>
          <w:rFonts w:ascii="Times New Roman"/>
          <w:b w:val="false"/>
          <w:i w:val="false"/>
          <w:color w:val="000000"/>
          <w:sz w:val="28"/>
        </w:rPr>
        <w:t>
      2) қолда бар медициналық және басқа да құжаттаманың болуын тексеру, қажет болған жағдайда регламенттелген және (немесе) қосымша зерттеп-қараулардан өтуге жіберу;</w:t>
      </w:r>
    </w:p>
    <w:p>
      <w:pPr>
        <w:spacing w:after="0"/>
        <w:ind w:left="0"/>
        <w:jc w:val="both"/>
      </w:pPr>
      <w:r>
        <w:rPr>
          <w:rFonts w:ascii="Times New Roman"/>
          <w:b w:val="false"/>
          <w:i w:val="false"/>
          <w:color w:val="000000"/>
          <w:sz w:val="28"/>
        </w:rPr>
        <w:t xml:space="preserve">
      3) емдеуге жатқызу туралы заңды күшіне енген сот шешімінің бар-жоғын тексеру; </w:t>
      </w:r>
    </w:p>
    <w:p>
      <w:pPr>
        <w:spacing w:after="0"/>
        <w:ind w:left="0"/>
        <w:jc w:val="both"/>
      </w:pPr>
      <w:r>
        <w:rPr>
          <w:rFonts w:ascii="Times New Roman"/>
          <w:b w:val="false"/>
          <w:i w:val="false"/>
          <w:color w:val="000000"/>
          <w:sz w:val="28"/>
        </w:rPr>
        <w:t xml:space="preserve">
      4) психикалық және соматикалық жай-күйді, зертханалық-диагностикалық зерттеулердің нәтижелерін бағалау,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айқындау; суицидтік әрекет жасаған және/немесе суицидтік мінез-құлық қаупі бар адамды анықтау кезінде осы Стандарттың </w:t>
      </w:r>
      <w:r>
        <w:rPr>
          <w:rFonts w:ascii="Times New Roman"/>
          <w:b w:val="false"/>
          <w:i w:val="false"/>
          <w:color w:val="000000"/>
          <w:sz w:val="28"/>
        </w:rPr>
        <w:t>6-параграфына</w:t>
      </w:r>
      <w:r>
        <w:rPr>
          <w:rFonts w:ascii="Times New Roman"/>
          <w:b w:val="false"/>
          <w:i w:val="false"/>
          <w:color w:val="000000"/>
          <w:sz w:val="28"/>
        </w:rPr>
        <w:t xml:space="preserve"> сәйкес іс-шараларды жүргізу;</w:t>
      </w:r>
    </w:p>
    <w:p>
      <w:pPr>
        <w:spacing w:after="0"/>
        <w:ind w:left="0"/>
        <w:jc w:val="both"/>
      </w:pPr>
      <w:r>
        <w:rPr>
          <w:rFonts w:ascii="Times New Roman"/>
          <w:b w:val="false"/>
          <w:i w:val="false"/>
          <w:color w:val="000000"/>
          <w:sz w:val="28"/>
        </w:rPr>
        <w:t>
      5) диагностикалау және емдеу хаттамаларына сәйкес алдын ала диагнозды белгілеу, сараланған диагностиканың көлемін, бақылау режимін, емдік тамақтануды және емдеу-диагностикалық іс-шараларды айқындау;</w:t>
      </w:r>
    </w:p>
    <w:p>
      <w:pPr>
        <w:spacing w:after="0"/>
        <w:ind w:left="0"/>
        <w:jc w:val="both"/>
      </w:pPr>
      <w:r>
        <w:rPr>
          <w:rFonts w:ascii="Times New Roman"/>
          <w:b w:val="false"/>
          <w:i w:val="false"/>
          <w:color w:val="000000"/>
          <w:sz w:val="28"/>
        </w:rPr>
        <w:t xml:space="preserve">
      6) бастапқы медициналық құжаттаманы толтыру; </w:t>
      </w:r>
    </w:p>
    <w:p>
      <w:pPr>
        <w:spacing w:after="0"/>
        <w:ind w:left="0"/>
        <w:jc w:val="both"/>
      </w:pPr>
      <w:r>
        <w:rPr>
          <w:rFonts w:ascii="Times New Roman"/>
          <w:b w:val="false"/>
          <w:i w:val="false"/>
          <w:color w:val="000000"/>
          <w:sz w:val="28"/>
        </w:rPr>
        <w:t>
      7) жасырын емделу кезінде пациенттің аты және әкесінің аты (бар болса), туған күні, тұратын мекенжайын пациенттің айтуы бойынша толтыру;</w:t>
      </w:r>
    </w:p>
    <w:p>
      <w:pPr>
        <w:spacing w:after="0"/>
        <w:ind w:left="0"/>
        <w:jc w:val="both"/>
      </w:pPr>
      <w:r>
        <w:rPr>
          <w:rFonts w:ascii="Times New Roman"/>
          <w:b w:val="false"/>
          <w:i w:val="false"/>
          <w:color w:val="000000"/>
          <w:sz w:val="28"/>
        </w:rPr>
        <w:t>
      8) медициналық сипаттағы мәжбүрлеу шараларын жүзеге асыру үшін адам келіп түскен кезде аумақтық ішкі істер органдарына хабарлау.</w:t>
      </w:r>
    </w:p>
    <w:bookmarkStart w:name="z73" w:id="71"/>
    <w:p>
      <w:pPr>
        <w:spacing w:after="0"/>
        <w:ind w:left="0"/>
        <w:jc w:val="both"/>
      </w:pPr>
      <w:r>
        <w:rPr>
          <w:rFonts w:ascii="Times New Roman"/>
          <w:b w:val="false"/>
          <w:i w:val="false"/>
          <w:color w:val="000000"/>
          <w:sz w:val="28"/>
        </w:rPr>
        <w:t xml:space="preserve">
      39. Клиникалық бөлімшенің немесе қабылдау-диагностикалық бөлімшенің меңгерушісі немесе психиатр дәрігері (нарколог) жасырын тәртіппен емдеу үшін ПБЗ-ны тұтынудан туындаған ПМБ бар адамды РПДҒПО, ПДО-ның стационарлық клиникалық бөлімшелеріне жоспарлы емдеуге жатқызу кезінде мынадай іс-шараларды жүзеге асырады: </w:t>
      </w:r>
    </w:p>
    <w:bookmarkEnd w:id="71"/>
    <w:p>
      <w:pPr>
        <w:spacing w:after="0"/>
        <w:ind w:left="0"/>
        <w:jc w:val="both"/>
      </w:pPr>
      <w:r>
        <w:rPr>
          <w:rFonts w:ascii="Times New Roman"/>
          <w:b w:val="false"/>
          <w:i w:val="false"/>
          <w:color w:val="000000"/>
          <w:sz w:val="28"/>
        </w:rPr>
        <w:t>
      1) міндетті және (немесе) қосымша зерттеп-қараулардан өтуге жіберу;</w:t>
      </w:r>
    </w:p>
    <w:p>
      <w:pPr>
        <w:spacing w:after="0"/>
        <w:ind w:left="0"/>
        <w:jc w:val="both"/>
      </w:pPr>
      <w:r>
        <w:rPr>
          <w:rFonts w:ascii="Times New Roman"/>
          <w:b w:val="false"/>
          <w:i w:val="false"/>
          <w:color w:val="000000"/>
          <w:sz w:val="28"/>
        </w:rPr>
        <w:t xml:space="preserve">
      2) психикалық және соматикалық жай-күйді, зертханалық-диагностикалық зерттеулердің нәтижелерін бағалау,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айқындау; ал суицидтік әрекет жасаған және/немесе суицидтік мінез-құлық қаупі бар адамды анықтау кезінде осы Стандарттың </w:t>
      </w:r>
      <w:r>
        <w:rPr>
          <w:rFonts w:ascii="Times New Roman"/>
          <w:b w:val="false"/>
          <w:i w:val="false"/>
          <w:color w:val="000000"/>
          <w:sz w:val="28"/>
        </w:rPr>
        <w:t>6-параграфына</w:t>
      </w:r>
      <w:r>
        <w:rPr>
          <w:rFonts w:ascii="Times New Roman"/>
          <w:b w:val="false"/>
          <w:i w:val="false"/>
          <w:color w:val="000000"/>
          <w:sz w:val="28"/>
        </w:rPr>
        <w:t xml:space="preserve"> сәйкес іс-шараларды жүргізу;</w:t>
      </w:r>
    </w:p>
    <w:p>
      <w:pPr>
        <w:spacing w:after="0"/>
        <w:ind w:left="0"/>
        <w:jc w:val="both"/>
      </w:pPr>
      <w:r>
        <w:rPr>
          <w:rFonts w:ascii="Times New Roman"/>
          <w:b w:val="false"/>
          <w:i w:val="false"/>
          <w:color w:val="000000"/>
          <w:sz w:val="28"/>
        </w:rPr>
        <w:t>
      3) диагностикалау және емдеу хаттамаларына сәйкес алдын ала диагнозды белгілеу, сараланған диагностиканың көлемін, бақылау режимін, емдік тамақтануды және емдеу-диагностикалық іс-шараларды айқындау;</w:t>
      </w:r>
    </w:p>
    <w:p>
      <w:pPr>
        <w:spacing w:after="0"/>
        <w:ind w:left="0"/>
        <w:jc w:val="both"/>
      </w:pPr>
      <w:r>
        <w:rPr>
          <w:rFonts w:ascii="Times New Roman"/>
          <w:b w:val="false"/>
          <w:i w:val="false"/>
          <w:color w:val="000000"/>
          <w:sz w:val="28"/>
        </w:rPr>
        <w:t>
      4) бастапқы медициналық құжаттаманы толтыру.</w:t>
      </w:r>
    </w:p>
    <w:bookmarkStart w:name="z74" w:id="72"/>
    <w:p>
      <w:pPr>
        <w:spacing w:after="0"/>
        <w:ind w:left="0"/>
        <w:jc w:val="both"/>
      </w:pPr>
      <w:r>
        <w:rPr>
          <w:rFonts w:ascii="Times New Roman"/>
          <w:b w:val="false"/>
          <w:i w:val="false"/>
          <w:color w:val="000000"/>
          <w:sz w:val="28"/>
        </w:rPr>
        <w:t>
      40. РПДҒПО, ПДО стационарлық клиникалық бөлімшесіне шұғыл көрсетілімдер бойынша емдеуге жатқызу кезінде клиникалық бөлімшенің немесе қабылдау-диагностикалық бөлімшенің меңгерушісі немесе психиатр дәрігері (нарколог) немесе кезекші дәрігер мынадай іс-шараларды жүзеге асырады:</w:t>
      </w:r>
    </w:p>
    <w:bookmarkEnd w:id="72"/>
    <w:p>
      <w:pPr>
        <w:spacing w:after="0"/>
        <w:ind w:left="0"/>
        <w:jc w:val="both"/>
      </w:pPr>
      <w:r>
        <w:rPr>
          <w:rFonts w:ascii="Times New Roman"/>
          <w:b w:val="false"/>
          <w:i w:val="false"/>
          <w:color w:val="000000"/>
          <w:sz w:val="28"/>
        </w:rPr>
        <w:t>
      1) пациентті сәйкестендіру;</w:t>
      </w:r>
    </w:p>
    <w:p>
      <w:pPr>
        <w:spacing w:after="0"/>
        <w:ind w:left="0"/>
        <w:jc w:val="both"/>
      </w:pPr>
      <w:r>
        <w:rPr>
          <w:rFonts w:ascii="Times New Roman"/>
          <w:b w:val="false"/>
          <w:i w:val="false"/>
          <w:color w:val="000000"/>
          <w:sz w:val="28"/>
        </w:rPr>
        <w:t xml:space="preserve">
      2) психикалық және соматикалық жай-күйді, зертханалық-диагностикалық зерттеулердің нәтижелерін бағалау және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айқындау; суицидтік әрекет жасаған және/немесе суицидтік мінез-құлық қаупі бар адамды анықтау кезінде осы Стандарттың </w:t>
      </w:r>
      <w:r>
        <w:rPr>
          <w:rFonts w:ascii="Times New Roman"/>
          <w:b w:val="false"/>
          <w:i w:val="false"/>
          <w:color w:val="000000"/>
          <w:sz w:val="28"/>
        </w:rPr>
        <w:t>6-параграфына</w:t>
      </w:r>
      <w:r>
        <w:rPr>
          <w:rFonts w:ascii="Times New Roman"/>
          <w:b w:val="false"/>
          <w:i w:val="false"/>
          <w:color w:val="000000"/>
          <w:sz w:val="28"/>
        </w:rPr>
        <w:t xml:space="preserve"> сәйкес іс-шараларды жүргізу;</w:t>
      </w:r>
    </w:p>
    <w:p>
      <w:pPr>
        <w:spacing w:after="0"/>
        <w:ind w:left="0"/>
        <w:jc w:val="both"/>
      </w:pPr>
      <w:r>
        <w:rPr>
          <w:rFonts w:ascii="Times New Roman"/>
          <w:b w:val="false"/>
          <w:i w:val="false"/>
          <w:color w:val="000000"/>
          <w:sz w:val="28"/>
        </w:rPr>
        <w:t>
      3) диагностикалау және емдеу хаттамаларына сәйкес алдын ала диагнозды белгілеу, сараланған диагностиканың көлемін, бақылау режимін, емдік тамақтануды және емдеу-диагностикалық іс-шараларды айқындау;</w:t>
      </w:r>
    </w:p>
    <w:p>
      <w:pPr>
        <w:spacing w:after="0"/>
        <w:ind w:left="0"/>
        <w:jc w:val="both"/>
      </w:pPr>
      <w:r>
        <w:rPr>
          <w:rFonts w:ascii="Times New Roman"/>
          <w:b w:val="false"/>
          <w:i w:val="false"/>
          <w:color w:val="000000"/>
          <w:sz w:val="28"/>
        </w:rPr>
        <w:t>
      4) бастапқы медициналық құжаттаманы толтыру.</w:t>
      </w:r>
    </w:p>
    <w:bookmarkStart w:name="z75" w:id="73"/>
    <w:p>
      <w:pPr>
        <w:spacing w:after="0"/>
        <w:ind w:left="0"/>
        <w:jc w:val="both"/>
      </w:pPr>
      <w:r>
        <w:rPr>
          <w:rFonts w:ascii="Times New Roman"/>
          <w:b w:val="false"/>
          <w:i w:val="false"/>
          <w:color w:val="000000"/>
          <w:sz w:val="28"/>
        </w:rPr>
        <w:t xml:space="preserve">
      41. ЖБМҮПҰ-ға жоспарлы емдеуге жатқызу кезінде кезекші дәрігер мынадай іс-шараларды жүзеге асырады: </w:t>
      </w:r>
    </w:p>
    <w:bookmarkEnd w:id="73"/>
    <w:p>
      <w:pPr>
        <w:spacing w:after="0"/>
        <w:ind w:left="0"/>
        <w:jc w:val="both"/>
      </w:pPr>
      <w:r>
        <w:rPr>
          <w:rFonts w:ascii="Times New Roman"/>
          <w:b w:val="false"/>
          <w:i w:val="false"/>
          <w:color w:val="000000"/>
          <w:sz w:val="28"/>
        </w:rPr>
        <w:t>
      1) қолда бар құжаттаманың болуын және сәйкестігін тексеру:</w:t>
      </w:r>
    </w:p>
    <w:p>
      <w:pPr>
        <w:spacing w:after="0"/>
        <w:ind w:left="0"/>
        <w:jc w:val="both"/>
      </w:pPr>
      <w:r>
        <w:rPr>
          <w:rFonts w:ascii="Times New Roman"/>
          <w:b w:val="false"/>
          <w:i w:val="false"/>
          <w:color w:val="000000"/>
          <w:sz w:val="28"/>
        </w:rPr>
        <w:t>
      соттың заңды күшіне енген шешімі;</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Соттың қаулысы шығарылғанға дейін қамауға алынған адамдарды қабылдау үшін жеке іс және босату туралы анықтама беріледі.</w:t>
      </w:r>
    </w:p>
    <w:p>
      <w:pPr>
        <w:spacing w:after="0"/>
        <w:ind w:left="0"/>
        <w:jc w:val="both"/>
      </w:pPr>
      <w:r>
        <w:rPr>
          <w:rFonts w:ascii="Times New Roman"/>
          <w:b w:val="false"/>
          <w:i w:val="false"/>
          <w:color w:val="000000"/>
          <w:sz w:val="28"/>
        </w:rPr>
        <w:t>
      2) пациентті сәйкестендіруді жүргізу;</w:t>
      </w:r>
    </w:p>
    <w:p>
      <w:pPr>
        <w:spacing w:after="0"/>
        <w:ind w:left="0"/>
        <w:jc w:val="both"/>
      </w:pPr>
      <w:r>
        <w:rPr>
          <w:rFonts w:ascii="Times New Roman"/>
          <w:b w:val="false"/>
          <w:i w:val="false"/>
          <w:color w:val="000000"/>
          <w:sz w:val="28"/>
        </w:rPr>
        <w:t xml:space="preserve">
      3) психикалық және соматикалық жай-күйді, зертханалық-диагностикалық зерттеулердің нәтижелерін бағалау, қабылдау-диагностикалық бөлімше деңгейінде шұғыл көмек көрсету қажеттілігін және (немесе) емдеуге жатқызу үшін көрсетілімдер мен қарсы көрсетілімдердің болуын айқындау; ал суицид әрекетін жасаған және/немесе суицидтік мінез-құлық қаупі бар адамды анықтау кезінде осы Стандарттың </w:t>
      </w:r>
      <w:r>
        <w:rPr>
          <w:rFonts w:ascii="Times New Roman"/>
          <w:b w:val="false"/>
          <w:i w:val="false"/>
          <w:color w:val="000000"/>
          <w:sz w:val="28"/>
        </w:rPr>
        <w:t>6-параграфына</w:t>
      </w:r>
      <w:r>
        <w:rPr>
          <w:rFonts w:ascii="Times New Roman"/>
          <w:b w:val="false"/>
          <w:i w:val="false"/>
          <w:color w:val="000000"/>
          <w:sz w:val="28"/>
        </w:rPr>
        <w:t xml:space="preserve"> сәйкес іс-шараларды жүргізу;</w:t>
      </w:r>
    </w:p>
    <w:p>
      <w:pPr>
        <w:spacing w:after="0"/>
        <w:ind w:left="0"/>
        <w:jc w:val="both"/>
      </w:pPr>
      <w:r>
        <w:rPr>
          <w:rFonts w:ascii="Times New Roman"/>
          <w:b w:val="false"/>
          <w:i w:val="false"/>
          <w:color w:val="000000"/>
          <w:sz w:val="28"/>
        </w:rPr>
        <w:t>
      4) диагностикалау және емдеу хаттамаларына сәйкес бөлімшені айқындау, бақылау режимін, емдік тамақтануды және емдеу-диагностикалық іс-шараларды белгілеу;</w:t>
      </w:r>
    </w:p>
    <w:p>
      <w:pPr>
        <w:spacing w:after="0"/>
        <w:ind w:left="0"/>
        <w:jc w:val="both"/>
      </w:pPr>
      <w:r>
        <w:rPr>
          <w:rFonts w:ascii="Times New Roman"/>
          <w:b w:val="false"/>
          <w:i w:val="false"/>
          <w:color w:val="000000"/>
          <w:sz w:val="28"/>
        </w:rPr>
        <w:t>
      5) бастапқы медициналық құжаттаманы толтыру;</w:t>
      </w:r>
    </w:p>
    <w:p>
      <w:pPr>
        <w:spacing w:after="0"/>
        <w:ind w:left="0"/>
        <w:jc w:val="both"/>
      </w:pPr>
      <w:r>
        <w:rPr>
          <w:rFonts w:ascii="Times New Roman"/>
          <w:b w:val="false"/>
          <w:i w:val="false"/>
          <w:color w:val="000000"/>
          <w:sz w:val="28"/>
        </w:rPr>
        <w:t>
      6) аумақтық ішкі істер органдарын хабардар ету.</w:t>
      </w:r>
    </w:p>
    <w:bookmarkStart w:name="z76" w:id="74"/>
    <w:p>
      <w:pPr>
        <w:spacing w:after="0"/>
        <w:ind w:left="0"/>
        <w:jc w:val="both"/>
      </w:pPr>
      <w:r>
        <w:rPr>
          <w:rFonts w:ascii="Times New Roman"/>
          <w:b w:val="false"/>
          <w:i w:val="false"/>
          <w:color w:val="000000"/>
          <w:sz w:val="28"/>
        </w:rPr>
        <w:t>
      42. ПМБ бар адам стационарлық клиникалық бөлімшеге келіп түскеннен кейін мынадай іс-шаралар жүзеге асырылады:</w:t>
      </w:r>
    </w:p>
    <w:bookmarkEnd w:id="74"/>
    <w:p>
      <w:pPr>
        <w:spacing w:after="0"/>
        <w:ind w:left="0"/>
        <w:jc w:val="both"/>
      </w:pPr>
      <w:r>
        <w:rPr>
          <w:rFonts w:ascii="Times New Roman"/>
          <w:b w:val="false"/>
          <w:i w:val="false"/>
          <w:color w:val="000000"/>
          <w:sz w:val="28"/>
        </w:rPr>
        <w:t>
      1) пациентті сәйкестендіру;</w:t>
      </w:r>
    </w:p>
    <w:p>
      <w:pPr>
        <w:spacing w:after="0"/>
        <w:ind w:left="0"/>
        <w:jc w:val="both"/>
      </w:pPr>
      <w:r>
        <w:rPr>
          <w:rFonts w:ascii="Times New Roman"/>
          <w:b w:val="false"/>
          <w:i w:val="false"/>
          <w:color w:val="000000"/>
          <w:sz w:val="28"/>
        </w:rPr>
        <w:t>
      2) қолда бар медициналық және басқа құжаттаманың болуын және сәйкестігін тексеру;</w:t>
      </w:r>
    </w:p>
    <w:p>
      <w:pPr>
        <w:spacing w:after="0"/>
        <w:ind w:left="0"/>
        <w:jc w:val="both"/>
      </w:pPr>
      <w:r>
        <w:rPr>
          <w:rFonts w:ascii="Times New Roman"/>
          <w:b w:val="false"/>
          <w:i w:val="false"/>
          <w:color w:val="000000"/>
          <w:sz w:val="28"/>
        </w:rPr>
        <w:t xml:space="preserve">
      3) диагностикалау және емдеу хаттамаларына сәйкес психикалық және соматикалық жай-күйді, зертханалық-диагностикалық зерттеулердің нәтижелерін бағалау, алдын ала диагноз қою, сараланған диагностика көлемін, бақылау режимін, емдік тамақтануды және басқа да емдеу-диагностикалық іс-шараларды айқындау; ал суицид әрекетін жасаған және/немесе суицидтік мінез-құлық қаупі бар адамды анықтау кезінде осы Стандарттың </w:t>
      </w:r>
      <w:r>
        <w:rPr>
          <w:rFonts w:ascii="Times New Roman"/>
          <w:b w:val="false"/>
          <w:i w:val="false"/>
          <w:color w:val="000000"/>
          <w:sz w:val="28"/>
        </w:rPr>
        <w:t>6-параграфына</w:t>
      </w:r>
      <w:r>
        <w:rPr>
          <w:rFonts w:ascii="Times New Roman"/>
          <w:b w:val="false"/>
          <w:i w:val="false"/>
          <w:color w:val="000000"/>
          <w:sz w:val="28"/>
        </w:rPr>
        <w:t xml:space="preserve"> сәйкес іс-шараларды жүргізу;</w:t>
      </w:r>
    </w:p>
    <w:p>
      <w:pPr>
        <w:spacing w:after="0"/>
        <w:ind w:left="0"/>
        <w:jc w:val="both"/>
      </w:pPr>
      <w:r>
        <w:rPr>
          <w:rFonts w:ascii="Times New Roman"/>
          <w:b w:val="false"/>
          <w:i w:val="false"/>
          <w:color w:val="000000"/>
          <w:sz w:val="28"/>
        </w:rPr>
        <w:t>
      4) бастапқы медициналық құжаттаманы толтыру.</w:t>
      </w:r>
    </w:p>
    <w:bookmarkStart w:name="z77" w:id="75"/>
    <w:p>
      <w:pPr>
        <w:spacing w:after="0"/>
        <w:ind w:left="0"/>
        <w:jc w:val="both"/>
      </w:pPr>
      <w:r>
        <w:rPr>
          <w:rFonts w:ascii="Times New Roman"/>
          <w:b w:val="false"/>
          <w:i w:val="false"/>
          <w:color w:val="000000"/>
          <w:sz w:val="28"/>
        </w:rPr>
        <w:t>
      43. Стационарлық клиникалық бөлімшеге жасырын тәртіппен емделу үшін ПМБ бар адам келіп түскеннен кейін бөлімше меңгерушісі және/немесе ординатор дәрігер мынадай іс-шараларды жүзеге асырады:</w:t>
      </w:r>
    </w:p>
    <w:bookmarkEnd w:id="75"/>
    <w:p>
      <w:pPr>
        <w:spacing w:after="0"/>
        <w:ind w:left="0"/>
        <w:jc w:val="both"/>
      </w:pPr>
      <w:r>
        <w:rPr>
          <w:rFonts w:ascii="Times New Roman"/>
          <w:b w:val="false"/>
          <w:i w:val="false"/>
          <w:color w:val="000000"/>
          <w:sz w:val="28"/>
        </w:rPr>
        <w:t>
      1) қолда бар медициналық және басқа құжаттаманың болуын және сәйкестігін тексеру;</w:t>
      </w:r>
    </w:p>
    <w:p>
      <w:pPr>
        <w:spacing w:after="0"/>
        <w:ind w:left="0"/>
        <w:jc w:val="both"/>
      </w:pPr>
      <w:r>
        <w:rPr>
          <w:rFonts w:ascii="Times New Roman"/>
          <w:b w:val="false"/>
          <w:i w:val="false"/>
          <w:color w:val="000000"/>
          <w:sz w:val="28"/>
        </w:rPr>
        <w:t xml:space="preserve">
      2) диагностика және емдеу хаттамаларына сәйкес психикалық және соматикалық жай-күйді, зертханалық-диагностикалық зерттеулердің нәтижелерін бағалау, алдын ала диагноз қою, сараланған диагностика көлемін, бақылау режимін, емдік тамақтануды және басқа да емдеу-диагностикалық іс-шараларды айқындау; ал суицид әрекетін жасаған және/немесе суицидтік мінез-құлық қаупі бар адамды анықтау кезінде осы Стандарттың </w:t>
      </w:r>
      <w:r>
        <w:rPr>
          <w:rFonts w:ascii="Times New Roman"/>
          <w:b w:val="false"/>
          <w:i w:val="false"/>
          <w:color w:val="000000"/>
          <w:sz w:val="28"/>
        </w:rPr>
        <w:t>6-параграфына</w:t>
      </w:r>
      <w:r>
        <w:rPr>
          <w:rFonts w:ascii="Times New Roman"/>
          <w:b w:val="false"/>
          <w:i w:val="false"/>
          <w:color w:val="000000"/>
          <w:sz w:val="28"/>
        </w:rPr>
        <w:t xml:space="preserve"> сәйкес іс-шараларды жүргізу;</w:t>
      </w:r>
    </w:p>
    <w:p>
      <w:pPr>
        <w:spacing w:after="0"/>
        <w:ind w:left="0"/>
        <w:jc w:val="both"/>
      </w:pPr>
      <w:r>
        <w:rPr>
          <w:rFonts w:ascii="Times New Roman"/>
          <w:b w:val="false"/>
          <w:i w:val="false"/>
          <w:color w:val="000000"/>
          <w:sz w:val="28"/>
        </w:rPr>
        <w:t>
      3) бастапқы медициналық құжаттаманы толтыру, бұл жағдайда: тегін, атын және әкесінің атын (бар болса), туған күнін, тұратын мекенжайын пациенттің айтуы бойынша толтыру.</w:t>
      </w:r>
    </w:p>
    <w:bookmarkStart w:name="z78" w:id="76"/>
    <w:p>
      <w:pPr>
        <w:spacing w:after="0"/>
        <w:ind w:left="0"/>
        <w:jc w:val="both"/>
      </w:pPr>
      <w:r>
        <w:rPr>
          <w:rFonts w:ascii="Times New Roman"/>
          <w:b w:val="false"/>
          <w:i w:val="false"/>
          <w:color w:val="000000"/>
          <w:sz w:val="28"/>
        </w:rPr>
        <w:t>
      44. ЖБМҮПҰ-ның стационарлық клиникалық бөлімшесіне адам келіп түскеннен кейін бөлімше меңгерушісі және/немесе ординатор дәрігер мынадай іс-шараларды жүзеге асырады:</w:t>
      </w:r>
    </w:p>
    <w:bookmarkEnd w:id="76"/>
    <w:p>
      <w:pPr>
        <w:spacing w:after="0"/>
        <w:ind w:left="0"/>
        <w:jc w:val="both"/>
      </w:pPr>
      <w:r>
        <w:rPr>
          <w:rFonts w:ascii="Times New Roman"/>
          <w:b w:val="false"/>
          <w:i w:val="false"/>
          <w:color w:val="000000"/>
          <w:sz w:val="28"/>
        </w:rPr>
        <w:t>
      1) пациентті сәйкестендіру;</w:t>
      </w:r>
    </w:p>
    <w:p>
      <w:pPr>
        <w:spacing w:after="0"/>
        <w:ind w:left="0"/>
        <w:jc w:val="both"/>
      </w:pPr>
      <w:r>
        <w:rPr>
          <w:rFonts w:ascii="Times New Roman"/>
          <w:b w:val="false"/>
          <w:i w:val="false"/>
          <w:color w:val="000000"/>
          <w:sz w:val="28"/>
        </w:rPr>
        <w:t>
      2) қолда бар медициналық және басқа құжаттаманың болуын және сәйкестігін тексеру;</w:t>
      </w:r>
    </w:p>
    <w:p>
      <w:pPr>
        <w:spacing w:after="0"/>
        <w:ind w:left="0"/>
        <w:jc w:val="both"/>
      </w:pPr>
      <w:r>
        <w:rPr>
          <w:rFonts w:ascii="Times New Roman"/>
          <w:b w:val="false"/>
          <w:i w:val="false"/>
          <w:color w:val="000000"/>
          <w:sz w:val="28"/>
        </w:rPr>
        <w:t xml:space="preserve">
      3) диагностика және емдеу хаттамаларына сәйкес психикалық және соматикалық жай-күйді, зертханалық-диагностикалық зерттеулердің нәтижелерін бағалау, алдын ала диагноз қою, сараланған диагностика көлемін, бақылау режимін, емдік тамақтануды және емдеу-диагностикалық іс-шараларды айқындау; ал суицид әрекетін жасаған және/немесе суицидтік мінез-құлық қаупі бар адамды анықтау кезінде осы Стандарттың </w:t>
      </w:r>
      <w:r>
        <w:rPr>
          <w:rFonts w:ascii="Times New Roman"/>
          <w:b w:val="false"/>
          <w:i w:val="false"/>
          <w:color w:val="000000"/>
          <w:sz w:val="28"/>
        </w:rPr>
        <w:t>6-параграфына</w:t>
      </w:r>
      <w:r>
        <w:rPr>
          <w:rFonts w:ascii="Times New Roman"/>
          <w:b w:val="false"/>
          <w:i w:val="false"/>
          <w:color w:val="000000"/>
          <w:sz w:val="28"/>
        </w:rPr>
        <w:t xml:space="preserve"> сәйкес іс-шараларды жүргізу;</w:t>
      </w:r>
    </w:p>
    <w:p>
      <w:pPr>
        <w:spacing w:after="0"/>
        <w:ind w:left="0"/>
        <w:jc w:val="both"/>
      </w:pPr>
      <w:r>
        <w:rPr>
          <w:rFonts w:ascii="Times New Roman"/>
          <w:b w:val="false"/>
          <w:i w:val="false"/>
          <w:color w:val="000000"/>
          <w:sz w:val="28"/>
        </w:rPr>
        <w:t>
      4) бастапқы медициналық құжаттаманы толтыру.</w:t>
      </w:r>
    </w:p>
    <w:bookmarkStart w:name="z79" w:id="77"/>
    <w:p>
      <w:pPr>
        <w:spacing w:after="0"/>
        <w:ind w:left="0"/>
        <w:jc w:val="both"/>
      </w:pPr>
      <w:r>
        <w:rPr>
          <w:rFonts w:ascii="Times New Roman"/>
          <w:b w:val="false"/>
          <w:i w:val="false"/>
          <w:color w:val="000000"/>
          <w:sz w:val="28"/>
        </w:rPr>
        <w:t>
      45. РПДҒПО, ЖБМҮПҰ, ПДО стационарлық клиникалық бөлімшесіне ПМБ бар адам келіп түскеннен кейін медициналық психолог мынадай іс-шараларды жүзеге асырады:</w:t>
      </w:r>
    </w:p>
    <w:bookmarkEnd w:id="77"/>
    <w:p>
      <w:pPr>
        <w:spacing w:after="0"/>
        <w:ind w:left="0"/>
        <w:jc w:val="both"/>
      </w:pPr>
      <w:r>
        <w:rPr>
          <w:rFonts w:ascii="Times New Roman"/>
          <w:b w:val="false"/>
          <w:i w:val="false"/>
          <w:color w:val="000000"/>
          <w:sz w:val="28"/>
        </w:rPr>
        <w:t xml:space="preserve">
      1) пациентті сәйкестендіру; </w:t>
      </w:r>
    </w:p>
    <w:p>
      <w:pPr>
        <w:spacing w:after="0"/>
        <w:ind w:left="0"/>
        <w:jc w:val="both"/>
      </w:pPr>
      <w:r>
        <w:rPr>
          <w:rFonts w:ascii="Times New Roman"/>
          <w:b w:val="false"/>
          <w:i w:val="false"/>
          <w:color w:val="000000"/>
          <w:sz w:val="28"/>
        </w:rPr>
        <w:t>
      2) пациентке психикалық профилактика, психологиялық түзету, психологиялық консультация беру;</w:t>
      </w:r>
    </w:p>
    <w:p>
      <w:pPr>
        <w:spacing w:after="0"/>
        <w:ind w:left="0"/>
        <w:jc w:val="both"/>
      </w:pPr>
      <w:r>
        <w:rPr>
          <w:rFonts w:ascii="Times New Roman"/>
          <w:b w:val="false"/>
          <w:i w:val="false"/>
          <w:color w:val="000000"/>
          <w:sz w:val="28"/>
        </w:rPr>
        <w:t>
      3) психикалық диагностикалық зерттеулер және диагностикалық байқау.</w:t>
      </w:r>
    </w:p>
    <w:bookmarkStart w:name="z80" w:id="78"/>
    <w:p>
      <w:pPr>
        <w:spacing w:after="0"/>
        <w:ind w:left="0"/>
        <w:jc w:val="both"/>
      </w:pPr>
      <w:r>
        <w:rPr>
          <w:rFonts w:ascii="Times New Roman"/>
          <w:b w:val="false"/>
          <w:i w:val="false"/>
          <w:color w:val="000000"/>
          <w:sz w:val="28"/>
        </w:rPr>
        <w:t>
      46. РПДҒПО, ЖБМҮПҰ, ПДО-ның медициналық психологы суицидтік мінез-құлқы бар, өз бетінше жүгінген немесе басқа мамандар жіберген адамды анықтаған кезде мынадай іс-шараларды жүзеге асырады:</w:t>
      </w:r>
    </w:p>
    <w:bookmarkEnd w:id="78"/>
    <w:p>
      <w:pPr>
        <w:spacing w:after="0"/>
        <w:ind w:left="0"/>
        <w:jc w:val="both"/>
      </w:pPr>
      <w:r>
        <w:rPr>
          <w:rFonts w:ascii="Times New Roman"/>
          <w:b w:val="false"/>
          <w:i w:val="false"/>
          <w:color w:val="000000"/>
          <w:sz w:val="28"/>
        </w:rPr>
        <w:t>
      1) ойын, мінез-құлқын және эмоцияларын түзету жұмыстарын жүргізуге және негіз болған жағдайда кәмелет жасына толмаған адам туралы ақпаратты ЖБ-ге одан әрі беруге рұқсат алу (кәмелет жасына толмаған адамды анықтаған кезде):</w:t>
      </w:r>
    </w:p>
    <w:p>
      <w:pPr>
        <w:spacing w:after="0"/>
        <w:ind w:left="0"/>
        <w:jc w:val="both"/>
      </w:pPr>
      <w:r>
        <w:rPr>
          <w:rFonts w:ascii="Times New Roman"/>
          <w:b w:val="false"/>
          <w:i w:val="false"/>
          <w:color w:val="000000"/>
          <w:sz w:val="28"/>
        </w:rPr>
        <w:t>
      егер 16 жастан кіші кәмелетке толмаған адам болса, заңды өкілдерден;</w:t>
      </w:r>
    </w:p>
    <w:p>
      <w:pPr>
        <w:spacing w:after="0"/>
        <w:ind w:left="0"/>
        <w:jc w:val="both"/>
      </w:pPr>
      <w:r>
        <w:rPr>
          <w:rFonts w:ascii="Times New Roman"/>
          <w:b w:val="false"/>
          <w:i w:val="false"/>
          <w:color w:val="000000"/>
          <w:sz w:val="28"/>
        </w:rPr>
        <w:t>
      егер 16 жастан асқан, кәмелетке толмаған адамның өзінен.</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137-бабында</w:t>
      </w:r>
      <w:r>
        <w:rPr>
          <w:rFonts w:ascii="Times New Roman"/>
          <w:b w:val="false"/>
          <w:i w:val="false"/>
          <w:color w:val="000000"/>
          <w:sz w:val="28"/>
        </w:rPr>
        <w:t xml:space="preserve"> көрсетілген келісімсіз зертеп-қарауды жүргізу үшін көрсетілімдердің бар-жоғын анықтаған дәрігердің алдын ала қарап-тексеруден бас тартқан және қарап-тексерілмеген кезде кәмелет жасына толмаған адамға өңір деңгейінде шұғыл, сондай-ақ жоспарлы офлайн және онлайн психологиялық көмекті және республикалық деңгейдегі онлайн психологиялық көмекті жүзеге асыратын ұйымдардың және/немесе мамандардың байланыс деректері көрсетілген жадынаманы берумен шектеледі;</w:t>
      </w:r>
    </w:p>
    <w:p>
      <w:pPr>
        <w:spacing w:after="0"/>
        <w:ind w:left="0"/>
        <w:jc w:val="both"/>
      </w:pPr>
      <w:r>
        <w:rPr>
          <w:rFonts w:ascii="Times New Roman"/>
          <w:b w:val="false"/>
          <w:i w:val="false"/>
          <w:color w:val="000000"/>
          <w:sz w:val="28"/>
        </w:rPr>
        <w:t>
      2) адамды құрметтеуге, эмпатияға, шынайылыққа және қандай да бір қысымға жол бермеуге негізделген психологиялық қауіпсіздікті қамтамасыз ету шараларын қабылдау;</w:t>
      </w:r>
    </w:p>
    <w:p>
      <w:pPr>
        <w:spacing w:after="0"/>
        <w:ind w:left="0"/>
        <w:jc w:val="both"/>
      </w:pPr>
      <w:r>
        <w:rPr>
          <w:rFonts w:ascii="Times New Roman"/>
          <w:b w:val="false"/>
          <w:i w:val="false"/>
          <w:color w:val="000000"/>
          <w:sz w:val="28"/>
        </w:rPr>
        <w:t>
      3) ойын, мінез-құлқын және эмоцияларын түзету жұмыстарын жүргізу;</w:t>
      </w:r>
    </w:p>
    <w:p>
      <w:pPr>
        <w:spacing w:after="0"/>
        <w:ind w:left="0"/>
        <w:jc w:val="both"/>
      </w:pPr>
      <w:r>
        <w:rPr>
          <w:rFonts w:ascii="Times New Roman"/>
          <w:b w:val="false"/>
          <w:i w:val="false"/>
          <w:color w:val="000000"/>
          <w:sz w:val="28"/>
        </w:rPr>
        <w:t>
      4) түзету бойынша жүргізілген жұмыстың нәтижесін (ағымдағы жай-күйі, суицидтік мінез-құлыққа қатынасы, болашақ жоспарлары) бағалау;</w:t>
      </w:r>
    </w:p>
    <w:p>
      <w:pPr>
        <w:spacing w:after="0"/>
        <w:ind w:left="0"/>
        <w:jc w:val="both"/>
      </w:pPr>
      <w:r>
        <w:rPr>
          <w:rFonts w:ascii="Times New Roman"/>
          <w:b w:val="false"/>
          <w:i w:val="false"/>
          <w:color w:val="000000"/>
          <w:sz w:val="28"/>
        </w:rPr>
        <w:t>
      5) анықталған жағдай туралы ЖБ-ге хабарлау;</w:t>
      </w:r>
    </w:p>
    <w:p>
      <w:pPr>
        <w:spacing w:after="0"/>
        <w:ind w:left="0"/>
        <w:jc w:val="both"/>
      </w:pPr>
      <w:r>
        <w:rPr>
          <w:rFonts w:ascii="Times New Roman"/>
          <w:b w:val="false"/>
          <w:i w:val="false"/>
          <w:color w:val="000000"/>
          <w:sz w:val="28"/>
        </w:rPr>
        <w:t>
      6) суицид әрекетінің жағдайларын журналға тіркеу;</w:t>
      </w:r>
    </w:p>
    <w:p>
      <w:pPr>
        <w:spacing w:after="0"/>
        <w:ind w:left="0"/>
        <w:jc w:val="both"/>
      </w:pPr>
      <w:r>
        <w:rPr>
          <w:rFonts w:ascii="Times New Roman"/>
          <w:b w:val="false"/>
          <w:i w:val="false"/>
          <w:color w:val="000000"/>
          <w:sz w:val="28"/>
        </w:rPr>
        <w:t>
      7) негіз болған кезде ЖПД-ға немесе психиатр дәрігерге консультацияға жіберу үшін шаралар қабылдау.</w:t>
      </w:r>
    </w:p>
    <w:bookmarkStart w:name="z81" w:id="79"/>
    <w:p>
      <w:pPr>
        <w:spacing w:after="0"/>
        <w:ind w:left="0"/>
        <w:jc w:val="both"/>
      </w:pPr>
      <w:r>
        <w:rPr>
          <w:rFonts w:ascii="Times New Roman"/>
          <w:b w:val="false"/>
          <w:i w:val="false"/>
          <w:color w:val="000000"/>
          <w:sz w:val="28"/>
        </w:rPr>
        <w:t>
      47. Медициналық психолог тұрақты негізде мынадай іс-шараларды жүзеге асырады:</w:t>
      </w:r>
    </w:p>
    <w:bookmarkEnd w:id="79"/>
    <w:p>
      <w:pPr>
        <w:spacing w:after="0"/>
        <w:ind w:left="0"/>
        <w:jc w:val="both"/>
      </w:pPr>
      <w:r>
        <w:rPr>
          <w:rFonts w:ascii="Times New Roman"/>
          <w:b w:val="false"/>
          <w:i w:val="false"/>
          <w:color w:val="000000"/>
          <w:sz w:val="28"/>
        </w:rPr>
        <w:t>
      1) психогигиена және эмоциялық күйзеліс аясында медицина персоналын оқыту бойынша жұмысты жүргізу;</w:t>
      </w:r>
    </w:p>
    <w:p>
      <w:pPr>
        <w:spacing w:after="0"/>
        <w:ind w:left="0"/>
        <w:jc w:val="both"/>
      </w:pPr>
      <w:r>
        <w:rPr>
          <w:rFonts w:ascii="Times New Roman"/>
          <w:b w:val="false"/>
          <w:i w:val="false"/>
          <w:color w:val="000000"/>
          <w:sz w:val="28"/>
        </w:rPr>
        <w:t>
      2) жүргізілетін психологиялық, емдік және профилактикалық іс-шаралардың тиімділігін бағалау;</w:t>
      </w:r>
    </w:p>
    <w:p>
      <w:pPr>
        <w:spacing w:after="0"/>
        <w:ind w:left="0"/>
        <w:jc w:val="both"/>
      </w:pPr>
      <w:r>
        <w:rPr>
          <w:rFonts w:ascii="Times New Roman"/>
          <w:b w:val="false"/>
          <w:i w:val="false"/>
          <w:color w:val="000000"/>
          <w:sz w:val="28"/>
        </w:rPr>
        <w:t>
      3) есепке алу-есептік құжаттаманы жүргізу.</w:t>
      </w:r>
    </w:p>
    <w:bookmarkStart w:name="z82" w:id="80"/>
    <w:p>
      <w:pPr>
        <w:spacing w:after="0"/>
        <w:ind w:left="0"/>
        <w:jc w:val="both"/>
      </w:pPr>
      <w:r>
        <w:rPr>
          <w:rFonts w:ascii="Times New Roman"/>
          <w:b w:val="false"/>
          <w:i w:val="false"/>
          <w:color w:val="000000"/>
          <w:sz w:val="28"/>
        </w:rPr>
        <w:t>
      48. РПДҒПО, ПДО және көп бейінді қалалық (облыстық) ауруханалардың клиникалық стационарлық бөлімшелерінде мынадай байқау түрлері көзделеді:</w:t>
      </w:r>
    </w:p>
    <w:bookmarkEnd w:id="80"/>
    <w:p>
      <w:pPr>
        <w:spacing w:after="0"/>
        <w:ind w:left="0"/>
        <w:jc w:val="both"/>
      </w:pPr>
      <w:r>
        <w:rPr>
          <w:rFonts w:ascii="Times New Roman"/>
          <w:b w:val="false"/>
          <w:i w:val="false"/>
          <w:color w:val="000000"/>
          <w:sz w:val="28"/>
        </w:rPr>
        <w:t>
      1) жалпы байқау режимі – бөлімшеде қозғалысты шектемей тәулік бойы байқау. Пациенттерге арналған жалпы режим:</w:t>
      </w:r>
    </w:p>
    <w:p>
      <w:pPr>
        <w:spacing w:after="0"/>
        <w:ind w:left="0"/>
        <w:jc w:val="both"/>
      </w:pPr>
      <w:r>
        <w:rPr>
          <w:rFonts w:ascii="Times New Roman"/>
          <w:b w:val="false"/>
          <w:i w:val="false"/>
          <w:color w:val="000000"/>
          <w:sz w:val="28"/>
        </w:rPr>
        <w:t>
      өзіне және айналасындағыларға қауіптің болмауы;</w:t>
      </w:r>
    </w:p>
    <w:p>
      <w:pPr>
        <w:spacing w:after="0"/>
        <w:ind w:left="0"/>
        <w:jc w:val="both"/>
      </w:pPr>
      <w:r>
        <w:rPr>
          <w:rFonts w:ascii="Times New Roman"/>
          <w:b w:val="false"/>
          <w:i w:val="false"/>
          <w:color w:val="000000"/>
          <w:sz w:val="28"/>
        </w:rPr>
        <w:t>
      бөгде адамның көмегінсіз жеке гигиенаны сақтау қабілеті болған кезде белгіленеді;</w:t>
      </w:r>
    </w:p>
    <w:p>
      <w:pPr>
        <w:spacing w:after="0"/>
        <w:ind w:left="0"/>
        <w:jc w:val="both"/>
      </w:pPr>
      <w:r>
        <w:rPr>
          <w:rFonts w:ascii="Times New Roman"/>
          <w:b w:val="false"/>
          <w:i w:val="false"/>
          <w:color w:val="000000"/>
          <w:sz w:val="28"/>
        </w:rPr>
        <w:t>
      2) ішінара емдеуге жатқызу режимі – ауруханадан тыс жағдайларда оны бейімдеу қажеттілігін, сондай-ақ қайта әлеуметтендіру мақсатында жүргізілетін емдеу және ПМБ симптомдарын бақылау аясында еңбек қызметін жүзеге асыру мүмкіндігін ескере отырып, күндізгі немесе түнгі уақытта бөлімшеде болу мүмкіндігі. Ішінара емдеуге жатқызу тәртібі құрамында екі дәрігер бар дәрігерлік комиссияның (бұдан әрі – ДК) шешімімен:</w:t>
      </w:r>
    </w:p>
    <w:p>
      <w:pPr>
        <w:spacing w:after="0"/>
        <w:ind w:left="0"/>
        <w:jc w:val="both"/>
      </w:pPr>
      <w:r>
        <w:rPr>
          <w:rFonts w:ascii="Times New Roman"/>
          <w:b w:val="false"/>
          <w:i w:val="false"/>
          <w:color w:val="000000"/>
          <w:sz w:val="28"/>
        </w:rPr>
        <w:t>
      өзіне және айналасындағыларға қауіптің болмауы;</w:t>
      </w:r>
    </w:p>
    <w:p>
      <w:pPr>
        <w:spacing w:after="0"/>
        <w:ind w:left="0"/>
        <w:jc w:val="both"/>
      </w:pPr>
      <w:r>
        <w:rPr>
          <w:rFonts w:ascii="Times New Roman"/>
          <w:b w:val="false"/>
          <w:i w:val="false"/>
          <w:color w:val="000000"/>
          <w:sz w:val="28"/>
        </w:rPr>
        <w:t>
      бөгде адамның көмегінсіз жеке гигиенаны сақтау қабілеті болған кезде;</w:t>
      </w:r>
    </w:p>
    <w:p>
      <w:pPr>
        <w:spacing w:after="0"/>
        <w:ind w:left="0"/>
        <w:jc w:val="both"/>
      </w:pPr>
      <w:r>
        <w:rPr>
          <w:rFonts w:ascii="Times New Roman"/>
          <w:b w:val="false"/>
          <w:i w:val="false"/>
          <w:color w:val="000000"/>
          <w:sz w:val="28"/>
        </w:rPr>
        <w:t>
      күнделікті, бірақ тәулік бойы емес байқау мен бақылауды қажет ететін психикалық жай-күйді тұрақтандыру кезінде белгіленеді;</w:t>
      </w:r>
    </w:p>
    <w:p>
      <w:pPr>
        <w:spacing w:after="0"/>
        <w:ind w:left="0"/>
        <w:jc w:val="both"/>
      </w:pPr>
      <w:r>
        <w:rPr>
          <w:rFonts w:ascii="Times New Roman"/>
          <w:b w:val="false"/>
          <w:i w:val="false"/>
          <w:color w:val="000000"/>
          <w:sz w:val="28"/>
        </w:rPr>
        <w:t>
      3) емдеу демалыстарының режимі – ауруханадан тыс жағдайларға біртіндеп бейімделу, тұрмыстық және әлеуметтік мәселелерді шешу, сондай-ақ қол жеткізілген емдеу әсерін бағалау мақсатында бірнеше сағаттан бірнеше тәулікке дейін бөлімшеден тыс болу мүмкіндігі. Емдеу демалыстарының режимі құрамында екі дәрігер бар ДК шешімімен белгіленеді және:</w:t>
      </w:r>
    </w:p>
    <w:p>
      <w:pPr>
        <w:spacing w:after="0"/>
        <w:ind w:left="0"/>
        <w:jc w:val="both"/>
      </w:pPr>
      <w:r>
        <w:rPr>
          <w:rFonts w:ascii="Times New Roman"/>
          <w:b w:val="false"/>
          <w:i w:val="false"/>
          <w:color w:val="000000"/>
          <w:sz w:val="28"/>
        </w:rPr>
        <w:t>
      өзіне және айналасындағыларға қауіптің болмауы;</w:t>
      </w:r>
    </w:p>
    <w:p>
      <w:pPr>
        <w:spacing w:after="0"/>
        <w:ind w:left="0"/>
        <w:jc w:val="both"/>
      </w:pPr>
      <w:r>
        <w:rPr>
          <w:rFonts w:ascii="Times New Roman"/>
          <w:b w:val="false"/>
          <w:i w:val="false"/>
          <w:color w:val="000000"/>
          <w:sz w:val="28"/>
        </w:rPr>
        <w:t>
      бөгде адамның көмегінсіз жеке гигиенаны сақтау қабілеті болған кезде;</w:t>
      </w:r>
    </w:p>
    <w:p>
      <w:pPr>
        <w:spacing w:after="0"/>
        <w:ind w:left="0"/>
        <w:jc w:val="both"/>
      </w:pPr>
      <w:r>
        <w:rPr>
          <w:rFonts w:ascii="Times New Roman"/>
          <w:b w:val="false"/>
          <w:i w:val="false"/>
          <w:color w:val="000000"/>
          <w:sz w:val="28"/>
        </w:rPr>
        <w:t>
      күнделікті байқауды қажет етпейтін психикалық жай-күйді тұрақтандыру кезінде ұсынылады;</w:t>
      </w:r>
    </w:p>
    <w:p>
      <w:pPr>
        <w:spacing w:after="0"/>
        <w:ind w:left="0"/>
        <w:jc w:val="both"/>
      </w:pPr>
      <w:r>
        <w:rPr>
          <w:rFonts w:ascii="Times New Roman"/>
          <w:b w:val="false"/>
          <w:i w:val="false"/>
          <w:color w:val="000000"/>
          <w:sz w:val="28"/>
        </w:rPr>
        <w:t>
      4) күшейтілген байқау режимі – тәулік бойы байқау және бөлімшеден тыс жерлерде қимыл-қозғалысты шектеу. Күшейтілген байқау режимі пациенттер үшін:</w:t>
      </w:r>
    </w:p>
    <w:p>
      <w:pPr>
        <w:spacing w:after="0"/>
        <w:ind w:left="0"/>
        <w:jc w:val="both"/>
      </w:pPr>
      <w:r>
        <w:rPr>
          <w:rFonts w:ascii="Times New Roman"/>
          <w:b w:val="false"/>
          <w:i w:val="false"/>
          <w:color w:val="000000"/>
          <w:sz w:val="28"/>
        </w:rPr>
        <w:t>
      өздеріне және айналасындағыларға қауіп төндірмейтін жіті ПМБ;</w:t>
      </w:r>
    </w:p>
    <w:p>
      <w:pPr>
        <w:spacing w:after="0"/>
        <w:ind w:left="0"/>
        <w:jc w:val="both"/>
      </w:pPr>
      <w:r>
        <w:rPr>
          <w:rFonts w:ascii="Times New Roman"/>
          <w:b w:val="false"/>
          <w:i w:val="false"/>
          <w:color w:val="000000"/>
          <w:sz w:val="28"/>
        </w:rPr>
        <w:t>
      бөгде адамның көмегінсіз жеке гигиенаны сақтау қабілеті болған кезде;</w:t>
      </w:r>
    </w:p>
    <w:p>
      <w:pPr>
        <w:spacing w:after="0"/>
        <w:ind w:left="0"/>
        <w:jc w:val="both"/>
      </w:pPr>
      <w:r>
        <w:rPr>
          <w:rFonts w:ascii="Times New Roman"/>
          <w:b w:val="false"/>
          <w:i w:val="false"/>
          <w:color w:val="000000"/>
          <w:sz w:val="28"/>
        </w:rPr>
        <w:t>
      өзге де байқау және ұстау режимін қажет ететін психикалық және соматикалық бұзылушылық болмаған кезде белгіленеді;</w:t>
      </w:r>
    </w:p>
    <w:p>
      <w:pPr>
        <w:spacing w:after="0"/>
        <w:ind w:left="0"/>
        <w:jc w:val="both"/>
      </w:pPr>
      <w:r>
        <w:rPr>
          <w:rFonts w:ascii="Times New Roman"/>
          <w:b w:val="false"/>
          <w:i w:val="false"/>
          <w:color w:val="000000"/>
          <w:sz w:val="28"/>
        </w:rPr>
        <w:t xml:space="preserve">
      5) қатаң байқау режимі – байқау палатасында тәулік бойы үздіксіз байқау, бөлімшеде және одан тыс жерлерде медицина персоналының тұрақты алып жүруі. Пациенттер үшін қатаң режим: </w:t>
      </w:r>
    </w:p>
    <w:p>
      <w:pPr>
        <w:spacing w:after="0"/>
        <w:ind w:left="0"/>
        <w:jc w:val="both"/>
      </w:pPr>
      <w:r>
        <w:rPr>
          <w:rFonts w:ascii="Times New Roman"/>
          <w:b w:val="false"/>
          <w:i w:val="false"/>
          <w:color w:val="000000"/>
          <w:sz w:val="28"/>
        </w:rPr>
        <w:t>
      өзіне және айналасындағыларға тікелей қауіп төндірсе;</w:t>
      </w:r>
    </w:p>
    <w:p>
      <w:pPr>
        <w:spacing w:after="0"/>
        <w:ind w:left="0"/>
        <w:jc w:val="both"/>
      </w:pPr>
      <w:r>
        <w:rPr>
          <w:rFonts w:ascii="Times New Roman"/>
          <w:b w:val="false"/>
          <w:i w:val="false"/>
          <w:color w:val="000000"/>
          <w:sz w:val="28"/>
        </w:rPr>
        <w:t>
      дәрменсіздік, яғни тиісті күтім болмаған жағдайда олардың өмірлік қажеттіліктерін өз бетінше қанағаттандыра алмағанда;</w:t>
      </w:r>
    </w:p>
    <w:p>
      <w:pPr>
        <w:spacing w:after="0"/>
        <w:ind w:left="0"/>
        <w:jc w:val="both"/>
      </w:pPr>
      <w:r>
        <w:rPr>
          <w:rFonts w:ascii="Times New Roman"/>
          <w:b w:val="false"/>
          <w:i w:val="false"/>
          <w:color w:val="000000"/>
          <w:sz w:val="28"/>
        </w:rPr>
        <w:t>
      егер адамды қараусыз қалдырса, денсаулыққа айтарлықтай зиян келтіру мүмкіндігі болса белгіленеді.</w:t>
      </w:r>
    </w:p>
    <w:bookmarkStart w:name="z83" w:id="81"/>
    <w:p>
      <w:pPr>
        <w:spacing w:after="0"/>
        <w:ind w:left="0"/>
        <w:jc w:val="both"/>
      </w:pPr>
      <w:r>
        <w:rPr>
          <w:rFonts w:ascii="Times New Roman"/>
          <w:b w:val="false"/>
          <w:i w:val="false"/>
          <w:color w:val="000000"/>
          <w:sz w:val="28"/>
        </w:rPr>
        <w:t>
      49. Мәжбүрлеп емдеудегі адамдар және сот-тергеу органдарының ұйғарымдары (қаулылары) бойынша сараптама, сондай-ақ сот шешімі бойынша қауіпсіздік шараларын жүзеге асыру үшін емдеуге жатқызылған адамдар үшін ішінара емдеуге жатқызу, емдік демалыстар режимі тағайындалмайды.</w:t>
      </w:r>
    </w:p>
    <w:bookmarkEnd w:id="81"/>
    <w:bookmarkStart w:name="z84" w:id="82"/>
    <w:p>
      <w:pPr>
        <w:spacing w:after="0"/>
        <w:ind w:left="0"/>
        <w:jc w:val="both"/>
      </w:pPr>
      <w:r>
        <w:rPr>
          <w:rFonts w:ascii="Times New Roman"/>
          <w:b w:val="false"/>
          <w:i w:val="false"/>
          <w:color w:val="000000"/>
          <w:sz w:val="28"/>
        </w:rPr>
        <w:t>
      50. ЖБМҮПҰ клиникалық стационарлық бөлімшелерінде мынадай байқау түрлері көзделеді:</w:t>
      </w:r>
    </w:p>
    <w:bookmarkEnd w:id="82"/>
    <w:p>
      <w:pPr>
        <w:spacing w:after="0"/>
        <w:ind w:left="0"/>
        <w:jc w:val="both"/>
      </w:pPr>
      <w:r>
        <w:rPr>
          <w:rFonts w:ascii="Times New Roman"/>
          <w:b w:val="false"/>
          <w:i w:val="false"/>
          <w:color w:val="000000"/>
          <w:sz w:val="28"/>
        </w:rPr>
        <w:t>
      1) жалпы байқау режимі – күн тәртібіне сәйкес бөлімшеде жүріп-тұруды, бөлімшеден тыс жерде еңбек терапиясына қатысу мүмкіндігін тәулік бойы байқау;</w:t>
      </w:r>
    </w:p>
    <w:p>
      <w:pPr>
        <w:spacing w:after="0"/>
        <w:ind w:left="0"/>
        <w:jc w:val="both"/>
      </w:pPr>
      <w:r>
        <w:rPr>
          <w:rFonts w:ascii="Times New Roman"/>
          <w:b w:val="false"/>
          <w:i w:val="false"/>
          <w:color w:val="000000"/>
          <w:sz w:val="28"/>
        </w:rPr>
        <w:t xml:space="preserve">
      2) күшейтілген байқау режимі – тәулік бойы байқау және бөлімше шегінде қозғалысты шектеу; </w:t>
      </w:r>
    </w:p>
    <w:p>
      <w:pPr>
        <w:spacing w:after="0"/>
        <w:ind w:left="0"/>
        <w:jc w:val="both"/>
      </w:pPr>
      <w:r>
        <w:rPr>
          <w:rFonts w:ascii="Times New Roman"/>
          <w:b w:val="false"/>
          <w:i w:val="false"/>
          <w:color w:val="000000"/>
          <w:sz w:val="28"/>
        </w:rPr>
        <w:t xml:space="preserve">
      3) қатаң байқау режимі – байқау палатасында тәулік бойы үздіксіз байқау, бөлімшеде және одан тыс жерлерде медицина персоналының тұрақты алып жүруі. </w:t>
      </w:r>
    </w:p>
    <w:bookmarkStart w:name="z85" w:id="83"/>
    <w:p>
      <w:pPr>
        <w:spacing w:after="0"/>
        <w:ind w:left="0"/>
        <w:jc w:val="both"/>
      </w:pPr>
      <w:r>
        <w:rPr>
          <w:rFonts w:ascii="Times New Roman"/>
          <w:b w:val="false"/>
          <w:i w:val="false"/>
          <w:color w:val="000000"/>
          <w:sz w:val="28"/>
        </w:rPr>
        <w:t>
      51. Стационарлық клиникалық бөлімшелерден шығару одан әрі стационарлық емдеу қажет етілмейтін кезде пациенттің сауығуы немесе оның психикалық жай-күйін жақсарту бойынша, сондай-ақ стационарға орналастыру үшін негіз болған зерттеп-қарау, сараптама, қауіпсіздік шаралары, медициналық сипаттағы мәжбүрлеу шаралары аяқталғаннан кейін жүргізіледі.</w:t>
      </w:r>
    </w:p>
    <w:bookmarkEnd w:id="83"/>
    <w:bookmarkStart w:name="z86" w:id="84"/>
    <w:p>
      <w:pPr>
        <w:spacing w:after="0"/>
        <w:ind w:left="0"/>
        <w:jc w:val="both"/>
      </w:pPr>
      <w:r>
        <w:rPr>
          <w:rFonts w:ascii="Times New Roman"/>
          <w:b w:val="false"/>
          <w:i w:val="false"/>
          <w:color w:val="000000"/>
          <w:sz w:val="28"/>
        </w:rPr>
        <w:t>
      52. Стационарлық клиникалық бөлімшелердегі пациентті өз еркімен шығару оның жеке өтініші, заңды өкілінің өтініші бойынша немесе оны емдеуші дәрігердің шешімі бойынша жүргізіледі.</w:t>
      </w:r>
    </w:p>
    <w:bookmarkEnd w:id="84"/>
    <w:bookmarkStart w:name="z87" w:id="85"/>
    <w:p>
      <w:pPr>
        <w:spacing w:after="0"/>
        <w:ind w:left="0"/>
        <w:jc w:val="both"/>
      </w:pPr>
      <w:r>
        <w:rPr>
          <w:rFonts w:ascii="Times New Roman"/>
          <w:b w:val="false"/>
          <w:i w:val="false"/>
          <w:color w:val="000000"/>
          <w:sz w:val="28"/>
        </w:rPr>
        <w:t>
      53. Сот ұйғарымы бойынша медициналық сипаттағы мәжбүрлеу шаралары мен қауіпсіздік шаралары қолданылған пациентті шығару соттың күшіне енген ұйғарымы бойынша ғана жүргізіледі, бұл туралы аумақтық ішкі істер органдарына хабарланады.</w:t>
      </w:r>
    </w:p>
    <w:bookmarkEnd w:id="85"/>
    <w:bookmarkStart w:name="z88" w:id="86"/>
    <w:p>
      <w:pPr>
        <w:spacing w:after="0"/>
        <w:ind w:left="0"/>
        <w:jc w:val="both"/>
      </w:pPr>
      <w:r>
        <w:rPr>
          <w:rFonts w:ascii="Times New Roman"/>
          <w:b w:val="false"/>
          <w:i w:val="false"/>
          <w:color w:val="000000"/>
          <w:sz w:val="28"/>
        </w:rPr>
        <w:t>
      54. ЖБМҮПҰ-дан пациентті одан әрі емдеу орнына жеткізу медицина жұмыскерлерінің алып жүруімен жүзеге асырылады.</w:t>
      </w:r>
    </w:p>
    <w:bookmarkEnd w:id="86"/>
    <w:p>
      <w:pPr>
        <w:spacing w:after="0"/>
        <w:ind w:left="0"/>
        <w:jc w:val="both"/>
      </w:pPr>
      <w:r>
        <w:rPr>
          <w:rFonts w:ascii="Times New Roman"/>
          <w:b w:val="false"/>
          <w:i w:val="false"/>
          <w:color w:val="000000"/>
          <w:sz w:val="28"/>
        </w:rPr>
        <w:t>
      Пациенттің шығарылуы туралы ақпарат мәжбүрлеп емдеу түрін ауыстыру туралы қаулы шығарған сотқа тұрғылықты жері бойынша аумақтық ішкі істер басқармасына, пациенттердің туыстарына жіберіледі.</w:t>
      </w:r>
    </w:p>
    <w:bookmarkStart w:name="z89" w:id="87"/>
    <w:p>
      <w:pPr>
        <w:spacing w:after="0"/>
        <w:ind w:left="0"/>
        <w:jc w:val="both"/>
      </w:pPr>
      <w:r>
        <w:rPr>
          <w:rFonts w:ascii="Times New Roman"/>
          <w:b w:val="false"/>
          <w:i w:val="false"/>
          <w:color w:val="000000"/>
          <w:sz w:val="28"/>
        </w:rPr>
        <w:t xml:space="preserve">
      55. Стационарлық клиникалық бөлімшеге өз еркімен емдеуге жатқызылған адамға, егер психикалық мінез-құлық бұзылушылықтары (аурулары) бар адамдарға психикалық денсаулық сақтау саласындағы медициналық көмек көрсететін ұйымдардың психиатр дәрігерлердің комиссиясы осы Кодекстің 137-бабының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мәжбүрлеп емдеуге жатқызу үшін негіздемелер анықтаған болса, шығарудан бас тартады. Мұндай жағдайда оның стационарға келуі, емдеуге жатқызуды ұзарту және стационардан шығару туралы мәселелері осы Кодекстің 168-бабының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9-тармақтарында</w:t>
      </w:r>
      <w:r>
        <w:rPr>
          <w:rFonts w:ascii="Times New Roman"/>
          <w:b w:val="false"/>
          <w:i w:val="false"/>
          <w:color w:val="000000"/>
          <w:sz w:val="28"/>
        </w:rPr>
        <w:t xml:space="preserve"> және осы баптың 3-тармағында белгіленген тәртіппен шешіледі.</w:t>
      </w:r>
    </w:p>
    <w:bookmarkEnd w:id="87"/>
    <w:bookmarkStart w:name="z90" w:id="88"/>
    <w:p>
      <w:pPr>
        <w:spacing w:after="0"/>
        <w:ind w:left="0"/>
        <w:jc w:val="left"/>
      </w:pPr>
      <w:r>
        <w:rPr>
          <w:rFonts w:ascii="Times New Roman"/>
          <w:b/>
          <w:i w:val="false"/>
          <w:color w:val="000000"/>
        </w:rPr>
        <w:t xml:space="preserve"> 3-параграф. Психикалық, мінез-құлық бұзылушылықтары (аурулары) бар адамдарға стационарды алмастыратын жағдайларда, тәулік бойы медициналық байқау мен емдеу қажет етілмейтін және төсек-орын беріле отырып, күндізгі уақытта медициналық байқау мен емдеу көзделетін медициналық-әлеуметтік көмек көрсетуді ұйымдастыру</w:t>
      </w:r>
    </w:p>
    <w:bookmarkEnd w:id="88"/>
    <w:bookmarkStart w:name="z91" w:id="89"/>
    <w:p>
      <w:pPr>
        <w:spacing w:after="0"/>
        <w:ind w:left="0"/>
        <w:jc w:val="both"/>
      </w:pPr>
      <w:r>
        <w:rPr>
          <w:rFonts w:ascii="Times New Roman"/>
          <w:b w:val="false"/>
          <w:i w:val="false"/>
          <w:color w:val="000000"/>
          <w:sz w:val="28"/>
        </w:rPr>
        <w:t>
      56. Стационарды алмастыратын жағдайларда ПМБ бар адамдарға медициналық көмек РПДҒПО-да, ПДО-да, психикалық денсаулық саласында медициналық-әлеуметтік көмек көрсететін ұйымдарда көрсетіледі.</w:t>
      </w:r>
    </w:p>
    <w:bookmarkEnd w:id="89"/>
    <w:bookmarkStart w:name="z92" w:id="90"/>
    <w:p>
      <w:pPr>
        <w:spacing w:after="0"/>
        <w:ind w:left="0"/>
        <w:jc w:val="both"/>
      </w:pPr>
      <w:r>
        <w:rPr>
          <w:rFonts w:ascii="Times New Roman"/>
          <w:b w:val="false"/>
          <w:i w:val="false"/>
          <w:color w:val="000000"/>
          <w:sz w:val="28"/>
        </w:rPr>
        <w:t xml:space="preserve">
      57. Стационарды алмастыратын жағдайларда көмек көрсететін ұйымға емдеуге жатқызу жоспарлы тәртіппен жүзеге асырылады. </w:t>
      </w:r>
    </w:p>
    <w:bookmarkEnd w:id="90"/>
    <w:bookmarkStart w:name="z93" w:id="91"/>
    <w:p>
      <w:pPr>
        <w:spacing w:after="0"/>
        <w:ind w:left="0"/>
        <w:jc w:val="both"/>
      </w:pPr>
      <w:r>
        <w:rPr>
          <w:rFonts w:ascii="Times New Roman"/>
          <w:b w:val="false"/>
          <w:i w:val="false"/>
          <w:color w:val="000000"/>
          <w:sz w:val="28"/>
        </w:rPr>
        <w:t>
      58. ПМБ бар адамдар үшін стационарды алмастыратын жағдайларда емдеу көрсетілімдері мынадай болып табылады:</w:t>
      </w:r>
    </w:p>
    <w:bookmarkEnd w:id="91"/>
    <w:p>
      <w:pPr>
        <w:spacing w:after="0"/>
        <w:ind w:left="0"/>
        <w:jc w:val="both"/>
      </w:pPr>
      <w:r>
        <w:rPr>
          <w:rFonts w:ascii="Times New Roman"/>
          <w:b w:val="false"/>
          <w:i w:val="false"/>
          <w:color w:val="000000"/>
          <w:sz w:val="28"/>
        </w:rPr>
        <w:t>
      1) ПМБ бар, оның ішінде тәуліктік байқауды қажет етпейтін ПБЗ-ны тұтынудан туындаған адамдарды белсенді емдеу қажеттілігі;</w:t>
      </w:r>
    </w:p>
    <w:p>
      <w:pPr>
        <w:spacing w:after="0"/>
        <w:ind w:left="0"/>
        <w:jc w:val="both"/>
      </w:pPr>
      <w:r>
        <w:rPr>
          <w:rFonts w:ascii="Times New Roman"/>
          <w:b w:val="false"/>
          <w:i w:val="false"/>
          <w:color w:val="000000"/>
          <w:sz w:val="28"/>
        </w:rPr>
        <w:t>
      2) тәуліктік стационарда емдеу курсын алғаннан кейін әдеттегі өмірлік жағдайға біртіндеп бейімделу қажеттілігі;</w:t>
      </w:r>
    </w:p>
    <w:p>
      <w:pPr>
        <w:spacing w:after="0"/>
        <w:ind w:left="0"/>
        <w:jc w:val="both"/>
      </w:pPr>
      <w:r>
        <w:rPr>
          <w:rFonts w:ascii="Times New Roman"/>
          <w:b w:val="false"/>
          <w:i w:val="false"/>
          <w:color w:val="000000"/>
          <w:sz w:val="28"/>
        </w:rPr>
        <w:t>
      3) тәулік бойы стационарлық байқауды қажет етпейтін зерттеп-қараулар мен сараптамаларды жүргізуі.</w:t>
      </w:r>
    </w:p>
    <w:bookmarkStart w:name="z94" w:id="92"/>
    <w:p>
      <w:pPr>
        <w:spacing w:after="0"/>
        <w:ind w:left="0"/>
        <w:jc w:val="both"/>
      </w:pPr>
      <w:r>
        <w:rPr>
          <w:rFonts w:ascii="Times New Roman"/>
          <w:b w:val="false"/>
          <w:i w:val="false"/>
          <w:color w:val="000000"/>
          <w:sz w:val="28"/>
        </w:rPr>
        <w:t>
      59.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 емдеуге қарсы көрсетілімдер мынадай болып табылады:</w:t>
      </w:r>
    </w:p>
    <w:bookmarkEnd w:id="92"/>
    <w:p>
      <w:pPr>
        <w:spacing w:after="0"/>
        <w:ind w:left="0"/>
        <w:jc w:val="both"/>
      </w:pPr>
      <w:r>
        <w:rPr>
          <w:rFonts w:ascii="Times New Roman"/>
          <w:b w:val="false"/>
          <w:i w:val="false"/>
          <w:color w:val="000000"/>
          <w:sz w:val="28"/>
        </w:rPr>
        <w:t>
      1) басқа бейіндегі тәулік бойы жұмыс істейтін стационарларда емдеуді қажет ететін қосарласқан аурулардың болуы;</w:t>
      </w:r>
    </w:p>
    <w:p>
      <w:pPr>
        <w:spacing w:after="0"/>
        <w:ind w:left="0"/>
        <w:jc w:val="both"/>
      </w:pPr>
      <w:r>
        <w:rPr>
          <w:rFonts w:ascii="Times New Roman"/>
          <w:b w:val="false"/>
          <w:i w:val="false"/>
          <w:color w:val="000000"/>
          <w:sz w:val="28"/>
        </w:rPr>
        <w:t>
      2) тәулік бойы стационарлық емдеуді қажет ететін психопатологиялық жай-күйлер;</w:t>
      </w:r>
    </w:p>
    <w:p>
      <w:pPr>
        <w:spacing w:after="0"/>
        <w:ind w:left="0"/>
        <w:jc w:val="both"/>
      </w:pPr>
      <w:r>
        <w:rPr>
          <w:rFonts w:ascii="Times New Roman"/>
          <w:b w:val="false"/>
          <w:i w:val="false"/>
          <w:color w:val="000000"/>
          <w:sz w:val="28"/>
        </w:rPr>
        <w:t>
      3) жайылған құрысу ұстамаларының болуы (айына 3 реттен артық).</w:t>
      </w:r>
    </w:p>
    <w:bookmarkStart w:name="z95" w:id="93"/>
    <w:p>
      <w:pPr>
        <w:spacing w:after="0"/>
        <w:ind w:left="0"/>
        <w:jc w:val="both"/>
      </w:pPr>
      <w:r>
        <w:rPr>
          <w:rFonts w:ascii="Times New Roman"/>
          <w:b w:val="false"/>
          <w:i w:val="false"/>
          <w:color w:val="000000"/>
          <w:sz w:val="28"/>
        </w:rPr>
        <w:t>
      60. Күндізгі стационарда емдеу ұзақтығы күнтізбелік 30 күннен аспайды.</w:t>
      </w:r>
    </w:p>
    <w:bookmarkEnd w:id="93"/>
    <w:p>
      <w:pPr>
        <w:spacing w:after="0"/>
        <w:ind w:left="0"/>
        <w:jc w:val="both"/>
      </w:pPr>
      <w:r>
        <w:rPr>
          <w:rFonts w:ascii="Times New Roman"/>
          <w:b w:val="false"/>
          <w:i w:val="false"/>
          <w:color w:val="000000"/>
          <w:sz w:val="28"/>
        </w:rPr>
        <w:t>
      Тәулік бойы медициналық байқау мен емдеуді қажет ететін пациенттің жай-күйі нашарлаған жағдайда ол тиісті стационарлық бөлімшеге емдеуге жатқызылады.</w:t>
      </w:r>
    </w:p>
    <w:bookmarkStart w:name="z96" w:id="94"/>
    <w:p>
      <w:pPr>
        <w:spacing w:after="0"/>
        <w:ind w:left="0"/>
        <w:jc w:val="both"/>
      </w:pPr>
      <w:r>
        <w:rPr>
          <w:rFonts w:ascii="Times New Roman"/>
          <w:b w:val="false"/>
          <w:i w:val="false"/>
          <w:color w:val="000000"/>
          <w:sz w:val="28"/>
        </w:rPr>
        <w:t>
      61. Күндізгі стационарда болудың күнделікті уақыты – кемінде 6 сағат. Күндізгі стационарда психотроптық препараттарды қабылдау уақытын ескере отырып, екі рет тамақтану көзделеді.</w:t>
      </w:r>
    </w:p>
    <w:bookmarkEnd w:id="94"/>
    <w:bookmarkStart w:name="z97" w:id="95"/>
    <w:p>
      <w:pPr>
        <w:spacing w:after="0"/>
        <w:ind w:left="0"/>
        <w:jc w:val="both"/>
      </w:pPr>
      <w:r>
        <w:rPr>
          <w:rFonts w:ascii="Times New Roman"/>
          <w:b w:val="false"/>
          <w:i w:val="false"/>
          <w:color w:val="000000"/>
          <w:sz w:val="28"/>
        </w:rPr>
        <w:t xml:space="preserve">
      62. Күндізгі стационарға емдеуге жатқызу кезінде мынадай іс-шаралар жүзеге асырылады: </w:t>
      </w:r>
    </w:p>
    <w:bookmarkEnd w:id="95"/>
    <w:p>
      <w:pPr>
        <w:spacing w:after="0"/>
        <w:ind w:left="0"/>
        <w:jc w:val="both"/>
      </w:pPr>
      <w:r>
        <w:rPr>
          <w:rFonts w:ascii="Times New Roman"/>
          <w:b w:val="false"/>
          <w:i w:val="false"/>
          <w:color w:val="000000"/>
          <w:sz w:val="28"/>
        </w:rPr>
        <w:t>
      1) пациентті сәйкестендіру;</w:t>
      </w:r>
    </w:p>
    <w:p>
      <w:pPr>
        <w:spacing w:after="0"/>
        <w:ind w:left="0"/>
        <w:jc w:val="both"/>
      </w:pPr>
      <w:r>
        <w:rPr>
          <w:rFonts w:ascii="Times New Roman"/>
          <w:b w:val="false"/>
          <w:i w:val="false"/>
          <w:color w:val="000000"/>
          <w:sz w:val="28"/>
        </w:rPr>
        <w:t>
      2) қолда бар медициналық және басқа құжаттаманың болуын және сәйкестігін тексеру;</w:t>
      </w:r>
    </w:p>
    <w:p>
      <w:pPr>
        <w:spacing w:after="0"/>
        <w:ind w:left="0"/>
        <w:jc w:val="both"/>
      </w:pPr>
      <w:r>
        <w:rPr>
          <w:rFonts w:ascii="Times New Roman"/>
          <w:b w:val="false"/>
          <w:i w:val="false"/>
          <w:color w:val="000000"/>
          <w:sz w:val="28"/>
        </w:rPr>
        <w:t>
      3) психикалық және соматикалық жай-күйді, сондай-ақ зертханалық-диагностикалық зерттеулердің нәтижелерін бағалау, емдеуге жатқызу үшін көрсетілімдер мен қарсы көрсетілімдерді анықтау;</w:t>
      </w:r>
    </w:p>
    <w:p>
      <w:pPr>
        <w:spacing w:after="0"/>
        <w:ind w:left="0"/>
        <w:jc w:val="both"/>
      </w:pPr>
      <w:r>
        <w:rPr>
          <w:rFonts w:ascii="Times New Roman"/>
          <w:b w:val="false"/>
          <w:i w:val="false"/>
          <w:color w:val="000000"/>
          <w:sz w:val="28"/>
        </w:rPr>
        <w:t>
      4) диагностикалау және емдеу хаттамаларына сәйкес алдын ала диагноз қою, сараланған диагностика, емдік тамақтану және басқа да емдеу-диагностикалық іс-шаралар көлемін анықтау;</w:t>
      </w:r>
    </w:p>
    <w:p>
      <w:pPr>
        <w:spacing w:after="0"/>
        <w:ind w:left="0"/>
        <w:jc w:val="both"/>
      </w:pPr>
      <w:r>
        <w:rPr>
          <w:rFonts w:ascii="Times New Roman"/>
          <w:b w:val="false"/>
          <w:i w:val="false"/>
          <w:color w:val="000000"/>
          <w:sz w:val="28"/>
        </w:rPr>
        <w:t>
      5) бастапқы медициналық құжаттаманы толтыру.</w:t>
      </w:r>
    </w:p>
    <w:bookmarkStart w:name="z98" w:id="96"/>
    <w:p>
      <w:pPr>
        <w:spacing w:after="0"/>
        <w:ind w:left="0"/>
        <w:jc w:val="both"/>
      </w:pPr>
      <w:r>
        <w:rPr>
          <w:rFonts w:ascii="Times New Roman"/>
          <w:b w:val="false"/>
          <w:i w:val="false"/>
          <w:color w:val="000000"/>
          <w:sz w:val="28"/>
        </w:rPr>
        <w:t>
      63. ПМБ бар адамды жасырын тәртіппен күндізгі стационарға емдеуге жатқызу кезінде мынадай іс-шаралар жүзеге асырылады:</w:t>
      </w:r>
    </w:p>
    <w:bookmarkEnd w:id="96"/>
    <w:p>
      <w:pPr>
        <w:spacing w:after="0"/>
        <w:ind w:left="0"/>
        <w:jc w:val="both"/>
      </w:pPr>
      <w:r>
        <w:rPr>
          <w:rFonts w:ascii="Times New Roman"/>
          <w:b w:val="false"/>
          <w:i w:val="false"/>
          <w:color w:val="000000"/>
          <w:sz w:val="28"/>
        </w:rPr>
        <w:t>
      1) пациентті сәйкестендіру;</w:t>
      </w:r>
    </w:p>
    <w:p>
      <w:pPr>
        <w:spacing w:after="0"/>
        <w:ind w:left="0"/>
        <w:jc w:val="both"/>
      </w:pPr>
      <w:r>
        <w:rPr>
          <w:rFonts w:ascii="Times New Roman"/>
          <w:b w:val="false"/>
          <w:i w:val="false"/>
          <w:color w:val="000000"/>
          <w:sz w:val="28"/>
        </w:rPr>
        <w:t>
      2) қолда бар медициналық және басқа құжаттаманың болуын және сәйкестігін тексеру;</w:t>
      </w:r>
    </w:p>
    <w:p>
      <w:pPr>
        <w:spacing w:after="0"/>
        <w:ind w:left="0"/>
        <w:jc w:val="both"/>
      </w:pPr>
      <w:r>
        <w:rPr>
          <w:rFonts w:ascii="Times New Roman"/>
          <w:b w:val="false"/>
          <w:i w:val="false"/>
          <w:color w:val="000000"/>
          <w:sz w:val="28"/>
        </w:rPr>
        <w:t>
      3) психикалық және соматикалық жай-күйді, сондай-ақ зертханалық-диагностикалық зерттеулердің нәтижелерін бағалау, емдеуге жатқызу үшін көрсетілімдер мен қарсы көрсетілімдерді анықтау;</w:t>
      </w:r>
    </w:p>
    <w:p>
      <w:pPr>
        <w:spacing w:after="0"/>
        <w:ind w:left="0"/>
        <w:jc w:val="both"/>
      </w:pPr>
      <w:r>
        <w:rPr>
          <w:rFonts w:ascii="Times New Roman"/>
          <w:b w:val="false"/>
          <w:i w:val="false"/>
          <w:color w:val="000000"/>
          <w:sz w:val="28"/>
        </w:rPr>
        <w:t>
      4) диагностика және емдеу хаттамаларына сәйкес алдын ала диагноз қою, сараланған диагностика, емдік тамақтану және басқа да емдеу-диагностикалық іс-шаралар көлемін анықтау;</w:t>
      </w:r>
    </w:p>
    <w:p>
      <w:pPr>
        <w:spacing w:after="0"/>
        <w:ind w:left="0"/>
        <w:jc w:val="both"/>
      </w:pPr>
      <w:r>
        <w:rPr>
          <w:rFonts w:ascii="Times New Roman"/>
          <w:b w:val="false"/>
          <w:i w:val="false"/>
          <w:color w:val="000000"/>
          <w:sz w:val="28"/>
        </w:rPr>
        <w:t>
      5) бастапқы медициналық құжаттама толтырылады, ал пациенттің тегі, аты және әкесінің аты (бар болса), туған күні, тұратын мекенжайы пациенттің айтуы бойынша жазылады.</w:t>
      </w:r>
    </w:p>
    <w:bookmarkStart w:name="z99" w:id="97"/>
    <w:p>
      <w:pPr>
        <w:spacing w:after="0"/>
        <w:ind w:left="0"/>
        <w:jc w:val="both"/>
      </w:pPr>
      <w:r>
        <w:rPr>
          <w:rFonts w:ascii="Times New Roman"/>
          <w:b w:val="false"/>
          <w:i w:val="false"/>
          <w:color w:val="000000"/>
          <w:sz w:val="28"/>
        </w:rPr>
        <w:t>
      64. Емдеуден шығару амбулаториялық емдеуге ауыстыру мүмкін болған кезде пациенттің сауығуы немесе оның психикалық жай-күйі жақсарған кезде, сондай-ақ күндізгі стационарға орналастыру үшін негіздемелер болған зерттеп-қарау, сараптама аяқталғаннан кейін жүргізіледі.</w:t>
      </w:r>
    </w:p>
    <w:bookmarkEnd w:id="97"/>
    <w:p>
      <w:pPr>
        <w:spacing w:after="0"/>
        <w:ind w:left="0"/>
        <w:jc w:val="both"/>
      </w:pPr>
      <w:r>
        <w:rPr>
          <w:rFonts w:ascii="Times New Roman"/>
          <w:b w:val="false"/>
          <w:i w:val="false"/>
          <w:color w:val="000000"/>
          <w:sz w:val="28"/>
        </w:rPr>
        <w:t>
      Пациент стационарды алмастыратын көмек көрсететін ұйымнан шығарылған күні эпикриз жасалады, оның көшірмесі пациенттің тұрғылықты жері бойынша оны амбулаториялық науқастың медициналық картасына тіркеу үшін БПДО-ға, ПДК-ға жіберіледі.</w:t>
      </w:r>
    </w:p>
    <w:bookmarkStart w:name="z100" w:id="98"/>
    <w:p>
      <w:pPr>
        <w:spacing w:after="0"/>
        <w:ind w:left="0"/>
        <w:jc w:val="left"/>
      </w:pPr>
      <w:r>
        <w:rPr>
          <w:rFonts w:ascii="Times New Roman"/>
          <w:b/>
          <w:i w:val="false"/>
          <w:color w:val="000000"/>
        </w:rPr>
        <w:t xml:space="preserve"> 4-параграф. Психикалық, мінез-құлық бұзылушылықтары (аурулары) бар адамдарға жедел медициналық-әлеуметтік көмек түрінде медициналық-әлеуметтік көмек көрсетуді ұйымдастыру</w:t>
      </w:r>
    </w:p>
    <w:bookmarkEnd w:id="98"/>
    <w:bookmarkStart w:name="z101" w:id="99"/>
    <w:p>
      <w:pPr>
        <w:spacing w:after="0"/>
        <w:ind w:left="0"/>
        <w:jc w:val="both"/>
      </w:pPr>
      <w:r>
        <w:rPr>
          <w:rFonts w:ascii="Times New Roman"/>
          <w:b w:val="false"/>
          <w:i w:val="false"/>
          <w:color w:val="000000"/>
          <w:sz w:val="28"/>
        </w:rPr>
        <w:t>
      65. Жедел медициналық-әлеуметтік көмек жедел мамандандырылған психиатриялық көмек түрінде ұсынылады.</w:t>
      </w:r>
    </w:p>
    <w:bookmarkEnd w:id="99"/>
    <w:bookmarkStart w:name="z102" w:id="100"/>
    <w:p>
      <w:pPr>
        <w:spacing w:after="0"/>
        <w:ind w:left="0"/>
        <w:jc w:val="both"/>
      </w:pPr>
      <w:r>
        <w:rPr>
          <w:rFonts w:ascii="Times New Roman"/>
          <w:b w:val="false"/>
          <w:i w:val="false"/>
          <w:color w:val="000000"/>
          <w:sz w:val="28"/>
        </w:rPr>
        <w:t>
      66. Жедел мамандандырылған психиатриялық көмек көрсетуді жедел медициналық-әлеуметтік көмек көрсететін ұйымның немесе ПДО құрамында ұйымдастырылған мамандандырылған бригадалары жүзеге асырады.</w:t>
      </w:r>
    </w:p>
    <w:bookmarkEnd w:id="100"/>
    <w:bookmarkStart w:name="z103" w:id="101"/>
    <w:p>
      <w:pPr>
        <w:spacing w:after="0"/>
        <w:ind w:left="0"/>
        <w:jc w:val="both"/>
      </w:pPr>
      <w:r>
        <w:rPr>
          <w:rFonts w:ascii="Times New Roman"/>
          <w:b w:val="false"/>
          <w:i w:val="false"/>
          <w:color w:val="000000"/>
          <w:sz w:val="28"/>
        </w:rPr>
        <w:t xml:space="preserve">
      67. Жедел мамандандырылған психиатриялық көмек көрсету Кодекстің 121-бабының </w:t>
      </w:r>
      <w:r>
        <w:rPr>
          <w:rFonts w:ascii="Times New Roman"/>
          <w:b w:val="false"/>
          <w:i w:val="false"/>
          <w:color w:val="000000"/>
          <w:sz w:val="28"/>
        </w:rPr>
        <w:t>4-тармағына</w:t>
      </w:r>
      <w:r>
        <w:rPr>
          <w:rFonts w:ascii="Times New Roman"/>
          <w:b w:val="false"/>
          <w:i w:val="false"/>
          <w:color w:val="000000"/>
          <w:sz w:val="28"/>
        </w:rPr>
        <w:t xml:space="preserve"> сәйкес тәртіппен жүзеге асырылады.</w:t>
      </w:r>
    </w:p>
    <w:bookmarkEnd w:id="101"/>
    <w:bookmarkStart w:name="z104" w:id="102"/>
    <w:p>
      <w:pPr>
        <w:spacing w:after="0"/>
        <w:ind w:left="0"/>
        <w:jc w:val="left"/>
      </w:pPr>
      <w:r>
        <w:rPr>
          <w:rFonts w:ascii="Times New Roman"/>
          <w:b/>
          <w:i w:val="false"/>
          <w:color w:val="000000"/>
        </w:rPr>
        <w:t xml:space="preserve"> 5-параграф. Психикалық денсаулық саласында медициналық-әлеуметтік оңалтуды ұйымдастыру</w:t>
      </w:r>
    </w:p>
    <w:bookmarkEnd w:id="102"/>
    <w:bookmarkStart w:name="z105" w:id="103"/>
    <w:p>
      <w:pPr>
        <w:spacing w:after="0"/>
        <w:ind w:left="0"/>
        <w:jc w:val="both"/>
      </w:pPr>
      <w:r>
        <w:rPr>
          <w:rFonts w:ascii="Times New Roman"/>
          <w:b w:val="false"/>
          <w:i w:val="false"/>
          <w:color w:val="000000"/>
          <w:sz w:val="28"/>
        </w:rPr>
        <w:t xml:space="preserve">
      68. ПМБ бар адамдарға медициналық-әлеуметтік оңалту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диагноздар тізбесіне сәйкес АХЖ-10 кодтары бойынша ПДО, РПДҒПО, ЖБМҮПҰ медициналық-әлеуметтік оңалту бөлімшелерінде, психикалық денсаулық саласында медициналық-әлеуметтік оңалту көрсететін өзге де ұйымдарда мынадай адамдарға көрсетіледі:</w:t>
      </w:r>
    </w:p>
    <w:bookmarkEnd w:id="103"/>
    <w:p>
      <w:pPr>
        <w:spacing w:after="0"/>
        <w:ind w:left="0"/>
        <w:jc w:val="both"/>
      </w:pPr>
      <w:r>
        <w:rPr>
          <w:rFonts w:ascii="Times New Roman"/>
          <w:b w:val="false"/>
          <w:i w:val="false"/>
          <w:color w:val="000000"/>
          <w:sz w:val="28"/>
        </w:rPr>
        <w:t>
      ПМБ бар (ересектер, балалар);</w:t>
      </w:r>
    </w:p>
    <w:p>
      <w:pPr>
        <w:spacing w:after="0"/>
        <w:ind w:left="0"/>
        <w:jc w:val="both"/>
      </w:pPr>
      <w:r>
        <w:rPr>
          <w:rFonts w:ascii="Times New Roman"/>
          <w:b w:val="false"/>
          <w:i w:val="false"/>
          <w:color w:val="000000"/>
          <w:sz w:val="28"/>
        </w:rPr>
        <w:t>
      ПБЗ тұтыну салдарынан ПМБ бар (ересектер, балалар).</w:t>
      </w:r>
    </w:p>
    <w:bookmarkStart w:name="z106" w:id="104"/>
    <w:p>
      <w:pPr>
        <w:spacing w:after="0"/>
        <w:ind w:left="0"/>
        <w:jc w:val="both"/>
      </w:pPr>
      <w:r>
        <w:rPr>
          <w:rFonts w:ascii="Times New Roman"/>
          <w:b w:val="false"/>
          <w:i w:val="false"/>
          <w:color w:val="000000"/>
          <w:sz w:val="28"/>
        </w:rPr>
        <w:t>
      69. Медициналық оңалту медициналық-әлеуметтік оңалту шеңберінде көрсетіледі.</w:t>
      </w:r>
    </w:p>
    <w:bookmarkEnd w:id="104"/>
    <w:bookmarkStart w:name="z107" w:id="105"/>
    <w:p>
      <w:pPr>
        <w:spacing w:after="0"/>
        <w:ind w:left="0"/>
        <w:jc w:val="both"/>
      </w:pPr>
      <w:r>
        <w:rPr>
          <w:rFonts w:ascii="Times New Roman"/>
          <w:b w:val="false"/>
          <w:i w:val="false"/>
          <w:color w:val="000000"/>
          <w:sz w:val="28"/>
        </w:rPr>
        <w:t>
      70. Амбулаториялық не стационарды алмастыратын жағдайларда медициналық-әлеуметтік оңалту көрсетілген кезде демалыс және мереке күндерін қоспағанда, күнделікті болу уақыты кемінде 6 (алты) сағатты құрайды, бұл ретте психотроптық препараттарды қабылдау уақытын ескере отырып, күніне екі рет тамақтану көзделеді.</w:t>
      </w:r>
    </w:p>
    <w:bookmarkEnd w:id="105"/>
    <w:bookmarkStart w:name="z108" w:id="106"/>
    <w:p>
      <w:pPr>
        <w:spacing w:after="0"/>
        <w:ind w:left="0"/>
        <w:jc w:val="both"/>
      </w:pPr>
      <w:r>
        <w:rPr>
          <w:rFonts w:ascii="Times New Roman"/>
          <w:b w:val="false"/>
          <w:i w:val="false"/>
          <w:color w:val="000000"/>
          <w:sz w:val="28"/>
        </w:rPr>
        <w:t xml:space="preserve">
      71. Медициналық-әлеуметтік оңалту бөлімшесінде пациент қажетті дәрі-дәрмек терапиясымен және қажетті зерттеп-қараумен қамтамасыз етіледі. </w:t>
      </w:r>
    </w:p>
    <w:bookmarkEnd w:id="106"/>
    <w:bookmarkStart w:name="z109" w:id="107"/>
    <w:p>
      <w:pPr>
        <w:spacing w:after="0"/>
        <w:ind w:left="0"/>
        <w:jc w:val="both"/>
      </w:pPr>
      <w:r>
        <w:rPr>
          <w:rFonts w:ascii="Times New Roman"/>
          <w:b w:val="false"/>
          <w:i w:val="false"/>
          <w:color w:val="000000"/>
          <w:sz w:val="28"/>
        </w:rPr>
        <w:t>
      72. Стационарлық емдеудегі ПМБ бар пациенттерді медициналық-әлеуметтік оңалтуға жіберуді емдеуші дәрігер, ал амбулаториялық байқау кезінде БПДО, ПДК дәрігері жүзеге асырады.</w:t>
      </w:r>
    </w:p>
    <w:bookmarkEnd w:id="107"/>
    <w:bookmarkStart w:name="z110" w:id="108"/>
    <w:p>
      <w:pPr>
        <w:spacing w:after="0"/>
        <w:ind w:left="0"/>
        <w:jc w:val="both"/>
      </w:pPr>
      <w:r>
        <w:rPr>
          <w:rFonts w:ascii="Times New Roman"/>
          <w:b w:val="false"/>
          <w:i w:val="false"/>
          <w:color w:val="000000"/>
          <w:sz w:val="28"/>
        </w:rPr>
        <w:t xml:space="preserve">
      73. ПМБ бар пациенттерді медициналық-әлеуметтік оңалту ПМБ бар пациентті оңалтудың жеке бағдарламасына сәйкес көрсетіледі. </w:t>
      </w:r>
    </w:p>
    <w:bookmarkEnd w:id="108"/>
    <w:bookmarkStart w:name="z111" w:id="109"/>
    <w:p>
      <w:pPr>
        <w:spacing w:after="0"/>
        <w:ind w:left="0"/>
        <w:jc w:val="both"/>
      </w:pPr>
      <w:r>
        <w:rPr>
          <w:rFonts w:ascii="Times New Roman"/>
          <w:b w:val="false"/>
          <w:i w:val="false"/>
          <w:color w:val="000000"/>
          <w:sz w:val="28"/>
        </w:rPr>
        <w:t>
      74. Медициналық-әлеуметтік оңалтудан өтетін әрбір пациентке тиісті медициналық құжаттама толтырылады.</w:t>
      </w:r>
    </w:p>
    <w:bookmarkEnd w:id="109"/>
    <w:bookmarkStart w:name="z112" w:id="110"/>
    <w:p>
      <w:pPr>
        <w:spacing w:after="0"/>
        <w:ind w:left="0"/>
        <w:jc w:val="both"/>
      </w:pPr>
      <w:r>
        <w:rPr>
          <w:rFonts w:ascii="Times New Roman"/>
          <w:b w:val="false"/>
          <w:i w:val="false"/>
          <w:color w:val="000000"/>
          <w:sz w:val="28"/>
        </w:rPr>
        <w:t xml:space="preserve">
      75. Медициналық-әлеуметтік оңалтуға емдеуге жатқызу кезінде мынадай іс-шаралар жүзеге асырылады: </w:t>
      </w:r>
    </w:p>
    <w:bookmarkEnd w:id="110"/>
    <w:p>
      <w:pPr>
        <w:spacing w:after="0"/>
        <w:ind w:left="0"/>
        <w:jc w:val="both"/>
      </w:pPr>
      <w:r>
        <w:rPr>
          <w:rFonts w:ascii="Times New Roman"/>
          <w:b w:val="false"/>
          <w:i w:val="false"/>
          <w:color w:val="000000"/>
          <w:sz w:val="28"/>
        </w:rPr>
        <w:t>
      1) пациентті сәйкестендіру;</w:t>
      </w:r>
    </w:p>
    <w:p>
      <w:pPr>
        <w:spacing w:after="0"/>
        <w:ind w:left="0"/>
        <w:jc w:val="both"/>
      </w:pPr>
      <w:r>
        <w:rPr>
          <w:rFonts w:ascii="Times New Roman"/>
          <w:b w:val="false"/>
          <w:i w:val="false"/>
          <w:color w:val="000000"/>
          <w:sz w:val="28"/>
        </w:rPr>
        <w:t>
      2) медициналық және басқа да құжаттаманың болуын және сәйкестігін тексеру, пациентті регламенттелген және (немесе) қосымша зерттеп-қараулардан өтуге жіберу;</w:t>
      </w:r>
    </w:p>
    <w:p>
      <w:pPr>
        <w:spacing w:after="0"/>
        <w:ind w:left="0"/>
        <w:jc w:val="both"/>
      </w:pPr>
      <w:r>
        <w:rPr>
          <w:rFonts w:ascii="Times New Roman"/>
          <w:b w:val="false"/>
          <w:i w:val="false"/>
          <w:color w:val="000000"/>
          <w:sz w:val="28"/>
        </w:rPr>
        <w:t>
      3) ПМБ бар пациентті оңалтудың жеке бағдарламасын әзірлеу;</w:t>
      </w:r>
    </w:p>
    <w:p>
      <w:pPr>
        <w:spacing w:after="0"/>
        <w:ind w:left="0"/>
        <w:jc w:val="both"/>
      </w:pPr>
      <w:r>
        <w:rPr>
          <w:rFonts w:ascii="Times New Roman"/>
          <w:b w:val="false"/>
          <w:i w:val="false"/>
          <w:color w:val="000000"/>
          <w:sz w:val="28"/>
        </w:rPr>
        <w:t>
      4) бастапқы медициналық құжаттаманы толтыру.</w:t>
      </w:r>
    </w:p>
    <w:bookmarkStart w:name="z113" w:id="111"/>
    <w:p>
      <w:pPr>
        <w:spacing w:after="0"/>
        <w:ind w:left="0"/>
        <w:jc w:val="both"/>
      </w:pPr>
      <w:r>
        <w:rPr>
          <w:rFonts w:ascii="Times New Roman"/>
          <w:b w:val="false"/>
          <w:i w:val="false"/>
          <w:color w:val="000000"/>
          <w:sz w:val="28"/>
        </w:rPr>
        <w:t>
      76. Медициналық-әлеуметтік оңалтуға емдеуге жатқызуға жалпы қарсы көрсетілімдер мыналар болып табылады:</w:t>
      </w:r>
    </w:p>
    <w:bookmarkEnd w:id="111"/>
    <w:p>
      <w:pPr>
        <w:spacing w:after="0"/>
        <w:ind w:left="0"/>
        <w:jc w:val="both"/>
      </w:pPr>
      <w:r>
        <w:rPr>
          <w:rFonts w:ascii="Times New Roman"/>
          <w:b w:val="false"/>
          <w:i w:val="false"/>
          <w:color w:val="000000"/>
          <w:sz w:val="28"/>
        </w:rPr>
        <w:t xml:space="preserve">
      1) қатаң немесе күшейтілген байқау режимін қажет ететін жіті жай-күйлер; </w:t>
      </w:r>
    </w:p>
    <w:p>
      <w:pPr>
        <w:spacing w:after="0"/>
        <w:ind w:left="0"/>
        <w:jc w:val="both"/>
      </w:pPr>
      <w:r>
        <w:rPr>
          <w:rFonts w:ascii="Times New Roman"/>
          <w:b w:val="false"/>
          <w:i w:val="false"/>
          <w:color w:val="000000"/>
          <w:sz w:val="28"/>
        </w:rPr>
        <w:t>
      2) басқа бейіндегі стационарларда емдеуді қажет ететін қосарласқан аурулардың болуы;</w:t>
      </w:r>
    </w:p>
    <w:p>
      <w:pPr>
        <w:spacing w:after="0"/>
        <w:ind w:left="0"/>
        <w:jc w:val="both"/>
      </w:pPr>
      <w:r>
        <w:rPr>
          <w:rFonts w:ascii="Times New Roman"/>
          <w:b w:val="false"/>
          <w:i w:val="false"/>
          <w:color w:val="000000"/>
          <w:sz w:val="28"/>
        </w:rPr>
        <w:t>
      3) эпидемиологиялық қауіп кезеңіндегі инфекциялық аурулар.</w:t>
      </w:r>
    </w:p>
    <w:bookmarkStart w:name="z114" w:id="112"/>
    <w:p>
      <w:pPr>
        <w:spacing w:after="0"/>
        <w:ind w:left="0"/>
        <w:jc w:val="both"/>
      </w:pPr>
      <w:r>
        <w:rPr>
          <w:rFonts w:ascii="Times New Roman"/>
          <w:b w:val="false"/>
          <w:i w:val="false"/>
          <w:color w:val="000000"/>
          <w:sz w:val="28"/>
        </w:rPr>
        <w:t>
      77. ПМБ бар ересектерді медициналық-әлеуметтік оңалтуды мынадай мультипәндік топ жүзеге асырады:</w:t>
      </w:r>
    </w:p>
    <w:bookmarkEnd w:id="112"/>
    <w:p>
      <w:pPr>
        <w:spacing w:after="0"/>
        <w:ind w:left="0"/>
        <w:jc w:val="both"/>
      </w:pPr>
      <w:r>
        <w:rPr>
          <w:rFonts w:ascii="Times New Roman"/>
          <w:b w:val="false"/>
          <w:i w:val="false"/>
          <w:color w:val="000000"/>
          <w:sz w:val="28"/>
        </w:rPr>
        <w:t>
      1) басшы (денсаулық сақтау менеджер дәрігері немесе психиатр дәрігер);</w:t>
      </w:r>
    </w:p>
    <w:p>
      <w:pPr>
        <w:spacing w:after="0"/>
        <w:ind w:left="0"/>
        <w:jc w:val="both"/>
      </w:pPr>
      <w:r>
        <w:rPr>
          <w:rFonts w:ascii="Times New Roman"/>
          <w:b w:val="false"/>
          <w:i w:val="false"/>
          <w:color w:val="000000"/>
          <w:sz w:val="28"/>
        </w:rPr>
        <w:t>
      2) психиатр дәрігер;</w:t>
      </w:r>
    </w:p>
    <w:p>
      <w:pPr>
        <w:spacing w:after="0"/>
        <w:ind w:left="0"/>
        <w:jc w:val="both"/>
      </w:pPr>
      <w:r>
        <w:rPr>
          <w:rFonts w:ascii="Times New Roman"/>
          <w:b w:val="false"/>
          <w:i w:val="false"/>
          <w:color w:val="000000"/>
          <w:sz w:val="28"/>
        </w:rPr>
        <w:t>
      3) психолог;</w:t>
      </w:r>
    </w:p>
    <w:p>
      <w:pPr>
        <w:spacing w:after="0"/>
        <w:ind w:left="0"/>
        <w:jc w:val="both"/>
      </w:pPr>
      <w:r>
        <w:rPr>
          <w:rFonts w:ascii="Times New Roman"/>
          <w:b w:val="false"/>
          <w:i w:val="false"/>
          <w:color w:val="000000"/>
          <w:sz w:val="28"/>
        </w:rPr>
        <w:t>
      4) әлеуметтік жұмыскер немесе әлеуметтік жұмыс жөніндегі маман;</w:t>
      </w:r>
    </w:p>
    <w:p>
      <w:pPr>
        <w:spacing w:after="0"/>
        <w:ind w:left="0"/>
        <w:jc w:val="both"/>
      </w:pPr>
      <w:r>
        <w:rPr>
          <w:rFonts w:ascii="Times New Roman"/>
          <w:b w:val="false"/>
          <w:i w:val="false"/>
          <w:color w:val="000000"/>
          <w:sz w:val="28"/>
        </w:rPr>
        <w:t xml:space="preserve">
      5) еңбек жөніндегі нұсқаушы немесе еңбек терапиясы, спорт саласындағы маман; </w:t>
      </w:r>
    </w:p>
    <w:p>
      <w:pPr>
        <w:spacing w:after="0"/>
        <w:ind w:left="0"/>
        <w:jc w:val="both"/>
      </w:pPr>
      <w:r>
        <w:rPr>
          <w:rFonts w:ascii="Times New Roman"/>
          <w:b w:val="false"/>
          <w:i w:val="false"/>
          <w:color w:val="000000"/>
          <w:sz w:val="28"/>
        </w:rPr>
        <w:t>
      6) орта медицина жұмыскері.</w:t>
      </w:r>
    </w:p>
    <w:p>
      <w:pPr>
        <w:spacing w:after="0"/>
        <w:ind w:left="0"/>
        <w:jc w:val="both"/>
      </w:pPr>
      <w:r>
        <w:rPr>
          <w:rFonts w:ascii="Times New Roman"/>
          <w:b w:val="false"/>
          <w:i w:val="false"/>
          <w:color w:val="000000"/>
          <w:sz w:val="28"/>
        </w:rPr>
        <w:t>
      Мультипәндік топтың құрамы көрсетілетін қызметтердің тізбесі және (немесе) көлемі ұлғайған кезде кеңейеді.</w:t>
      </w:r>
    </w:p>
    <w:bookmarkStart w:name="z115" w:id="113"/>
    <w:p>
      <w:pPr>
        <w:spacing w:after="0"/>
        <w:ind w:left="0"/>
        <w:jc w:val="both"/>
      </w:pPr>
      <w:r>
        <w:rPr>
          <w:rFonts w:ascii="Times New Roman"/>
          <w:b w:val="false"/>
          <w:i w:val="false"/>
          <w:color w:val="000000"/>
          <w:sz w:val="28"/>
        </w:rPr>
        <w:t>
      78. ПМБ бар ересек пациенттерді медициналық-әлеуметтік оңалту мыналарды қамтиды:</w:t>
      </w:r>
    </w:p>
    <w:bookmarkEnd w:id="113"/>
    <w:p>
      <w:pPr>
        <w:spacing w:after="0"/>
        <w:ind w:left="0"/>
        <w:jc w:val="both"/>
      </w:pPr>
      <w:r>
        <w:rPr>
          <w:rFonts w:ascii="Times New Roman"/>
          <w:b w:val="false"/>
          <w:i w:val="false"/>
          <w:color w:val="000000"/>
          <w:sz w:val="28"/>
        </w:rPr>
        <w:t>
      1) психикалық білім беру;</w:t>
      </w:r>
    </w:p>
    <w:p>
      <w:pPr>
        <w:spacing w:after="0"/>
        <w:ind w:left="0"/>
        <w:jc w:val="both"/>
      </w:pPr>
      <w:r>
        <w:rPr>
          <w:rFonts w:ascii="Times New Roman"/>
          <w:b w:val="false"/>
          <w:i w:val="false"/>
          <w:color w:val="000000"/>
          <w:sz w:val="28"/>
        </w:rPr>
        <w:t>
      2) тренингтер;</w:t>
      </w:r>
    </w:p>
    <w:p>
      <w:pPr>
        <w:spacing w:after="0"/>
        <w:ind w:left="0"/>
        <w:jc w:val="both"/>
      </w:pPr>
      <w:r>
        <w:rPr>
          <w:rFonts w:ascii="Times New Roman"/>
          <w:b w:val="false"/>
          <w:i w:val="false"/>
          <w:color w:val="000000"/>
          <w:sz w:val="28"/>
        </w:rPr>
        <w:t>
      3) топтық және жеке форматтағы психотерапия;</w:t>
      </w:r>
    </w:p>
    <w:p>
      <w:pPr>
        <w:spacing w:after="0"/>
        <w:ind w:left="0"/>
        <w:jc w:val="both"/>
      </w:pPr>
      <w:r>
        <w:rPr>
          <w:rFonts w:ascii="Times New Roman"/>
          <w:b w:val="false"/>
          <w:i w:val="false"/>
          <w:color w:val="000000"/>
          <w:sz w:val="28"/>
        </w:rPr>
        <w:t>
      4) еңбек терапиясы;</w:t>
      </w:r>
    </w:p>
    <w:p>
      <w:pPr>
        <w:spacing w:after="0"/>
        <w:ind w:left="0"/>
        <w:jc w:val="both"/>
      </w:pPr>
      <w:r>
        <w:rPr>
          <w:rFonts w:ascii="Times New Roman"/>
          <w:b w:val="false"/>
          <w:i w:val="false"/>
          <w:color w:val="000000"/>
          <w:sz w:val="28"/>
        </w:rPr>
        <w:t>
      5) сауықтыру және спорт сабақтары;</w:t>
      </w:r>
    </w:p>
    <w:p>
      <w:pPr>
        <w:spacing w:after="0"/>
        <w:ind w:left="0"/>
        <w:jc w:val="both"/>
      </w:pPr>
      <w:r>
        <w:rPr>
          <w:rFonts w:ascii="Times New Roman"/>
          <w:b w:val="false"/>
          <w:i w:val="false"/>
          <w:color w:val="000000"/>
          <w:sz w:val="28"/>
        </w:rPr>
        <w:t>
      6) психологиялық түзету;</w:t>
      </w:r>
    </w:p>
    <w:p>
      <w:pPr>
        <w:spacing w:after="0"/>
        <w:ind w:left="0"/>
        <w:jc w:val="both"/>
      </w:pPr>
      <w:r>
        <w:rPr>
          <w:rFonts w:ascii="Times New Roman"/>
          <w:b w:val="false"/>
          <w:i w:val="false"/>
          <w:color w:val="000000"/>
          <w:sz w:val="28"/>
        </w:rPr>
        <w:t>
      7) әлеуметтік сүйемелдеу;</w:t>
      </w:r>
    </w:p>
    <w:p>
      <w:pPr>
        <w:spacing w:after="0"/>
        <w:ind w:left="0"/>
        <w:jc w:val="both"/>
      </w:pPr>
      <w:r>
        <w:rPr>
          <w:rFonts w:ascii="Times New Roman"/>
          <w:b w:val="false"/>
          <w:i w:val="false"/>
          <w:color w:val="000000"/>
          <w:sz w:val="28"/>
        </w:rPr>
        <w:t xml:space="preserve">
      8) бос уақыттағы іс-шаралар; </w:t>
      </w:r>
    </w:p>
    <w:p>
      <w:pPr>
        <w:spacing w:after="0"/>
        <w:ind w:left="0"/>
        <w:jc w:val="both"/>
      </w:pPr>
      <w:r>
        <w:rPr>
          <w:rFonts w:ascii="Times New Roman"/>
          <w:b w:val="false"/>
          <w:i w:val="false"/>
          <w:color w:val="000000"/>
          <w:sz w:val="28"/>
        </w:rPr>
        <w:t>
      9) қолданыстағы заңнамаға сәйкес кәсіби қызметтің жекелеген түрлерін, сондай-ақ жоғары қауіптілік көздерімен байланысты жұмыстарды қоспағанда, еңбек қызметін ұйымдастыру.</w:t>
      </w:r>
    </w:p>
    <w:bookmarkStart w:name="z116" w:id="114"/>
    <w:p>
      <w:pPr>
        <w:spacing w:after="0"/>
        <w:ind w:left="0"/>
        <w:jc w:val="both"/>
      </w:pPr>
      <w:r>
        <w:rPr>
          <w:rFonts w:ascii="Times New Roman"/>
          <w:b w:val="false"/>
          <w:i w:val="false"/>
          <w:color w:val="000000"/>
          <w:sz w:val="28"/>
        </w:rPr>
        <w:t>
      79. ПМБ бар ересек пациенттерді медициналық-әлеуметтік оңалтудың ұзақтығы 3 (үш) айдан аспайды.</w:t>
      </w:r>
    </w:p>
    <w:bookmarkEnd w:id="114"/>
    <w:bookmarkStart w:name="z117" w:id="115"/>
    <w:p>
      <w:pPr>
        <w:spacing w:after="0"/>
        <w:ind w:left="0"/>
        <w:jc w:val="both"/>
      </w:pPr>
      <w:r>
        <w:rPr>
          <w:rFonts w:ascii="Times New Roman"/>
          <w:b w:val="false"/>
          <w:i w:val="false"/>
          <w:color w:val="000000"/>
          <w:sz w:val="28"/>
        </w:rPr>
        <w:t>
      80. ПМБ бар балаларды медициналық-әлеуметтік оңалтуды мынадай мамандарды қамтитын мультипәндік топ жүзеге асырады:</w:t>
      </w:r>
    </w:p>
    <w:bookmarkEnd w:id="115"/>
    <w:p>
      <w:pPr>
        <w:spacing w:after="0"/>
        <w:ind w:left="0"/>
        <w:jc w:val="both"/>
      </w:pPr>
      <w:r>
        <w:rPr>
          <w:rFonts w:ascii="Times New Roman"/>
          <w:b w:val="false"/>
          <w:i w:val="false"/>
          <w:color w:val="000000"/>
          <w:sz w:val="28"/>
        </w:rPr>
        <w:t>
      1) басшы (денсаулық сақтау менеджер дәрігері немесе психиатр дәрігер, оның ішінде балалар);</w:t>
      </w:r>
    </w:p>
    <w:p>
      <w:pPr>
        <w:spacing w:after="0"/>
        <w:ind w:left="0"/>
        <w:jc w:val="both"/>
      </w:pPr>
      <w:r>
        <w:rPr>
          <w:rFonts w:ascii="Times New Roman"/>
          <w:b w:val="false"/>
          <w:i w:val="false"/>
          <w:color w:val="000000"/>
          <w:sz w:val="28"/>
        </w:rPr>
        <w:t>
      2) психиатр, оның ішінде балалар психиатры дәрігері;</w:t>
      </w:r>
    </w:p>
    <w:p>
      <w:pPr>
        <w:spacing w:after="0"/>
        <w:ind w:left="0"/>
        <w:jc w:val="both"/>
      </w:pPr>
      <w:r>
        <w:rPr>
          <w:rFonts w:ascii="Times New Roman"/>
          <w:b w:val="false"/>
          <w:i w:val="false"/>
          <w:color w:val="000000"/>
          <w:sz w:val="28"/>
        </w:rPr>
        <w:t>
      3) психолог;</w:t>
      </w:r>
    </w:p>
    <w:p>
      <w:pPr>
        <w:spacing w:after="0"/>
        <w:ind w:left="0"/>
        <w:jc w:val="both"/>
      </w:pPr>
      <w:r>
        <w:rPr>
          <w:rFonts w:ascii="Times New Roman"/>
          <w:b w:val="false"/>
          <w:i w:val="false"/>
          <w:color w:val="000000"/>
          <w:sz w:val="28"/>
        </w:rPr>
        <w:t>
      5) әлеуметтік жұмыскер немесе әлеуметтік жұмыс жөніндегі маман;</w:t>
      </w:r>
    </w:p>
    <w:p>
      <w:pPr>
        <w:spacing w:after="0"/>
        <w:ind w:left="0"/>
        <w:jc w:val="both"/>
      </w:pPr>
      <w:r>
        <w:rPr>
          <w:rFonts w:ascii="Times New Roman"/>
          <w:b w:val="false"/>
          <w:i w:val="false"/>
          <w:color w:val="000000"/>
          <w:sz w:val="28"/>
        </w:rPr>
        <w:t>
      6) еңбек терапиясы және әлеуметтік-тұрмыстық бағдарлау саласындағы маман;</w:t>
      </w:r>
    </w:p>
    <w:p>
      <w:pPr>
        <w:spacing w:after="0"/>
        <w:ind w:left="0"/>
        <w:jc w:val="both"/>
      </w:pPr>
      <w:r>
        <w:rPr>
          <w:rFonts w:ascii="Times New Roman"/>
          <w:b w:val="false"/>
          <w:i w:val="false"/>
          <w:color w:val="000000"/>
          <w:sz w:val="28"/>
        </w:rPr>
        <w:t>
      7) дефектолог;</w:t>
      </w:r>
    </w:p>
    <w:p>
      <w:pPr>
        <w:spacing w:after="0"/>
        <w:ind w:left="0"/>
        <w:jc w:val="both"/>
      </w:pPr>
      <w:r>
        <w:rPr>
          <w:rFonts w:ascii="Times New Roman"/>
          <w:b w:val="false"/>
          <w:i w:val="false"/>
          <w:color w:val="000000"/>
          <w:sz w:val="28"/>
        </w:rPr>
        <w:t>
      8) логопед;</w:t>
      </w:r>
    </w:p>
    <w:p>
      <w:pPr>
        <w:spacing w:after="0"/>
        <w:ind w:left="0"/>
        <w:jc w:val="both"/>
      </w:pPr>
      <w:r>
        <w:rPr>
          <w:rFonts w:ascii="Times New Roman"/>
          <w:b w:val="false"/>
          <w:i w:val="false"/>
          <w:color w:val="000000"/>
          <w:sz w:val="28"/>
        </w:rPr>
        <w:t>
      9) орта медицина жұмыскері.</w:t>
      </w:r>
    </w:p>
    <w:p>
      <w:pPr>
        <w:spacing w:after="0"/>
        <w:ind w:left="0"/>
        <w:jc w:val="both"/>
      </w:pPr>
      <w:r>
        <w:rPr>
          <w:rFonts w:ascii="Times New Roman"/>
          <w:b w:val="false"/>
          <w:i w:val="false"/>
          <w:color w:val="000000"/>
          <w:sz w:val="28"/>
        </w:rPr>
        <w:t>
      Мультипәндік топтың құрамы көрсетілетін қызметтердің тізбесі және (немесе) көлемі ұлғайған кезде кеңейеді.</w:t>
      </w:r>
    </w:p>
    <w:bookmarkStart w:name="z118" w:id="116"/>
    <w:p>
      <w:pPr>
        <w:spacing w:after="0"/>
        <w:ind w:left="0"/>
        <w:jc w:val="both"/>
      </w:pPr>
      <w:r>
        <w:rPr>
          <w:rFonts w:ascii="Times New Roman"/>
          <w:b w:val="false"/>
          <w:i w:val="false"/>
          <w:color w:val="000000"/>
          <w:sz w:val="28"/>
        </w:rPr>
        <w:t>
      81. ПМБ бар балаларды медициналық-әлеуметтік оңалту мыналарды қамтиды:</w:t>
      </w:r>
    </w:p>
    <w:bookmarkEnd w:id="116"/>
    <w:p>
      <w:pPr>
        <w:spacing w:after="0"/>
        <w:ind w:left="0"/>
        <w:jc w:val="both"/>
      </w:pPr>
      <w:r>
        <w:rPr>
          <w:rFonts w:ascii="Times New Roman"/>
          <w:b w:val="false"/>
          <w:i w:val="false"/>
          <w:color w:val="000000"/>
          <w:sz w:val="28"/>
        </w:rPr>
        <w:t>
      1) психикалық білім беру;</w:t>
      </w:r>
    </w:p>
    <w:p>
      <w:pPr>
        <w:spacing w:after="0"/>
        <w:ind w:left="0"/>
        <w:jc w:val="both"/>
      </w:pPr>
      <w:r>
        <w:rPr>
          <w:rFonts w:ascii="Times New Roman"/>
          <w:b w:val="false"/>
          <w:i w:val="false"/>
          <w:color w:val="000000"/>
          <w:sz w:val="28"/>
        </w:rPr>
        <w:t>
      2) психикалық-әлеуметтік оңалту;</w:t>
      </w:r>
    </w:p>
    <w:p>
      <w:pPr>
        <w:spacing w:after="0"/>
        <w:ind w:left="0"/>
        <w:jc w:val="both"/>
      </w:pPr>
      <w:r>
        <w:rPr>
          <w:rFonts w:ascii="Times New Roman"/>
          <w:b w:val="false"/>
          <w:i w:val="false"/>
          <w:color w:val="000000"/>
          <w:sz w:val="28"/>
        </w:rPr>
        <w:t>
      3) абилитация;</w:t>
      </w:r>
    </w:p>
    <w:p>
      <w:pPr>
        <w:spacing w:after="0"/>
        <w:ind w:left="0"/>
        <w:jc w:val="both"/>
      </w:pPr>
      <w:r>
        <w:rPr>
          <w:rFonts w:ascii="Times New Roman"/>
          <w:b w:val="false"/>
          <w:i w:val="false"/>
          <w:color w:val="000000"/>
          <w:sz w:val="28"/>
        </w:rPr>
        <w:t>
      4) психотерапия;</w:t>
      </w:r>
    </w:p>
    <w:p>
      <w:pPr>
        <w:spacing w:after="0"/>
        <w:ind w:left="0"/>
        <w:jc w:val="both"/>
      </w:pPr>
      <w:r>
        <w:rPr>
          <w:rFonts w:ascii="Times New Roman"/>
          <w:b w:val="false"/>
          <w:i w:val="false"/>
          <w:color w:val="000000"/>
          <w:sz w:val="28"/>
        </w:rPr>
        <w:t xml:space="preserve">
      5) тренингтер; </w:t>
      </w:r>
    </w:p>
    <w:p>
      <w:pPr>
        <w:spacing w:after="0"/>
        <w:ind w:left="0"/>
        <w:jc w:val="both"/>
      </w:pPr>
      <w:r>
        <w:rPr>
          <w:rFonts w:ascii="Times New Roman"/>
          <w:b w:val="false"/>
          <w:i w:val="false"/>
          <w:color w:val="000000"/>
          <w:sz w:val="28"/>
        </w:rPr>
        <w:t>
      6) эрготерапия;</w:t>
      </w:r>
    </w:p>
    <w:p>
      <w:pPr>
        <w:spacing w:after="0"/>
        <w:ind w:left="0"/>
        <w:jc w:val="both"/>
      </w:pPr>
      <w:r>
        <w:rPr>
          <w:rFonts w:ascii="Times New Roman"/>
          <w:b w:val="false"/>
          <w:i w:val="false"/>
          <w:color w:val="000000"/>
          <w:sz w:val="28"/>
        </w:rPr>
        <w:t>
      7) психологиялық түзету.</w:t>
      </w:r>
    </w:p>
    <w:bookmarkStart w:name="z119" w:id="117"/>
    <w:p>
      <w:pPr>
        <w:spacing w:after="0"/>
        <w:ind w:left="0"/>
        <w:jc w:val="both"/>
      </w:pPr>
      <w:r>
        <w:rPr>
          <w:rFonts w:ascii="Times New Roman"/>
          <w:b w:val="false"/>
          <w:i w:val="false"/>
          <w:color w:val="000000"/>
          <w:sz w:val="28"/>
        </w:rPr>
        <w:t>
      82. ПМБ бар балаларды медициналық-әлеуметтік оңалтудың ұзақтығы 3 (үш) айдан аспайды.</w:t>
      </w:r>
    </w:p>
    <w:bookmarkEnd w:id="117"/>
    <w:bookmarkStart w:name="z120" w:id="118"/>
    <w:p>
      <w:pPr>
        <w:spacing w:after="0"/>
        <w:ind w:left="0"/>
        <w:jc w:val="both"/>
      </w:pPr>
      <w:r>
        <w:rPr>
          <w:rFonts w:ascii="Times New Roman"/>
          <w:b w:val="false"/>
          <w:i w:val="false"/>
          <w:color w:val="000000"/>
          <w:sz w:val="28"/>
        </w:rPr>
        <w:t>
      83. ПБЗ тұтыну салдарынан ПМБ бар ересектерді медициналық-әлеуметтік оңалтуды мынадай мамандарды қамтитын мультипәндік топ жүзеге асырады:</w:t>
      </w:r>
    </w:p>
    <w:bookmarkEnd w:id="118"/>
    <w:p>
      <w:pPr>
        <w:spacing w:after="0"/>
        <w:ind w:left="0"/>
        <w:jc w:val="both"/>
      </w:pPr>
      <w:r>
        <w:rPr>
          <w:rFonts w:ascii="Times New Roman"/>
          <w:b w:val="false"/>
          <w:i w:val="false"/>
          <w:color w:val="000000"/>
          <w:sz w:val="28"/>
        </w:rPr>
        <w:t>
      1) басшы (денсаулық сақтау менеджер дәрігері немесе психиатр дәрігер);</w:t>
      </w:r>
    </w:p>
    <w:p>
      <w:pPr>
        <w:spacing w:after="0"/>
        <w:ind w:left="0"/>
        <w:jc w:val="both"/>
      </w:pPr>
      <w:r>
        <w:rPr>
          <w:rFonts w:ascii="Times New Roman"/>
          <w:b w:val="false"/>
          <w:i w:val="false"/>
          <w:color w:val="000000"/>
          <w:sz w:val="28"/>
        </w:rPr>
        <w:t>
      2) психиатр дәрігер;</w:t>
      </w:r>
    </w:p>
    <w:p>
      <w:pPr>
        <w:spacing w:after="0"/>
        <w:ind w:left="0"/>
        <w:jc w:val="both"/>
      </w:pPr>
      <w:r>
        <w:rPr>
          <w:rFonts w:ascii="Times New Roman"/>
          <w:b w:val="false"/>
          <w:i w:val="false"/>
          <w:color w:val="000000"/>
          <w:sz w:val="28"/>
        </w:rPr>
        <w:t>
      3) психолог;</w:t>
      </w:r>
    </w:p>
    <w:p>
      <w:pPr>
        <w:spacing w:after="0"/>
        <w:ind w:left="0"/>
        <w:jc w:val="both"/>
      </w:pPr>
      <w:r>
        <w:rPr>
          <w:rFonts w:ascii="Times New Roman"/>
          <w:b w:val="false"/>
          <w:i w:val="false"/>
          <w:color w:val="000000"/>
          <w:sz w:val="28"/>
        </w:rPr>
        <w:t>
      4) әлеуметтік жұмыскер немесе әлеуметтік жұмыс жөніндегі маман;</w:t>
      </w:r>
    </w:p>
    <w:p>
      <w:pPr>
        <w:spacing w:after="0"/>
        <w:ind w:left="0"/>
        <w:jc w:val="both"/>
      </w:pPr>
      <w:r>
        <w:rPr>
          <w:rFonts w:ascii="Times New Roman"/>
          <w:b w:val="false"/>
          <w:i w:val="false"/>
          <w:color w:val="000000"/>
          <w:sz w:val="28"/>
        </w:rPr>
        <w:t xml:space="preserve">
      5) еңбек жөніндегі нұсқаушы және (немесе) еңбек терапиясы саласындағы маман; </w:t>
      </w:r>
    </w:p>
    <w:p>
      <w:pPr>
        <w:spacing w:after="0"/>
        <w:ind w:left="0"/>
        <w:jc w:val="both"/>
      </w:pPr>
      <w:r>
        <w:rPr>
          <w:rFonts w:ascii="Times New Roman"/>
          <w:b w:val="false"/>
          <w:i w:val="false"/>
          <w:color w:val="000000"/>
          <w:sz w:val="28"/>
        </w:rPr>
        <w:t>
      6) ерікті консультант (ПБЗ-ға тәуелді, медициналық-әлеуметтік оңалтудың толық курсынан сәтті өткен, 1 (бір) және одан да көп жыл ремиссиядағы, ПБЗ-ға тәуелді медициналық-әлеуметтік оңалту бағдарламаларының консультанттарын даярлаудың арнайы курстарынан өткен адам);</w:t>
      </w:r>
    </w:p>
    <w:p>
      <w:pPr>
        <w:spacing w:after="0"/>
        <w:ind w:left="0"/>
        <w:jc w:val="both"/>
      </w:pPr>
      <w:r>
        <w:rPr>
          <w:rFonts w:ascii="Times New Roman"/>
          <w:b w:val="false"/>
          <w:i w:val="false"/>
          <w:color w:val="000000"/>
          <w:sz w:val="28"/>
        </w:rPr>
        <w:t>
      7) орта медицина жұмыскері.</w:t>
      </w:r>
    </w:p>
    <w:p>
      <w:pPr>
        <w:spacing w:after="0"/>
        <w:ind w:left="0"/>
        <w:jc w:val="both"/>
      </w:pPr>
      <w:r>
        <w:rPr>
          <w:rFonts w:ascii="Times New Roman"/>
          <w:b w:val="false"/>
          <w:i w:val="false"/>
          <w:color w:val="000000"/>
          <w:sz w:val="28"/>
        </w:rPr>
        <w:t>
      Мультипәндік топтың құрамы көрсетілетін қызметтердің тізбесі және (немесе) көлемі ұлғайған кезде кеңейеді.</w:t>
      </w:r>
    </w:p>
    <w:bookmarkStart w:name="z121" w:id="119"/>
    <w:p>
      <w:pPr>
        <w:spacing w:after="0"/>
        <w:ind w:left="0"/>
        <w:jc w:val="both"/>
      </w:pPr>
      <w:r>
        <w:rPr>
          <w:rFonts w:ascii="Times New Roman"/>
          <w:b w:val="false"/>
          <w:i w:val="false"/>
          <w:color w:val="000000"/>
          <w:sz w:val="28"/>
        </w:rPr>
        <w:t>
      84. ПБЗ тұтыну салдарынан ПМБ бар ересектерді медициналық-әлеуметтік оңалту мыналарды қамтиды:</w:t>
      </w:r>
    </w:p>
    <w:bookmarkEnd w:id="119"/>
    <w:p>
      <w:pPr>
        <w:spacing w:after="0"/>
        <w:ind w:left="0"/>
        <w:jc w:val="both"/>
      </w:pPr>
      <w:r>
        <w:rPr>
          <w:rFonts w:ascii="Times New Roman"/>
          <w:b w:val="false"/>
          <w:i w:val="false"/>
          <w:color w:val="000000"/>
          <w:sz w:val="28"/>
        </w:rPr>
        <w:t xml:space="preserve">
      1) жеке психотерапия; </w:t>
      </w:r>
    </w:p>
    <w:p>
      <w:pPr>
        <w:spacing w:after="0"/>
        <w:ind w:left="0"/>
        <w:jc w:val="both"/>
      </w:pPr>
      <w:r>
        <w:rPr>
          <w:rFonts w:ascii="Times New Roman"/>
          <w:b w:val="false"/>
          <w:i w:val="false"/>
          <w:color w:val="000000"/>
          <w:sz w:val="28"/>
        </w:rPr>
        <w:t>
      2) топтық психотерапия;</w:t>
      </w:r>
    </w:p>
    <w:p>
      <w:pPr>
        <w:spacing w:after="0"/>
        <w:ind w:left="0"/>
        <w:jc w:val="both"/>
      </w:pPr>
      <w:r>
        <w:rPr>
          <w:rFonts w:ascii="Times New Roman"/>
          <w:b w:val="false"/>
          <w:i w:val="false"/>
          <w:color w:val="000000"/>
          <w:sz w:val="28"/>
        </w:rPr>
        <w:t xml:space="preserve">
      3) психологиялық консультация беру; </w:t>
      </w:r>
    </w:p>
    <w:p>
      <w:pPr>
        <w:spacing w:after="0"/>
        <w:ind w:left="0"/>
        <w:jc w:val="both"/>
      </w:pPr>
      <w:r>
        <w:rPr>
          <w:rFonts w:ascii="Times New Roman"/>
          <w:b w:val="false"/>
          <w:i w:val="false"/>
          <w:color w:val="000000"/>
          <w:sz w:val="28"/>
        </w:rPr>
        <w:t>
      4) әлеуметтік-психологиялық тренингтер;</w:t>
      </w:r>
    </w:p>
    <w:p>
      <w:pPr>
        <w:spacing w:after="0"/>
        <w:ind w:left="0"/>
        <w:jc w:val="both"/>
      </w:pPr>
      <w:r>
        <w:rPr>
          <w:rFonts w:ascii="Times New Roman"/>
          <w:b w:val="false"/>
          <w:i w:val="false"/>
          <w:color w:val="000000"/>
          <w:sz w:val="28"/>
        </w:rPr>
        <w:t>
      5) ерікті консультанттармен жұмыс;</w:t>
      </w:r>
    </w:p>
    <w:p>
      <w:pPr>
        <w:spacing w:after="0"/>
        <w:ind w:left="0"/>
        <w:jc w:val="both"/>
      </w:pPr>
      <w:r>
        <w:rPr>
          <w:rFonts w:ascii="Times New Roman"/>
          <w:b w:val="false"/>
          <w:i w:val="false"/>
          <w:color w:val="000000"/>
          <w:sz w:val="28"/>
        </w:rPr>
        <w:t>
      6) қоршаған ортамен емдеу;</w:t>
      </w:r>
    </w:p>
    <w:p>
      <w:pPr>
        <w:spacing w:after="0"/>
        <w:ind w:left="0"/>
        <w:jc w:val="both"/>
      </w:pPr>
      <w:r>
        <w:rPr>
          <w:rFonts w:ascii="Times New Roman"/>
          <w:b w:val="false"/>
          <w:i w:val="false"/>
          <w:color w:val="000000"/>
          <w:sz w:val="28"/>
        </w:rPr>
        <w:t>
      7) еңбек терапиясы;</w:t>
      </w:r>
    </w:p>
    <w:p>
      <w:pPr>
        <w:spacing w:after="0"/>
        <w:ind w:left="0"/>
        <w:jc w:val="both"/>
      </w:pPr>
      <w:r>
        <w:rPr>
          <w:rFonts w:ascii="Times New Roman"/>
          <w:b w:val="false"/>
          <w:i w:val="false"/>
          <w:color w:val="000000"/>
          <w:sz w:val="28"/>
        </w:rPr>
        <w:t>
      8) әлеуметтік оқыту;</w:t>
      </w:r>
    </w:p>
    <w:p>
      <w:pPr>
        <w:spacing w:after="0"/>
        <w:ind w:left="0"/>
        <w:jc w:val="both"/>
      </w:pPr>
      <w:r>
        <w:rPr>
          <w:rFonts w:ascii="Times New Roman"/>
          <w:b w:val="false"/>
          <w:i w:val="false"/>
          <w:color w:val="000000"/>
          <w:sz w:val="28"/>
        </w:rPr>
        <w:t>
      9) жұмыспен қамту терапиясы;</w:t>
      </w:r>
    </w:p>
    <w:p>
      <w:pPr>
        <w:spacing w:after="0"/>
        <w:ind w:left="0"/>
        <w:jc w:val="both"/>
      </w:pPr>
      <w:r>
        <w:rPr>
          <w:rFonts w:ascii="Times New Roman"/>
          <w:b w:val="false"/>
          <w:i w:val="false"/>
          <w:color w:val="000000"/>
          <w:sz w:val="28"/>
        </w:rPr>
        <w:t>
      10) сауықтыру және спорт сабақтары;</w:t>
      </w:r>
    </w:p>
    <w:p>
      <w:pPr>
        <w:spacing w:after="0"/>
        <w:ind w:left="0"/>
        <w:jc w:val="both"/>
      </w:pPr>
      <w:r>
        <w:rPr>
          <w:rFonts w:ascii="Times New Roman"/>
          <w:b w:val="false"/>
          <w:i w:val="false"/>
          <w:color w:val="000000"/>
          <w:sz w:val="28"/>
        </w:rPr>
        <w:t>
      11) өзінің еріктілік практикасы;</w:t>
      </w:r>
    </w:p>
    <w:p>
      <w:pPr>
        <w:spacing w:after="0"/>
        <w:ind w:left="0"/>
        <w:jc w:val="both"/>
      </w:pPr>
      <w:r>
        <w:rPr>
          <w:rFonts w:ascii="Times New Roman"/>
          <w:b w:val="false"/>
          <w:i w:val="false"/>
          <w:color w:val="000000"/>
          <w:sz w:val="28"/>
        </w:rPr>
        <w:t>
      12) терапиялық қоғамдастықтың топтық іс-шаралары;</w:t>
      </w:r>
    </w:p>
    <w:p>
      <w:pPr>
        <w:spacing w:after="0"/>
        <w:ind w:left="0"/>
        <w:jc w:val="both"/>
      </w:pPr>
      <w:r>
        <w:rPr>
          <w:rFonts w:ascii="Times New Roman"/>
          <w:b w:val="false"/>
          <w:i w:val="false"/>
          <w:color w:val="000000"/>
          <w:sz w:val="28"/>
        </w:rPr>
        <w:t>
      13) белсенді бос уақыт;</w:t>
      </w:r>
    </w:p>
    <w:p>
      <w:pPr>
        <w:spacing w:after="0"/>
        <w:ind w:left="0"/>
        <w:jc w:val="both"/>
      </w:pPr>
      <w:r>
        <w:rPr>
          <w:rFonts w:ascii="Times New Roman"/>
          <w:b w:val="false"/>
          <w:i w:val="false"/>
          <w:color w:val="000000"/>
          <w:sz w:val="28"/>
        </w:rPr>
        <w:t>
      14) маңызды басқа адамдармен кездесу және қарым-қатынас жасау;</w:t>
      </w:r>
    </w:p>
    <w:p>
      <w:pPr>
        <w:spacing w:after="0"/>
        <w:ind w:left="0"/>
        <w:jc w:val="both"/>
      </w:pPr>
      <w:r>
        <w:rPr>
          <w:rFonts w:ascii="Times New Roman"/>
          <w:b w:val="false"/>
          <w:i w:val="false"/>
          <w:color w:val="000000"/>
          <w:sz w:val="28"/>
        </w:rPr>
        <w:t>
      15) жасырын қоғамдастықтарға тарту;</w:t>
      </w:r>
    </w:p>
    <w:p>
      <w:pPr>
        <w:spacing w:after="0"/>
        <w:ind w:left="0"/>
        <w:jc w:val="both"/>
      </w:pPr>
      <w:r>
        <w:rPr>
          <w:rFonts w:ascii="Times New Roman"/>
          <w:b w:val="false"/>
          <w:i w:val="false"/>
          <w:color w:val="000000"/>
          <w:sz w:val="28"/>
        </w:rPr>
        <w:t>
      16) рецидивке қарсы тренингтер.</w:t>
      </w:r>
    </w:p>
    <w:bookmarkStart w:name="z122" w:id="120"/>
    <w:p>
      <w:pPr>
        <w:spacing w:after="0"/>
        <w:ind w:left="0"/>
        <w:jc w:val="both"/>
      </w:pPr>
      <w:r>
        <w:rPr>
          <w:rFonts w:ascii="Times New Roman"/>
          <w:b w:val="false"/>
          <w:i w:val="false"/>
          <w:color w:val="000000"/>
          <w:sz w:val="28"/>
        </w:rPr>
        <w:t>
      85. ПБЗ тұтыну салдарынан болған ПМБ бар ересектерге медициналық-әлеуметтік оңалтудың ұзақтығы 9 (тоғыз) айдан аспайды.</w:t>
      </w:r>
    </w:p>
    <w:bookmarkEnd w:id="120"/>
    <w:bookmarkStart w:name="z123" w:id="121"/>
    <w:p>
      <w:pPr>
        <w:spacing w:after="0"/>
        <w:ind w:left="0"/>
        <w:jc w:val="both"/>
      </w:pPr>
      <w:r>
        <w:rPr>
          <w:rFonts w:ascii="Times New Roman"/>
          <w:b w:val="false"/>
          <w:i w:val="false"/>
          <w:color w:val="000000"/>
          <w:sz w:val="28"/>
        </w:rPr>
        <w:t>
      86. ПБЗ тұтыну салдарынан болған ПМБ бар балаларды медициналық-әлеуметтік оңалтуды мынадай мамандарды қамтитын мультипәндік топ жүзеге асырады:</w:t>
      </w:r>
    </w:p>
    <w:bookmarkEnd w:id="121"/>
    <w:p>
      <w:pPr>
        <w:spacing w:after="0"/>
        <w:ind w:left="0"/>
        <w:jc w:val="both"/>
      </w:pPr>
      <w:r>
        <w:rPr>
          <w:rFonts w:ascii="Times New Roman"/>
          <w:b w:val="false"/>
          <w:i w:val="false"/>
          <w:color w:val="000000"/>
          <w:sz w:val="28"/>
        </w:rPr>
        <w:t>
      1) басшы (денсаулық сақтау менеджер дәрігері немесе психиатр дәрігер);</w:t>
      </w:r>
    </w:p>
    <w:p>
      <w:pPr>
        <w:spacing w:after="0"/>
        <w:ind w:left="0"/>
        <w:jc w:val="both"/>
      </w:pPr>
      <w:r>
        <w:rPr>
          <w:rFonts w:ascii="Times New Roman"/>
          <w:b w:val="false"/>
          <w:i w:val="false"/>
          <w:color w:val="000000"/>
          <w:sz w:val="28"/>
        </w:rPr>
        <w:t>
      2) психиатр дәрігер;</w:t>
      </w:r>
    </w:p>
    <w:p>
      <w:pPr>
        <w:spacing w:after="0"/>
        <w:ind w:left="0"/>
        <w:jc w:val="both"/>
      </w:pPr>
      <w:r>
        <w:rPr>
          <w:rFonts w:ascii="Times New Roman"/>
          <w:b w:val="false"/>
          <w:i w:val="false"/>
          <w:color w:val="000000"/>
          <w:sz w:val="28"/>
        </w:rPr>
        <w:t>
      3) психолог;</w:t>
      </w:r>
    </w:p>
    <w:p>
      <w:pPr>
        <w:spacing w:after="0"/>
        <w:ind w:left="0"/>
        <w:jc w:val="both"/>
      </w:pPr>
      <w:r>
        <w:rPr>
          <w:rFonts w:ascii="Times New Roman"/>
          <w:b w:val="false"/>
          <w:i w:val="false"/>
          <w:color w:val="000000"/>
          <w:sz w:val="28"/>
        </w:rPr>
        <w:t>
      4) әлеуметтік жұмыскер немесе әлеуметтік жұмыс жөніндегі маман;</w:t>
      </w:r>
    </w:p>
    <w:p>
      <w:pPr>
        <w:spacing w:after="0"/>
        <w:ind w:left="0"/>
        <w:jc w:val="both"/>
      </w:pPr>
      <w:r>
        <w:rPr>
          <w:rFonts w:ascii="Times New Roman"/>
          <w:b w:val="false"/>
          <w:i w:val="false"/>
          <w:color w:val="000000"/>
          <w:sz w:val="28"/>
        </w:rPr>
        <w:t xml:space="preserve">
      5) еңбек жөніндегі нұсқаушы және (немесе) еңбек терапиясы саласындағы маман; </w:t>
      </w:r>
    </w:p>
    <w:p>
      <w:pPr>
        <w:spacing w:after="0"/>
        <w:ind w:left="0"/>
        <w:jc w:val="both"/>
      </w:pPr>
      <w:r>
        <w:rPr>
          <w:rFonts w:ascii="Times New Roman"/>
          <w:b w:val="false"/>
          <w:i w:val="false"/>
          <w:color w:val="000000"/>
          <w:sz w:val="28"/>
        </w:rPr>
        <w:t>
      6) ерікті консультант;</w:t>
      </w:r>
    </w:p>
    <w:p>
      <w:pPr>
        <w:spacing w:after="0"/>
        <w:ind w:left="0"/>
        <w:jc w:val="both"/>
      </w:pPr>
      <w:r>
        <w:rPr>
          <w:rFonts w:ascii="Times New Roman"/>
          <w:b w:val="false"/>
          <w:i w:val="false"/>
          <w:color w:val="000000"/>
          <w:sz w:val="28"/>
        </w:rPr>
        <w:t>
      7) орта медицина жұмыскері.</w:t>
      </w:r>
    </w:p>
    <w:p>
      <w:pPr>
        <w:spacing w:after="0"/>
        <w:ind w:left="0"/>
        <w:jc w:val="both"/>
      </w:pPr>
      <w:r>
        <w:rPr>
          <w:rFonts w:ascii="Times New Roman"/>
          <w:b w:val="false"/>
          <w:i w:val="false"/>
          <w:color w:val="000000"/>
          <w:sz w:val="28"/>
        </w:rPr>
        <w:t>
      Мультипәндік топтың құрамы көрсетілетін қызметтердің тізбесі және (немесе) көлемі ұлғайған кезде кеңейеді.</w:t>
      </w:r>
    </w:p>
    <w:bookmarkStart w:name="z124" w:id="122"/>
    <w:p>
      <w:pPr>
        <w:spacing w:after="0"/>
        <w:ind w:left="0"/>
        <w:jc w:val="both"/>
      </w:pPr>
      <w:r>
        <w:rPr>
          <w:rFonts w:ascii="Times New Roman"/>
          <w:b w:val="false"/>
          <w:i w:val="false"/>
          <w:color w:val="000000"/>
          <w:sz w:val="28"/>
        </w:rPr>
        <w:t>
      87. ПБЗ тұтыну салдарынан болған ПМБ бар балаларды медициналық-әлеуметтік оңалту мыналарды қамтиды:</w:t>
      </w:r>
    </w:p>
    <w:bookmarkEnd w:id="122"/>
    <w:p>
      <w:pPr>
        <w:spacing w:after="0"/>
        <w:ind w:left="0"/>
        <w:jc w:val="both"/>
      </w:pPr>
      <w:r>
        <w:rPr>
          <w:rFonts w:ascii="Times New Roman"/>
          <w:b w:val="false"/>
          <w:i w:val="false"/>
          <w:color w:val="000000"/>
          <w:sz w:val="28"/>
        </w:rPr>
        <w:t xml:space="preserve">
      1) психотерапия; </w:t>
      </w:r>
    </w:p>
    <w:p>
      <w:pPr>
        <w:spacing w:after="0"/>
        <w:ind w:left="0"/>
        <w:jc w:val="both"/>
      </w:pPr>
      <w:r>
        <w:rPr>
          <w:rFonts w:ascii="Times New Roman"/>
          <w:b w:val="false"/>
          <w:i w:val="false"/>
          <w:color w:val="000000"/>
          <w:sz w:val="28"/>
        </w:rPr>
        <w:t xml:space="preserve">
      2) психологиялық консультация беру; </w:t>
      </w:r>
    </w:p>
    <w:p>
      <w:pPr>
        <w:spacing w:after="0"/>
        <w:ind w:left="0"/>
        <w:jc w:val="both"/>
      </w:pPr>
      <w:r>
        <w:rPr>
          <w:rFonts w:ascii="Times New Roman"/>
          <w:b w:val="false"/>
          <w:i w:val="false"/>
          <w:color w:val="000000"/>
          <w:sz w:val="28"/>
        </w:rPr>
        <w:t xml:space="preserve">
      3) әлеуметтік-психологиялық тренингтер; </w:t>
      </w:r>
    </w:p>
    <w:p>
      <w:pPr>
        <w:spacing w:after="0"/>
        <w:ind w:left="0"/>
        <w:jc w:val="both"/>
      </w:pPr>
      <w:r>
        <w:rPr>
          <w:rFonts w:ascii="Times New Roman"/>
          <w:b w:val="false"/>
          <w:i w:val="false"/>
          <w:color w:val="000000"/>
          <w:sz w:val="28"/>
        </w:rPr>
        <w:t>
      4) қоршаған ортамен емдеу;</w:t>
      </w:r>
    </w:p>
    <w:p>
      <w:pPr>
        <w:spacing w:after="0"/>
        <w:ind w:left="0"/>
        <w:jc w:val="both"/>
      </w:pPr>
      <w:r>
        <w:rPr>
          <w:rFonts w:ascii="Times New Roman"/>
          <w:b w:val="false"/>
          <w:i w:val="false"/>
          <w:color w:val="000000"/>
          <w:sz w:val="28"/>
        </w:rPr>
        <w:t>
      5) еңбек терапиясы;</w:t>
      </w:r>
    </w:p>
    <w:p>
      <w:pPr>
        <w:spacing w:after="0"/>
        <w:ind w:left="0"/>
        <w:jc w:val="both"/>
      </w:pPr>
      <w:r>
        <w:rPr>
          <w:rFonts w:ascii="Times New Roman"/>
          <w:b w:val="false"/>
          <w:i w:val="false"/>
          <w:color w:val="000000"/>
          <w:sz w:val="28"/>
        </w:rPr>
        <w:t>
       6) әлеуметтік оқыту;</w:t>
      </w:r>
    </w:p>
    <w:p>
      <w:pPr>
        <w:spacing w:after="0"/>
        <w:ind w:left="0"/>
        <w:jc w:val="both"/>
      </w:pPr>
      <w:r>
        <w:rPr>
          <w:rFonts w:ascii="Times New Roman"/>
          <w:b w:val="false"/>
          <w:i w:val="false"/>
          <w:color w:val="000000"/>
          <w:sz w:val="28"/>
        </w:rPr>
        <w:t>
      7) жұмыспен қамту терапиясы;</w:t>
      </w:r>
    </w:p>
    <w:p>
      <w:pPr>
        <w:spacing w:after="0"/>
        <w:ind w:left="0"/>
        <w:jc w:val="both"/>
      </w:pPr>
      <w:r>
        <w:rPr>
          <w:rFonts w:ascii="Times New Roman"/>
          <w:b w:val="false"/>
          <w:i w:val="false"/>
          <w:color w:val="000000"/>
          <w:sz w:val="28"/>
        </w:rPr>
        <w:t>
      8) сауықтыру және спорт сабақтары;</w:t>
      </w:r>
    </w:p>
    <w:p>
      <w:pPr>
        <w:spacing w:after="0"/>
        <w:ind w:left="0"/>
        <w:jc w:val="both"/>
      </w:pPr>
      <w:r>
        <w:rPr>
          <w:rFonts w:ascii="Times New Roman"/>
          <w:b w:val="false"/>
          <w:i w:val="false"/>
          <w:color w:val="000000"/>
          <w:sz w:val="28"/>
        </w:rPr>
        <w:t>
      9) терапиялық қоғамдастықтың топтық іс-шаралары;</w:t>
      </w:r>
    </w:p>
    <w:p>
      <w:pPr>
        <w:spacing w:after="0"/>
        <w:ind w:left="0"/>
        <w:jc w:val="both"/>
      </w:pPr>
      <w:r>
        <w:rPr>
          <w:rFonts w:ascii="Times New Roman"/>
          <w:b w:val="false"/>
          <w:i w:val="false"/>
          <w:color w:val="000000"/>
          <w:sz w:val="28"/>
        </w:rPr>
        <w:t>
      10) белсенді бос уақыт;</w:t>
      </w:r>
    </w:p>
    <w:p>
      <w:pPr>
        <w:spacing w:after="0"/>
        <w:ind w:left="0"/>
        <w:jc w:val="both"/>
      </w:pPr>
      <w:r>
        <w:rPr>
          <w:rFonts w:ascii="Times New Roman"/>
          <w:b w:val="false"/>
          <w:i w:val="false"/>
          <w:color w:val="000000"/>
          <w:sz w:val="28"/>
        </w:rPr>
        <w:t>
      11) маңызды басқа адамдармен кездесу және қарым-қатынас;</w:t>
      </w:r>
    </w:p>
    <w:p>
      <w:pPr>
        <w:spacing w:after="0"/>
        <w:ind w:left="0"/>
        <w:jc w:val="both"/>
      </w:pPr>
      <w:r>
        <w:rPr>
          <w:rFonts w:ascii="Times New Roman"/>
          <w:b w:val="false"/>
          <w:i w:val="false"/>
          <w:color w:val="000000"/>
          <w:sz w:val="28"/>
        </w:rPr>
        <w:t>
      12) рецидивке қарсы тренингтер.</w:t>
      </w:r>
    </w:p>
    <w:bookmarkStart w:name="z125" w:id="123"/>
    <w:p>
      <w:pPr>
        <w:spacing w:after="0"/>
        <w:ind w:left="0"/>
        <w:jc w:val="both"/>
      </w:pPr>
      <w:r>
        <w:rPr>
          <w:rFonts w:ascii="Times New Roman"/>
          <w:b w:val="false"/>
          <w:i w:val="false"/>
          <w:color w:val="000000"/>
          <w:sz w:val="28"/>
        </w:rPr>
        <w:t>
      88. ПБЗ тұтыну салдарынан болған ПМБ бар балаларды медициналық-әлеуметтік оңалтудың ұзақтығы 9 (тоғыз) айдан аспайды.</w:t>
      </w:r>
    </w:p>
    <w:bookmarkEnd w:id="123"/>
    <w:bookmarkStart w:name="z126" w:id="124"/>
    <w:p>
      <w:pPr>
        <w:spacing w:after="0"/>
        <w:ind w:left="0"/>
        <w:jc w:val="both"/>
      </w:pPr>
      <w:r>
        <w:rPr>
          <w:rFonts w:ascii="Times New Roman"/>
          <w:b w:val="false"/>
          <w:i w:val="false"/>
          <w:color w:val="000000"/>
          <w:sz w:val="28"/>
        </w:rPr>
        <w:t>
      89. Емдеу-еңбек шеберханаларына жіберуді психиатр дәрігер жүзеге асырады. Емдеу-еңбек шеберханаларына денсаулық жағдайы бойынша еңбек терапиясының қарсы көрсетілімі бар пациенттер, сондай-ақ:</w:t>
      </w:r>
    </w:p>
    <w:bookmarkEnd w:id="124"/>
    <w:p>
      <w:pPr>
        <w:spacing w:after="0"/>
        <w:ind w:left="0"/>
        <w:jc w:val="both"/>
      </w:pPr>
      <w:r>
        <w:rPr>
          <w:rFonts w:ascii="Times New Roman"/>
          <w:b w:val="false"/>
          <w:i w:val="false"/>
          <w:color w:val="000000"/>
          <w:sz w:val="28"/>
        </w:rPr>
        <w:t>
      1) жыныстық перверзияға бейімді бейәлеуметтік мінез-құлықты психопатиясы бар адамдар, кверулянттар;</w:t>
      </w:r>
    </w:p>
    <w:p>
      <w:pPr>
        <w:spacing w:after="0"/>
        <w:ind w:left="0"/>
        <w:jc w:val="both"/>
      </w:pPr>
      <w:r>
        <w:rPr>
          <w:rFonts w:ascii="Times New Roman"/>
          <w:b w:val="false"/>
          <w:i w:val="false"/>
          <w:color w:val="000000"/>
          <w:sz w:val="28"/>
        </w:rPr>
        <w:t>
      2) асқыну кезеңінде және масаң күйде ПБЗ тұтыну салдарынан болған ПМБ бар адамдар;</w:t>
      </w:r>
    </w:p>
    <w:p>
      <w:pPr>
        <w:spacing w:after="0"/>
        <w:ind w:left="0"/>
        <w:jc w:val="both"/>
      </w:pPr>
      <w:r>
        <w:rPr>
          <w:rFonts w:ascii="Times New Roman"/>
          <w:b w:val="false"/>
          <w:i w:val="false"/>
          <w:color w:val="000000"/>
          <w:sz w:val="28"/>
        </w:rPr>
        <w:t>
      3) ауыр соматикалық немесе инфекциялық аурулардан зардап шегетін психикалық науқастар болып бөлінеді.</w:t>
      </w:r>
    </w:p>
    <w:bookmarkStart w:name="z127" w:id="125"/>
    <w:p>
      <w:pPr>
        <w:spacing w:after="0"/>
        <w:ind w:left="0"/>
        <w:jc w:val="both"/>
      </w:pPr>
      <w:r>
        <w:rPr>
          <w:rFonts w:ascii="Times New Roman"/>
          <w:b w:val="false"/>
          <w:i w:val="false"/>
          <w:color w:val="000000"/>
          <w:sz w:val="28"/>
        </w:rPr>
        <w:t>
      90. Санаторийлік-курорттық ұйымдарда қосарласқан ауруларды медициналық оңалтудың мынадай ПМБ бар адамдарға қарсы көрсетілімі бар:</w:t>
      </w:r>
    </w:p>
    <w:bookmarkEnd w:id="125"/>
    <w:p>
      <w:pPr>
        <w:spacing w:after="0"/>
        <w:ind w:left="0"/>
        <w:jc w:val="both"/>
      </w:pPr>
      <w:r>
        <w:rPr>
          <w:rFonts w:ascii="Times New Roman"/>
          <w:b w:val="false"/>
          <w:i w:val="false"/>
          <w:color w:val="000000"/>
          <w:sz w:val="28"/>
        </w:rPr>
        <w:t>
      1) 1-динамикалық психиатриялық байқау тобы, 2А-динамикалық психиатриялық байқау тобы, динамикалық наркологиялық байқау тобы;</w:t>
      </w:r>
    </w:p>
    <w:p>
      <w:pPr>
        <w:spacing w:after="0"/>
        <w:ind w:left="0"/>
        <w:jc w:val="both"/>
      </w:pPr>
      <w:r>
        <w:rPr>
          <w:rFonts w:ascii="Times New Roman"/>
          <w:b w:val="false"/>
          <w:i w:val="false"/>
          <w:color w:val="000000"/>
          <w:sz w:val="28"/>
        </w:rPr>
        <w:t>
      2) жіті кезеңдегі аурулары бар;</w:t>
      </w:r>
    </w:p>
    <w:p>
      <w:pPr>
        <w:spacing w:after="0"/>
        <w:ind w:left="0"/>
        <w:jc w:val="both"/>
      </w:pPr>
      <w:r>
        <w:rPr>
          <w:rFonts w:ascii="Times New Roman"/>
          <w:b w:val="false"/>
          <w:i w:val="false"/>
          <w:color w:val="000000"/>
          <w:sz w:val="28"/>
        </w:rPr>
        <w:t>
      3) асқыну сатысындағы созылмалы аурулары бар топтарында тұрған адамдар.</w:t>
      </w:r>
    </w:p>
    <w:p>
      <w:pPr>
        <w:spacing w:after="0"/>
        <w:ind w:left="0"/>
        <w:jc w:val="both"/>
      </w:pPr>
      <w:r>
        <w:rPr>
          <w:rFonts w:ascii="Times New Roman"/>
          <w:b w:val="false"/>
          <w:i w:val="false"/>
          <w:color w:val="000000"/>
          <w:sz w:val="28"/>
        </w:rPr>
        <w:t>
      Өз бетінше жүріп-тұруға және өзіне-өзі қызмет көрсетуге қабілетсіз, тұрақты арнайы күтімді қажет ететін, осы тармақтың 1), 2), 3) тармақшаларында көрсетілген қарсы көрсетілімдері жоқ ПМБ бар адамдар алып жүрумен санаторийлік-курорттық ұйымдарға жіберіледі.</w:t>
      </w:r>
    </w:p>
    <w:bookmarkStart w:name="z128" w:id="126"/>
    <w:p>
      <w:pPr>
        <w:spacing w:after="0"/>
        <w:ind w:left="0"/>
        <w:jc w:val="left"/>
      </w:pPr>
      <w:r>
        <w:rPr>
          <w:rFonts w:ascii="Times New Roman"/>
          <w:b/>
          <w:i w:val="false"/>
          <w:color w:val="000000"/>
        </w:rPr>
        <w:t xml:space="preserve"> 6-параграф. Суицидтік мінез-құлық кезінде психикалық денсаулық саласында медициналық-әлеуметтік көмек көрсетуді ұйымдастыру</w:t>
      </w:r>
    </w:p>
    <w:bookmarkEnd w:id="126"/>
    <w:bookmarkStart w:name="z129" w:id="127"/>
    <w:p>
      <w:pPr>
        <w:spacing w:after="0"/>
        <w:ind w:left="0"/>
        <w:jc w:val="both"/>
      </w:pPr>
      <w:r>
        <w:rPr>
          <w:rFonts w:ascii="Times New Roman"/>
          <w:b w:val="false"/>
          <w:i w:val="false"/>
          <w:color w:val="000000"/>
          <w:sz w:val="28"/>
        </w:rPr>
        <w:t>
      91. Учаскелік дәрігер немесе МСАК жалпы практика дәрігері немесе психиатр дәрігер өз бетінше немесе психологтар жіберген суицидтік мінез-құлқы бар адамды анықтаған кезде мынадай іс-шаралар жүзеге асырылады:</w:t>
      </w:r>
    </w:p>
    <w:bookmarkEnd w:id="127"/>
    <w:p>
      <w:pPr>
        <w:spacing w:after="0"/>
        <w:ind w:left="0"/>
        <w:jc w:val="both"/>
      </w:pPr>
      <w:r>
        <w:rPr>
          <w:rFonts w:ascii="Times New Roman"/>
          <w:b w:val="false"/>
          <w:i w:val="false"/>
          <w:color w:val="000000"/>
          <w:sz w:val="28"/>
        </w:rPr>
        <w:t>
      1) суицид жасау қаупін бағалау;</w:t>
      </w:r>
    </w:p>
    <w:p>
      <w:pPr>
        <w:spacing w:after="0"/>
        <w:ind w:left="0"/>
        <w:jc w:val="both"/>
      </w:pPr>
      <w:r>
        <w:rPr>
          <w:rFonts w:ascii="Times New Roman"/>
          <w:b w:val="false"/>
          <w:i w:val="false"/>
          <w:color w:val="000000"/>
          <w:sz w:val="28"/>
        </w:rPr>
        <w:t>
      2) байқау және емдеу жоспарын анықтау;</w:t>
      </w:r>
    </w:p>
    <w:p>
      <w:pPr>
        <w:spacing w:after="0"/>
        <w:ind w:left="0"/>
        <w:jc w:val="both"/>
      </w:pPr>
      <w:r>
        <w:rPr>
          <w:rFonts w:ascii="Times New Roman"/>
          <w:b w:val="false"/>
          <w:i w:val="false"/>
          <w:color w:val="000000"/>
          <w:sz w:val="28"/>
        </w:rPr>
        <w:t>
      3) медициналық құжаттаманы ресімдеу;</w:t>
      </w:r>
    </w:p>
    <w:p>
      <w:pPr>
        <w:spacing w:after="0"/>
        <w:ind w:left="0"/>
        <w:jc w:val="both"/>
      </w:pPr>
      <w:r>
        <w:rPr>
          <w:rFonts w:ascii="Times New Roman"/>
          <w:b w:val="false"/>
          <w:i w:val="false"/>
          <w:color w:val="000000"/>
          <w:sz w:val="28"/>
        </w:rPr>
        <w:t>
      4) осы жағдай туралы ЖБ-ге хабарлау.</w:t>
      </w:r>
    </w:p>
    <w:bookmarkStart w:name="z130" w:id="128"/>
    <w:p>
      <w:pPr>
        <w:spacing w:after="0"/>
        <w:ind w:left="0"/>
        <w:jc w:val="both"/>
      </w:pPr>
      <w:r>
        <w:rPr>
          <w:rFonts w:ascii="Times New Roman"/>
          <w:b w:val="false"/>
          <w:i w:val="false"/>
          <w:color w:val="000000"/>
          <w:sz w:val="28"/>
        </w:rPr>
        <w:t>
      92. Кәмелет жасына толмаған адамдарға суицид жасау қаупін бағалау үшін қарап-тексеруді жүргізер алдында заңды өкілдерден рұқсат алу қажет.</w:t>
      </w:r>
    </w:p>
    <w:bookmarkEnd w:id="128"/>
    <w:bookmarkStart w:name="z131" w:id="129"/>
    <w:p>
      <w:pPr>
        <w:spacing w:after="0"/>
        <w:ind w:left="0"/>
        <w:jc w:val="both"/>
      </w:pPr>
      <w:r>
        <w:rPr>
          <w:rFonts w:ascii="Times New Roman"/>
          <w:b w:val="false"/>
          <w:i w:val="false"/>
          <w:color w:val="000000"/>
          <w:sz w:val="28"/>
        </w:rPr>
        <w:t xml:space="preserve">
      93. 16 жасқа толмаған адамдарға суицид жасау қаупін бағалау үшін зертеп-қарауды жүргізуге заңды өкілдердің рұқсаты еркін нысанда жазбаша түрде ресімделеді және медициналық құжаттамада қалады. Рұқсат алу мүмкін болмаған жағдайда, қауіпті бағалау Кодекстің </w:t>
      </w:r>
      <w:r>
        <w:rPr>
          <w:rFonts w:ascii="Times New Roman"/>
          <w:b w:val="false"/>
          <w:i w:val="false"/>
          <w:color w:val="000000"/>
          <w:sz w:val="28"/>
        </w:rPr>
        <w:t>137-бабында</w:t>
      </w:r>
      <w:r>
        <w:rPr>
          <w:rFonts w:ascii="Times New Roman"/>
          <w:b w:val="false"/>
          <w:i w:val="false"/>
          <w:color w:val="000000"/>
          <w:sz w:val="28"/>
        </w:rPr>
        <w:t xml:space="preserve"> регламенттелген өлшемшарттарға сәйкес келетін белгілер болған кезде олардың келісімінсіз жүргізіледі.</w:t>
      </w:r>
    </w:p>
    <w:bookmarkEnd w:id="129"/>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137-бабында</w:t>
      </w:r>
      <w:r>
        <w:rPr>
          <w:rFonts w:ascii="Times New Roman"/>
          <w:b w:val="false"/>
          <w:i w:val="false"/>
          <w:color w:val="000000"/>
          <w:sz w:val="28"/>
        </w:rPr>
        <w:t xml:space="preserve"> көрсетілген келісімсіз зертеп-қарауды жүргізуден бас тартқан және көрсетілімдер болмаған кезде:</w:t>
      </w:r>
    </w:p>
    <w:p>
      <w:pPr>
        <w:spacing w:after="0"/>
        <w:ind w:left="0"/>
        <w:jc w:val="both"/>
      </w:pPr>
      <w:r>
        <w:rPr>
          <w:rFonts w:ascii="Times New Roman"/>
          <w:b w:val="false"/>
          <w:i w:val="false"/>
          <w:color w:val="000000"/>
          <w:sz w:val="28"/>
        </w:rPr>
        <w:t>
      1) кәмелетке толмаған адамға эмоциялық қолдау көрсетумен;</w:t>
      </w:r>
    </w:p>
    <w:p>
      <w:pPr>
        <w:spacing w:after="0"/>
        <w:ind w:left="0"/>
        <w:jc w:val="both"/>
      </w:pPr>
      <w:r>
        <w:rPr>
          <w:rFonts w:ascii="Times New Roman"/>
          <w:b w:val="false"/>
          <w:i w:val="false"/>
          <w:color w:val="000000"/>
          <w:sz w:val="28"/>
        </w:rPr>
        <w:t>
      2) кәмелетке толмаған адамға өңір деңгейінде шұғыл, сондай-ақ жоспарлы офлайн және онлайн психологиялық көмекті және республикалық деңгейде онлайн психологиялық көмекті жүзеге асыратын ұйымдардың және/немесе мамандардың байланыстары бар жадынаманы берумен шектеледі.</w:t>
      </w:r>
    </w:p>
    <w:bookmarkStart w:name="z132" w:id="130"/>
    <w:p>
      <w:pPr>
        <w:spacing w:after="0"/>
        <w:ind w:left="0"/>
        <w:jc w:val="both"/>
      </w:pPr>
      <w:r>
        <w:rPr>
          <w:rFonts w:ascii="Times New Roman"/>
          <w:b w:val="false"/>
          <w:i w:val="false"/>
          <w:color w:val="000000"/>
          <w:sz w:val="28"/>
        </w:rPr>
        <w:t xml:space="preserve">
      94. Суицид жасау қаупін бағалау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жүзеге асырылады.</w:t>
      </w:r>
    </w:p>
    <w:bookmarkEnd w:id="130"/>
    <w:bookmarkStart w:name="z133" w:id="131"/>
    <w:p>
      <w:pPr>
        <w:spacing w:after="0"/>
        <w:ind w:left="0"/>
        <w:jc w:val="both"/>
      </w:pPr>
      <w:r>
        <w:rPr>
          <w:rFonts w:ascii="Times New Roman"/>
          <w:b w:val="false"/>
          <w:i w:val="false"/>
          <w:color w:val="000000"/>
          <w:sz w:val="28"/>
        </w:rPr>
        <w:t>
      95. Суицид жасау қаупінің болжамды факторларына мыналар жатады: ағзаның жай-күйі, нерв жүйесінің түрі, тұқым қуалаушылық деректері, ағзаның резистенттілігі, конституциясы (ағзаның генетикалық, биологиялық ерекшеліктері, отбасылық өзіне-өзі қол жұмсау тарихы, психикалық денсаулық проблемалары, психикаға белсенді әсер ететін заттарды тұтыну және (немесе) теріс тұтыну, балалық шақ жарақаты (психологиялық).</w:t>
      </w:r>
    </w:p>
    <w:bookmarkEnd w:id="131"/>
    <w:bookmarkStart w:name="z134" w:id="132"/>
    <w:p>
      <w:pPr>
        <w:spacing w:after="0"/>
        <w:ind w:left="0"/>
        <w:jc w:val="both"/>
      </w:pPr>
      <w:r>
        <w:rPr>
          <w:rFonts w:ascii="Times New Roman"/>
          <w:b w:val="false"/>
          <w:i w:val="false"/>
          <w:color w:val="000000"/>
          <w:sz w:val="28"/>
        </w:rPr>
        <w:t>
      96. Қорғаныс факторларына мыналар жатады: суицид жасау ықтималдығын төмендететін, суицид жасау ойы мен мінез-құлықтан шектейтін кез келген қасиет немесе белгі (психологиялық тұрақтылық, проблемаларды шешу дағдылары, адекватты өзін-өзі бағалау, көмек іздеу, әлеуметтік және отбасылық қолдау, діншілдік, саламатты өмір салты).</w:t>
      </w:r>
    </w:p>
    <w:bookmarkEnd w:id="132"/>
    <w:bookmarkStart w:name="z135" w:id="133"/>
    <w:p>
      <w:pPr>
        <w:spacing w:after="0"/>
        <w:ind w:left="0"/>
        <w:jc w:val="both"/>
      </w:pPr>
      <w:r>
        <w:rPr>
          <w:rFonts w:ascii="Times New Roman"/>
          <w:b w:val="false"/>
          <w:i w:val="false"/>
          <w:color w:val="000000"/>
          <w:sz w:val="28"/>
        </w:rPr>
        <w:t>
      97. Ықтимал (күшейтуші) факторларға мыналар жатады: суицидтік процесс ағымын күшейтетін немесе жылдамдататын факторлар (стресстік өмірлік оқиғалар, суицид жасау құралдарының болуы, дәрменсіздік, психомоторлы қозу, психика бұзылушылықтарының жедел фазалары, тәуелді мінез-құлық).</w:t>
      </w:r>
    </w:p>
    <w:bookmarkEnd w:id="133"/>
    <w:bookmarkStart w:name="z136" w:id="134"/>
    <w:p>
      <w:pPr>
        <w:spacing w:after="0"/>
        <w:ind w:left="0"/>
        <w:jc w:val="both"/>
      </w:pPr>
      <w:r>
        <w:rPr>
          <w:rFonts w:ascii="Times New Roman"/>
          <w:b w:val="false"/>
          <w:i w:val="false"/>
          <w:color w:val="000000"/>
          <w:sz w:val="28"/>
        </w:rPr>
        <w:t xml:space="preserve">
      98. Адамда суицид жасау қаупі болған кезде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байқау және емдеу жоспары жасалады.</w:t>
      </w:r>
    </w:p>
    <w:bookmarkEnd w:id="134"/>
    <w:bookmarkStart w:name="z137" w:id="135"/>
    <w:p>
      <w:pPr>
        <w:spacing w:after="0"/>
        <w:ind w:left="0"/>
        <w:jc w:val="both"/>
      </w:pPr>
      <w:r>
        <w:rPr>
          <w:rFonts w:ascii="Times New Roman"/>
          <w:b w:val="false"/>
          <w:i w:val="false"/>
          <w:color w:val="000000"/>
          <w:sz w:val="28"/>
        </w:rPr>
        <w:t>
      99. Суицид жасаудың төтенше қаупі анықталған кезде психиатр дәрігердің консультациясы қажет.</w:t>
      </w:r>
    </w:p>
    <w:bookmarkEnd w:id="135"/>
    <w:bookmarkStart w:name="z138" w:id="136"/>
    <w:p>
      <w:pPr>
        <w:spacing w:after="0"/>
        <w:ind w:left="0"/>
        <w:jc w:val="left"/>
      </w:pPr>
      <w:r>
        <w:rPr>
          <w:rFonts w:ascii="Times New Roman"/>
          <w:b/>
          <w:i w:val="false"/>
          <w:color w:val="000000"/>
        </w:rPr>
        <w:t xml:space="preserve"> 7-параграф. Психикалық денсаулық сақтау саласында қашықтықтан көрсетілетін медициналық қызметтер, психологиялық көмек және қолдау көрсетуді ұйымдастыру</w:t>
      </w:r>
    </w:p>
    <w:bookmarkEnd w:id="136"/>
    <w:bookmarkStart w:name="z139" w:id="137"/>
    <w:p>
      <w:pPr>
        <w:spacing w:after="0"/>
        <w:ind w:left="0"/>
        <w:jc w:val="both"/>
      </w:pPr>
      <w:r>
        <w:rPr>
          <w:rFonts w:ascii="Times New Roman"/>
          <w:b w:val="false"/>
          <w:i w:val="false"/>
          <w:color w:val="000000"/>
          <w:sz w:val="28"/>
        </w:rPr>
        <w:t>
      100. Қашықтықтан көрсетілетін медициналық қызметтер мынадай жағдайларда ұсынылады:</w:t>
      </w:r>
    </w:p>
    <w:bookmarkEnd w:id="137"/>
    <w:p>
      <w:pPr>
        <w:spacing w:after="0"/>
        <w:ind w:left="0"/>
        <w:jc w:val="both"/>
      </w:pPr>
      <w:r>
        <w:rPr>
          <w:rFonts w:ascii="Times New Roman"/>
          <w:b w:val="false"/>
          <w:i w:val="false"/>
          <w:color w:val="000000"/>
          <w:sz w:val="28"/>
        </w:rPr>
        <w:t>
      1) амбулаториялық;</w:t>
      </w:r>
    </w:p>
    <w:p>
      <w:pPr>
        <w:spacing w:after="0"/>
        <w:ind w:left="0"/>
        <w:jc w:val="both"/>
      </w:pPr>
      <w:r>
        <w:rPr>
          <w:rFonts w:ascii="Times New Roman"/>
          <w:b w:val="false"/>
          <w:i w:val="false"/>
          <w:color w:val="000000"/>
          <w:sz w:val="28"/>
        </w:rPr>
        <w:t>
      2) стационарды алмастыратын;</w:t>
      </w:r>
    </w:p>
    <w:p>
      <w:pPr>
        <w:spacing w:after="0"/>
        <w:ind w:left="0"/>
        <w:jc w:val="both"/>
      </w:pPr>
      <w:r>
        <w:rPr>
          <w:rFonts w:ascii="Times New Roman"/>
          <w:b w:val="false"/>
          <w:i w:val="false"/>
          <w:color w:val="000000"/>
          <w:sz w:val="28"/>
        </w:rPr>
        <w:t>
      3) стационарлық;</w:t>
      </w:r>
    </w:p>
    <w:p>
      <w:pPr>
        <w:spacing w:after="0"/>
        <w:ind w:left="0"/>
        <w:jc w:val="both"/>
      </w:pPr>
      <w:r>
        <w:rPr>
          <w:rFonts w:ascii="Times New Roman"/>
          <w:b w:val="false"/>
          <w:i w:val="false"/>
          <w:color w:val="000000"/>
          <w:sz w:val="28"/>
        </w:rPr>
        <w:t>
      4) үйде.</w:t>
      </w:r>
    </w:p>
    <w:bookmarkStart w:name="z140" w:id="138"/>
    <w:p>
      <w:pPr>
        <w:spacing w:after="0"/>
        <w:ind w:left="0"/>
        <w:jc w:val="both"/>
      </w:pPr>
      <w:r>
        <w:rPr>
          <w:rFonts w:ascii="Times New Roman"/>
          <w:b w:val="false"/>
          <w:i w:val="false"/>
          <w:color w:val="000000"/>
          <w:sz w:val="28"/>
        </w:rPr>
        <w:t>
      101. Навигациялық және ақпараттық қамтамасыз ету аппараттық-бағдарламалық кешендермен жарақтандырылған медициналық ұйымның тіркеу-навигациялық бөлімшесі жүзеге асырады және мынадай функцияларды қамтиды:</w:t>
      </w:r>
    </w:p>
    <w:bookmarkEnd w:id="138"/>
    <w:p>
      <w:pPr>
        <w:spacing w:after="0"/>
        <w:ind w:left="0"/>
        <w:jc w:val="both"/>
      </w:pPr>
      <w:r>
        <w:rPr>
          <w:rFonts w:ascii="Times New Roman"/>
          <w:b w:val="false"/>
          <w:i w:val="false"/>
          <w:color w:val="000000"/>
          <w:sz w:val="28"/>
        </w:rPr>
        <w:t>
      1) халықты қашықтықтан көрсетілетін медициналық қызмет алу мүмкіндігі және тәртібі туралы хабардар ету;</w:t>
      </w:r>
    </w:p>
    <w:p>
      <w:pPr>
        <w:spacing w:after="0"/>
        <w:ind w:left="0"/>
        <w:jc w:val="both"/>
      </w:pPr>
      <w:r>
        <w:rPr>
          <w:rFonts w:ascii="Times New Roman"/>
          <w:b w:val="false"/>
          <w:i w:val="false"/>
          <w:color w:val="000000"/>
          <w:sz w:val="28"/>
        </w:rPr>
        <w:t xml:space="preserve">
      2) медициналық қызметтерді қашықтықтан көрсетуге өтінімдер жинау және адамдардан осындай көрсетілетін қызметтер көрсетуге хабардар етілген келісім алу; </w:t>
      </w:r>
    </w:p>
    <w:p>
      <w:pPr>
        <w:spacing w:after="0"/>
        <w:ind w:left="0"/>
        <w:jc w:val="both"/>
      </w:pPr>
      <w:r>
        <w:rPr>
          <w:rFonts w:ascii="Times New Roman"/>
          <w:b w:val="false"/>
          <w:i w:val="false"/>
          <w:color w:val="000000"/>
          <w:sz w:val="28"/>
        </w:rPr>
        <w:t>
      3) ұйым мамандарының қашықтықтан көрсетілетін медициналық қызметтер графигін жасау;</w:t>
      </w:r>
    </w:p>
    <w:p>
      <w:pPr>
        <w:spacing w:after="0"/>
        <w:ind w:left="0"/>
        <w:jc w:val="both"/>
      </w:pPr>
      <w:r>
        <w:rPr>
          <w:rFonts w:ascii="Times New Roman"/>
          <w:b w:val="false"/>
          <w:i w:val="false"/>
          <w:color w:val="000000"/>
          <w:sz w:val="28"/>
        </w:rPr>
        <w:t>
      4) қашықтықтан көрсетілетін медициналық қызметті жүргізуді қажет ететін адамдарды осы көрсетілетін қызметті көрсету күні, уақыты және тәсілі туралы ақпаратпен ұялы телефондарға смс-хабарландыруларды қамтамасыз ету;</w:t>
      </w:r>
    </w:p>
    <w:p>
      <w:pPr>
        <w:spacing w:after="0"/>
        <w:ind w:left="0"/>
        <w:jc w:val="both"/>
      </w:pPr>
      <w:r>
        <w:rPr>
          <w:rFonts w:ascii="Times New Roman"/>
          <w:b w:val="false"/>
          <w:i w:val="false"/>
          <w:color w:val="000000"/>
          <w:sz w:val="28"/>
        </w:rPr>
        <w:t>
      5) қашықтықтан көрсетілетін медициналық қызметті ұйымдастыру және техникалық сүйемелдеу;</w:t>
      </w:r>
    </w:p>
    <w:p>
      <w:pPr>
        <w:spacing w:after="0"/>
        <w:ind w:left="0"/>
        <w:jc w:val="both"/>
      </w:pPr>
      <w:r>
        <w:rPr>
          <w:rFonts w:ascii="Times New Roman"/>
          <w:b w:val="false"/>
          <w:i w:val="false"/>
          <w:color w:val="000000"/>
          <w:sz w:val="28"/>
        </w:rPr>
        <w:t>
      6) денсаулық сақтау саласындағы уәкілетті орган белгілеген тәртіппен тиісті құжаттаманы жүргізу.</w:t>
      </w:r>
    </w:p>
    <w:bookmarkStart w:name="z141" w:id="139"/>
    <w:p>
      <w:pPr>
        <w:spacing w:after="0"/>
        <w:ind w:left="0"/>
        <w:jc w:val="both"/>
      </w:pPr>
      <w:r>
        <w:rPr>
          <w:rFonts w:ascii="Times New Roman"/>
          <w:b w:val="false"/>
          <w:i w:val="false"/>
          <w:color w:val="000000"/>
          <w:sz w:val="28"/>
        </w:rPr>
        <w:t>
      102. Амбулаториялық жағдайларда қашықтықтан көрсетілетін медициналық қызметтер мынадай жағдайларда ұсынылады:</w:t>
      </w:r>
    </w:p>
    <w:bookmarkEnd w:id="139"/>
    <w:p>
      <w:pPr>
        <w:spacing w:after="0"/>
        <w:ind w:left="0"/>
        <w:jc w:val="both"/>
      </w:pPr>
      <w:r>
        <w:rPr>
          <w:rFonts w:ascii="Times New Roman"/>
          <w:b w:val="false"/>
          <w:i w:val="false"/>
          <w:color w:val="000000"/>
          <w:sz w:val="28"/>
        </w:rPr>
        <w:t>
      1) өтініш берушіге бастапқы консультация беру – алдын ала диагностика, негіз болған кезде қосымша зерттеу әдістеріне жолдау (өзге бейін мамандарының консультациялары, зертханалық, аспаптық зертеп-қарауды әдістері және басқалар);</w:t>
      </w:r>
    </w:p>
    <w:p>
      <w:pPr>
        <w:spacing w:after="0"/>
        <w:ind w:left="0"/>
        <w:jc w:val="both"/>
      </w:pPr>
      <w:r>
        <w:rPr>
          <w:rFonts w:ascii="Times New Roman"/>
          <w:b w:val="false"/>
          <w:i w:val="false"/>
          <w:color w:val="000000"/>
          <w:sz w:val="28"/>
        </w:rPr>
        <w:t>
      2) динамикалық байқау, түзету және (немесе) қолдаушы емдеуді жалғастыру мақсатында ПМБ диагнозы қойылған өтініш берушіге қайта консультация беру, психикалық немесе физикалық жай-күйіне байланысты, оның ішінде әлеуметтік мәселелерді шешу үшін ұсынымдар беру, тұтыныстағы заңнама шеңберінде қажетті дәрілік заттарға рецепт жазып беру;</w:t>
      </w:r>
    </w:p>
    <w:p>
      <w:pPr>
        <w:spacing w:after="0"/>
        <w:ind w:left="0"/>
        <w:jc w:val="both"/>
      </w:pPr>
      <w:r>
        <w:rPr>
          <w:rFonts w:ascii="Times New Roman"/>
          <w:b w:val="false"/>
          <w:i w:val="false"/>
          <w:color w:val="000000"/>
          <w:sz w:val="28"/>
        </w:rPr>
        <w:t>
      3) бұрын белгіленген диагноз кезінде ДКК отырысын өткізу: МӘС-ке қайта жіберу (негіздемелер және тиісті медициналық құжаттама болса); емдеуде, оның ішінде қымбат тұратын дәрілік заттармен түзету; динамикалық психиатриялық байқаудың екінші тобына алу және осы топта динамикалық байқауды тоқтату өлшемшарттарын өзгерту; еңбекке қабілеттілігінен айырылу дәрежесін анықтау және қолдаушы алмастырушы терапия (ҚАТ) бағдарламасына енгізу туралы мәселені шешу үшін МӘС-ке бастапқы жіберу мақсатында ДКК өткізуді қоспағанда, комиссиялық қарап-тексеруді қажет ететін өзге де мәселелер;</w:t>
      </w:r>
    </w:p>
    <w:p>
      <w:pPr>
        <w:spacing w:after="0"/>
        <w:ind w:left="0"/>
        <w:jc w:val="both"/>
      </w:pPr>
      <w:r>
        <w:rPr>
          <w:rFonts w:ascii="Times New Roman"/>
          <w:b w:val="false"/>
          <w:i w:val="false"/>
          <w:color w:val="000000"/>
          <w:sz w:val="28"/>
        </w:rPr>
        <w:t>
      4) жоспарлы емдеуге жатқызуға жіберу;</w:t>
      </w:r>
    </w:p>
    <w:p>
      <w:pPr>
        <w:spacing w:after="0"/>
        <w:ind w:left="0"/>
        <w:jc w:val="both"/>
      </w:pPr>
      <w:r>
        <w:rPr>
          <w:rFonts w:ascii="Times New Roman"/>
          <w:b w:val="false"/>
          <w:i w:val="false"/>
          <w:color w:val="000000"/>
          <w:sz w:val="28"/>
        </w:rPr>
        <w:t>
      5) психотерапиялық көмек;</w:t>
      </w:r>
    </w:p>
    <w:p>
      <w:pPr>
        <w:spacing w:after="0"/>
        <w:ind w:left="0"/>
        <w:jc w:val="both"/>
      </w:pPr>
      <w:r>
        <w:rPr>
          <w:rFonts w:ascii="Times New Roman"/>
          <w:b w:val="false"/>
          <w:i w:val="false"/>
          <w:color w:val="000000"/>
          <w:sz w:val="28"/>
        </w:rPr>
        <w:t>
      6) психологиялық түзету және қолдау;</w:t>
      </w:r>
    </w:p>
    <w:p>
      <w:pPr>
        <w:spacing w:after="0"/>
        <w:ind w:left="0"/>
        <w:jc w:val="both"/>
      </w:pPr>
      <w:r>
        <w:rPr>
          <w:rFonts w:ascii="Times New Roman"/>
          <w:b w:val="false"/>
          <w:i w:val="false"/>
          <w:color w:val="000000"/>
          <w:sz w:val="28"/>
        </w:rPr>
        <w:t>
      7) анамнез мәліметтерін жинау және пациентке диагностика жасауға, оны емдеуге, оңалтуға және оған күтімді жүзеге асыруға қатысты өзге де мәселелер жөнінде ұсынымдар беру үшін жақын айналасына консультация беру.</w:t>
      </w:r>
    </w:p>
    <w:bookmarkStart w:name="z142" w:id="140"/>
    <w:p>
      <w:pPr>
        <w:spacing w:after="0"/>
        <w:ind w:left="0"/>
        <w:jc w:val="both"/>
      </w:pPr>
      <w:r>
        <w:rPr>
          <w:rFonts w:ascii="Times New Roman"/>
          <w:b w:val="false"/>
          <w:i w:val="false"/>
          <w:color w:val="000000"/>
          <w:sz w:val="28"/>
        </w:rPr>
        <w:t>
      103. Шұғыл және кезек күттірмейтін көмек көрсету қажеттілігінің белгілері анықталған кезде қашықтықтан медициналық қызмет көрсететін дәрігер осы көмекті көрсету үшін іс-шараларды ұйымдастырады.</w:t>
      </w:r>
    </w:p>
    <w:bookmarkEnd w:id="140"/>
    <w:bookmarkStart w:name="z143" w:id="141"/>
    <w:p>
      <w:pPr>
        <w:spacing w:after="0"/>
        <w:ind w:left="0"/>
        <w:jc w:val="both"/>
      </w:pPr>
      <w:r>
        <w:rPr>
          <w:rFonts w:ascii="Times New Roman"/>
          <w:b w:val="false"/>
          <w:i w:val="false"/>
          <w:color w:val="000000"/>
          <w:sz w:val="28"/>
        </w:rPr>
        <w:t>
      104. Амбулаториялық жағдайда қашықтықтан көрсетілетін медициналық қызметтер мынадай жағдайларда көрсетілмейді:</w:t>
      </w:r>
    </w:p>
    <w:bookmarkEnd w:id="141"/>
    <w:p>
      <w:pPr>
        <w:spacing w:after="0"/>
        <w:ind w:left="0"/>
        <w:jc w:val="both"/>
      </w:pPr>
      <w:r>
        <w:rPr>
          <w:rFonts w:ascii="Times New Roman"/>
          <w:b w:val="false"/>
          <w:i w:val="false"/>
          <w:color w:val="000000"/>
          <w:sz w:val="28"/>
        </w:rPr>
        <w:t>
      1) алғаш рет жүгінген кезде клиникалық диагноз қою;</w:t>
      </w:r>
    </w:p>
    <w:p>
      <w:pPr>
        <w:spacing w:after="0"/>
        <w:ind w:left="0"/>
        <w:jc w:val="both"/>
      </w:pPr>
      <w:r>
        <w:rPr>
          <w:rFonts w:ascii="Times New Roman"/>
          <w:b w:val="false"/>
          <w:i w:val="false"/>
          <w:color w:val="000000"/>
          <w:sz w:val="28"/>
        </w:rPr>
        <w:t>
      2) динамикалық психиатриялық байқаудың екінші тобын қоспағанда, динамикалық және консультативтік байқауды белгілеу және алып тастау;</w:t>
      </w:r>
    </w:p>
    <w:p>
      <w:pPr>
        <w:spacing w:after="0"/>
        <w:ind w:left="0"/>
        <w:jc w:val="both"/>
      </w:pPr>
      <w:r>
        <w:rPr>
          <w:rFonts w:ascii="Times New Roman"/>
          <w:b w:val="false"/>
          <w:i w:val="false"/>
          <w:color w:val="000000"/>
          <w:sz w:val="28"/>
        </w:rPr>
        <w:t>
      3) еңбек ету қабілетінен айырылу дәрежесін анықтау үшін МӘС-ке бастапқы жіберу мақсатында ДКК отырысын өткізу;</w:t>
      </w:r>
    </w:p>
    <w:p>
      <w:pPr>
        <w:spacing w:after="0"/>
        <w:ind w:left="0"/>
        <w:jc w:val="both"/>
      </w:pPr>
      <w:r>
        <w:rPr>
          <w:rFonts w:ascii="Times New Roman"/>
          <w:b w:val="false"/>
          <w:i w:val="false"/>
          <w:color w:val="000000"/>
          <w:sz w:val="28"/>
        </w:rPr>
        <w:t>
      4) ПБЗ пайдалану фактісін және масаң болу күйін анықтауға медициналық куәландыру;</w:t>
      </w:r>
    </w:p>
    <w:p>
      <w:pPr>
        <w:spacing w:after="0"/>
        <w:ind w:left="0"/>
        <w:jc w:val="both"/>
      </w:pPr>
      <w:r>
        <w:rPr>
          <w:rFonts w:ascii="Times New Roman"/>
          <w:b w:val="false"/>
          <w:i w:val="false"/>
          <w:color w:val="000000"/>
          <w:sz w:val="28"/>
        </w:rPr>
        <w:t>
      5) ҚАТ бағдарламасына енгізу туралы мәселені шешу;</w:t>
      </w:r>
    </w:p>
    <w:p>
      <w:pPr>
        <w:spacing w:after="0"/>
        <w:ind w:left="0"/>
        <w:jc w:val="both"/>
      </w:pPr>
      <w:r>
        <w:rPr>
          <w:rFonts w:ascii="Times New Roman"/>
          <w:b w:val="false"/>
          <w:i w:val="false"/>
          <w:color w:val="000000"/>
          <w:sz w:val="28"/>
        </w:rPr>
        <w:t xml:space="preserve">
      6) қолданыстағы заңнамаға сәйкес ПМБ диагнозы болған кезде азаматтардың құқықтарын және (немесе) белгілі бір қызмет түрлерін іске асыруда шектеулер болған кезде психикалық денсаулық саласындағы мамандармен міндетті медициналық қарап-тексерулерді, куәландыруларды жүргізу. </w:t>
      </w:r>
    </w:p>
    <w:bookmarkStart w:name="z144" w:id="142"/>
    <w:p>
      <w:pPr>
        <w:spacing w:after="0"/>
        <w:ind w:left="0"/>
        <w:jc w:val="both"/>
      </w:pPr>
      <w:r>
        <w:rPr>
          <w:rFonts w:ascii="Times New Roman"/>
          <w:b w:val="false"/>
          <w:i w:val="false"/>
          <w:color w:val="000000"/>
          <w:sz w:val="28"/>
        </w:rPr>
        <w:t>
      105. Стационарды алмастыратын жағдайда қашықтықтан көрсетілетін медициналық қызметтер мынадай жағдайларда ұсынылады:</w:t>
      </w:r>
    </w:p>
    <w:bookmarkEnd w:id="142"/>
    <w:p>
      <w:pPr>
        <w:spacing w:after="0"/>
        <w:ind w:left="0"/>
        <w:jc w:val="both"/>
      </w:pPr>
      <w:r>
        <w:rPr>
          <w:rFonts w:ascii="Times New Roman"/>
          <w:b w:val="false"/>
          <w:i w:val="false"/>
          <w:color w:val="000000"/>
          <w:sz w:val="28"/>
        </w:rPr>
        <w:t>
      1) күндізгі стационарда емдеу кезінде – анамнез мәліметтерін жинау және пациентке диагностика жасауға, емдеуге, оңалтуға және оған күтімді жүзеге асыруға қатысты өзге де мәселелер жөнінде ұсынымдар беру үшін жақын айналасына консультация беру;</w:t>
      </w:r>
    </w:p>
    <w:p>
      <w:pPr>
        <w:spacing w:after="0"/>
        <w:ind w:left="0"/>
        <w:jc w:val="both"/>
      </w:pPr>
      <w:r>
        <w:rPr>
          <w:rFonts w:ascii="Times New Roman"/>
          <w:b w:val="false"/>
          <w:i w:val="false"/>
          <w:color w:val="000000"/>
          <w:sz w:val="28"/>
        </w:rPr>
        <w:t>
      2) үйдегі стационарда емделу кезінде;</w:t>
      </w:r>
    </w:p>
    <w:p>
      <w:pPr>
        <w:spacing w:after="0"/>
        <w:ind w:left="0"/>
        <w:jc w:val="both"/>
      </w:pPr>
      <w:r>
        <w:rPr>
          <w:rFonts w:ascii="Times New Roman"/>
          <w:b w:val="false"/>
          <w:i w:val="false"/>
          <w:color w:val="000000"/>
          <w:sz w:val="28"/>
        </w:rPr>
        <w:t>
      3) дәрі-дәрмектік және өзге де емдеу түрлерін одан әрі байқау, түзету және (немесе) жалғастыру мақсатында емделуде жатқан пациентке қайта консультация беру;</w:t>
      </w:r>
    </w:p>
    <w:p>
      <w:pPr>
        <w:spacing w:after="0"/>
        <w:ind w:left="0"/>
        <w:jc w:val="both"/>
      </w:pPr>
      <w:r>
        <w:rPr>
          <w:rFonts w:ascii="Times New Roman"/>
          <w:b w:val="false"/>
          <w:i w:val="false"/>
          <w:color w:val="000000"/>
          <w:sz w:val="28"/>
        </w:rPr>
        <w:t>
      4) ДКК отырысын өткізу (негіздеме болған кезде);</w:t>
      </w:r>
    </w:p>
    <w:p>
      <w:pPr>
        <w:spacing w:after="0"/>
        <w:ind w:left="0"/>
        <w:jc w:val="both"/>
      </w:pPr>
      <w:r>
        <w:rPr>
          <w:rFonts w:ascii="Times New Roman"/>
          <w:b w:val="false"/>
          <w:i w:val="false"/>
          <w:color w:val="000000"/>
          <w:sz w:val="28"/>
        </w:rPr>
        <w:t>
      5) психотерапиялық көмек;</w:t>
      </w:r>
    </w:p>
    <w:p>
      <w:pPr>
        <w:spacing w:after="0"/>
        <w:ind w:left="0"/>
        <w:jc w:val="both"/>
      </w:pPr>
      <w:r>
        <w:rPr>
          <w:rFonts w:ascii="Times New Roman"/>
          <w:b w:val="false"/>
          <w:i w:val="false"/>
          <w:color w:val="000000"/>
          <w:sz w:val="28"/>
        </w:rPr>
        <w:t xml:space="preserve">
      6) психологиялық түзету және қолдау; </w:t>
      </w:r>
    </w:p>
    <w:p>
      <w:pPr>
        <w:spacing w:after="0"/>
        <w:ind w:left="0"/>
        <w:jc w:val="both"/>
      </w:pPr>
      <w:r>
        <w:rPr>
          <w:rFonts w:ascii="Times New Roman"/>
          <w:b w:val="false"/>
          <w:i w:val="false"/>
          <w:color w:val="000000"/>
          <w:sz w:val="28"/>
        </w:rPr>
        <w:t>
      7) емдеуге жатқызуға жіберу қажеттілігі;</w:t>
      </w:r>
    </w:p>
    <w:p>
      <w:pPr>
        <w:spacing w:after="0"/>
        <w:ind w:left="0"/>
        <w:jc w:val="both"/>
      </w:pPr>
      <w:r>
        <w:rPr>
          <w:rFonts w:ascii="Times New Roman"/>
          <w:b w:val="false"/>
          <w:i w:val="false"/>
          <w:color w:val="000000"/>
          <w:sz w:val="28"/>
        </w:rPr>
        <w:t>
      8) анамнез мәліметтерін жинау және пациентке диагностика жасауға, оны емдеуге, оңалтуға және оған күтімді жүзеге асыруға қатысты өзге де мәселелер жөнінде ұсынымдар беру үшін жақын айналасына консультация беру.</w:t>
      </w:r>
    </w:p>
    <w:bookmarkStart w:name="z145" w:id="143"/>
    <w:p>
      <w:pPr>
        <w:spacing w:after="0"/>
        <w:ind w:left="0"/>
        <w:jc w:val="both"/>
      </w:pPr>
      <w:r>
        <w:rPr>
          <w:rFonts w:ascii="Times New Roman"/>
          <w:b w:val="false"/>
          <w:i w:val="false"/>
          <w:color w:val="000000"/>
          <w:sz w:val="28"/>
        </w:rPr>
        <w:t>
      106. Стационарлық жағдайда қашықтықтан көрсетілетін медициналық қызметтер емдеуге жатқызылған адамның жақын ортасына анамнез мәліметтерін жинау және диагностикаға, емдеуге, оңалтуға және оған күтімді жүзеге асыруға қатысты өзге де мәселелер жөнінде ұсынымдар беру үшін консультация беру кезінде ұсынылады.</w:t>
      </w:r>
    </w:p>
    <w:bookmarkEnd w:id="143"/>
    <w:bookmarkStart w:name="z146" w:id="144"/>
    <w:p>
      <w:pPr>
        <w:spacing w:after="0"/>
        <w:ind w:left="0"/>
        <w:jc w:val="both"/>
      </w:pPr>
      <w:r>
        <w:rPr>
          <w:rFonts w:ascii="Times New Roman"/>
          <w:b w:val="false"/>
          <w:i w:val="false"/>
          <w:color w:val="000000"/>
          <w:sz w:val="28"/>
        </w:rPr>
        <w:t>
      107. Қызмет көрсету түрін (қашықтықтан немесе күндізгі) таңдау кезінде дәрігер өз бетінше қызмет көрсету туралы шешім қабылдайды.</w:t>
      </w:r>
    </w:p>
    <w:bookmarkEnd w:id="144"/>
    <w:bookmarkStart w:name="z147" w:id="145"/>
    <w:p>
      <w:pPr>
        <w:spacing w:after="0"/>
        <w:ind w:left="0"/>
        <w:jc w:val="both"/>
      </w:pPr>
      <w:r>
        <w:rPr>
          <w:rFonts w:ascii="Times New Roman"/>
          <w:b w:val="false"/>
          <w:i w:val="false"/>
          <w:color w:val="000000"/>
          <w:sz w:val="28"/>
        </w:rPr>
        <w:t xml:space="preserve">
      108.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м.а. 2020 жылдың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қашықтықтан медициналық қызметтер көрсету кезінде бастапқы медициналық құжаттаманы жүргізу бұйрықта айқындалған нысанда жүзеге асырылады.</w:t>
      </w:r>
    </w:p>
    <w:bookmarkEnd w:id="145"/>
    <w:bookmarkStart w:name="z148" w:id="146"/>
    <w:p>
      <w:pPr>
        <w:spacing w:after="0"/>
        <w:ind w:left="0"/>
        <w:jc w:val="left"/>
      </w:pPr>
      <w:r>
        <w:rPr>
          <w:rFonts w:ascii="Times New Roman"/>
          <w:b/>
          <w:i w:val="false"/>
          <w:color w:val="000000"/>
        </w:rPr>
        <w:t xml:space="preserve"> 8-параграф. Стационарлық бөлімшелерде психикаға белсенді әсер ететін заттарды тұтыну салдарынан болған психикалық, мінез-құлық бұзылушылықтары (аурулары) бар адамдарға психотерапиялық және психикалық-әлеуметтік көмекті ұйымдастыру</w:t>
      </w:r>
    </w:p>
    <w:bookmarkEnd w:id="146"/>
    <w:bookmarkStart w:name="z149" w:id="147"/>
    <w:p>
      <w:pPr>
        <w:spacing w:after="0"/>
        <w:ind w:left="0"/>
        <w:jc w:val="both"/>
      </w:pPr>
      <w:r>
        <w:rPr>
          <w:rFonts w:ascii="Times New Roman"/>
          <w:b w:val="false"/>
          <w:i w:val="false"/>
          <w:color w:val="000000"/>
          <w:sz w:val="28"/>
        </w:rPr>
        <w:t>
      109. ПБЗ тұтыну салдарынан болған ПМБ бар пациенттерге психотерапиялық және психикалық-әлеуметтік көмек ПДО, РПДҒПО, ЖБМҮПҰ-ның стационарлық бөлімшелерінде, осы санаттағы пациенттерге медициналық-әлеуметтік көмек көрсететін өзге де ұйымдарда көрсетіледі.</w:t>
      </w:r>
    </w:p>
    <w:bookmarkEnd w:id="147"/>
    <w:bookmarkStart w:name="z150" w:id="148"/>
    <w:p>
      <w:pPr>
        <w:spacing w:after="0"/>
        <w:ind w:left="0"/>
        <w:jc w:val="both"/>
      </w:pPr>
      <w:r>
        <w:rPr>
          <w:rFonts w:ascii="Times New Roman"/>
          <w:b w:val="false"/>
          <w:i w:val="false"/>
          <w:color w:val="000000"/>
          <w:sz w:val="28"/>
        </w:rPr>
        <w:t>
      110. ПБЗ тұтыну салдарынан болған ПМБ бар ересектерге психотерапиялық және психикалық-әлеуметтік көмекті мынадай мамандарды қамтитын мультипәндік топ жүзеге асырады:</w:t>
      </w:r>
    </w:p>
    <w:bookmarkEnd w:id="148"/>
    <w:p>
      <w:pPr>
        <w:spacing w:after="0"/>
        <w:ind w:left="0"/>
        <w:jc w:val="both"/>
      </w:pPr>
      <w:r>
        <w:rPr>
          <w:rFonts w:ascii="Times New Roman"/>
          <w:b w:val="false"/>
          <w:i w:val="false"/>
          <w:color w:val="000000"/>
          <w:sz w:val="28"/>
        </w:rPr>
        <w:t>
      1) басшы (денсаулық сақтау менеджер дәрігері немесе психиатр дәрігер);</w:t>
      </w:r>
    </w:p>
    <w:p>
      <w:pPr>
        <w:spacing w:after="0"/>
        <w:ind w:left="0"/>
        <w:jc w:val="both"/>
      </w:pPr>
      <w:r>
        <w:rPr>
          <w:rFonts w:ascii="Times New Roman"/>
          <w:b w:val="false"/>
          <w:i w:val="false"/>
          <w:color w:val="000000"/>
          <w:sz w:val="28"/>
        </w:rPr>
        <w:t>
      2) психиатр дәрігер;</w:t>
      </w:r>
    </w:p>
    <w:p>
      <w:pPr>
        <w:spacing w:after="0"/>
        <w:ind w:left="0"/>
        <w:jc w:val="both"/>
      </w:pPr>
      <w:r>
        <w:rPr>
          <w:rFonts w:ascii="Times New Roman"/>
          <w:b w:val="false"/>
          <w:i w:val="false"/>
          <w:color w:val="000000"/>
          <w:sz w:val="28"/>
        </w:rPr>
        <w:t>
      3) психолог;</w:t>
      </w:r>
    </w:p>
    <w:p>
      <w:pPr>
        <w:spacing w:after="0"/>
        <w:ind w:left="0"/>
        <w:jc w:val="both"/>
      </w:pPr>
      <w:r>
        <w:rPr>
          <w:rFonts w:ascii="Times New Roman"/>
          <w:b w:val="false"/>
          <w:i w:val="false"/>
          <w:color w:val="000000"/>
          <w:sz w:val="28"/>
        </w:rPr>
        <w:t>
      4) әлеуметтік жұмыскер немесе әлеуметтік жұмыс жөніндегі маман;</w:t>
      </w:r>
    </w:p>
    <w:p>
      <w:pPr>
        <w:spacing w:after="0"/>
        <w:ind w:left="0"/>
        <w:jc w:val="both"/>
      </w:pPr>
      <w:r>
        <w:rPr>
          <w:rFonts w:ascii="Times New Roman"/>
          <w:b w:val="false"/>
          <w:i w:val="false"/>
          <w:color w:val="000000"/>
          <w:sz w:val="28"/>
        </w:rPr>
        <w:t>
      5) ЕДШ саласындағы маман;</w:t>
      </w:r>
    </w:p>
    <w:p>
      <w:pPr>
        <w:spacing w:after="0"/>
        <w:ind w:left="0"/>
        <w:jc w:val="both"/>
      </w:pPr>
      <w:r>
        <w:rPr>
          <w:rFonts w:ascii="Times New Roman"/>
          <w:b w:val="false"/>
          <w:i w:val="false"/>
          <w:color w:val="000000"/>
          <w:sz w:val="28"/>
        </w:rPr>
        <w:t>
      6) ерікті консультант;</w:t>
      </w:r>
    </w:p>
    <w:p>
      <w:pPr>
        <w:spacing w:after="0"/>
        <w:ind w:left="0"/>
        <w:jc w:val="both"/>
      </w:pPr>
      <w:r>
        <w:rPr>
          <w:rFonts w:ascii="Times New Roman"/>
          <w:b w:val="false"/>
          <w:i w:val="false"/>
          <w:color w:val="000000"/>
          <w:sz w:val="28"/>
        </w:rPr>
        <w:t>
      7) орта медицина жұмыскері.</w:t>
      </w:r>
    </w:p>
    <w:bookmarkStart w:name="z151" w:id="149"/>
    <w:p>
      <w:pPr>
        <w:spacing w:after="0"/>
        <w:ind w:left="0"/>
        <w:jc w:val="both"/>
      </w:pPr>
      <w:r>
        <w:rPr>
          <w:rFonts w:ascii="Times New Roman"/>
          <w:b w:val="false"/>
          <w:i w:val="false"/>
          <w:color w:val="000000"/>
          <w:sz w:val="28"/>
        </w:rPr>
        <w:t>
      111. ПБЗ тұтыну салдарынан болған ПМБ бар ересектерге психотерапиялық және психикалық-әлеуметтік көмек мыналарды қамтиды:</w:t>
      </w:r>
    </w:p>
    <w:bookmarkEnd w:id="149"/>
    <w:p>
      <w:pPr>
        <w:spacing w:after="0"/>
        <w:ind w:left="0"/>
        <w:jc w:val="both"/>
      </w:pPr>
      <w:r>
        <w:rPr>
          <w:rFonts w:ascii="Times New Roman"/>
          <w:b w:val="false"/>
          <w:i w:val="false"/>
          <w:color w:val="000000"/>
          <w:sz w:val="28"/>
        </w:rPr>
        <w:t xml:space="preserve">
      1) жеке психотерапия; </w:t>
      </w:r>
    </w:p>
    <w:p>
      <w:pPr>
        <w:spacing w:after="0"/>
        <w:ind w:left="0"/>
        <w:jc w:val="both"/>
      </w:pPr>
      <w:r>
        <w:rPr>
          <w:rFonts w:ascii="Times New Roman"/>
          <w:b w:val="false"/>
          <w:i w:val="false"/>
          <w:color w:val="000000"/>
          <w:sz w:val="28"/>
        </w:rPr>
        <w:t>
      2) топтық психотерапия;</w:t>
      </w:r>
    </w:p>
    <w:p>
      <w:pPr>
        <w:spacing w:after="0"/>
        <w:ind w:left="0"/>
        <w:jc w:val="both"/>
      </w:pPr>
      <w:r>
        <w:rPr>
          <w:rFonts w:ascii="Times New Roman"/>
          <w:b w:val="false"/>
          <w:i w:val="false"/>
          <w:color w:val="000000"/>
          <w:sz w:val="28"/>
        </w:rPr>
        <w:t xml:space="preserve">
      3) психологиялық консультация беру; </w:t>
      </w:r>
    </w:p>
    <w:p>
      <w:pPr>
        <w:spacing w:after="0"/>
        <w:ind w:left="0"/>
        <w:jc w:val="both"/>
      </w:pPr>
      <w:r>
        <w:rPr>
          <w:rFonts w:ascii="Times New Roman"/>
          <w:b w:val="false"/>
          <w:i w:val="false"/>
          <w:color w:val="000000"/>
          <w:sz w:val="28"/>
        </w:rPr>
        <w:t>
      4) әлеуметтік-психологиялық тренингтер;</w:t>
      </w:r>
    </w:p>
    <w:p>
      <w:pPr>
        <w:spacing w:after="0"/>
        <w:ind w:left="0"/>
        <w:jc w:val="both"/>
      </w:pPr>
      <w:r>
        <w:rPr>
          <w:rFonts w:ascii="Times New Roman"/>
          <w:b w:val="false"/>
          <w:i w:val="false"/>
          <w:color w:val="000000"/>
          <w:sz w:val="28"/>
        </w:rPr>
        <w:t>
      5) ерікті консультантармен жұмыс (ПБЗ-ға тәуелді, медициналық-әлеуметтік оңалтудың толық курсынан сәтті өткен, 1 (бір) және одан да көп жыл ремиссияда, ПБЗ-ға тәуелділерді медициналық-әлеуметтік оңалту бағдарламаларының консультанттарын даярлаудың арнайы курстарынан өткен);</w:t>
      </w:r>
    </w:p>
    <w:p>
      <w:pPr>
        <w:spacing w:after="0"/>
        <w:ind w:left="0"/>
        <w:jc w:val="both"/>
      </w:pPr>
      <w:r>
        <w:rPr>
          <w:rFonts w:ascii="Times New Roman"/>
          <w:b w:val="false"/>
          <w:i w:val="false"/>
          <w:color w:val="000000"/>
          <w:sz w:val="28"/>
        </w:rPr>
        <w:t>
      6) жұмыспен қамту терапиясы;</w:t>
      </w:r>
    </w:p>
    <w:p>
      <w:pPr>
        <w:spacing w:after="0"/>
        <w:ind w:left="0"/>
        <w:jc w:val="both"/>
      </w:pPr>
      <w:r>
        <w:rPr>
          <w:rFonts w:ascii="Times New Roman"/>
          <w:b w:val="false"/>
          <w:i w:val="false"/>
          <w:color w:val="000000"/>
          <w:sz w:val="28"/>
        </w:rPr>
        <w:t>
      7) сауықтыру және спорт сабақтары;</w:t>
      </w:r>
    </w:p>
    <w:p>
      <w:pPr>
        <w:spacing w:after="0"/>
        <w:ind w:left="0"/>
        <w:jc w:val="both"/>
      </w:pPr>
      <w:r>
        <w:rPr>
          <w:rFonts w:ascii="Times New Roman"/>
          <w:b w:val="false"/>
          <w:i w:val="false"/>
          <w:color w:val="000000"/>
          <w:sz w:val="28"/>
        </w:rPr>
        <w:t>
      8) өзінің еріктілік практикасы;</w:t>
      </w:r>
    </w:p>
    <w:p>
      <w:pPr>
        <w:spacing w:after="0"/>
        <w:ind w:left="0"/>
        <w:jc w:val="both"/>
      </w:pPr>
      <w:r>
        <w:rPr>
          <w:rFonts w:ascii="Times New Roman"/>
          <w:b w:val="false"/>
          <w:i w:val="false"/>
          <w:color w:val="000000"/>
          <w:sz w:val="28"/>
        </w:rPr>
        <w:t>
      9) танымдық-мінез-құлық терапиясы;</w:t>
      </w:r>
    </w:p>
    <w:p>
      <w:pPr>
        <w:spacing w:after="0"/>
        <w:ind w:left="0"/>
        <w:jc w:val="both"/>
      </w:pPr>
      <w:r>
        <w:rPr>
          <w:rFonts w:ascii="Times New Roman"/>
          <w:b w:val="false"/>
          <w:i w:val="false"/>
          <w:color w:val="000000"/>
          <w:sz w:val="28"/>
        </w:rPr>
        <w:t>
      10) белсенді бос уақыт;</w:t>
      </w:r>
    </w:p>
    <w:p>
      <w:pPr>
        <w:spacing w:after="0"/>
        <w:ind w:left="0"/>
        <w:jc w:val="both"/>
      </w:pPr>
      <w:r>
        <w:rPr>
          <w:rFonts w:ascii="Times New Roman"/>
          <w:b w:val="false"/>
          <w:i w:val="false"/>
          <w:color w:val="000000"/>
          <w:sz w:val="28"/>
        </w:rPr>
        <w:t>
      11) маңызды басқа адамдармен кездесу және қарым-қатынас;</w:t>
      </w:r>
    </w:p>
    <w:p>
      <w:pPr>
        <w:spacing w:after="0"/>
        <w:ind w:left="0"/>
        <w:jc w:val="both"/>
      </w:pPr>
      <w:r>
        <w:rPr>
          <w:rFonts w:ascii="Times New Roman"/>
          <w:b w:val="false"/>
          <w:i w:val="false"/>
          <w:color w:val="000000"/>
          <w:sz w:val="28"/>
        </w:rPr>
        <w:t>
      12) заңгерлік консультация беру;</w:t>
      </w:r>
    </w:p>
    <w:p>
      <w:pPr>
        <w:spacing w:after="0"/>
        <w:ind w:left="0"/>
        <w:jc w:val="both"/>
      </w:pPr>
      <w:r>
        <w:rPr>
          <w:rFonts w:ascii="Times New Roman"/>
          <w:b w:val="false"/>
          <w:i w:val="false"/>
          <w:color w:val="000000"/>
          <w:sz w:val="28"/>
        </w:rPr>
        <w:t>
      13) рецидивке қарсы тренингтер.</w:t>
      </w:r>
    </w:p>
    <w:p>
      <w:pPr>
        <w:spacing w:after="0"/>
        <w:ind w:left="0"/>
        <w:jc w:val="both"/>
      </w:pPr>
      <w:r>
        <w:rPr>
          <w:rFonts w:ascii="Times New Roman"/>
          <w:b w:val="false"/>
          <w:i w:val="false"/>
          <w:color w:val="000000"/>
          <w:sz w:val="28"/>
        </w:rPr>
        <w:t xml:space="preserve">
      Көрсетілген іс-шаралардың мерзімділігі мен ұзақтығын емдеуші дәрігер пациенттің психикалық жай-күйіне және күн тәртібіне сәйкес анықтайды. </w:t>
      </w:r>
    </w:p>
    <w:bookmarkStart w:name="z152" w:id="150"/>
    <w:p>
      <w:pPr>
        <w:spacing w:after="0"/>
        <w:ind w:left="0"/>
        <w:jc w:val="both"/>
      </w:pPr>
      <w:r>
        <w:rPr>
          <w:rFonts w:ascii="Times New Roman"/>
          <w:b w:val="false"/>
          <w:i w:val="false"/>
          <w:color w:val="000000"/>
          <w:sz w:val="28"/>
        </w:rPr>
        <w:t>
      112. ПБЗ тұтыну салдарынан болған ПМБ бар ересектерге психотерапиялық және психикалық-әлеуметтік көмектің ұзақтығы 4 (төрт) айдан аспайды.</w:t>
      </w:r>
    </w:p>
    <w:bookmarkEnd w:id="150"/>
    <w:bookmarkStart w:name="z153" w:id="151"/>
    <w:p>
      <w:pPr>
        <w:spacing w:after="0"/>
        <w:ind w:left="0"/>
        <w:jc w:val="both"/>
      </w:pPr>
      <w:r>
        <w:rPr>
          <w:rFonts w:ascii="Times New Roman"/>
          <w:b w:val="false"/>
          <w:i w:val="false"/>
          <w:color w:val="000000"/>
          <w:sz w:val="28"/>
        </w:rPr>
        <w:t>
      113. ПБЗ тұтыну салдарынан болған ПМБ бар балаларға психотерапиялық және психикалық-әлеуметтік көмекті мынадай мамандарды қамтитын мультипәндік топ жүзеге асырады:</w:t>
      </w:r>
    </w:p>
    <w:bookmarkEnd w:id="151"/>
    <w:p>
      <w:pPr>
        <w:spacing w:after="0"/>
        <w:ind w:left="0"/>
        <w:jc w:val="both"/>
      </w:pPr>
      <w:r>
        <w:rPr>
          <w:rFonts w:ascii="Times New Roman"/>
          <w:b w:val="false"/>
          <w:i w:val="false"/>
          <w:color w:val="000000"/>
          <w:sz w:val="28"/>
        </w:rPr>
        <w:t>
      1) басшы (денсаулық сақтау менеджер дәрігері немесе психиатр дәрігер, оның ішінде балалар дәрігері);</w:t>
      </w:r>
    </w:p>
    <w:p>
      <w:pPr>
        <w:spacing w:after="0"/>
        <w:ind w:left="0"/>
        <w:jc w:val="both"/>
      </w:pPr>
      <w:r>
        <w:rPr>
          <w:rFonts w:ascii="Times New Roman"/>
          <w:b w:val="false"/>
          <w:i w:val="false"/>
          <w:color w:val="000000"/>
          <w:sz w:val="28"/>
        </w:rPr>
        <w:t>
      2) психиатр, оның ішінде балалар дәрігері;</w:t>
      </w:r>
    </w:p>
    <w:p>
      <w:pPr>
        <w:spacing w:after="0"/>
        <w:ind w:left="0"/>
        <w:jc w:val="both"/>
      </w:pPr>
      <w:r>
        <w:rPr>
          <w:rFonts w:ascii="Times New Roman"/>
          <w:b w:val="false"/>
          <w:i w:val="false"/>
          <w:color w:val="000000"/>
          <w:sz w:val="28"/>
        </w:rPr>
        <w:t>
      3) психолог;</w:t>
      </w:r>
    </w:p>
    <w:p>
      <w:pPr>
        <w:spacing w:after="0"/>
        <w:ind w:left="0"/>
        <w:jc w:val="both"/>
      </w:pPr>
      <w:r>
        <w:rPr>
          <w:rFonts w:ascii="Times New Roman"/>
          <w:b w:val="false"/>
          <w:i w:val="false"/>
          <w:color w:val="000000"/>
          <w:sz w:val="28"/>
        </w:rPr>
        <w:t>
      4) әлеуметтік жұмыскер немесе әлеуметтік жұмыс жөніндегі маман;</w:t>
      </w:r>
    </w:p>
    <w:p>
      <w:pPr>
        <w:spacing w:after="0"/>
        <w:ind w:left="0"/>
        <w:jc w:val="both"/>
      </w:pPr>
      <w:r>
        <w:rPr>
          <w:rFonts w:ascii="Times New Roman"/>
          <w:b w:val="false"/>
          <w:i w:val="false"/>
          <w:color w:val="000000"/>
          <w:sz w:val="28"/>
        </w:rPr>
        <w:t>
      5) ЕДШ саласындағы маман;</w:t>
      </w:r>
    </w:p>
    <w:p>
      <w:pPr>
        <w:spacing w:after="0"/>
        <w:ind w:left="0"/>
        <w:jc w:val="both"/>
      </w:pPr>
      <w:r>
        <w:rPr>
          <w:rFonts w:ascii="Times New Roman"/>
          <w:b w:val="false"/>
          <w:i w:val="false"/>
          <w:color w:val="000000"/>
          <w:sz w:val="28"/>
        </w:rPr>
        <w:t>
      6) ерікті консультант;</w:t>
      </w:r>
    </w:p>
    <w:p>
      <w:pPr>
        <w:spacing w:after="0"/>
        <w:ind w:left="0"/>
        <w:jc w:val="both"/>
      </w:pPr>
      <w:r>
        <w:rPr>
          <w:rFonts w:ascii="Times New Roman"/>
          <w:b w:val="false"/>
          <w:i w:val="false"/>
          <w:color w:val="000000"/>
          <w:sz w:val="28"/>
        </w:rPr>
        <w:t>
      7) орта медицина жұмыскері;</w:t>
      </w:r>
    </w:p>
    <w:p>
      <w:pPr>
        <w:spacing w:after="0"/>
        <w:ind w:left="0"/>
        <w:jc w:val="both"/>
      </w:pPr>
      <w:r>
        <w:rPr>
          <w:rFonts w:ascii="Times New Roman"/>
          <w:b w:val="false"/>
          <w:i w:val="false"/>
          <w:color w:val="000000"/>
          <w:sz w:val="28"/>
        </w:rPr>
        <w:t>
      8) тәрбие жұмысы жөніндегі педагог.</w:t>
      </w:r>
    </w:p>
    <w:bookmarkStart w:name="z154" w:id="152"/>
    <w:p>
      <w:pPr>
        <w:spacing w:after="0"/>
        <w:ind w:left="0"/>
        <w:jc w:val="both"/>
      </w:pPr>
      <w:r>
        <w:rPr>
          <w:rFonts w:ascii="Times New Roman"/>
          <w:b w:val="false"/>
          <w:i w:val="false"/>
          <w:color w:val="000000"/>
          <w:sz w:val="28"/>
        </w:rPr>
        <w:t>
      114. ПБЗ тұтыну салдарынан болған ПМБ бар балаларға психотерапиялық және психикалық-әлеуметтік көмек мыналарды қамтиды:</w:t>
      </w:r>
    </w:p>
    <w:bookmarkEnd w:id="152"/>
    <w:p>
      <w:pPr>
        <w:spacing w:after="0"/>
        <w:ind w:left="0"/>
        <w:jc w:val="both"/>
      </w:pPr>
      <w:r>
        <w:rPr>
          <w:rFonts w:ascii="Times New Roman"/>
          <w:b w:val="false"/>
          <w:i w:val="false"/>
          <w:color w:val="000000"/>
          <w:sz w:val="28"/>
        </w:rPr>
        <w:t xml:space="preserve">
      1) жеке психотерапия; </w:t>
      </w:r>
    </w:p>
    <w:p>
      <w:pPr>
        <w:spacing w:after="0"/>
        <w:ind w:left="0"/>
        <w:jc w:val="both"/>
      </w:pPr>
      <w:r>
        <w:rPr>
          <w:rFonts w:ascii="Times New Roman"/>
          <w:b w:val="false"/>
          <w:i w:val="false"/>
          <w:color w:val="000000"/>
          <w:sz w:val="28"/>
        </w:rPr>
        <w:t>
      2) топтық психотерапия;</w:t>
      </w:r>
    </w:p>
    <w:p>
      <w:pPr>
        <w:spacing w:after="0"/>
        <w:ind w:left="0"/>
        <w:jc w:val="both"/>
      </w:pPr>
      <w:r>
        <w:rPr>
          <w:rFonts w:ascii="Times New Roman"/>
          <w:b w:val="false"/>
          <w:i w:val="false"/>
          <w:color w:val="000000"/>
          <w:sz w:val="28"/>
        </w:rPr>
        <w:t xml:space="preserve">
      3) психологиялық консультация беру; </w:t>
      </w:r>
    </w:p>
    <w:p>
      <w:pPr>
        <w:spacing w:after="0"/>
        <w:ind w:left="0"/>
        <w:jc w:val="both"/>
      </w:pPr>
      <w:r>
        <w:rPr>
          <w:rFonts w:ascii="Times New Roman"/>
          <w:b w:val="false"/>
          <w:i w:val="false"/>
          <w:color w:val="000000"/>
          <w:sz w:val="28"/>
        </w:rPr>
        <w:t>
      4) әлеуметтік-психологиялық тренингтер;</w:t>
      </w:r>
    </w:p>
    <w:p>
      <w:pPr>
        <w:spacing w:after="0"/>
        <w:ind w:left="0"/>
        <w:jc w:val="both"/>
      </w:pPr>
      <w:r>
        <w:rPr>
          <w:rFonts w:ascii="Times New Roman"/>
          <w:b w:val="false"/>
          <w:i w:val="false"/>
          <w:color w:val="000000"/>
          <w:sz w:val="28"/>
        </w:rPr>
        <w:t>
      5) әлеуметтік оқыту;</w:t>
      </w:r>
    </w:p>
    <w:p>
      <w:pPr>
        <w:spacing w:after="0"/>
        <w:ind w:left="0"/>
        <w:jc w:val="both"/>
      </w:pPr>
      <w:r>
        <w:rPr>
          <w:rFonts w:ascii="Times New Roman"/>
          <w:b w:val="false"/>
          <w:i w:val="false"/>
          <w:color w:val="000000"/>
          <w:sz w:val="28"/>
        </w:rPr>
        <w:t>
      6) жұмыспен қамту терапиясы;</w:t>
      </w:r>
    </w:p>
    <w:p>
      <w:pPr>
        <w:spacing w:after="0"/>
        <w:ind w:left="0"/>
        <w:jc w:val="both"/>
      </w:pPr>
      <w:r>
        <w:rPr>
          <w:rFonts w:ascii="Times New Roman"/>
          <w:b w:val="false"/>
          <w:i w:val="false"/>
          <w:color w:val="000000"/>
          <w:sz w:val="28"/>
        </w:rPr>
        <w:t>
      7) сауықтыру және спорт сабақтары;</w:t>
      </w:r>
    </w:p>
    <w:p>
      <w:pPr>
        <w:spacing w:after="0"/>
        <w:ind w:left="0"/>
        <w:jc w:val="both"/>
      </w:pPr>
      <w:r>
        <w:rPr>
          <w:rFonts w:ascii="Times New Roman"/>
          <w:b w:val="false"/>
          <w:i w:val="false"/>
          <w:color w:val="000000"/>
          <w:sz w:val="28"/>
        </w:rPr>
        <w:t>
      8) өзінің еріктілік практикасы;</w:t>
      </w:r>
    </w:p>
    <w:p>
      <w:pPr>
        <w:spacing w:after="0"/>
        <w:ind w:left="0"/>
        <w:jc w:val="both"/>
      </w:pPr>
      <w:r>
        <w:rPr>
          <w:rFonts w:ascii="Times New Roman"/>
          <w:b w:val="false"/>
          <w:i w:val="false"/>
          <w:color w:val="000000"/>
          <w:sz w:val="28"/>
        </w:rPr>
        <w:t>
      9) танымдық-мінез-құлық терапиясы;</w:t>
      </w:r>
    </w:p>
    <w:p>
      <w:pPr>
        <w:spacing w:after="0"/>
        <w:ind w:left="0"/>
        <w:jc w:val="both"/>
      </w:pPr>
      <w:r>
        <w:rPr>
          <w:rFonts w:ascii="Times New Roman"/>
          <w:b w:val="false"/>
          <w:i w:val="false"/>
          <w:color w:val="000000"/>
          <w:sz w:val="28"/>
        </w:rPr>
        <w:t>
      10) белсенді бос уақыт;</w:t>
      </w:r>
    </w:p>
    <w:p>
      <w:pPr>
        <w:spacing w:after="0"/>
        <w:ind w:left="0"/>
        <w:jc w:val="both"/>
      </w:pPr>
      <w:r>
        <w:rPr>
          <w:rFonts w:ascii="Times New Roman"/>
          <w:b w:val="false"/>
          <w:i w:val="false"/>
          <w:color w:val="000000"/>
          <w:sz w:val="28"/>
        </w:rPr>
        <w:t>
      11) маңызды басқа адамдармен кездесу және қарым-қатынас;</w:t>
      </w:r>
    </w:p>
    <w:p>
      <w:pPr>
        <w:spacing w:after="0"/>
        <w:ind w:left="0"/>
        <w:jc w:val="both"/>
      </w:pPr>
      <w:r>
        <w:rPr>
          <w:rFonts w:ascii="Times New Roman"/>
          <w:b w:val="false"/>
          <w:i w:val="false"/>
          <w:color w:val="000000"/>
          <w:sz w:val="28"/>
        </w:rPr>
        <w:t>
      12) рецидивке қарсы тренингтер.</w:t>
      </w:r>
    </w:p>
    <w:p>
      <w:pPr>
        <w:spacing w:after="0"/>
        <w:ind w:left="0"/>
        <w:jc w:val="both"/>
      </w:pPr>
      <w:r>
        <w:rPr>
          <w:rFonts w:ascii="Times New Roman"/>
          <w:b w:val="false"/>
          <w:i w:val="false"/>
          <w:color w:val="000000"/>
          <w:sz w:val="28"/>
        </w:rPr>
        <w:t xml:space="preserve">
      Көрсетілген іс-шаралардың мерзімділігі мен ұзақтығын емдеуші дәрігер пациенттің психикалық жай-күйіне және күн тәртібіне сәйкес анықтайды. </w:t>
      </w:r>
    </w:p>
    <w:bookmarkStart w:name="z155" w:id="153"/>
    <w:p>
      <w:pPr>
        <w:spacing w:after="0"/>
        <w:ind w:left="0"/>
        <w:jc w:val="both"/>
      </w:pPr>
      <w:r>
        <w:rPr>
          <w:rFonts w:ascii="Times New Roman"/>
          <w:b w:val="false"/>
          <w:i w:val="false"/>
          <w:color w:val="000000"/>
          <w:sz w:val="28"/>
        </w:rPr>
        <w:t>
      115. ПБЗ тұтыну салдарынан болған ПМБ бар балаларға психотерапиялық және психикалық-әлеуметтік көмектің ұзақтығы 4 (төрт) айдан аспайды.</w:t>
      </w:r>
    </w:p>
    <w:bookmarkEnd w:id="153"/>
    <w:bookmarkStart w:name="z156" w:id="154"/>
    <w:p>
      <w:pPr>
        <w:spacing w:after="0"/>
        <w:ind w:left="0"/>
        <w:jc w:val="both"/>
      </w:pPr>
      <w:r>
        <w:rPr>
          <w:rFonts w:ascii="Times New Roman"/>
          <w:b w:val="false"/>
          <w:i w:val="false"/>
          <w:color w:val="000000"/>
          <w:sz w:val="28"/>
        </w:rPr>
        <w:t xml:space="preserve">
      116. Психикалық денсаулық саласында медициналық-әлеуметтік көмек көрсететін денсаулық сақтау ұйымдарының, мәжбүрлеп емдейтін мамандандырылған медициналық ұйымдардың, УБДО жұмыскерлерінің ұсынылатын штаты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белгіленеді.</w:t>
      </w:r>
    </w:p>
    <w:bookmarkEnd w:id="154"/>
    <w:bookmarkStart w:name="z157" w:id="155"/>
    <w:p>
      <w:pPr>
        <w:spacing w:after="0"/>
        <w:ind w:left="0"/>
        <w:jc w:val="both"/>
      </w:pPr>
      <w:r>
        <w:rPr>
          <w:rFonts w:ascii="Times New Roman"/>
          <w:b w:val="false"/>
          <w:i w:val="false"/>
          <w:color w:val="000000"/>
          <w:sz w:val="28"/>
        </w:rPr>
        <w:t xml:space="preserve">
      117. Психикалық денсаулық саласында медициналық-әлеуметтік көмек көрсететін денсаулық сақтау ұйымдарын медициналық бұйымдармен жарақтандыру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жүзеге асырылады.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159" w:id="156"/>
    <w:p>
      <w:pPr>
        <w:spacing w:after="0"/>
        <w:ind w:left="0"/>
        <w:jc w:val="left"/>
      </w:pPr>
      <w:r>
        <w:rPr>
          <w:rFonts w:ascii="Times New Roman"/>
          <w:b/>
          <w:i w:val="false"/>
          <w:color w:val="000000"/>
        </w:rPr>
        <w:t xml:space="preserve"> Медициналық-санитариялық алғашқы көмек дәрігерінің құзыретіне кіретін 10-шы қайта қаралымдағы аурулар мен денсаулыққа байланысты проблемалардың халықаралық статистикалық жіктемесі бойынша психикалық мінез-құлық бұзылушылықтарының диагноздары</w:t>
      </w:r>
    </w:p>
    <w:bookmarkEnd w:id="156"/>
    <w:p>
      <w:pPr>
        <w:spacing w:after="0"/>
        <w:ind w:left="0"/>
        <w:jc w:val="both"/>
      </w:pPr>
      <w:r>
        <w:rPr>
          <w:rFonts w:ascii="Times New Roman"/>
          <w:b w:val="false"/>
          <w:i w:val="false"/>
          <w:color w:val="000000"/>
          <w:sz w:val="28"/>
        </w:rPr>
        <w:t>
      1. F06.6 Органикалық эмоциялық тұрақсыз (астеникалық) бұзылушылық;</w:t>
      </w:r>
    </w:p>
    <w:p>
      <w:pPr>
        <w:spacing w:after="0"/>
        <w:ind w:left="0"/>
        <w:jc w:val="both"/>
      </w:pPr>
      <w:r>
        <w:rPr>
          <w:rFonts w:ascii="Times New Roman"/>
          <w:b w:val="false"/>
          <w:i w:val="false"/>
          <w:color w:val="000000"/>
          <w:sz w:val="28"/>
        </w:rPr>
        <w:t>
      2. F32.0 Депрессиялық жеңіл дәрежелі эпизод;</w:t>
      </w:r>
    </w:p>
    <w:p>
      <w:pPr>
        <w:spacing w:after="0"/>
        <w:ind w:left="0"/>
        <w:jc w:val="both"/>
      </w:pPr>
      <w:r>
        <w:rPr>
          <w:rFonts w:ascii="Times New Roman"/>
          <w:b w:val="false"/>
          <w:i w:val="false"/>
          <w:color w:val="000000"/>
          <w:sz w:val="28"/>
        </w:rPr>
        <w:t>
      3. F43.2 Бейімдену реакцияларының бұзылушылығы;</w:t>
      </w:r>
    </w:p>
    <w:p>
      <w:pPr>
        <w:spacing w:after="0"/>
        <w:ind w:left="0"/>
        <w:jc w:val="both"/>
      </w:pPr>
      <w:r>
        <w:rPr>
          <w:rFonts w:ascii="Times New Roman"/>
          <w:b w:val="false"/>
          <w:i w:val="false"/>
          <w:color w:val="000000"/>
          <w:sz w:val="28"/>
        </w:rPr>
        <w:t>
      4. F41.2 Абыржулық және депрессиялық аралас бұзылушылық;</w:t>
      </w:r>
    </w:p>
    <w:p>
      <w:pPr>
        <w:spacing w:after="0"/>
        <w:ind w:left="0"/>
        <w:jc w:val="both"/>
      </w:pPr>
      <w:r>
        <w:rPr>
          <w:rFonts w:ascii="Times New Roman"/>
          <w:b w:val="false"/>
          <w:i w:val="false"/>
          <w:color w:val="000000"/>
          <w:sz w:val="28"/>
        </w:rPr>
        <w:t>
      5. F45 Соматоформалық бұзылушылық;</w:t>
      </w:r>
    </w:p>
    <w:p>
      <w:pPr>
        <w:spacing w:after="0"/>
        <w:ind w:left="0"/>
        <w:jc w:val="both"/>
      </w:pPr>
      <w:r>
        <w:rPr>
          <w:rFonts w:ascii="Times New Roman"/>
          <w:b w:val="false"/>
          <w:i w:val="false"/>
          <w:color w:val="000000"/>
          <w:sz w:val="28"/>
        </w:rPr>
        <w:t>
      6. F54 Басқа айдарларда жіктелген бұзылушылықтармен немесе аурулармен байланысты психологиялық және мінез-құлық факторлары;</w:t>
      </w:r>
    </w:p>
    <w:p>
      <w:pPr>
        <w:spacing w:after="0"/>
        <w:ind w:left="0"/>
        <w:jc w:val="both"/>
      </w:pPr>
      <w:r>
        <w:rPr>
          <w:rFonts w:ascii="Times New Roman"/>
          <w:b w:val="false"/>
          <w:i w:val="false"/>
          <w:color w:val="000000"/>
          <w:sz w:val="28"/>
        </w:rPr>
        <w:t>
      7. F55 Тәуелділік тудырмайтын заттарды асыра пайдалану;</w:t>
      </w:r>
    </w:p>
    <w:p>
      <w:pPr>
        <w:spacing w:after="0"/>
        <w:ind w:left="0"/>
        <w:jc w:val="both"/>
      </w:pPr>
      <w:r>
        <w:rPr>
          <w:rFonts w:ascii="Times New Roman"/>
          <w:b w:val="false"/>
          <w:i w:val="false"/>
          <w:color w:val="000000"/>
          <w:sz w:val="28"/>
        </w:rPr>
        <w:t>
      8. F17.1 Темекіні зиянды тұтыну.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161" w:id="157"/>
    <w:p>
      <w:pPr>
        <w:spacing w:after="0"/>
        <w:ind w:left="0"/>
        <w:jc w:val="left"/>
      </w:pPr>
      <w:r>
        <w:rPr>
          <w:rFonts w:ascii="Times New Roman"/>
          <w:b/>
          <w:i w:val="false"/>
          <w:color w:val="000000"/>
        </w:rPr>
        <w:t xml:space="preserve"> Апиын агонистерімен қолдаушы терапияны (ААҚТ) алуға жазбаша ерікті келісім</w:t>
      </w:r>
    </w:p>
    <w:bookmarkEnd w:id="157"/>
    <w:p>
      <w:pPr>
        <w:spacing w:after="0"/>
        <w:ind w:left="0"/>
        <w:jc w:val="both"/>
      </w:pPr>
      <w:r>
        <w:rPr>
          <w:rFonts w:ascii="Times New Roman"/>
          <w:b w:val="false"/>
          <w:i w:val="false"/>
          <w:color w:val="000000"/>
          <w:sz w:val="28"/>
        </w:rPr>
        <w:t xml:space="preserve">
      Мен, ________________________________________________________, </w:t>
      </w:r>
    </w:p>
    <w:p>
      <w:pPr>
        <w:spacing w:after="0"/>
        <w:ind w:left="0"/>
        <w:jc w:val="both"/>
      </w:pPr>
      <w:r>
        <w:rPr>
          <w:rFonts w:ascii="Times New Roman"/>
          <w:b w:val="false"/>
          <w:i w:val="false"/>
          <w:color w:val="000000"/>
          <w:sz w:val="28"/>
        </w:rPr>
        <w:t xml:space="preserve">
      (пациенттің тегі, аты, әкесінің аты (бар болаған жағдайда)) </w:t>
      </w:r>
    </w:p>
    <w:p>
      <w:pPr>
        <w:spacing w:after="0"/>
        <w:ind w:left="0"/>
        <w:jc w:val="both"/>
      </w:pPr>
      <w:r>
        <w:rPr>
          <w:rFonts w:ascii="Times New Roman"/>
          <w:b w:val="false"/>
          <w:i w:val="false"/>
          <w:color w:val="000000"/>
          <w:sz w:val="28"/>
        </w:rPr>
        <w:t xml:space="preserve">
      бола отырып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(медициналық ұйымның атауы) </w:t>
      </w:r>
    </w:p>
    <w:p>
      <w:pPr>
        <w:spacing w:after="0"/>
        <w:ind w:left="0"/>
        <w:jc w:val="both"/>
      </w:pPr>
      <w:r>
        <w:rPr>
          <w:rFonts w:ascii="Times New Roman"/>
          <w:b w:val="false"/>
          <w:i w:val="false"/>
          <w:color w:val="000000"/>
          <w:sz w:val="28"/>
        </w:rPr>
        <w:t>
      ААҚТ алуға өз еркіммен келісім беремін.</w:t>
      </w:r>
    </w:p>
    <w:bookmarkStart w:name="z162" w:id="158"/>
    <w:p>
      <w:pPr>
        <w:spacing w:after="0"/>
        <w:ind w:left="0"/>
        <w:jc w:val="left"/>
      </w:pPr>
      <w:r>
        <w:rPr>
          <w:rFonts w:ascii="Times New Roman"/>
          <w:b/>
          <w:i w:val="false"/>
          <w:color w:val="000000"/>
        </w:rPr>
        <w:t xml:space="preserve"> ААҚТ шарттары</w:t>
      </w:r>
    </w:p>
    <w:bookmarkEnd w:id="158"/>
    <w:p>
      <w:pPr>
        <w:spacing w:after="0"/>
        <w:ind w:left="0"/>
        <w:jc w:val="both"/>
      </w:pPr>
      <w:r>
        <w:rPr>
          <w:rFonts w:ascii="Times New Roman"/>
          <w:b w:val="false"/>
          <w:i w:val="false"/>
          <w:color w:val="000000"/>
          <w:sz w:val="28"/>
        </w:rPr>
        <w:t xml:space="preserve">
      ААҚТ – Дүниежүзілік денсаулық сақтау ұйымы, БҰҰ-ның Есірткі және қылмыс жөніндегі басқармасы ұсынған, психикалық-әлеуметтік қолдаумен бірге ұзақ әсер ететін дәрілік препараттарды (агонистер немесе ішінара апиын агонистерін) пайдалана отырып, апиындық тәуелділікті емдеу әдісі. </w:t>
      </w:r>
    </w:p>
    <w:p>
      <w:pPr>
        <w:spacing w:after="0"/>
        <w:ind w:left="0"/>
        <w:jc w:val="both"/>
      </w:pPr>
      <w:r>
        <w:rPr>
          <w:rFonts w:ascii="Times New Roman"/>
          <w:b w:val="false"/>
          <w:i w:val="false"/>
          <w:color w:val="000000"/>
          <w:sz w:val="28"/>
        </w:rPr>
        <w:t xml:space="preserve">
      Метадон – ұзақ әсер ететін </w:t>
      </w:r>
      <w:r>
        <w:rPr>
          <w:rFonts w:ascii="Times New Roman"/>
          <w:b w:val="false"/>
          <w:i w:val="false"/>
          <w:color w:val="000000"/>
          <w:sz w:val="28"/>
        </w:rPr>
        <w:t>m</w:t>
      </w:r>
      <w:r>
        <w:rPr>
          <w:rFonts w:ascii="Times New Roman"/>
          <w:b w:val="false"/>
          <w:i w:val="false"/>
          <w:color w:val="000000"/>
          <w:sz w:val="28"/>
        </w:rPr>
        <w:t>-апиындық рецепторлардың синтетикалық апиын агонисті. Апиындық тәуелділікті қалыптастырудың патогенетикалық тетіктеріне әсер ету қабілеті жоғары, бұл апиынды алып тастау синдромын тиімді тоқтатумен, сондай-ақ тұтынушылар медициналық емес мақсатта пайдаланатын апиындарға деген қызығушылықты (құмарлықты, қайта қабылдау қажеттілігін) басумен қатар жүреді. Ауыз арқылы енгізу кезінде белсенді.</w:t>
      </w:r>
    </w:p>
    <w:p>
      <w:pPr>
        <w:spacing w:after="0"/>
        <w:ind w:left="0"/>
        <w:jc w:val="both"/>
      </w:pPr>
      <w:r>
        <w:rPr>
          <w:rFonts w:ascii="Times New Roman"/>
          <w:b w:val="false"/>
          <w:i w:val="false"/>
          <w:color w:val="000000"/>
          <w:sz w:val="28"/>
        </w:rPr>
        <w:t>
      Қолдану көрсетілімдері: апиын агонистерімен қолдаушы терапия.</w:t>
      </w:r>
    </w:p>
    <w:p>
      <w:pPr>
        <w:spacing w:after="0"/>
        <w:ind w:left="0"/>
        <w:jc w:val="both"/>
      </w:pPr>
      <w:r>
        <w:rPr>
          <w:rFonts w:ascii="Times New Roman"/>
          <w:b w:val="false"/>
          <w:i w:val="false"/>
          <w:color w:val="000000"/>
          <w:sz w:val="28"/>
        </w:rPr>
        <w:t xml:space="preserve">
      Бупренорфин – к-рецепторларға қатысты кейбір антагонистік белсенділігі бар </w:t>
      </w:r>
      <w:r>
        <w:rPr>
          <w:rFonts w:ascii="Times New Roman"/>
          <w:b w:val="false"/>
          <w:i w:val="false"/>
          <w:color w:val="000000"/>
          <w:sz w:val="28"/>
        </w:rPr>
        <w:t>m</w:t>
      </w:r>
      <w:r>
        <w:rPr>
          <w:rFonts w:ascii="Times New Roman"/>
          <w:b w:val="false"/>
          <w:i w:val="false"/>
          <w:color w:val="000000"/>
          <w:sz w:val="28"/>
        </w:rPr>
        <w:t>-рецепторлардың ішінара агонисті. Қолдану көрсетілімдері: апиын агонистерімен қолдаушы терапия.</w:t>
      </w:r>
    </w:p>
    <w:p>
      <w:pPr>
        <w:spacing w:after="0"/>
        <w:ind w:left="0"/>
        <w:jc w:val="both"/>
      </w:pPr>
      <w:r>
        <w:rPr>
          <w:rFonts w:ascii="Times New Roman"/>
          <w:b w:val="false"/>
          <w:i w:val="false"/>
          <w:color w:val="000000"/>
          <w:sz w:val="28"/>
        </w:rPr>
        <w:t>
      ААҚТ мақсаттары:</w:t>
      </w:r>
    </w:p>
    <w:p>
      <w:pPr>
        <w:spacing w:after="0"/>
        <w:ind w:left="0"/>
        <w:jc w:val="both"/>
      </w:pPr>
      <w:r>
        <w:rPr>
          <w:rFonts w:ascii="Times New Roman"/>
          <w:b w:val="false"/>
          <w:i w:val="false"/>
          <w:color w:val="000000"/>
          <w:sz w:val="28"/>
        </w:rPr>
        <w:t>
      1) апиындық тәуелділігі бар пациенттердің өмір сүру сапасын және әлеуметтік бейімделуін арттыру;</w:t>
      </w:r>
    </w:p>
    <w:p>
      <w:pPr>
        <w:spacing w:after="0"/>
        <w:ind w:left="0"/>
        <w:jc w:val="both"/>
      </w:pPr>
      <w:r>
        <w:rPr>
          <w:rFonts w:ascii="Times New Roman"/>
          <w:b w:val="false"/>
          <w:i w:val="false"/>
          <w:color w:val="000000"/>
          <w:sz w:val="28"/>
        </w:rPr>
        <w:t>
      2) заңсыз есірткі мен психотроптық заттарды пайдалану жиілігі мен көлемін азайту;</w:t>
      </w:r>
    </w:p>
    <w:p>
      <w:pPr>
        <w:spacing w:after="0"/>
        <w:ind w:left="0"/>
        <w:jc w:val="both"/>
      </w:pPr>
      <w:r>
        <w:rPr>
          <w:rFonts w:ascii="Times New Roman"/>
          <w:b w:val="false"/>
          <w:i w:val="false"/>
          <w:color w:val="000000"/>
          <w:sz w:val="28"/>
        </w:rPr>
        <w:t>
      3) инъекциялық есірткіні тұтынушылар арасында АИТВ-инфекциясының және басқа да қосалқы аурулардың берілу қаупін азайту;</w:t>
      </w:r>
    </w:p>
    <w:p>
      <w:pPr>
        <w:spacing w:after="0"/>
        <w:ind w:left="0"/>
        <w:jc w:val="both"/>
      </w:pPr>
      <w:r>
        <w:rPr>
          <w:rFonts w:ascii="Times New Roman"/>
          <w:b w:val="false"/>
          <w:i w:val="false"/>
          <w:color w:val="000000"/>
          <w:sz w:val="28"/>
        </w:rPr>
        <w:t>
      4) апиындарға тәуелді АИТВ-инфекциясын жұқтырған адамдардың антиретровирустық терапияға бейілділігін арттыру.</w:t>
      </w:r>
    </w:p>
    <w:p>
      <w:pPr>
        <w:spacing w:after="0"/>
        <w:ind w:left="0"/>
        <w:jc w:val="both"/>
      </w:pPr>
      <w:r>
        <w:rPr>
          <w:rFonts w:ascii="Times New Roman"/>
          <w:b w:val="false"/>
          <w:i w:val="false"/>
          <w:color w:val="000000"/>
          <w:sz w:val="28"/>
        </w:rPr>
        <w:t xml:space="preserve">
      Қарсы көрсетілімдер: </w:t>
      </w:r>
    </w:p>
    <w:p>
      <w:pPr>
        <w:spacing w:after="0"/>
        <w:ind w:left="0"/>
        <w:jc w:val="both"/>
      </w:pPr>
      <w:r>
        <w:rPr>
          <w:rFonts w:ascii="Times New Roman"/>
          <w:b w:val="false"/>
          <w:i w:val="false"/>
          <w:color w:val="000000"/>
          <w:sz w:val="28"/>
        </w:rPr>
        <w:t>
      Әрекет ететін затқа немесе препараттың кез келген басқа компонентіне жоғары сезімталдық; Ұзақ мерзімді (айқын) іш қату және/немесе диарея; Жүректің органикалық зақымданулары; Бүйрек және/немесе бауыр функцияларының жеткіліксіздігінің ауыр түрі; Өтелмеген қант диабеті; Порфирия; Лактация; Артериалды гипотензия; Бас ішіндегі гипертензия; Бассүйек-ми жарақаты; Бронх демікпесінің ұстамасы; Созылмалы обструктивті өкпе ауруы; Тыныс алу жеткіліксіздігі; "Өкпе жүрегі" синдромы; Гиповолемия.</w:t>
      </w:r>
    </w:p>
    <w:p>
      <w:pPr>
        <w:spacing w:after="0"/>
        <w:ind w:left="0"/>
        <w:jc w:val="both"/>
      </w:pPr>
      <w:r>
        <w:rPr>
          <w:rFonts w:ascii="Times New Roman"/>
          <w:b w:val="false"/>
          <w:i w:val="false"/>
          <w:color w:val="000000"/>
          <w:sz w:val="28"/>
        </w:rPr>
        <w:t>
      Жанама әсерлері:</w:t>
      </w:r>
    </w:p>
    <w:p>
      <w:pPr>
        <w:spacing w:after="0"/>
        <w:ind w:left="0"/>
        <w:jc w:val="both"/>
      </w:pPr>
      <w:r>
        <w:rPr>
          <w:rFonts w:ascii="Times New Roman"/>
          <w:b w:val="false"/>
          <w:i w:val="false"/>
          <w:color w:val="000000"/>
          <w:sz w:val="28"/>
        </w:rPr>
        <w:t xml:space="preserve">
      Метадонды тұтынумен байланысты негізгі қауіптер-тыныс алудың тежелуі, сонымен қатар, аз дәрежеде қанмен қамтамасыз етілудің жеткіліксіздігі, тыныс алудың тоқтауы, шок және жүректің тоқтауы. Неғұрлым жиі кездесетін жағымсыз реакциялар бастың ойдан бос болу сезімін, бас айналуды, тежелуді, жүрек айнуын, құсуды, терлеудің жоғарылауын және ортостатикалық гипотензияны қамтиды. Осы әсерлердің кейбіреуін, көбінесе амбулаториялық науқастарда, пациенттерді көлденең жатқызу арқылы азайтуға болады. Жанама әсерлер мыналар: орталық нерв жүйесі: эйфория, дисфория, әлсіздік, бас ауруы, ұйқысыздық, қозғыштық, бағдардың бұзылуы және көру бұзылушылықтары, ес шатасуы, ұстамалар, серотонин синдромы. Ас қорыту жүйесі: ауыздың құрғауы, глоссит, ксеростомия, анорексия, іштің ауыруы, іш қату, өт қабының және/немесе өт жолдарының спазмы. Эндокриндік жүйе: бүйрек үсті безінің жеткіліксіздігі. Жүрек-тамыр жүйесі: аритмия, брадикардия, экстрасистолия, тахикардия, қарыншаның жыпылықтауы және дірілдеуі, қарыншалық фибрилляция, "пируэт" типті қарынша тахикардиясы, QT аралығының ұлғаюы, кардиомиопатия, жүрек функциясының жеткіліксіздігі, артериялық гипотензия, флебит, естен тану. Зәр шығару және репродуктивті жүйелер: зәрді ұстап қалу және зәр шығарудың қиындауы, антидиуретикалық әсер, диурездің төмендеуі, либидоның төмендеуі және/немесе импотенция, аменорея, сперматозоидтар морфологиясындағы қозғалғыштықтың төмендеуі мен ауытқулар. Иммундық жүйе: қышыну, есекжем, терінің өзге де реакциялары, ісіну, геморрагиялық есекжем сирек кездеседі. </w:t>
      </w:r>
    </w:p>
    <w:p>
      <w:pPr>
        <w:spacing w:after="0"/>
        <w:ind w:left="0"/>
        <w:jc w:val="both"/>
      </w:pPr>
      <w:r>
        <w:rPr>
          <w:rFonts w:ascii="Times New Roman"/>
          <w:b w:val="false"/>
          <w:i w:val="false"/>
          <w:color w:val="000000"/>
          <w:sz w:val="28"/>
        </w:rPr>
        <w:t>
      Масаң күйде болмауына бақылау (мониторинг) жүргізу:</w:t>
      </w:r>
    </w:p>
    <w:p>
      <w:pPr>
        <w:spacing w:after="0"/>
        <w:ind w:left="0"/>
        <w:jc w:val="both"/>
      </w:pPr>
      <w:r>
        <w:rPr>
          <w:rFonts w:ascii="Times New Roman"/>
          <w:b w:val="false"/>
          <w:i w:val="false"/>
          <w:color w:val="000000"/>
          <w:sz w:val="28"/>
        </w:rPr>
        <w:t xml:space="preserve">
      Апиындарға қалыптасқан тәуелділік белгілері болған кезде пайдаланылатын есірткі затының түрін нақтылау мақсатында ААҚТ басталар алдында жүзеге асырылады; сондай-ақ заңсыз апиындарды және/немесе ААҚТ үшін дәрілік препараттың артық дозалануының алдын алу және дозаларын түзету мақсатында заңсыз апиындарды және / немесе басқа да ПБЗ тұтынуға күдік туындаған кезде барлық кезеңдерде (бастапқы, дозаны іріктеу, ұстап тұру сатысында), айына кемінде 1 рет. </w:t>
      </w:r>
    </w:p>
    <w:p>
      <w:pPr>
        <w:spacing w:after="0"/>
        <w:ind w:left="0"/>
        <w:jc w:val="both"/>
      </w:pPr>
      <w:r>
        <w:rPr>
          <w:rFonts w:ascii="Times New Roman"/>
          <w:b w:val="false"/>
          <w:i w:val="false"/>
          <w:color w:val="000000"/>
          <w:sz w:val="28"/>
        </w:rPr>
        <w:t>
      ААҚТ-да болу ұзақтығы:</w:t>
      </w:r>
    </w:p>
    <w:p>
      <w:pPr>
        <w:spacing w:after="0"/>
        <w:ind w:left="0"/>
        <w:jc w:val="both"/>
      </w:pPr>
      <w:r>
        <w:rPr>
          <w:rFonts w:ascii="Times New Roman"/>
          <w:b w:val="false"/>
          <w:i w:val="false"/>
          <w:color w:val="000000"/>
          <w:sz w:val="28"/>
        </w:rPr>
        <w:t>
      Емдеуші дәрігердің келісу бойынша жеке тәртіппен айқындалады.</w:t>
      </w:r>
    </w:p>
    <w:p>
      <w:pPr>
        <w:spacing w:after="0"/>
        <w:ind w:left="0"/>
        <w:jc w:val="both"/>
      </w:pPr>
      <w:r>
        <w:rPr>
          <w:rFonts w:ascii="Times New Roman"/>
          <w:b w:val="false"/>
          <w:i w:val="false"/>
          <w:color w:val="000000"/>
          <w:sz w:val="28"/>
        </w:rPr>
        <w:t xml:space="preserve">
      ААҚТ-ны өздігінен немесе дәрігердің бақылауынсыз тоқтатқан кезде апиынды тоқтату синдромы дамуы мүмкін. </w:t>
      </w:r>
    </w:p>
    <w:p>
      <w:pPr>
        <w:spacing w:after="0"/>
        <w:ind w:left="0"/>
        <w:jc w:val="both"/>
      </w:pPr>
      <w:r>
        <w:rPr>
          <w:rFonts w:ascii="Times New Roman"/>
          <w:b w:val="false"/>
          <w:i w:val="false"/>
          <w:color w:val="000000"/>
          <w:sz w:val="28"/>
        </w:rPr>
        <w:t>
      ААҚТ уақытында басқа ПБЗ тұтыну ААҚТ-мен байланысты жанама әсерлердің пайда болу қаупін арттырады, денсаулықтың ауыр бұзылушылығына немесе өлімге әкеледі, емдеу барысын бақылау мен бағалауды қиындатады, дәрігермен және қолдау тобының басқа мүшелерімен қарым-қатынасты бұзады. Басқа ПБЗ тұтынудан бас тарту және кез-келген тұтыну жағдайлары туралы дәрігерге хабарлау ұсынылады (мас күйінде ААҚТ препаратын қабылдау ол күні жүргізілмейді).</w:t>
      </w:r>
    </w:p>
    <w:p>
      <w:pPr>
        <w:spacing w:after="0"/>
        <w:ind w:left="0"/>
        <w:jc w:val="both"/>
      </w:pPr>
      <w:r>
        <w:rPr>
          <w:rFonts w:ascii="Times New Roman"/>
          <w:b w:val="false"/>
          <w:i w:val="false"/>
          <w:color w:val="000000"/>
          <w:sz w:val="28"/>
        </w:rPr>
        <w:t>
      ААҚТ-дағы өзгерістер:</w:t>
      </w:r>
    </w:p>
    <w:p>
      <w:pPr>
        <w:spacing w:after="0"/>
        <w:ind w:left="0"/>
        <w:jc w:val="both"/>
      </w:pPr>
      <w:r>
        <w:rPr>
          <w:rFonts w:ascii="Times New Roman"/>
          <w:b w:val="false"/>
          <w:i w:val="false"/>
          <w:color w:val="000000"/>
          <w:sz w:val="28"/>
        </w:rPr>
        <w:t>
      ААҚТ кабинетінің дәрігері пациентке ААҚТ-дағы өзгерістер, аяқталу мерзімі немесе пациенттің ААҚТ-дан алдағы шығарылуы туралы уақтылы хабарлайды.</w:t>
      </w:r>
    </w:p>
    <w:p>
      <w:pPr>
        <w:spacing w:after="0"/>
        <w:ind w:left="0"/>
        <w:jc w:val="both"/>
      </w:pPr>
      <w:r>
        <w:rPr>
          <w:rFonts w:ascii="Times New Roman"/>
          <w:b w:val="false"/>
          <w:i w:val="false"/>
          <w:color w:val="000000"/>
          <w:sz w:val="28"/>
        </w:rPr>
        <w:t>
      Мен ААҚТ шарттары туралы хабардар болдым: ААҚТ кабинетінің жұмыс режимі; емдеудің артықшылықтары мен кемшіліктері, қарсы көрсетілімдері мен ықтимал жанама әсерлері, жағдайдың мониторингі, емдеу ұзақтығы, сондай-ақ ААҚТ-ны өз бетінше немесе дәрігер бақылауынсыз тоқтатқан кезде апиынды тоқтату синдромының дамуы туралы, сондай-ақ ААҚТ қабылдау кезінде басқа ПБЗ тұтынудың ықтимал жағымсыз салдары туралы.</w:t>
      </w:r>
    </w:p>
    <w:p>
      <w:pPr>
        <w:spacing w:after="0"/>
        <w:ind w:left="0"/>
        <w:jc w:val="both"/>
      </w:pPr>
      <w:r>
        <w:rPr>
          <w:rFonts w:ascii="Times New Roman"/>
          <w:b w:val="false"/>
          <w:i w:val="false"/>
          <w:color w:val="000000"/>
          <w:sz w:val="28"/>
        </w:rPr>
        <w:t>
      Мен ПБЗ және олардың аналогтарының, улы заттардың бар/жоғына талдау жасау үшін зәр үлгілерін (немесе ағзаның басқа биологиялық орталарын) тапсыруды, сондай-ақ ААҚТ бағдарламасына қатысудың барлық уақытында медицина персоналының бірінші талабы бойынша, алдын ала ескертусіз немесе хабарлаусыз алкогольді тұтыну мәніне куәландырудан өтуді ұсынуы мүмкін екендігі туралы ақпараттандырылдым және келісемін.</w:t>
      </w:r>
    </w:p>
    <w:p>
      <w:pPr>
        <w:spacing w:after="0"/>
        <w:ind w:left="0"/>
        <w:jc w:val="both"/>
      </w:pPr>
      <w:r>
        <w:rPr>
          <w:rFonts w:ascii="Times New Roman"/>
          <w:b w:val="false"/>
          <w:i w:val="false"/>
          <w:color w:val="000000"/>
          <w:sz w:val="28"/>
        </w:rPr>
        <w:t>
      Мен дәрігерге денсаулығыма байланысты барлық проблемалар туралы хабарлаймын: тұқым қуалаушылық; аллергиялық көріністер; дәрі-дәрмектер мен тағамға жеке төзбеушілік, темекі өнімдерін тұтыну; алкогольді теріс пайдалану; есірткіні теріс пайдалану; жарақаттар, операциялар, аурулар, анестезиологиялық құралдар; әсер ететін физикалық, химиялық немесе биологиялық сипаттағы экологиялық және өндірістік факторлар; қабылданатын дәрілік заттар.</w:t>
      </w:r>
    </w:p>
    <w:p>
      <w:pPr>
        <w:spacing w:after="0"/>
        <w:ind w:left="0"/>
        <w:jc w:val="both"/>
      </w:pPr>
      <w:r>
        <w:rPr>
          <w:rFonts w:ascii="Times New Roman"/>
          <w:b w:val="false"/>
          <w:i w:val="false"/>
          <w:color w:val="000000"/>
          <w:sz w:val="28"/>
        </w:rPr>
        <w:t>
      Мен дәрігерге кез-келген сұрақ қоюға мүмкіндік алдым және барлық сұрақтарға толық жауаптар алдым.</w:t>
      </w:r>
    </w:p>
    <w:p>
      <w:pPr>
        <w:spacing w:after="0"/>
        <w:ind w:left="0"/>
        <w:jc w:val="both"/>
      </w:pPr>
      <w:r>
        <w:rPr>
          <w:rFonts w:ascii="Times New Roman"/>
          <w:b w:val="false"/>
          <w:i w:val="false"/>
          <w:color w:val="000000"/>
          <w:sz w:val="28"/>
        </w:rPr>
        <w:t>
      Мен осы құжаттың барлық тармақтарымен таныстым және олармен келісемін.</w:t>
      </w:r>
    </w:p>
    <w:p>
      <w:pPr>
        <w:spacing w:after="0"/>
        <w:ind w:left="0"/>
        <w:jc w:val="both"/>
      </w:pPr>
      <w:r>
        <w:rPr>
          <w:rFonts w:ascii="Times New Roman"/>
          <w:b w:val="false"/>
          <w:i w:val="false"/>
          <w:color w:val="000000"/>
          <w:sz w:val="28"/>
        </w:rPr>
        <w:t>
      Мен кез-келген уақытта келісімімді бұзып, медицина персоналын алдын ала хабарлау арқылы ААҚТ-дан шыға алатынымды білемін.</w:t>
      </w:r>
    </w:p>
    <w:p>
      <w:pPr>
        <w:spacing w:after="0"/>
        <w:ind w:left="0"/>
        <w:jc w:val="both"/>
      </w:pPr>
      <w:r>
        <w:rPr>
          <w:rFonts w:ascii="Times New Roman"/>
          <w:b w:val="false"/>
          <w:i w:val="false"/>
          <w:color w:val="000000"/>
          <w:sz w:val="28"/>
        </w:rPr>
        <w:t>
      Өтініш берушінің қолы:_______________ (пациент)</w:t>
      </w:r>
    </w:p>
    <w:p>
      <w:pPr>
        <w:spacing w:after="0"/>
        <w:ind w:left="0"/>
        <w:jc w:val="both"/>
      </w:pPr>
      <w:r>
        <w:rPr>
          <w:rFonts w:ascii="Times New Roman"/>
          <w:b w:val="false"/>
          <w:i w:val="false"/>
          <w:color w:val="000000"/>
          <w:sz w:val="28"/>
        </w:rPr>
        <w:t>
      Толтырған күні: ______/__________________/20__ жыл</w:t>
      </w:r>
    </w:p>
    <w:p>
      <w:pPr>
        <w:spacing w:after="0"/>
        <w:ind w:left="0"/>
        <w:jc w:val="both"/>
      </w:pPr>
      <w:r>
        <w:rPr>
          <w:rFonts w:ascii="Times New Roman"/>
          <w:b w:val="false"/>
          <w:i w:val="false"/>
          <w:color w:val="000000"/>
          <w:sz w:val="28"/>
        </w:rPr>
        <w:t>
      Дәрігер: _________________________ (тегі, аты, әкесінің аты (бар болған жағдайда))</w:t>
      </w:r>
    </w:p>
    <w:p>
      <w:pPr>
        <w:spacing w:after="0"/>
        <w:ind w:left="0"/>
        <w:jc w:val="both"/>
      </w:pPr>
      <w:r>
        <w:rPr>
          <w:rFonts w:ascii="Times New Roman"/>
          <w:b w:val="false"/>
          <w:i w:val="false"/>
          <w:color w:val="000000"/>
          <w:sz w:val="28"/>
        </w:rPr>
        <w:t>
      Дәрігердің 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bl>
    <w:bookmarkStart w:name="z164" w:id="159"/>
    <w:p>
      <w:pPr>
        <w:spacing w:after="0"/>
        <w:ind w:left="0"/>
        <w:jc w:val="left"/>
      </w:pPr>
      <w:r>
        <w:rPr>
          <w:rFonts w:ascii="Times New Roman"/>
          <w:b/>
          <w:i w:val="false"/>
          <w:color w:val="000000"/>
        </w:rPr>
        <w:t xml:space="preserve"> 10-шы қайта қаралымдағы аурулар мен денсаулыққа байланысты проблемалардың халықаралық статистикалық жіктемесінің кодтары (бұдан әрі – АХЖ-10)бойынша қалпына келтіріп емдеуге және медициналық-әлеуметтік оңалтуға жататын диагноздардың тізбесі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АХЖ-10 бойынша негізгі диагноз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АХЖ-10 бойынша нақтылаушы диагноз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АХЖ-10 бойынша нақтылаушы диагноздың атауы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(аффективтік)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абыржулық бұзылушылық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диссоциативті бұзылушылық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зақымдалуына және дисфункциясына және физикалық аурудың салдарынан басқа анықталған психикалық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Контузиядан кейінгі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зақымдануы мен дисфункциясы салдарынан тұлға мен мінез-құлықтың басқа органикалық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 салдарынан болған психикалық мінез-құлық бұзылушылықтары (бұдан әрі –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Апиындарды тұтыну салдарынан болған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Апиындарды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 салдарынан болған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Каннабиноидтарды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немесе ұйқы келтіретін заттарды тұтыну салдарынан болған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немесе ұйқы келтіретін заттарды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 салдарынан болған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Кокаинді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Кофеинді қосқанда, басқа стимуляторларды тұтыну салдарынан болған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Кофеинді қосқанда, басқа стимуляторларды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 салдарынан болған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тұтыну салдарынан болған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таралатын ерітінділерді тұтыну салдарынан болған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таралатын ерітінділерді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заттары мен басқа психикаға белсенді әсер ететін заттарды бір уақытта тұтыну салдарынан болған ПМБ. Зиянды салдары бар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заттары мен басқа психикаға белсенді әсер ететін заттарды бір уақытта тұтыну салдарынан болған ПМБ.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Гебефренді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Кататониялық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Сараланбаған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Шизофрениядан кейінгі депрессия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Резидуалды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Шизофрениялық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Псевдоневроздық (невроз тәрізді)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Псевдопсихопатиялық (психопатопатия тәрізді)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"Симптомдары нашар"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шизотипиялық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Сандырақтық бұзылушылық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 бұзылушылық, маниакалды тип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 бұзылушылық, депрессиялық тип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 бұзылушылық, аралас тип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шизоаффективті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Психотиялық симптомдары жоқ мания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маниакалды эпизодтар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 аффективтік бұзылушылық, ағымдағы гипоманиакалды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 аффективтік бұзылушылық, психотиялық симптомдары жоқ ағымдағы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 аффективтік бұзылушылық, бірқалыпты немесе жеңіл депрессияның ағымдағы эпизоды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 аффективтік бұзылушылық, аралас ағымдағы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 аффективтік бұзылушылық, ремиссия 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биполярлы аффективтік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депрессиялық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депрессиялық эпизодтар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Рекуррентті депрессиялық бұзылушылық, жеңіл дәрежелі ағымдағы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Рекуррентті депрессиялық бұзылушылық, орташа дәрежелі ағымдағы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Рекуррентті депрессиялық бұзылушылық, ремиссия 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рекуррентті депрессиялық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созылмалы (аффективтік)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аффективтік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рекурентті (аффективтік)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нақтыланған (аффективтік)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Үрейлі бұзылушылық (эпизодтық пароксизмалды мазасыздық)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мазасыздық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мазасыздық және депрессиялық бұзылушылық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 мазасыздық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нақтыланған мазасыздық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жабысқақ ойлар немесе толғанулар (ақыл-ой сағызы)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компульсивтік әрекеттер (обсессивті рәсімдер)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обсессивті ойлар мен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обсессивті-компульсивті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Обсессивті-компульсивті бұзылушылық, нақтыланбаған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стрестік бұзылушылық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стреске басқа реакциялар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Ипохондриялық бұзылушылық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Соматоформалық вегетативтік дисфункция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соматоформалық ауырсыну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соматоформалық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Соматоформалық бұзылушылық, нақтыланбаған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 нерв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анорексиясы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Атипті нерв анорексиясы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булимиясы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Атипті нерв булимиясы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бұзылушылықтармен үйлесетін артық тамақтану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психологиялық бұзылушылықтармен үйлесетін құсу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қабылдаудың басқа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параноидты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шизоидты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диссоциальды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эмоциялық тұрақсыз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истериялық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ананкастты (обсессивті-компульсивті)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мазасыздық белгілерімен (жалтармалы)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тәуелді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ерекше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уайым әкелетін өзгерістері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апатты бастан кешіргеннен кейінгі созылмалы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психикалық аурудан кейінгі созылмалы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басқа созылмалы өзгерістері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патологиялық құмарлық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Жетілген тұлғаның және ересектердің мінез-құлқының басқа ерекше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 ең төмен мінез-құлық бұзылушылықтары немесе олардың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 басқа мінез-құлық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 анықталмаған мінез-құлық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 ең төменгі мінез-құлық бұзылушылықтары немесе олардың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 басқа мінез-құлық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 анықталмаған мінез-құлық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даму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аутизмі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Атипті аутизм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Ретта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шақтың басқа дезинтегративті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кемістігімен және стереотипті қимыл-қозғалыстармен үйлесетін гипербелсенді бұзылушылық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жалпы даму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басқа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 белсенділігінің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Гиперкинетикалық мінез-құлық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гиперкинетикалық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Отбасымен шектелетін мінез-құлық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Әлеуметтендірілмеген мінез-құлық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Әлеуметтендірілген мінез-құлық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Оппозициялық-туындайтын бұзылушылық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мінез-құлық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Депрессиялық мінез-құлық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және эмоциялардың басқа аралас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айрылумен байланысты мазасыздық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шақтағы қорқынышпен байланысты мазасыздық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шақтағы әлеуметтік мазасыздық белгілерімен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Сиблингтік қарсыласу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шақтағы басқа эмоциялық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мутизм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бауыр басудың реактивті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бауыр басудың тежелген бұзылушылығы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 әлеуметтік қызмет етудің басқа бұзылушылықтары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қозғалыстық немесе дауыстық тикті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дауыстық және көптеген қозғалыстық тикті бұзылушылық (де ля Туретте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балалық және жасөспірімдік шақта басталатын басқа мінез-құлықтық және эмоциялық бұзылушылықтар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энурез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энкопрез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Стереотипті қозғалыс бұзылушылықтары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4-қосымша</w:t>
            </w:r>
          </w:p>
        </w:tc>
      </w:tr>
    </w:tbl>
    <w:bookmarkStart w:name="z166" w:id="160"/>
    <w:p>
      <w:pPr>
        <w:spacing w:after="0"/>
        <w:ind w:left="0"/>
        <w:jc w:val="left"/>
      </w:pPr>
      <w:r>
        <w:rPr>
          <w:rFonts w:ascii="Times New Roman"/>
          <w:b/>
          <w:i w:val="false"/>
          <w:color w:val="000000"/>
        </w:rPr>
        <w:t xml:space="preserve"> Жоғары медициналық білімі бар мамандар үшін суицид жасау қаупін бағалау</w:t>
      </w:r>
    </w:p>
    <w:bookmarkEnd w:id="160"/>
    <w:bookmarkStart w:name="z167" w:id="161"/>
    <w:p>
      <w:pPr>
        <w:spacing w:after="0"/>
        <w:ind w:left="0"/>
        <w:jc w:val="both"/>
      </w:pPr>
      <w:r>
        <w:rPr>
          <w:rFonts w:ascii="Times New Roman"/>
          <w:b w:val="false"/>
          <w:i w:val="false"/>
          <w:color w:val="000000"/>
          <w:sz w:val="28"/>
        </w:rPr>
        <w:t>
      1. Суицид жасау қаупін бағалау үш кезеңде жүргізіледі:</w:t>
      </w:r>
    </w:p>
    <w:bookmarkEnd w:id="161"/>
    <w:p>
      <w:pPr>
        <w:spacing w:after="0"/>
        <w:ind w:left="0"/>
        <w:jc w:val="both"/>
      </w:pPr>
      <w:r>
        <w:rPr>
          <w:rFonts w:ascii="Times New Roman"/>
          <w:b w:val="false"/>
          <w:i w:val="false"/>
          <w:color w:val="000000"/>
          <w:sz w:val="28"/>
        </w:rPr>
        <w:t>
      1) суицид жасау қаупіне бағалау жүргізу қажеттілігін анықтау;</w:t>
      </w:r>
    </w:p>
    <w:p>
      <w:pPr>
        <w:spacing w:after="0"/>
        <w:ind w:left="0"/>
        <w:jc w:val="both"/>
      </w:pPr>
      <w:r>
        <w:rPr>
          <w:rFonts w:ascii="Times New Roman"/>
          <w:b w:val="false"/>
          <w:i w:val="false"/>
          <w:color w:val="000000"/>
          <w:sz w:val="28"/>
        </w:rPr>
        <w:t>
      2) алдын ала болжайтын, күшейтетін және қорғаныс факторларын бағалай отырып, суицид жасау қаупінің факторларын анықтау;</w:t>
      </w:r>
    </w:p>
    <w:p>
      <w:pPr>
        <w:spacing w:after="0"/>
        <w:ind w:left="0"/>
        <w:jc w:val="both"/>
      </w:pPr>
      <w:r>
        <w:rPr>
          <w:rFonts w:ascii="Times New Roman"/>
          <w:b w:val="false"/>
          <w:i w:val="false"/>
          <w:color w:val="000000"/>
          <w:sz w:val="28"/>
        </w:rPr>
        <w:t>
      3) суицид жасау қаупінің дәрежесін айқындау.</w:t>
      </w:r>
    </w:p>
    <w:bookmarkStart w:name="z168" w:id="162"/>
    <w:p>
      <w:pPr>
        <w:spacing w:after="0"/>
        <w:ind w:left="0"/>
        <w:jc w:val="both"/>
      </w:pPr>
      <w:r>
        <w:rPr>
          <w:rFonts w:ascii="Times New Roman"/>
          <w:b w:val="false"/>
          <w:i w:val="false"/>
          <w:color w:val="000000"/>
          <w:sz w:val="28"/>
        </w:rPr>
        <w:t>
      2. Суицид жасау қаупін бағалауды жүргізу қажеттілігі қарап-тексеру сәтіндегі психикалық жай-күйді бағалау және анамнез мәліметтері негізінде анықталады.</w:t>
      </w:r>
    </w:p>
    <w:bookmarkEnd w:id="162"/>
    <w:bookmarkStart w:name="z169" w:id="163"/>
    <w:p>
      <w:pPr>
        <w:spacing w:after="0"/>
        <w:ind w:left="0"/>
        <w:jc w:val="both"/>
      </w:pPr>
      <w:r>
        <w:rPr>
          <w:rFonts w:ascii="Times New Roman"/>
          <w:b w:val="false"/>
          <w:i w:val="false"/>
          <w:color w:val="000000"/>
          <w:sz w:val="28"/>
        </w:rPr>
        <w:t>
      3. Психикалық жай-күйді бағалау кезінде мыналарға назар аударылады:</w:t>
      </w:r>
    </w:p>
    <w:bookmarkEnd w:id="163"/>
    <w:p>
      <w:pPr>
        <w:spacing w:after="0"/>
        <w:ind w:left="0"/>
        <w:jc w:val="both"/>
      </w:pPr>
      <w:r>
        <w:rPr>
          <w:rFonts w:ascii="Times New Roman"/>
          <w:b w:val="false"/>
          <w:i w:val="false"/>
          <w:color w:val="000000"/>
          <w:sz w:val="28"/>
        </w:rPr>
        <w:t>
      1) жалпы түрі мен мінез-құлқы (психомоторлық жай-күйді және ерікті сала функциясын бағалау – қозу, ступор, стереотиптер, обсессивті іс-әрекеттер, импульсивті іс-әрекеттер);</w:t>
      </w:r>
    </w:p>
    <w:p>
      <w:pPr>
        <w:spacing w:after="0"/>
        <w:ind w:left="0"/>
        <w:jc w:val="both"/>
      </w:pPr>
      <w:r>
        <w:rPr>
          <w:rFonts w:ascii="Times New Roman"/>
          <w:b w:val="false"/>
          <w:i w:val="false"/>
          <w:color w:val="000000"/>
          <w:sz w:val="28"/>
        </w:rPr>
        <w:t>
      2) эмоциялық жай-күйі (мазасыздықты, қорқынышты, алаңдаушылықты, шиеленісті бағалау); көңіл-күйдің төмендеуі (қалыпты қайғыдан субклиникалық депрессия арқылы депрессияға дейін), көңіл-күйдің жоғарылауы (эйфория арқылы гипоманиядан манияға дейін), аралас жай-күйлер (бір уақытта депрессиялық және маниакалды симптомдар), ашуланшақтық, ыза, немқұрайлылық; жағдайдың эмоцияларының адекваттығы;</w:t>
      </w:r>
    </w:p>
    <w:p>
      <w:pPr>
        <w:spacing w:after="0"/>
        <w:ind w:left="0"/>
        <w:jc w:val="both"/>
      </w:pPr>
      <w:r>
        <w:rPr>
          <w:rFonts w:ascii="Times New Roman"/>
          <w:b w:val="false"/>
          <w:i w:val="false"/>
          <w:color w:val="000000"/>
          <w:sz w:val="28"/>
        </w:rPr>
        <w:t>
      3) ойлау (ойлау нысанының бұзылуы – оның қарқынының үдеуі немесе баяулауы (шектен тыс ұсақ-түйек), кідіріс (ойлар қозғалысының, ойлаудың кенеттен қиындауы), бытыраңқылық немесе жарылу, персеверация (стереотиптік қайталау), обсессия (жабысқақ ойлар); мазмұны бойынша ойлаудың бұзылуы – идеялар);</w:t>
      </w:r>
    </w:p>
    <w:p>
      <w:pPr>
        <w:spacing w:after="0"/>
        <w:ind w:left="0"/>
        <w:jc w:val="both"/>
      </w:pPr>
      <w:r>
        <w:rPr>
          <w:rFonts w:ascii="Times New Roman"/>
          <w:b w:val="false"/>
          <w:i w:val="false"/>
          <w:color w:val="000000"/>
          <w:sz w:val="28"/>
        </w:rPr>
        <w:t>
      4) қабылдау (бұзылушылықтар – галлюцинациялар (жоқ объектілерді қабылдау), иллюзиялар (бар объектілерді бұрмаланған қабылдау);</w:t>
      </w:r>
    </w:p>
    <w:p>
      <w:pPr>
        <w:spacing w:after="0"/>
        <w:ind w:left="0"/>
        <w:jc w:val="both"/>
      </w:pPr>
      <w:r>
        <w:rPr>
          <w:rFonts w:ascii="Times New Roman"/>
          <w:b w:val="false"/>
          <w:i w:val="false"/>
          <w:color w:val="000000"/>
          <w:sz w:val="28"/>
        </w:rPr>
        <w:t>
      5) танымның жоғары функциялары: есте сақтау, шындықты барабар бағалау, дерексіз ойлау және өзін-өзі тану (өзін-өзі көрсету), сондай-ақ өз құштарлықтарын (агрессивті, жыныстық) бақылау мүмкіндігі.</w:t>
      </w:r>
    </w:p>
    <w:bookmarkStart w:name="z170" w:id="164"/>
    <w:p>
      <w:pPr>
        <w:spacing w:after="0"/>
        <w:ind w:left="0"/>
        <w:jc w:val="both"/>
      </w:pPr>
      <w:r>
        <w:rPr>
          <w:rFonts w:ascii="Times New Roman"/>
          <w:b w:val="false"/>
          <w:i w:val="false"/>
          <w:color w:val="000000"/>
          <w:sz w:val="28"/>
        </w:rPr>
        <w:t>
      4. Анамнез мәліметтерін жинау кезінде мыналарға назар аударылады:</w:t>
      </w:r>
    </w:p>
    <w:bookmarkEnd w:id="164"/>
    <w:p>
      <w:pPr>
        <w:spacing w:after="0"/>
        <w:ind w:left="0"/>
        <w:jc w:val="both"/>
      </w:pPr>
      <w:r>
        <w:rPr>
          <w:rFonts w:ascii="Times New Roman"/>
          <w:b w:val="false"/>
          <w:i w:val="false"/>
          <w:color w:val="000000"/>
          <w:sz w:val="28"/>
        </w:rPr>
        <w:t>
      1) ерте жастан бастап осы уақытқа дейінгі отбасылық орта, оның ішінде үйдегі (тұрмыстық) және (немесе) жыныстық зорлық-зомбылық;</w:t>
      </w:r>
    </w:p>
    <w:p>
      <w:pPr>
        <w:spacing w:after="0"/>
        <w:ind w:left="0"/>
        <w:jc w:val="both"/>
      </w:pPr>
      <w:r>
        <w:rPr>
          <w:rFonts w:ascii="Times New Roman"/>
          <w:b w:val="false"/>
          <w:i w:val="false"/>
          <w:color w:val="000000"/>
          <w:sz w:val="28"/>
        </w:rPr>
        <w:t>
      2) суицидтік және психикалық бұзылушылықтардың, оның ішінде ПБЗ-ны теріс пайдаланудан туындаған бұзылушылықтардың отбасылық тарихы;</w:t>
      </w:r>
    </w:p>
    <w:p>
      <w:pPr>
        <w:spacing w:after="0"/>
        <w:ind w:left="0"/>
        <w:jc w:val="both"/>
      </w:pPr>
      <w:r>
        <w:rPr>
          <w:rFonts w:ascii="Times New Roman"/>
          <w:b w:val="false"/>
          <w:i w:val="false"/>
          <w:color w:val="000000"/>
          <w:sz w:val="28"/>
        </w:rPr>
        <w:t>
      3) суицидтік емес өзін-өзі зақымдау;</w:t>
      </w:r>
    </w:p>
    <w:p>
      <w:pPr>
        <w:spacing w:after="0"/>
        <w:ind w:left="0"/>
        <w:jc w:val="both"/>
      </w:pPr>
      <w:r>
        <w:rPr>
          <w:rFonts w:ascii="Times New Roman"/>
          <w:b w:val="false"/>
          <w:i w:val="false"/>
          <w:color w:val="000000"/>
          <w:sz w:val="28"/>
        </w:rPr>
        <w:t>
      4) психикалық даму ерекшеліктері, жеке басының, оқу мен кәсіптік қызмет қалпының, қызығушылықтар мен әуестену шеңберінің, отбасылық өзара қарым-қатынастың ерекшеліктері;</w:t>
      </w:r>
    </w:p>
    <w:p>
      <w:pPr>
        <w:spacing w:after="0"/>
        <w:ind w:left="0"/>
        <w:jc w:val="both"/>
      </w:pPr>
      <w:r>
        <w:rPr>
          <w:rFonts w:ascii="Times New Roman"/>
          <w:b w:val="false"/>
          <w:i w:val="false"/>
          <w:color w:val="000000"/>
          <w:sz w:val="28"/>
        </w:rPr>
        <w:t>
      5) симптомдардың басталуы, олардың психикалық-әлеуметтік факторлармен байланысы – психиканың бұзылуына күдік болған кезде;</w:t>
      </w:r>
    </w:p>
    <w:p>
      <w:pPr>
        <w:spacing w:after="0"/>
        <w:ind w:left="0"/>
        <w:jc w:val="both"/>
      </w:pPr>
      <w:r>
        <w:rPr>
          <w:rFonts w:ascii="Times New Roman"/>
          <w:b w:val="false"/>
          <w:i w:val="false"/>
          <w:color w:val="000000"/>
          <w:sz w:val="28"/>
        </w:rPr>
        <w:t>
      6) суицидтік мінез-құлық тарихы (болған жағдайда) (суицидтің алдыңғы әрекеттерінің саны; әрбір әрекет үшін: болған кезде, мән-жайлар мен қозғаушы факторлар; тәсілі және оның ықтимал өлімі; анықтау немесе кедергілер қаупін жоспарлау және барынша азайту бойынша қабылданған шаралар дәрежесі (әрекет ету үшін); әрекет жасау алдында ПБЗ тұтыну; салдары және салдарының медициналық ауырлығы; әрекет жасауға көзқарас);</w:t>
      </w:r>
    </w:p>
    <w:p>
      <w:pPr>
        <w:spacing w:after="0"/>
        <w:ind w:left="0"/>
        <w:jc w:val="both"/>
      </w:pPr>
      <w:r>
        <w:rPr>
          <w:rFonts w:ascii="Times New Roman"/>
          <w:b w:val="false"/>
          <w:i w:val="false"/>
          <w:color w:val="000000"/>
          <w:sz w:val="28"/>
        </w:rPr>
        <w:t xml:space="preserve">
      7) психикалық-әлеуметтік жағдайлар және жақын арада болған өлімдер (нақты, қабылданатын немесе ықтимал): жақын адамның немесе тіршілік иесінің қайтыс болуы (пұтқа тобынушылық, еліктеу үлгісі немесе үй жануарлары); қарым-қатынастың үзілуі, ажырасу немесе ажырату; тұлғааралық қақтығыстар, стресстік немесе сәтсіз, немесе күрделі қатынастар; оқудағы проблемалары; жұмысынан немесе тұрғын үйінен айырылу; жақын адамның немесе ең жақын тіршілік иесінің ауруының басталуы; қаржылық және заңдық қиындықтар; өлімнің бір жылдығы; жаңа орынға көшу; </w:t>
      </w:r>
    </w:p>
    <w:p>
      <w:pPr>
        <w:spacing w:after="0"/>
        <w:ind w:left="0"/>
        <w:jc w:val="both"/>
      </w:pPr>
      <w:r>
        <w:rPr>
          <w:rFonts w:ascii="Times New Roman"/>
          <w:b w:val="false"/>
          <w:i w:val="false"/>
          <w:color w:val="000000"/>
          <w:sz w:val="28"/>
        </w:rPr>
        <w:t>
      8) егер бұрын белгіленген қандай да бір аурудың диагнозы болса, емдеу тарихы (алдыңғы және емдеуге жатқызудың алдындағы қосарласқан диагноздар және емдеудің түрлері) және тағайындалған емнің сақталуы туралы ақпарат жиналады.</w:t>
      </w:r>
    </w:p>
    <w:bookmarkStart w:name="z171" w:id="165"/>
    <w:p>
      <w:pPr>
        <w:spacing w:after="0"/>
        <w:ind w:left="0"/>
        <w:jc w:val="both"/>
      </w:pPr>
      <w:r>
        <w:rPr>
          <w:rFonts w:ascii="Times New Roman"/>
          <w:b w:val="false"/>
          <w:i w:val="false"/>
          <w:color w:val="000000"/>
          <w:sz w:val="28"/>
        </w:rPr>
        <w:t>
      5. Суицид жасау қаупінің факторларын анықтау психикалық жай-күйі мен анамнез деректерінің негізінде үш топқа бөлініп, жүргізіледі:</w:t>
      </w:r>
    </w:p>
    <w:bookmarkEnd w:id="165"/>
    <w:p>
      <w:pPr>
        <w:spacing w:after="0"/>
        <w:ind w:left="0"/>
        <w:jc w:val="both"/>
      </w:pPr>
      <w:r>
        <w:rPr>
          <w:rFonts w:ascii="Times New Roman"/>
          <w:b w:val="false"/>
          <w:i w:val="false"/>
          <w:color w:val="000000"/>
          <w:sz w:val="28"/>
        </w:rPr>
        <w:t>
      1) бірінші – психиатриялық (психобиологиялық) факторлар;</w:t>
      </w:r>
    </w:p>
    <w:p>
      <w:pPr>
        <w:spacing w:after="0"/>
        <w:ind w:left="0"/>
        <w:jc w:val="both"/>
      </w:pPr>
      <w:r>
        <w:rPr>
          <w:rFonts w:ascii="Times New Roman"/>
          <w:b w:val="false"/>
          <w:i w:val="false"/>
          <w:color w:val="000000"/>
          <w:sz w:val="28"/>
        </w:rPr>
        <w:t>
      2) екінші – психикалық-әлеуметтік ерекшеліктер және (немесе) соматикалық аурулар;</w:t>
      </w:r>
    </w:p>
    <w:p>
      <w:pPr>
        <w:spacing w:after="0"/>
        <w:ind w:left="0"/>
        <w:jc w:val="both"/>
      </w:pPr>
      <w:r>
        <w:rPr>
          <w:rFonts w:ascii="Times New Roman"/>
          <w:b w:val="false"/>
          <w:i w:val="false"/>
          <w:color w:val="000000"/>
          <w:sz w:val="28"/>
        </w:rPr>
        <w:t>
      3) үшінші – демографиялық факторлар.</w:t>
      </w:r>
    </w:p>
    <w:bookmarkStart w:name="z172" w:id="166"/>
    <w:p>
      <w:pPr>
        <w:spacing w:after="0"/>
        <w:ind w:left="0"/>
        <w:jc w:val="both"/>
      </w:pPr>
      <w:r>
        <w:rPr>
          <w:rFonts w:ascii="Times New Roman"/>
          <w:b w:val="false"/>
          <w:i w:val="false"/>
          <w:color w:val="000000"/>
          <w:sz w:val="28"/>
        </w:rPr>
        <w:t xml:space="preserve">
      6. Бірінші психиатриялық (психобиологиялық) факторларға мыналар жатады: </w:t>
      </w:r>
    </w:p>
    <w:bookmarkEnd w:id="166"/>
    <w:p>
      <w:pPr>
        <w:spacing w:after="0"/>
        <w:ind w:left="0"/>
        <w:jc w:val="both"/>
      </w:pPr>
      <w:r>
        <w:rPr>
          <w:rFonts w:ascii="Times New Roman"/>
          <w:b w:val="false"/>
          <w:i w:val="false"/>
          <w:color w:val="000000"/>
          <w:sz w:val="28"/>
        </w:rPr>
        <w:t>
      1) суицид жасау ойы, суицид жоспарлары (ағымдағы немесе алдыңғы), өзіне-өзі қол жұмсау әрекеттері (болмаған немесе кедергі жасалған әрекеттерді қоса алғанда);</w:t>
      </w:r>
    </w:p>
    <w:p>
      <w:pPr>
        <w:spacing w:after="0"/>
        <w:ind w:left="0"/>
        <w:jc w:val="both"/>
      </w:pPr>
      <w:r>
        <w:rPr>
          <w:rFonts w:ascii="Times New Roman"/>
          <w:b w:val="false"/>
          <w:i w:val="false"/>
          <w:color w:val="000000"/>
          <w:sz w:val="28"/>
        </w:rPr>
        <w:t>
      2) психикалық-мінез-құлық бұзылушылықтары: дәрменсіздік және қозу, қорқыныш (оның ішінде ұйқысыздық);</w:t>
      </w:r>
    </w:p>
    <w:p>
      <w:pPr>
        <w:spacing w:after="0"/>
        <w:ind w:left="0"/>
        <w:jc w:val="both"/>
      </w:pPr>
      <w:r>
        <w:rPr>
          <w:rFonts w:ascii="Times New Roman"/>
          <w:b w:val="false"/>
          <w:i w:val="false"/>
          <w:color w:val="000000"/>
          <w:sz w:val="28"/>
        </w:rPr>
        <w:t>
      3) өзіне-өзі қол жұмсаудың отбасылық тарихы.</w:t>
      </w:r>
    </w:p>
    <w:bookmarkStart w:name="z173" w:id="167"/>
    <w:p>
      <w:pPr>
        <w:spacing w:after="0"/>
        <w:ind w:left="0"/>
        <w:jc w:val="both"/>
      </w:pPr>
      <w:r>
        <w:rPr>
          <w:rFonts w:ascii="Times New Roman"/>
          <w:b w:val="false"/>
          <w:i w:val="false"/>
          <w:color w:val="000000"/>
          <w:sz w:val="28"/>
        </w:rPr>
        <w:t xml:space="preserve">
      7. Екінші факторларға (психикалық-әлеуметтік ерекшеліктерге және (немесе) соматикалық ауруларға) мыналар жатады: </w:t>
      </w:r>
    </w:p>
    <w:bookmarkEnd w:id="167"/>
    <w:p>
      <w:pPr>
        <w:spacing w:after="0"/>
        <w:ind w:left="0"/>
        <w:jc w:val="both"/>
      </w:pPr>
      <w:r>
        <w:rPr>
          <w:rFonts w:ascii="Times New Roman"/>
          <w:b w:val="false"/>
          <w:i w:val="false"/>
          <w:color w:val="000000"/>
          <w:sz w:val="28"/>
        </w:rPr>
        <w:t>
      1) балалық шақтағы қолайсыз оқиғалар (балалық шақтың жарақаты (физикалық және эмоциялық зорлық-зомбылық), басқа (отбасының ажырасуы, ата-анасынан айырылу, баланың басқа отбасына тәрбиелеуге берілуі);</w:t>
      </w:r>
    </w:p>
    <w:p>
      <w:pPr>
        <w:spacing w:after="0"/>
        <w:ind w:left="0"/>
        <w:jc w:val="both"/>
      </w:pPr>
      <w:r>
        <w:rPr>
          <w:rFonts w:ascii="Times New Roman"/>
          <w:b w:val="false"/>
          <w:i w:val="false"/>
          <w:color w:val="000000"/>
          <w:sz w:val="28"/>
        </w:rPr>
        <w:t>
      2) ұзақ мерзімді қолайсыз өмірлік жағдайлар (оқшаулану, отбасымен нашар қарым-қатынас, қорқыту, созылмалы ауру, АИТВ);</w:t>
      </w:r>
    </w:p>
    <w:p>
      <w:pPr>
        <w:spacing w:after="0"/>
        <w:ind w:left="0"/>
        <w:jc w:val="both"/>
      </w:pPr>
      <w:r>
        <w:rPr>
          <w:rFonts w:ascii="Times New Roman"/>
          <w:b w:val="false"/>
          <w:i w:val="false"/>
          <w:color w:val="000000"/>
          <w:sz w:val="28"/>
        </w:rPr>
        <w:t>
      3) жіті психикалық-әлеуметтік стресс (жақын адамнан айырылу), стрестік оқиға (қарым-қатынастың бұзылуы, ауыр соматикалық ауру диагнозының қойылуы немесе оның басталуы).</w:t>
      </w:r>
    </w:p>
    <w:bookmarkStart w:name="z174" w:id="168"/>
    <w:p>
      <w:pPr>
        <w:spacing w:after="0"/>
        <w:ind w:left="0"/>
        <w:jc w:val="both"/>
      </w:pPr>
      <w:r>
        <w:rPr>
          <w:rFonts w:ascii="Times New Roman"/>
          <w:b w:val="false"/>
          <w:i w:val="false"/>
          <w:color w:val="000000"/>
          <w:sz w:val="28"/>
        </w:rPr>
        <w:t>
      8. Үшінші (демографиялық) факторларға мыналар жатады:</w:t>
      </w:r>
    </w:p>
    <w:bookmarkEnd w:id="168"/>
    <w:p>
      <w:pPr>
        <w:spacing w:after="0"/>
        <w:ind w:left="0"/>
        <w:jc w:val="both"/>
      </w:pPr>
      <w:r>
        <w:rPr>
          <w:rFonts w:ascii="Times New Roman"/>
          <w:b w:val="false"/>
          <w:i w:val="false"/>
          <w:color w:val="000000"/>
          <w:sz w:val="28"/>
        </w:rPr>
        <w:t>
      1) жынысы:</w:t>
      </w:r>
    </w:p>
    <w:p>
      <w:pPr>
        <w:spacing w:after="0"/>
        <w:ind w:left="0"/>
        <w:jc w:val="both"/>
      </w:pPr>
      <w:r>
        <w:rPr>
          <w:rFonts w:ascii="Times New Roman"/>
          <w:b w:val="false"/>
          <w:i w:val="false"/>
          <w:color w:val="000000"/>
          <w:sz w:val="28"/>
        </w:rPr>
        <w:t>
      ер (көбінесе аяқталған суицид);</w:t>
      </w:r>
    </w:p>
    <w:p>
      <w:pPr>
        <w:spacing w:after="0"/>
        <w:ind w:left="0"/>
        <w:jc w:val="both"/>
      </w:pPr>
      <w:r>
        <w:rPr>
          <w:rFonts w:ascii="Times New Roman"/>
          <w:b w:val="false"/>
          <w:i w:val="false"/>
          <w:color w:val="000000"/>
          <w:sz w:val="28"/>
        </w:rPr>
        <w:t>
      әйел (көбінесе суицид жасау ойы және (немесе) суицид әрекеті);</w:t>
      </w:r>
    </w:p>
    <w:p>
      <w:pPr>
        <w:spacing w:after="0"/>
        <w:ind w:left="0"/>
        <w:jc w:val="both"/>
      </w:pPr>
      <w:r>
        <w:rPr>
          <w:rFonts w:ascii="Times New Roman"/>
          <w:b w:val="false"/>
          <w:i w:val="false"/>
          <w:color w:val="000000"/>
          <w:sz w:val="28"/>
        </w:rPr>
        <w:t>
      2) жасы:</w:t>
      </w:r>
    </w:p>
    <w:p>
      <w:pPr>
        <w:spacing w:after="0"/>
        <w:ind w:left="0"/>
        <w:jc w:val="both"/>
      </w:pPr>
      <w:r>
        <w:rPr>
          <w:rFonts w:ascii="Times New Roman"/>
          <w:b w:val="false"/>
          <w:i w:val="false"/>
          <w:color w:val="000000"/>
          <w:sz w:val="28"/>
        </w:rPr>
        <w:t>
      жасөспірімдер мен жас ер адамдар;</w:t>
      </w:r>
    </w:p>
    <w:p>
      <w:pPr>
        <w:spacing w:after="0"/>
        <w:ind w:left="0"/>
        <w:jc w:val="both"/>
      </w:pPr>
      <w:r>
        <w:rPr>
          <w:rFonts w:ascii="Times New Roman"/>
          <w:b w:val="false"/>
          <w:i w:val="false"/>
          <w:color w:val="000000"/>
          <w:sz w:val="28"/>
        </w:rPr>
        <w:t>
      қарттар (екі жыныс та);</w:t>
      </w:r>
    </w:p>
    <w:p>
      <w:pPr>
        <w:spacing w:after="0"/>
        <w:ind w:left="0"/>
        <w:jc w:val="both"/>
      </w:pPr>
      <w:r>
        <w:rPr>
          <w:rFonts w:ascii="Times New Roman"/>
          <w:b w:val="false"/>
          <w:i w:val="false"/>
          <w:color w:val="000000"/>
          <w:sz w:val="28"/>
        </w:rPr>
        <w:t>
      3) осал аралықтар:</w:t>
      </w:r>
    </w:p>
    <w:p>
      <w:pPr>
        <w:spacing w:after="0"/>
        <w:ind w:left="0"/>
        <w:jc w:val="both"/>
      </w:pPr>
      <w:r>
        <w:rPr>
          <w:rFonts w:ascii="Times New Roman"/>
          <w:b w:val="false"/>
          <w:i w:val="false"/>
          <w:color w:val="000000"/>
          <w:sz w:val="28"/>
        </w:rPr>
        <w:t>
      көктем және (немесе) жаздың басы;</w:t>
      </w:r>
    </w:p>
    <w:p>
      <w:pPr>
        <w:spacing w:after="0"/>
        <w:ind w:left="0"/>
        <w:jc w:val="both"/>
      </w:pPr>
      <w:r>
        <w:rPr>
          <w:rFonts w:ascii="Times New Roman"/>
          <w:b w:val="false"/>
          <w:i w:val="false"/>
          <w:color w:val="000000"/>
          <w:sz w:val="28"/>
        </w:rPr>
        <w:t>
      етеккіралды кезең;</w:t>
      </w:r>
    </w:p>
    <w:p>
      <w:pPr>
        <w:spacing w:after="0"/>
        <w:ind w:left="0"/>
        <w:jc w:val="both"/>
      </w:pPr>
      <w:r>
        <w:rPr>
          <w:rFonts w:ascii="Times New Roman"/>
          <w:b w:val="false"/>
          <w:i w:val="false"/>
          <w:color w:val="000000"/>
          <w:sz w:val="28"/>
        </w:rPr>
        <w:t>
      4) ерекше топтар:</w:t>
      </w:r>
    </w:p>
    <w:p>
      <w:pPr>
        <w:spacing w:after="0"/>
        <w:ind w:left="0"/>
        <w:jc w:val="both"/>
      </w:pPr>
      <w:r>
        <w:rPr>
          <w:rFonts w:ascii="Times New Roman"/>
          <w:b w:val="false"/>
          <w:i w:val="false"/>
          <w:color w:val="000000"/>
          <w:sz w:val="28"/>
        </w:rPr>
        <w:t>
      суицид жасаған адамдардың туыстары;</w:t>
      </w:r>
    </w:p>
    <w:p>
      <w:pPr>
        <w:spacing w:after="0"/>
        <w:ind w:left="0"/>
        <w:jc w:val="both"/>
      </w:pPr>
      <w:r>
        <w:rPr>
          <w:rFonts w:ascii="Times New Roman"/>
          <w:b w:val="false"/>
          <w:i w:val="false"/>
          <w:color w:val="000000"/>
          <w:sz w:val="28"/>
        </w:rPr>
        <w:t xml:space="preserve">
      төтенше оқиғалардың, апаттардың, дүлей зілзалалардың құрбандары; </w:t>
      </w:r>
    </w:p>
    <w:p>
      <w:pPr>
        <w:spacing w:after="0"/>
        <w:ind w:left="0"/>
        <w:jc w:val="both"/>
      </w:pPr>
      <w:r>
        <w:rPr>
          <w:rFonts w:ascii="Times New Roman"/>
          <w:b w:val="false"/>
          <w:i w:val="false"/>
          <w:color w:val="000000"/>
          <w:sz w:val="28"/>
        </w:rPr>
        <w:t>
      гетеросексуалдан басқа жыныстық бағыттағы адамдар;</w:t>
      </w:r>
    </w:p>
    <w:p>
      <w:pPr>
        <w:spacing w:after="0"/>
        <w:ind w:left="0"/>
        <w:jc w:val="both"/>
      </w:pPr>
      <w:r>
        <w:rPr>
          <w:rFonts w:ascii="Times New Roman"/>
          <w:b w:val="false"/>
          <w:i w:val="false"/>
          <w:color w:val="000000"/>
          <w:sz w:val="28"/>
        </w:rPr>
        <w:t>
      бас бостандығы шектеулі, сот үкімі бойынша жазасын бас бостандығынан айыру орындарында өтеп жүрген, ұсталған, қамауға алынған және арнайы мекемелерге орналастырылған адамдар.</w:t>
      </w:r>
    </w:p>
    <w:bookmarkStart w:name="z175" w:id="169"/>
    <w:p>
      <w:pPr>
        <w:spacing w:after="0"/>
        <w:ind w:left="0"/>
        <w:jc w:val="both"/>
      </w:pPr>
      <w:r>
        <w:rPr>
          <w:rFonts w:ascii="Times New Roman"/>
          <w:b w:val="false"/>
          <w:i w:val="false"/>
          <w:color w:val="000000"/>
          <w:sz w:val="28"/>
        </w:rPr>
        <w:t>
      9. Суицид жасау қаупінің дәрежесін анықтау қауіп факторларының арақатынасы негізінде жүзеге асырылады және былай анықталады:</w:t>
      </w:r>
    </w:p>
    <w:bookmarkEnd w:id="169"/>
    <w:p>
      <w:pPr>
        <w:spacing w:after="0"/>
        <w:ind w:left="0"/>
        <w:jc w:val="both"/>
      </w:pPr>
      <w:r>
        <w:rPr>
          <w:rFonts w:ascii="Times New Roman"/>
          <w:b w:val="false"/>
          <w:i w:val="false"/>
          <w:color w:val="000000"/>
          <w:sz w:val="28"/>
        </w:rPr>
        <w:t>
      1) төтенше қауіп – суицид жасау ойы немесе басқа да бірінші және (немесе) екінші және үшінші қауіп факторлары қосарласқан әрекеттер болған кезде белгіленеді;</w:t>
      </w:r>
    </w:p>
    <w:p>
      <w:pPr>
        <w:spacing w:after="0"/>
        <w:ind w:left="0"/>
        <w:jc w:val="both"/>
      </w:pPr>
      <w:r>
        <w:rPr>
          <w:rFonts w:ascii="Times New Roman"/>
          <w:b w:val="false"/>
          <w:i w:val="false"/>
          <w:color w:val="000000"/>
          <w:sz w:val="28"/>
        </w:rPr>
        <w:t>
      2) орташа қауіп – екінші және үшінші қауіп факторларымен бірге жүретін суицид жасау ойын немесе әрекеттерін қоспағанда, бір немесе бірнеше бірінші қауіп факторлары болған кезде белгіленеді;</w:t>
      </w:r>
    </w:p>
    <w:p>
      <w:pPr>
        <w:spacing w:after="0"/>
        <w:ind w:left="0"/>
        <w:jc w:val="both"/>
      </w:pPr>
      <w:r>
        <w:rPr>
          <w:rFonts w:ascii="Times New Roman"/>
          <w:b w:val="false"/>
          <w:i w:val="false"/>
          <w:color w:val="000000"/>
          <w:sz w:val="28"/>
        </w:rPr>
        <w:t>
      3) төмен қауіп – екінші және (немесе) үшінші қауіп факторлары болған кезде, бірінші қауіп факторлары болмаған кезде белгіленеді.</w:t>
      </w:r>
    </w:p>
    <w:p>
      <w:pPr>
        <w:spacing w:after="0"/>
        <w:ind w:left="0"/>
        <w:jc w:val="both"/>
      </w:pPr>
      <w:r>
        <w:rPr>
          <w:rFonts w:ascii="Times New Roman"/>
          <w:b w:val="false"/>
          <w:i w:val="false"/>
          <w:color w:val="000000"/>
          <w:sz w:val="28"/>
        </w:rPr>
        <w:t>
      Адамда суицид жасау қаупінің болуы психиатр дәрігерінің консультациясын жүргізу үшін көрсетілім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5-қосымша</w:t>
            </w:r>
          </w:p>
        </w:tc>
      </w:tr>
    </w:tbl>
    <w:bookmarkStart w:name="z177" w:id="170"/>
    <w:p>
      <w:pPr>
        <w:spacing w:after="0"/>
        <w:ind w:left="0"/>
        <w:jc w:val="left"/>
      </w:pPr>
      <w:r>
        <w:rPr>
          <w:rFonts w:ascii="Times New Roman"/>
          <w:b/>
          <w:i w:val="false"/>
          <w:color w:val="000000"/>
        </w:rPr>
        <w:t xml:space="preserve"> Байқау және емдеу жоспары (қауіпті ескере отырып)</w:t>
      </w:r>
    </w:p>
    <w:bookmarkEnd w:id="170"/>
    <w:bookmarkStart w:name="z178" w:id="171"/>
    <w:p>
      <w:pPr>
        <w:spacing w:after="0"/>
        <w:ind w:left="0"/>
        <w:jc w:val="both"/>
      </w:pPr>
      <w:r>
        <w:rPr>
          <w:rFonts w:ascii="Times New Roman"/>
          <w:b w:val="false"/>
          <w:i w:val="false"/>
          <w:color w:val="000000"/>
          <w:sz w:val="28"/>
        </w:rPr>
        <w:t>
      1. Суицидтік мінез-құлық қаупі бар пациентті қадағалап-қарау мыналарды қамтиды:</w:t>
      </w:r>
    </w:p>
    <w:bookmarkEnd w:id="171"/>
    <w:p>
      <w:pPr>
        <w:spacing w:after="0"/>
        <w:ind w:left="0"/>
        <w:jc w:val="both"/>
      </w:pPr>
      <w:r>
        <w:rPr>
          <w:rFonts w:ascii="Times New Roman"/>
          <w:b w:val="false"/>
          <w:i w:val="false"/>
          <w:color w:val="000000"/>
          <w:sz w:val="28"/>
        </w:rPr>
        <w:t>
      1) пациентпен сенімді өзара қарым-қатынасты орнату және сақтау;</w:t>
      </w:r>
    </w:p>
    <w:p>
      <w:pPr>
        <w:spacing w:after="0"/>
        <w:ind w:left="0"/>
        <w:jc w:val="both"/>
      </w:pPr>
      <w:r>
        <w:rPr>
          <w:rFonts w:ascii="Times New Roman"/>
          <w:b w:val="false"/>
          <w:i w:val="false"/>
          <w:color w:val="000000"/>
          <w:sz w:val="28"/>
        </w:rPr>
        <w:t>
      2) пациенттің қауіпсіздігін қамтамасыз ету;</w:t>
      </w:r>
    </w:p>
    <w:p>
      <w:pPr>
        <w:spacing w:after="0"/>
        <w:ind w:left="0"/>
        <w:jc w:val="both"/>
      </w:pPr>
      <w:r>
        <w:rPr>
          <w:rFonts w:ascii="Times New Roman"/>
          <w:b w:val="false"/>
          <w:i w:val="false"/>
          <w:color w:val="000000"/>
          <w:sz w:val="28"/>
        </w:rPr>
        <w:t>
      3) емдеу параметрлері мен жоспарын анықтау;</w:t>
      </w:r>
    </w:p>
    <w:p>
      <w:pPr>
        <w:spacing w:after="0"/>
        <w:ind w:left="0"/>
        <w:jc w:val="both"/>
      </w:pPr>
      <w:r>
        <w:rPr>
          <w:rFonts w:ascii="Times New Roman"/>
          <w:b w:val="false"/>
          <w:i w:val="false"/>
          <w:color w:val="000000"/>
          <w:sz w:val="28"/>
        </w:rPr>
        <w:t>
      4) емдеуге бейілділігіне жәрдемдесу.</w:t>
      </w:r>
    </w:p>
    <w:bookmarkStart w:name="z179" w:id="172"/>
    <w:p>
      <w:pPr>
        <w:spacing w:after="0"/>
        <w:ind w:left="0"/>
        <w:jc w:val="both"/>
      </w:pPr>
      <w:r>
        <w:rPr>
          <w:rFonts w:ascii="Times New Roman"/>
          <w:b w:val="false"/>
          <w:i w:val="false"/>
          <w:color w:val="000000"/>
          <w:sz w:val="28"/>
        </w:rPr>
        <w:t>
      2. Пациентпен сенімді өзара қарым-қатынасты орнату және сақтау мынадай жолмен жүзеге асырылады:</w:t>
      </w:r>
    </w:p>
    <w:bookmarkEnd w:id="172"/>
    <w:p>
      <w:pPr>
        <w:spacing w:after="0"/>
        <w:ind w:left="0"/>
        <w:jc w:val="both"/>
      </w:pPr>
      <w:r>
        <w:rPr>
          <w:rFonts w:ascii="Times New Roman"/>
          <w:b w:val="false"/>
          <w:i w:val="false"/>
          <w:color w:val="000000"/>
          <w:sz w:val="28"/>
        </w:rPr>
        <w:t>
      1) суицид жасау ойы мен мінез-құлықты эмпатикалық (бірге күйзеліске ұшырау) түсіну;</w:t>
      </w:r>
    </w:p>
    <w:p>
      <w:pPr>
        <w:spacing w:after="0"/>
        <w:ind w:left="0"/>
        <w:jc w:val="both"/>
      </w:pPr>
      <w:r>
        <w:rPr>
          <w:rFonts w:ascii="Times New Roman"/>
          <w:b w:val="false"/>
          <w:i w:val="false"/>
          <w:color w:val="000000"/>
          <w:sz w:val="28"/>
        </w:rPr>
        <w:t xml:space="preserve">
      2) жасөспірімнің дискомфорт және қайғы-қасірет деңгейін түсінуді нақты қолдау мен растауды қамтамасыз ету; </w:t>
      </w:r>
    </w:p>
    <w:p>
      <w:pPr>
        <w:spacing w:after="0"/>
        <w:ind w:left="0"/>
        <w:jc w:val="both"/>
      </w:pPr>
      <w:r>
        <w:rPr>
          <w:rFonts w:ascii="Times New Roman"/>
          <w:b w:val="false"/>
          <w:i w:val="false"/>
          <w:color w:val="000000"/>
          <w:sz w:val="28"/>
        </w:rPr>
        <w:t>
      3) сенімді және өзара сыйластық қатынастарын орнату;</w:t>
      </w:r>
    </w:p>
    <w:p>
      <w:pPr>
        <w:spacing w:after="0"/>
        <w:ind w:left="0"/>
        <w:jc w:val="both"/>
      </w:pPr>
      <w:r>
        <w:rPr>
          <w:rFonts w:ascii="Times New Roman"/>
          <w:b w:val="false"/>
          <w:i w:val="false"/>
          <w:color w:val="000000"/>
          <w:sz w:val="28"/>
        </w:rPr>
        <w:t>
      4) құпиялылықты қамтамасыз ету (тікелей қауіп төнген жағдайда ата-аналарды (қорғаншыны) хабардар ету қажеттілігін түсіндіре отырып);</w:t>
      </w:r>
    </w:p>
    <w:p>
      <w:pPr>
        <w:spacing w:after="0"/>
        <w:ind w:left="0"/>
        <w:jc w:val="both"/>
      </w:pPr>
      <w:r>
        <w:rPr>
          <w:rFonts w:ascii="Times New Roman"/>
          <w:b w:val="false"/>
          <w:i w:val="false"/>
          <w:color w:val="000000"/>
          <w:sz w:val="28"/>
        </w:rPr>
        <w:t xml:space="preserve">
      5) өмір сүруге деген ұмтылысты күшейту (өмір сүру мен суицид жасау ниеті арасындағы шиеленісті зерттеу, суицидтік ықтимал баламаларын қабылдауды арттыру); </w:t>
      </w:r>
    </w:p>
    <w:p>
      <w:pPr>
        <w:spacing w:after="0"/>
        <w:ind w:left="0"/>
        <w:jc w:val="both"/>
      </w:pPr>
      <w:r>
        <w:rPr>
          <w:rFonts w:ascii="Times New Roman"/>
          <w:b w:val="false"/>
          <w:i w:val="false"/>
          <w:color w:val="000000"/>
          <w:sz w:val="28"/>
        </w:rPr>
        <w:t>
      6) суицид жасауға бейім кәмелет жасына толмаған адамның өз эмоциялары мен реакцияларын бақылауы (ауыр жауапкершілік сезімі, пациенттердің агрессиялық және жағдайға сәйкес емес реакцияларға байланысты көңіл қалу сезімі, мазасыздық, жоғары қызығушылық, ұстамдылық, қозу, қашу, ештеңені мойындамау, пассивтілік).</w:t>
      </w:r>
    </w:p>
    <w:bookmarkStart w:name="z180" w:id="173"/>
    <w:p>
      <w:pPr>
        <w:spacing w:after="0"/>
        <w:ind w:left="0"/>
        <w:jc w:val="both"/>
      </w:pPr>
      <w:r>
        <w:rPr>
          <w:rFonts w:ascii="Times New Roman"/>
          <w:b w:val="false"/>
          <w:i w:val="false"/>
          <w:color w:val="000000"/>
          <w:sz w:val="28"/>
        </w:rPr>
        <w:t>
      3. Кәмелет жасына толмаған адамның қауіпсіздігін және қауіпсіз ортасын қамтамасыз ету мынадай жолмен жүзеге асырылады:</w:t>
      </w:r>
    </w:p>
    <w:bookmarkEnd w:id="173"/>
    <w:p>
      <w:pPr>
        <w:spacing w:after="0"/>
        <w:ind w:left="0"/>
        <w:jc w:val="both"/>
      </w:pPr>
      <w:r>
        <w:rPr>
          <w:rFonts w:ascii="Times New Roman"/>
          <w:b w:val="false"/>
          <w:i w:val="false"/>
          <w:color w:val="000000"/>
          <w:sz w:val="28"/>
        </w:rPr>
        <w:t>
      1) байқауды және қолдауды қамтамасыз ету;</w:t>
      </w:r>
    </w:p>
    <w:p>
      <w:pPr>
        <w:spacing w:after="0"/>
        <w:ind w:left="0"/>
        <w:jc w:val="both"/>
      </w:pPr>
      <w:r>
        <w:rPr>
          <w:rFonts w:ascii="Times New Roman"/>
          <w:b w:val="false"/>
          <w:i w:val="false"/>
          <w:color w:val="000000"/>
          <w:sz w:val="28"/>
        </w:rPr>
        <w:t>
      2) суицид құралдарына қол жеткізуін шектеу.</w:t>
      </w:r>
    </w:p>
    <w:bookmarkStart w:name="z181" w:id="174"/>
    <w:p>
      <w:pPr>
        <w:spacing w:after="0"/>
        <w:ind w:left="0"/>
        <w:jc w:val="both"/>
      </w:pPr>
      <w:r>
        <w:rPr>
          <w:rFonts w:ascii="Times New Roman"/>
          <w:b w:val="false"/>
          <w:i w:val="false"/>
          <w:color w:val="000000"/>
          <w:sz w:val="28"/>
        </w:rPr>
        <w:t xml:space="preserve">
      4. Емдеу параметрлері мен жоспарын анықтау: </w:t>
      </w:r>
    </w:p>
    <w:bookmarkEnd w:id="174"/>
    <w:p>
      <w:pPr>
        <w:spacing w:after="0"/>
        <w:ind w:left="0"/>
        <w:jc w:val="both"/>
      </w:pPr>
      <w:r>
        <w:rPr>
          <w:rFonts w:ascii="Times New Roman"/>
          <w:b w:val="false"/>
          <w:i w:val="false"/>
          <w:color w:val="000000"/>
          <w:sz w:val="28"/>
        </w:rPr>
        <w:t>
      1) емдеу ең төмен шектеумен, бірақ барынша қауіпсіз және тиімді жағдайда жүргізіледі. Емдеу режимін таңдау емдеуге мәжбүрлеп жатқызудан бастап мерзімді амбулаториялық қабылдауға дейін ауысады;</w:t>
      </w:r>
    </w:p>
    <w:p>
      <w:pPr>
        <w:spacing w:after="0"/>
        <w:ind w:left="0"/>
        <w:jc w:val="both"/>
      </w:pPr>
      <w:r>
        <w:rPr>
          <w:rFonts w:ascii="Times New Roman"/>
          <w:b w:val="false"/>
          <w:i w:val="false"/>
          <w:color w:val="000000"/>
          <w:sz w:val="28"/>
        </w:rPr>
        <w:t>
      2) емдеу жоспары мен параметрлерін анықтау кезінде мыналар ескеріледі:</w:t>
      </w:r>
    </w:p>
    <w:p>
      <w:pPr>
        <w:spacing w:after="0"/>
        <w:ind w:left="0"/>
        <w:jc w:val="both"/>
      </w:pPr>
      <w:r>
        <w:rPr>
          <w:rFonts w:ascii="Times New Roman"/>
          <w:b w:val="false"/>
          <w:i w:val="false"/>
          <w:color w:val="000000"/>
          <w:sz w:val="28"/>
        </w:rPr>
        <w:t>
      суицид жасау қаупінің дәрежесі;</w:t>
      </w:r>
    </w:p>
    <w:p>
      <w:pPr>
        <w:spacing w:after="0"/>
        <w:ind w:left="0"/>
        <w:jc w:val="both"/>
      </w:pPr>
      <w:r>
        <w:rPr>
          <w:rFonts w:ascii="Times New Roman"/>
          <w:b w:val="false"/>
          <w:i w:val="false"/>
          <w:color w:val="000000"/>
          <w:sz w:val="28"/>
        </w:rPr>
        <w:t>
      қосарласқан психикалық-мінез-құлық бұзылушылықтары және өзге де аурулар;</w:t>
      </w:r>
    </w:p>
    <w:p>
      <w:pPr>
        <w:spacing w:after="0"/>
        <w:ind w:left="0"/>
        <w:jc w:val="both"/>
      </w:pPr>
      <w:r>
        <w:rPr>
          <w:rFonts w:ascii="Times New Roman"/>
          <w:b w:val="false"/>
          <w:i w:val="false"/>
          <w:color w:val="000000"/>
          <w:sz w:val="28"/>
        </w:rPr>
        <w:t>
      мықты психикалық-әлеуметтік қолдаудың болуы;</w:t>
      </w:r>
    </w:p>
    <w:p>
      <w:pPr>
        <w:spacing w:after="0"/>
        <w:ind w:left="0"/>
        <w:jc w:val="both"/>
      </w:pPr>
      <w:r>
        <w:rPr>
          <w:rFonts w:ascii="Times New Roman"/>
          <w:b w:val="false"/>
          <w:i w:val="false"/>
          <w:color w:val="000000"/>
          <w:sz w:val="28"/>
        </w:rPr>
        <w:t>
      өзіне-өзі тиісті көмек көрсетуді қамтамасыз ету, дәрігермен сенімді кері байланысты сақтау және емдеуде ынтымақтастық қабілеті;</w:t>
      </w:r>
    </w:p>
    <w:p>
      <w:pPr>
        <w:spacing w:after="0"/>
        <w:ind w:left="0"/>
        <w:jc w:val="both"/>
      </w:pPr>
      <w:r>
        <w:rPr>
          <w:rFonts w:ascii="Times New Roman"/>
          <w:b w:val="false"/>
          <w:i w:val="false"/>
          <w:color w:val="000000"/>
          <w:sz w:val="28"/>
        </w:rPr>
        <w:t>
      басқалар үшін қауіп ықтималдылығы.</w:t>
      </w:r>
    </w:p>
    <w:bookmarkStart w:name="z182" w:id="175"/>
    <w:p>
      <w:pPr>
        <w:spacing w:after="0"/>
        <w:ind w:left="0"/>
        <w:jc w:val="both"/>
      </w:pPr>
      <w:r>
        <w:rPr>
          <w:rFonts w:ascii="Times New Roman"/>
          <w:b w:val="false"/>
          <w:i w:val="false"/>
          <w:color w:val="000000"/>
          <w:sz w:val="28"/>
        </w:rPr>
        <w:t>
      5. Емдеу стационарлық, стационарды алмастыратын және амбулаториялық жағдайларда жүзеге асырылады.</w:t>
      </w:r>
    </w:p>
    <w:bookmarkEnd w:id="175"/>
    <w:bookmarkStart w:name="z183" w:id="176"/>
    <w:p>
      <w:pPr>
        <w:spacing w:after="0"/>
        <w:ind w:left="0"/>
        <w:jc w:val="both"/>
      </w:pPr>
      <w:r>
        <w:rPr>
          <w:rFonts w:ascii="Times New Roman"/>
          <w:b w:val="false"/>
          <w:i w:val="false"/>
          <w:color w:val="000000"/>
          <w:sz w:val="28"/>
        </w:rPr>
        <w:t>
      6. ПДО-ның клиникалық бөлімшелерінде стационарлық емдеу көрсетілімдері мынадай:</w:t>
      </w:r>
    </w:p>
    <w:bookmarkEnd w:id="176"/>
    <w:p>
      <w:pPr>
        <w:spacing w:after="0"/>
        <w:ind w:left="0"/>
        <w:jc w:val="both"/>
      </w:pPr>
      <w:r>
        <w:rPr>
          <w:rFonts w:ascii="Times New Roman"/>
          <w:b w:val="false"/>
          <w:i w:val="false"/>
          <w:color w:val="000000"/>
          <w:sz w:val="28"/>
        </w:rPr>
        <w:t>
      осы Стандарттың 34-тармағының 1) тармақшасында регламенттелген көрсетілімдерге қосымша:</w:t>
      </w:r>
    </w:p>
    <w:p>
      <w:pPr>
        <w:spacing w:after="0"/>
        <w:ind w:left="0"/>
        <w:jc w:val="both"/>
      </w:pPr>
      <w:r>
        <w:rPr>
          <w:rFonts w:ascii="Times New Roman"/>
          <w:b w:val="false"/>
          <w:i w:val="false"/>
          <w:color w:val="000000"/>
          <w:sz w:val="28"/>
        </w:rPr>
        <w:t>
      - емдеуге жатқызу суицид жасаудың төтенше қаупі бар адамда бір немесе бірнеше күшейтетін факторлар болған кезде, қорғану факторлары болмаған немесе жеткіліксіз болған кезде қажет етіледі;</w:t>
      </w:r>
    </w:p>
    <w:p>
      <w:pPr>
        <w:spacing w:after="0"/>
        <w:ind w:left="0"/>
        <w:jc w:val="both"/>
      </w:pPr>
      <w:r>
        <w:rPr>
          <w:rFonts w:ascii="Times New Roman"/>
          <w:b w:val="false"/>
          <w:i w:val="false"/>
          <w:color w:val="000000"/>
          <w:sz w:val="28"/>
        </w:rPr>
        <w:t>
      - емдеуге жатқызу суицид жасаудың төтенше қаупі бар адамда бір немесе бірнеше күшейтетін факторлар болған кезде және бір немесе бірнеше қорғану факторлары болған кезде көрсетілген;</w:t>
      </w:r>
    </w:p>
    <w:p>
      <w:pPr>
        <w:spacing w:after="0"/>
        <w:ind w:left="0"/>
        <w:jc w:val="both"/>
      </w:pPr>
      <w:r>
        <w:rPr>
          <w:rFonts w:ascii="Times New Roman"/>
          <w:b w:val="false"/>
          <w:i w:val="false"/>
          <w:color w:val="000000"/>
          <w:sz w:val="28"/>
        </w:rPr>
        <w:t>
      - емдеуге жатқызу суицид жасау қаупі орташа адамда бір немесе бірнеше күшейтетін факторлар болған кезде, қорғану факторлары болмаған немесе жеткіліксіз болған кезде ұсынылады;</w:t>
      </w:r>
    </w:p>
    <w:bookmarkStart w:name="z184" w:id="177"/>
    <w:p>
      <w:pPr>
        <w:spacing w:after="0"/>
        <w:ind w:left="0"/>
        <w:jc w:val="both"/>
      </w:pPr>
      <w:r>
        <w:rPr>
          <w:rFonts w:ascii="Times New Roman"/>
          <w:b w:val="false"/>
          <w:i w:val="false"/>
          <w:color w:val="000000"/>
          <w:sz w:val="28"/>
        </w:rPr>
        <w:t>
      7. Психикалық денсаулық орталығында және медициналық-санитариялық алғашқы көмек ұйымдарында стационарды алмастыратын емдеу көрсетілімдері мынадай:</w:t>
      </w:r>
    </w:p>
    <w:bookmarkEnd w:id="177"/>
    <w:p>
      <w:pPr>
        <w:spacing w:after="0"/>
        <w:ind w:left="0"/>
        <w:jc w:val="both"/>
      </w:pPr>
      <w:r>
        <w:rPr>
          <w:rFonts w:ascii="Times New Roman"/>
          <w:b w:val="false"/>
          <w:i w:val="false"/>
          <w:color w:val="000000"/>
          <w:sz w:val="28"/>
        </w:rPr>
        <w:t>
      1) осы Қосымшаның 6-тармағында көрсетілген көрсетілімдердің болуы және стационарлық емдеуден бас тарту;</w:t>
      </w:r>
    </w:p>
    <w:p>
      <w:pPr>
        <w:spacing w:after="0"/>
        <w:ind w:left="0"/>
        <w:jc w:val="both"/>
      </w:pPr>
      <w:r>
        <w:rPr>
          <w:rFonts w:ascii="Times New Roman"/>
          <w:b w:val="false"/>
          <w:i w:val="false"/>
          <w:color w:val="000000"/>
          <w:sz w:val="28"/>
        </w:rPr>
        <w:t>
      2) суицид жасау қаупі орташа адамда күшейтуші және қорғаныс факторларының болмауы.</w:t>
      </w:r>
    </w:p>
    <w:bookmarkStart w:name="z185" w:id="178"/>
    <w:p>
      <w:pPr>
        <w:spacing w:after="0"/>
        <w:ind w:left="0"/>
        <w:jc w:val="both"/>
      </w:pPr>
      <w:r>
        <w:rPr>
          <w:rFonts w:ascii="Times New Roman"/>
          <w:b w:val="false"/>
          <w:i w:val="false"/>
          <w:color w:val="000000"/>
          <w:sz w:val="28"/>
        </w:rPr>
        <w:t xml:space="preserve">
      8. Амбулаториялық емдеу көрсетілімдері мынадай: </w:t>
      </w:r>
    </w:p>
    <w:bookmarkEnd w:id="178"/>
    <w:p>
      <w:pPr>
        <w:spacing w:after="0"/>
        <w:ind w:left="0"/>
        <w:jc w:val="both"/>
      </w:pPr>
      <w:r>
        <w:rPr>
          <w:rFonts w:ascii="Times New Roman"/>
          <w:b w:val="false"/>
          <w:i w:val="false"/>
          <w:color w:val="000000"/>
          <w:sz w:val="28"/>
        </w:rPr>
        <w:t>
      1) суицид жасау қаупі орташа және (немесе) төмен адамда күшейтетін факторлар болмаған кезде бір немесе бірнеше қорғану факторларының болуы;</w:t>
      </w:r>
    </w:p>
    <w:p>
      <w:pPr>
        <w:spacing w:after="0"/>
        <w:ind w:left="0"/>
        <w:jc w:val="both"/>
      </w:pPr>
      <w:r>
        <w:rPr>
          <w:rFonts w:ascii="Times New Roman"/>
          <w:b w:val="false"/>
          <w:i w:val="false"/>
          <w:color w:val="000000"/>
          <w:sz w:val="28"/>
        </w:rPr>
        <w:t>
      2) ұсынылған стационарлық және стационарды алмастыратын емдеуден бас тарту.</w:t>
      </w:r>
    </w:p>
    <w:bookmarkStart w:name="z186" w:id="179"/>
    <w:p>
      <w:pPr>
        <w:spacing w:after="0"/>
        <w:ind w:left="0"/>
        <w:jc w:val="both"/>
      </w:pPr>
      <w:r>
        <w:rPr>
          <w:rFonts w:ascii="Times New Roman"/>
          <w:b w:val="false"/>
          <w:i w:val="false"/>
          <w:color w:val="000000"/>
          <w:sz w:val="28"/>
        </w:rPr>
        <w:t>
      9. Стационарды алмастыратын және амбулаториялық емдеуді таңдау кезіндегі сақтық шаралары мынадай:</w:t>
      </w:r>
    </w:p>
    <w:bookmarkEnd w:id="179"/>
    <w:p>
      <w:pPr>
        <w:spacing w:after="0"/>
        <w:ind w:left="0"/>
        <w:jc w:val="both"/>
      </w:pPr>
      <w:r>
        <w:rPr>
          <w:rFonts w:ascii="Times New Roman"/>
          <w:b w:val="false"/>
          <w:i w:val="false"/>
          <w:color w:val="000000"/>
          <w:sz w:val="28"/>
        </w:rPr>
        <w:t>
      1) емдеу командасы мүшелерінің байқау кестесін, оның ішінде жай-күйі күрт нашарлаған және (немесе) суицид әрекетін жасаған кезде жедел әрекет ету үшін анықтау;</w:t>
      </w:r>
    </w:p>
    <w:p>
      <w:pPr>
        <w:spacing w:after="0"/>
        <w:ind w:left="0"/>
        <w:jc w:val="both"/>
      </w:pPr>
      <w:r>
        <w:rPr>
          <w:rFonts w:ascii="Times New Roman"/>
          <w:b w:val="false"/>
          <w:i w:val="false"/>
          <w:color w:val="000000"/>
          <w:sz w:val="28"/>
        </w:rPr>
        <w:t>
      2) кәмелет жасына толмаған адамның айналасында отбасы, және (немесе) туыстары, және (немесе) достары, және (немесе) заңды өкілдері (бұдан әрі – күтім көрсететін адамдар) қамтылған қауіпсіз жағдайлар жасау.</w:t>
      </w:r>
    </w:p>
    <w:bookmarkStart w:name="z187" w:id="180"/>
    <w:p>
      <w:pPr>
        <w:spacing w:after="0"/>
        <w:ind w:left="0"/>
        <w:jc w:val="both"/>
      </w:pPr>
      <w:r>
        <w:rPr>
          <w:rFonts w:ascii="Times New Roman"/>
          <w:b w:val="false"/>
          <w:i w:val="false"/>
          <w:color w:val="000000"/>
          <w:sz w:val="28"/>
        </w:rPr>
        <w:t>
      10. Егер суицидтің ауыр және тікелей қаупі болса: пациентті үнемі, тіпті жеке негізде байқау.</w:t>
      </w:r>
    </w:p>
    <w:bookmarkEnd w:id="180"/>
    <w:bookmarkStart w:name="z188" w:id="181"/>
    <w:p>
      <w:pPr>
        <w:spacing w:after="0"/>
        <w:ind w:left="0"/>
        <w:jc w:val="both"/>
      </w:pPr>
      <w:r>
        <w:rPr>
          <w:rFonts w:ascii="Times New Roman"/>
          <w:b w:val="false"/>
          <w:i w:val="false"/>
          <w:color w:val="000000"/>
          <w:sz w:val="28"/>
        </w:rPr>
        <w:t xml:space="preserve">
      11. Емдеуге жатқызу болмаған жағдайда: өлім құралдарына қол жеткізуді шектеу. </w:t>
      </w:r>
    </w:p>
    <w:bookmarkEnd w:id="181"/>
    <w:p>
      <w:pPr>
        <w:spacing w:after="0"/>
        <w:ind w:left="0"/>
        <w:jc w:val="both"/>
      </w:pPr>
      <w:r>
        <w:rPr>
          <w:rFonts w:ascii="Times New Roman"/>
          <w:b w:val="false"/>
          <w:i w:val="false"/>
          <w:color w:val="000000"/>
          <w:sz w:val="28"/>
        </w:rPr>
        <w:t>
      Жағдайды қадағалау: терезелер, улы заттар, өткір заттар; оталдырғыштар, жайлықтар мен перделер, басқа да қауіпті заттар.</w:t>
      </w:r>
    </w:p>
    <w:p>
      <w:pPr>
        <w:spacing w:after="0"/>
        <w:ind w:left="0"/>
        <w:jc w:val="both"/>
      </w:pPr>
      <w:r>
        <w:rPr>
          <w:rFonts w:ascii="Times New Roman"/>
          <w:b w:val="false"/>
          <w:i w:val="false"/>
          <w:color w:val="000000"/>
          <w:sz w:val="28"/>
        </w:rPr>
        <w:t>
      Нақты пациентке арналған шектеулер: пациенттің заттарының қауіпсіздігін бақылау және қамтамасыз ету (бөлмені дұрыс тексеру, ал жеке тексеруге тек соңғы шара ретінде жүгіну керек).</w:t>
      </w:r>
    </w:p>
    <w:bookmarkStart w:name="z189" w:id="182"/>
    <w:p>
      <w:pPr>
        <w:spacing w:after="0"/>
        <w:ind w:left="0"/>
        <w:jc w:val="both"/>
      </w:pPr>
      <w:r>
        <w:rPr>
          <w:rFonts w:ascii="Times New Roman"/>
          <w:b w:val="false"/>
          <w:i w:val="false"/>
          <w:color w:val="000000"/>
          <w:sz w:val="28"/>
        </w:rPr>
        <w:t>
      12. Пациентті емдеуге жатқызу кезінде: артықшылықтар жүйесін анықтау.</w:t>
      </w:r>
    </w:p>
    <w:bookmarkEnd w:id="182"/>
    <w:p>
      <w:pPr>
        <w:spacing w:after="0"/>
        <w:ind w:left="0"/>
        <w:jc w:val="both"/>
      </w:pPr>
      <w:r>
        <w:rPr>
          <w:rFonts w:ascii="Times New Roman"/>
          <w:b w:val="false"/>
          <w:i w:val="false"/>
          <w:color w:val="000000"/>
          <w:sz w:val="28"/>
        </w:rPr>
        <w:t>
      Еркіндік, өзін-өзі бақылау және жауапкершілік дәрежесі пациентпен бірлесе отырып анықталуы керек. Алайда, артықшылықтар басқа пациенттерге қауіп төндірмеуі керек.</w:t>
      </w:r>
    </w:p>
    <w:bookmarkStart w:name="z190" w:id="183"/>
    <w:p>
      <w:pPr>
        <w:spacing w:after="0"/>
        <w:ind w:left="0"/>
        <w:jc w:val="both"/>
      </w:pPr>
      <w:r>
        <w:rPr>
          <w:rFonts w:ascii="Times New Roman"/>
          <w:b w:val="false"/>
          <w:i w:val="false"/>
          <w:color w:val="000000"/>
          <w:sz w:val="28"/>
        </w:rPr>
        <w:t>
      13. Пациент амбулаториялық жағдайда болған кезде пациенттің айналасында қауіпсіз ортасын қамтамасыз ету қажет.</w:t>
      </w:r>
    </w:p>
    <w:bookmarkEnd w:id="183"/>
    <w:p>
      <w:pPr>
        <w:spacing w:after="0"/>
        <w:ind w:left="0"/>
        <w:jc w:val="both"/>
      </w:pPr>
      <w:r>
        <w:rPr>
          <w:rFonts w:ascii="Times New Roman"/>
          <w:b w:val="false"/>
          <w:i w:val="false"/>
          <w:color w:val="000000"/>
          <w:sz w:val="28"/>
        </w:rPr>
        <w:t xml:space="preserve">
      Пациенттің жақындарына, әсіресе пациент жасөспірім болса, тиісті байқау мен қолдауды қамтамасыз ету туралы хабарлау. </w:t>
      </w:r>
    </w:p>
    <w:p>
      <w:pPr>
        <w:spacing w:after="0"/>
        <w:ind w:left="0"/>
        <w:jc w:val="both"/>
      </w:pPr>
      <w:r>
        <w:rPr>
          <w:rFonts w:ascii="Times New Roman"/>
          <w:b w:val="false"/>
          <w:i w:val="false"/>
          <w:color w:val="000000"/>
          <w:sz w:val="28"/>
        </w:rPr>
        <w:t>
      Ата-аналар / қамқоршылар кез-келген жағдайда баланың атыс қаруына және / немесе өлімге әкелетін дәрі-дәрмектерге қолжетімділігін шектеп, алкогольге немесе импульсивтілікті арттыратын, осылайша суицид жасау ойын жүзеге асыру қаупін арттыратын басқа заттарға қол жеткізуін шектеуі керек.</w:t>
      </w:r>
    </w:p>
    <w:bookmarkStart w:name="z191" w:id="184"/>
    <w:p>
      <w:pPr>
        <w:spacing w:after="0"/>
        <w:ind w:left="0"/>
        <w:jc w:val="both"/>
      </w:pPr>
      <w:r>
        <w:rPr>
          <w:rFonts w:ascii="Times New Roman"/>
          <w:b w:val="false"/>
          <w:i w:val="false"/>
          <w:color w:val="000000"/>
          <w:sz w:val="28"/>
        </w:rPr>
        <w:t>
      14. Суицид жасау қаупі бар адамды емдеу мыналарды қамтиды:</w:t>
      </w:r>
    </w:p>
    <w:bookmarkEnd w:id="184"/>
    <w:p>
      <w:pPr>
        <w:spacing w:after="0"/>
        <w:ind w:left="0"/>
        <w:jc w:val="both"/>
      </w:pPr>
      <w:r>
        <w:rPr>
          <w:rFonts w:ascii="Times New Roman"/>
          <w:b w:val="false"/>
          <w:i w:val="false"/>
          <w:color w:val="000000"/>
          <w:sz w:val="28"/>
        </w:rPr>
        <w:t>
      1) емдеуші топтың барлық мүшелерінің психологиялық қолдау көрсетуі;</w:t>
      </w:r>
    </w:p>
    <w:p>
      <w:pPr>
        <w:spacing w:after="0"/>
        <w:ind w:left="0"/>
        <w:jc w:val="both"/>
      </w:pPr>
      <w:r>
        <w:rPr>
          <w:rFonts w:ascii="Times New Roman"/>
          <w:b w:val="false"/>
          <w:i w:val="false"/>
          <w:color w:val="000000"/>
          <w:sz w:val="28"/>
        </w:rPr>
        <w:t>
      2) ағымдағы психикалық-әлеуметтік стресстермен жұмыс;</w:t>
      </w:r>
    </w:p>
    <w:p>
      <w:pPr>
        <w:spacing w:after="0"/>
        <w:ind w:left="0"/>
        <w:jc w:val="both"/>
      </w:pPr>
      <w:r>
        <w:rPr>
          <w:rFonts w:ascii="Times New Roman"/>
          <w:b w:val="false"/>
          <w:i w:val="false"/>
          <w:color w:val="000000"/>
          <w:sz w:val="28"/>
        </w:rPr>
        <w:t>
      3) фармакологиялық емдеу (негіздеме болған кезде).</w:t>
      </w:r>
    </w:p>
    <w:bookmarkStart w:name="z192" w:id="185"/>
    <w:p>
      <w:pPr>
        <w:spacing w:after="0"/>
        <w:ind w:left="0"/>
        <w:jc w:val="both"/>
      </w:pPr>
      <w:r>
        <w:rPr>
          <w:rFonts w:ascii="Times New Roman"/>
          <w:b w:val="false"/>
          <w:i w:val="false"/>
          <w:color w:val="000000"/>
          <w:sz w:val="28"/>
        </w:rPr>
        <w:t>
      15. Психологиялық қолдау көрсету психологиялық көмектің мынадай этикалық қағидаттары сақталған кезде жүзеге асырылады:</w:t>
      </w:r>
    </w:p>
    <w:bookmarkEnd w:id="185"/>
    <w:p>
      <w:pPr>
        <w:spacing w:after="0"/>
        <w:ind w:left="0"/>
        <w:jc w:val="both"/>
      </w:pPr>
      <w:r>
        <w:rPr>
          <w:rFonts w:ascii="Times New Roman"/>
          <w:b w:val="false"/>
          <w:i w:val="false"/>
          <w:color w:val="000000"/>
          <w:sz w:val="28"/>
        </w:rPr>
        <w:t>
      1) мейірімді және бағасыз қарым-қатынас;</w:t>
      </w:r>
    </w:p>
    <w:p>
      <w:pPr>
        <w:spacing w:after="0"/>
        <w:ind w:left="0"/>
        <w:jc w:val="both"/>
      </w:pPr>
      <w:r>
        <w:rPr>
          <w:rFonts w:ascii="Times New Roman"/>
          <w:b w:val="false"/>
          <w:i w:val="false"/>
          <w:color w:val="000000"/>
          <w:sz w:val="28"/>
        </w:rPr>
        <w:t>
      2) адамның нормалар мен құндылықтарға бағдарлануы;</w:t>
      </w:r>
    </w:p>
    <w:p>
      <w:pPr>
        <w:spacing w:after="0"/>
        <w:ind w:left="0"/>
        <w:jc w:val="both"/>
      </w:pPr>
      <w:r>
        <w:rPr>
          <w:rFonts w:ascii="Times New Roman"/>
          <w:b w:val="false"/>
          <w:i w:val="false"/>
          <w:color w:val="000000"/>
          <w:sz w:val="28"/>
        </w:rPr>
        <w:t>
      3) кеңестер беруге тыйым салу;</w:t>
      </w:r>
    </w:p>
    <w:p>
      <w:pPr>
        <w:spacing w:after="0"/>
        <w:ind w:left="0"/>
        <w:jc w:val="both"/>
      </w:pPr>
      <w:r>
        <w:rPr>
          <w:rFonts w:ascii="Times New Roman"/>
          <w:b w:val="false"/>
          <w:i w:val="false"/>
          <w:color w:val="000000"/>
          <w:sz w:val="28"/>
        </w:rPr>
        <w:t>
      4) жеке және кәсіби қатынастардың аражігін ажырату;</w:t>
      </w:r>
    </w:p>
    <w:p>
      <w:pPr>
        <w:spacing w:after="0"/>
        <w:ind w:left="0"/>
        <w:jc w:val="both"/>
      </w:pPr>
      <w:r>
        <w:rPr>
          <w:rFonts w:ascii="Times New Roman"/>
          <w:b w:val="false"/>
          <w:i w:val="false"/>
          <w:color w:val="000000"/>
          <w:sz w:val="28"/>
        </w:rPr>
        <w:t>
      5) өмір сүруге және суицид жасауға деген ұмтылыс арасындағы қақтығысты пайдалану;</w:t>
      </w:r>
    </w:p>
    <w:p>
      <w:pPr>
        <w:spacing w:after="0"/>
        <w:ind w:left="0"/>
        <w:jc w:val="both"/>
      </w:pPr>
      <w:r>
        <w:rPr>
          <w:rFonts w:ascii="Times New Roman"/>
          <w:b w:val="false"/>
          <w:i w:val="false"/>
          <w:color w:val="000000"/>
          <w:sz w:val="28"/>
        </w:rPr>
        <w:t>
      6) өмірді жалғастыру себептерін және суицидтің баламасын қарау;</w:t>
      </w:r>
    </w:p>
    <w:p>
      <w:pPr>
        <w:spacing w:after="0"/>
        <w:ind w:left="0"/>
        <w:jc w:val="both"/>
      </w:pPr>
      <w:r>
        <w:rPr>
          <w:rFonts w:ascii="Times New Roman"/>
          <w:b w:val="false"/>
          <w:i w:val="false"/>
          <w:color w:val="000000"/>
          <w:sz w:val="28"/>
        </w:rPr>
        <w:t>
      7) оң нәтижеге сенім білдіру;</w:t>
      </w:r>
    </w:p>
    <w:p>
      <w:pPr>
        <w:spacing w:after="0"/>
        <w:ind w:left="0"/>
        <w:jc w:val="both"/>
      </w:pPr>
      <w:r>
        <w:rPr>
          <w:rFonts w:ascii="Times New Roman"/>
          <w:b w:val="false"/>
          <w:i w:val="false"/>
          <w:color w:val="000000"/>
          <w:sz w:val="28"/>
        </w:rPr>
        <w:t>
      8) психикалық денсаулық сақтау қызметінің маманына жүгіну мүмкіндігін қарастыру.</w:t>
      </w:r>
    </w:p>
    <w:bookmarkStart w:name="z193" w:id="186"/>
    <w:p>
      <w:pPr>
        <w:spacing w:after="0"/>
        <w:ind w:left="0"/>
        <w:jc w:val="both"/>
      </w:pPr>
      <w:r>
        <w:rPr>
          <w:rFonts w:ascii="Times New Roman"/>
          <w:b w:val="false"/>
          <w:i w:val="false"/>
          <w:color w:val="000000"/>
          <w:sz w:val="28"/>
        </w:rPr>
        <w:t>
      16. Ағымдағы психикалық-әлеуметтік стрессорлармен жұмыс ауырлық дәрежесін бағалауды және оларды жою бойынша шаралар қабылдауды қамтиды.</w:t>
      </w:r>
    </w:p>
    <w:bookmarkEnd w:id="186"/>
    <w:bookmarkStart w:name="z194" w:id="187"/>
    <w:p>
      <w:pPr>
        <w:spacing w:after="0"/>
        <w:ind w:left="0"/>
        <w:jc w:val="both"/>
      </w:pPr>
      <w:r>
        <w:rPr>
          <w:rFonts w:ascii="Times New Roman"/>
          <w:b w:val="false"/>
          <w:i w:val="false"/>
          <w:color w:val="000000"/>
          <w:sz w:val="28"/>
        </w:rPr>
        <w:t>
      Психикалық-әлеуметтік стресстерге мыналар жатады:</w:t>
      </w:r>
    </w:p>
    <w:bookmarkEnd w:id="187"/>
    <w:p>
      <w:pPr>
        <w:spacing w:after="0"/>
        <w:ind w:left="0"/>
        <w:jc w:val="both"/>
      </w:pPr>
      <w:r>
        <w:rPr>
          <w:rFonts w:ascii="Times New Roman"/>
          <w:b w:val="false"/>
          <w:i w:val="false"/>
          <w:color w:val="000000"/>
          <w:sz w:val="28"/>
        </w:rPr>
        <w:t>
      1) ата-аналарының және (немесе) жақын туыстарының аурулары;</w:t>
      </w:r>
    </w:p>
    <w:p>
      <w:pPr>
        <w:spacing w:after="0"/>
        <w:ind w:left="0"/>
        <w:jc w:val="both"/>
      </w:pPr>
      <w:r>
        <w:rPr>
          <w:rFonts w:ascii="Times New Roman"/>
          <w:b w:val="false"/>
          <w:i w:val="false"/>
          <w:color w:val="000000"/>
          <w:sz w:val="28"/>
        </w:rPr>
        <w:t>
      2) қатыгездік, елемеу немесе қорқыту;</w:t>
      </w:r>
    </w:p>
    <w:p>
      <w:pPr>
        <w:spacing w:after="0"/>
        <w:ind w:left="0"/>
        <w:jc w:val="both"/>
      </w:pPr>
      <w:r>
        <w:rPr>
          <w:rFonts w:ascii="Times New Roman"/>
          <w:b w:val="false"/>
          <w:i w:val="false"/>
          <w:color w:val="000000"/>
          <w:sz w:val="28"/>
        </w:rPr>
        <w:t>
      3) оқу үлгерімі проблемалары (жасөспірім үшін);</w:t>
      </w:r>
    </w:p>
    <w:p>
      <w:pPr>
        <w:spacing w:after="0"/>
        <w:ind w:left="0"/>
        <w:jc w:val="both"/>
      </w:pPr>
      <w:r>
        <w:rPr>
          <w:rFonts w:ascii="Times New Roman"/>
          <w:b w:val="false"/>
          <w:i w:val="false"/>
          <w:color w:val="000000"/>
          <w:sz w:val="28"/>
        </w:rPr>
        <w:t>
      4) отбасылық қиындықтар, қарым-қатынас проблемалары, қолдаудың болмауы.</w:t>
      </w:r>
    </w:p>
    <w:bookmarkStart w:name="z195" w:id="188"/>
    <w:p>
      <w:pPr>
        <w:spacing w:after="0"/>
        <w:ind w:left="0"/>
        <w:jc w:val="both"/>
      </w:pPr>
      <w:r>
        <w:rPr>
          <w:rFonts w:ascii="Times New Roman"/>
          <w:b w:val="false"/>
          <w:i w:val="false"/>
          <w:color w:val="000000"/>
          <w:sz w:val="28"/>
        </w:rPr>
        <w:t>
      18. Суицид жасау қаупі бар адамдарды емдеуге арналған фармакологиялық құралдар клиникалық хаттамаларға сәйкес пайдаланылады.</w:t>
      </w:r>
    </w:p>
    <w:bookmarkEnd w:id="188"/>
    <w:bookmarkStart w:name="z196" w:id="189"/>
    <w:p>
      <w:pPr>
        <w:spacing w:after="0"/>
        <w:ind w:left="0"/>
        <w:jc w:val="both"/>
      </w:pPr>
      <w:r>
        <w:rPr>
          <w:rFonts w:ascii="Times New Roman"/>
          <w:b w:val="false"/>
          <w:i w:val="false"/>
          <w:color w:val="000000"/>
          <w:sz w:val="28"/>
        </w:rPr>
        <w:t>
      19. Дәрігерлік тағайындаулар, емдеу режимі (емдеуге бейілділік) сақталмаған жағдайда дәрігер мыналарды жасауы қажет:</w:t>
      </w:r>
    </w:p>
    <w:bookmarkEnd w:id="189"/>
    <w:p>
      <w:pPr>
        <w:spacing w:after="0"/>
        <w:ind w:left="0"/>
        <w:jc w:val="both"/>
      </w:pPr>
      <w:r>
        <w:rPr>
          <w:rFonts w:ascii="Times New Roman"/>
          <w:b w:val="false"/>
          <w:i w:val="false"/>
          <w:color w:val="000000"/>
          <w:sz w:val="28"/>
        </w:rPr>
        <w:t>
      1) себебін анықтау және мынадай бөлікте мақсатты сауалнаманы жүргізу:</w:t>
      </w:r>
    </w:p>
    <w:p>
      <w:pPr>
        <w:spacing w:after="0"/>
        <w:ind w:left="0"/>
        <w:jc w:val="both"/>
      </w:pPr>
      <w:r>
        <w:rPr>
          <w:rFonts w:ascii="Times New Roman"/>
          <w:b w:val="false"/>
          <w:i w:val="false"/>
          <w:color w:val="000000"/>
          <w:sz w:val="28"/>
        </w:rPr>
        <w:t>
      адамның ауруды және емдеу қажеттілігін түсінуі;</w:t>
      </w:r>
    </w:p>
    <w:p>
      <w:pPr>
        <w:spacing w:after="0"/>
        <w:ind w:left="0"/>
        <w:jc w:val="both"/>
      </w:pPr>
      <w:r>
        <w:rPr>
          <w:rFonts w:ascii="Times New Roman"/>
          <w:b w:val="false"/>
          <w:i w:val="false"/>
          <w:color w:val="000000"/>
          <w:sz w:val="28"/>
        </w:rPr>
        <w:t>
      ұсынылған емдеу жоспарын немесе дәрілік заттардың дозасын түсіну;</w:t>
      </w:r>
    </w:p>
    <w:p>
      <w:pPr>
        <w:spacing w:after="0"/>
        <w:ind w:left="0"/>
        <w:jc w:val="both"/>
      </w:pPr>
      <w:r>
        <w:rPr>
          <w:rFonts w:ascii="Times New Roman"/>
          <w:b w:val="false"/>
          <w:i w:val="false"/>
          <w:color w:val="000000"/>
          <w:sz w:val="28"/>
        </w:rPr>
        <w:t>
      дәрілік препараттардың жанама әсерлерінің болуы;</w:t>
      </w:r>
    </w:p>
    <w:p>
      <w:pPr>
        <w:spacing w:after="0"/>
        <w:ind w:left="0"/>
        <w:jc w:val="both"/>
      </w:pPr>
      <w:r>
        <w:rPr>
          <w:rFonts w:ascii="Times New Roman"/>
          <w:b w:val="false"/>
          <w:i w:val="false"/>
          <w:color w:val="000000"/>
          <w:sz w:val="28"/>
        </w:rPr>
        <w:t>
      қаржылық қиындықтардың болуы;</w:t>
      </w:r>
    </w:p>
    <w:p>
      <w:pPr>
        <w:spacing w:after="0"/>
        <w:ind w:left="0"/>
        <w:jc w:val="both"/>
      </w:pPr>
      <w:r>
        <w:rPr>
          <w:rFonts w:ascii="Times New Roman"/>
          <w:b w:val="false"/>
          <w:i w:val="false"/>
          <w:color w:val="000000"/>
          <w:sz w:val="28"/>
        </w:rPr>
        <w:t>
      2) мынадай іс-шараларды өткізу:</w:t>
      </w:r>
    </w:p>
    <w:p>
      <w:pPr>
        <w:spacing w:after="0"/>
        <w:ind w:left="0"/>
        <w:jc w:val="both"/>
      </w:pPr>
      <w:r>
        <w:rPr>
          <w:rFonts w:ascii="Times New Roman"/>
          <w:b w:val="false"/>
          <w:i w:val="false"/>
          <w:color w:val="000000"/>
          <w:sz w:val="28"/>
        </w:rPr>
        <w:t>
      пациентпен сенімді өзара қарым-қатынастарды күшейту;</w:t>
      </w:r>
    </w:p>
    <w:p>
      <w:pPr>
        <w:spacing w:after="0"/>
        <w:ind w:left="0"/>
        <w:jc w:val="both"/>
      </w:pPr>
      <w:r>
        <w:rPr>
          <w:rFonts w:ascii="Times New Roman"/>
          <w:b w:val="false"/>
          <w:i w:val="false"/>
          <w:color w:val="000000"/>
          <w:sz w:val="28"/>
        </w:rPr>
        <w:t>
      белгілі бір пациенттің қажеттіліктері мен қалауларын ескере отырып, емдеу жоспарын қайта қарау;</w:t>
      </w:r>
    </w:p>
    <w:p>
      <w:pPr>
        <w:spacing w:after="0"/>
        <w:ind w:left="0"/>
        <w:jc w:val="both"/>
      </w:pPr>
      <w:r>
        <w:rPr>
          <w:rFonts w:ascii="Times New Roman"/>
          <w:b w:val="false"/>
          <w:i w:val="false"/>
          <w:color w:val="000000"/>
          <w:sz w:val="28"/>
        </w:rPr>
        <w:t>
      психикалық бұзылулар, дәрі-дәрмектер және олардың жанама әсерлері, суицидке бейімділік, суицидті немесе психикалық бұзылулардың симптомдарының қозуы немесе күшеюі психикалық-әлеуметтік стресстің рөлінің маңыздылығы туралы оқытуды қамтитын психикалық білім беруді жүргізу;</w:t>
      </w:r>
    </w:p>
    <w:p>
      <w:pPr>
        <w:spacing w:after="0"/>
        <w:ind w:left="0"/>
        <w:jc w:val="both"/>
      </w:pPr>
      <w:r>
        <w:rPr>
          <w:rFonts w:ascii="Times New Roman"/>
          <w:b w:val="false"/>
          <w:i w:val="false"/>
          <w:color w:val="000000"/>
          <w:sz w:val="28"/>
        </w:rPr>
        <w:t>
      келесі қабылдау, дәрі-дәрмекті қабылдау жиілігі, терапиялық әсер алу үшін уақыт қажеттілігі, егер жай-күйі жақсарса да, дәрі-дәрмектерді қабылдау қажеттілігі, дәрі-дәрмектерді қабылдауды тоқтатпас бұрын дәрігермен кеңесу қажеттілігі және проблемалар немесе сұрақтар туындаса дәрігерге бару мүмкіндігі туралы телефон арқылы еске салу немесе хабарлама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6-қосымша</w:t>
            </w:r>
          </w:p>
        </w:tc>
      </w:tr>
    </w:tbl>
    <w:bookmarkStart w:name="z198" w:id="190"/>
    <w:p>
      <w:pPr>
        <w:spacing w:after="0"/>
        <w:ind w:left="0"/>
        <w:jc w:val="left"/>
      </w:pPr>
      <w:r>
        <w:rPr>
          <w:rFonts w:ascii="Times New Roman"/>
          <w:b/>
          <w:i w:val="false"/>
          <w:color w:val="000000"/>
        </w:rPr>
        <w:t xml:space="preserve"> Психикалық денсаулық саласында медициналық-әлеуметтік көмек көрсететін денсаулық сақтау ұйымдарының жұмыскерлерінің ұсынылатын штаты</w:t>
      </w:r>
    </w:p>
    <w:bookmarkEnd w:id="190"/>
    <w:bookmarkStart w:name="z199" w:id="191"/>
    <w:p>
      <w:pPr>
        <w:spacing w:after="0"/>
        <w:ind w:left="0"/>
        <w:jc w:val="left"/>
      </w:pPr>
      <w:r>
        <w:rPr>
          <w:rFonts w:ascii="Times New Roman"/>
          <w:b/>
          <w:i w:val="false"/>
          <w:color w:val="000000"/>
        </w:rPr>
        <w:t xml:space="preserve"> 1-параграф. Амбулаториялық көмек.  Психикалық денсаулық кабинеттерінің және бастапқы психикалық денсаулық орталықтарының (БПДО) жұмыскерлерінің ұсынылатын штаты</w:t>
      </w:r>
    </w:p>
    <w:bookmarkEnd w:id="191"/>
    <w:bookmarkStart w:name="z200" w:id="192"/>
    <w:p>
      <w:pPr>
        <w:spacing w:after="0"/>
        <w:ind w:left="0"/>
        <w:jc w:val="both"/>
      </w:pPr>
      <w:r>
        <w:rPr>
          <w:rFonts w:ascii="Times New Roman"/>
          <w:b w:val="false"/>
          <w:i w:val="false"/>
          <w:color w:val="000000"/>
          <w:sz w:val="28"/>
        </w:rPr>
        <w:t>
      1. Психиатриялық көмектің барлық түрлерін көрсету үшін дәрігерлердің лауазымдары ауылдық аудандар мен елді мекендердің халқына амбулаториялық психиатриялық көмек көрсету үшін 50 мың бекітілген халыққа шаққанда 1 учаскелік психиатр-дәрігердің (наркологтың) лауазымы, бірақ ауданға кемінде 1 учаскелік психиатр-дәрігер лауазымы (аудандық бағыныстағы қалалардың диспансерлік бөлімшелеріндегі (кабинеттердегі) осы лауазымдарды ескере отырып) есебінен белгіленеді.</w:t>
      </w:r>
    </w:p>
    <w:bookmarkEnd w:id="192"/>
    <w:bookmarkStart w:name="z201" w:id="193"/>
    <w:p>
      <w:pPr>
        <w:spacing w:after="0"/>
        <w:ind w:left="0"/>
        <w:jc w:val="both"/>
      </w:pPr>
      <w:r>
        <w:rPr>
          <w:rFonts w:ascii="Times New Roman"/>
          <w:b w:val="false"/>
          <w:i w:val="false"/>
          <w:color w:val="000000"/>
          <w:sz w:val="28"/>
        </w:rPr>
        <w:t>
      2. БПДО-да 60 000 бекітілген халыққа шаққанда меңгерушінің 0,5 лауазымы белгіленеді.</w:t>
      </w:r>
    </w:p>
    <w:bookmarkEnd w:id="193"/>
    <w:bookmarkStart w:name="z202" w:id="194"/>
    <w:p>
      <w:pPr>
        <w:spacing w:after="0"/>
        <w:ind w:left="0"/>
        <w:jc w:val="both"/>
      </w:pPr>
      <w:r>
        <w:rPr>
          <w:rFonts w:ascii="Times New Roman"/>
          <w:b w:val="false"/>
          <w:i w:val="false"/>
          <w:color w:val="000000"/>
          <w:sz w:val="28"/>
        </w:rPr>
        <w:t>
      3. БПДО-ның учаскелік психиатр (нарколог) дәрігерлерінің лауазымы психиатриялық көмектің барлық түрлерін көрсету үшін 20 000 бекітілген халыққа шаққанда 1 лауазым есебінен белгіленеді.</w:t>
      </w:r>
    </w:p>
    <w:bookmarkEnd w:id="194"/>
    <w:bookmarkStart w:name="z203" w:id="195"/>
    <w:p>
      <w:pPr>
        <w:spacing w:after="0"/>
        <w:ind w:left="0"/>
        <w:jc w:val="both"/>
      </w:pPr>
      <w:r>
        <w:rPr>
          <w:rFonts w:ascii="Times New Roman"/>
          <w:b w:val="false"/>
          <w:i w:val="false"/>
          <w:color w:val="000000"/>
          <w:sz w:val="28"/>
        </w:rPr>
        <w:t>
      4. БПДО балалар психиатрлары дәрігерлерінің (наркологтарының) лауазымдары 60 000 бекітілген халыққа шаққанда 1 лауазым есебінен белгіленеді.</w:t>
      </w:r>
    </w:p>
    <w:bookmarkEnd w:id="195"/>
    <w:bookmarkStart w:name="z204" w:id="196"/>
    <w:p>
      <w:pPr>
        <w:spacing w:after="0"/>
        <w:ind w:left="0"/>
        <w:jc w:val="both"/>
      </w:pPr>
      <w:r>
        <w:rPr>
          <w:rFonts w:ascii="Times New Roman"/>
          <w:b w:val="false"/>
          <w:i w:val="false"/>
          <w:color w:val="000000"/>
          <w:sz w:val="28"/>
        </w:rPr>
        <w:t>
      5. БПДО психиатрлары (психотерапевттері) дәрігерлерінің лауазымдары 60 000 бекітілген халыққа шаққанда 1 лауазым есебінен белгіленеді.</w:t>
      </w:r>
    </w:p>
    <w:bookmarkEnd w:id="196"/>
    <w:bookmarkStart w:name="z205" w:id="197"/>
    <w:p>
      <w:pPr>
        <w:spacing w:after="0"/>
        <w:ind w:left="0"/>
        <w:jc w:val="both"/>
      </w:pPr>
      <w:r>
        <w:rPr>
          <w:rFonts w:ascii="Times New Roman"/>
          <w:b w:val="false"/>
          <w:i w:val="false"/>
          <w:color w:val="000000"/>
          <w:sz w:val="28"/>
        </w:rPr>
        <w:t>
      6. Консультативтік және ұйымдастырушылық-әдістемелік жұмысты қамтамасыз ету үшін дәрігерлердің лауазымдары облыстың, республикалық маңызы бар қаланың, астананың психикалық денсаулық орталықтарының бірінің штатында: әкімшілік аумақтың ересек 100 мың халыққа шаққанда 0,25 лауазым есебінен белгіленеді.</w:t>
      </w:r>
    </w:p>
    <w:bookmarkEnd w:id="197"/>
    <w:bookmarkStart w:name="z206" w:id="198"/>
    <w:p>
      <w:pPr>
        <w:spacing w:after="0"/>
        <w:ind w:left="0"/>
        <w:jc w:val="both"/>
      </w:pPr>
      <w:r>
        <w:rPr>
          <w:rFonts w:ascii="Times New Roman"/>
          <w:b w:val="false"/>
          <w:i w:val="false"/>
          <w:color w:val="000000"/>
          <w:sz w:val="28"/>
        </w:rPr>
        <w:t>
      7. БПДО психиатрлары (психотерапевттері) дәрігерлерінің лауазымдары 60 000 бекітілген халыққа шаққанда 1 лауазым есебінен белгіленеді.</w:t>
      </w:r>
    </w:p>
    <w:bookmarkEnd w:id="198"/>
    <w:bookmarkStart w:name="z207" w:id="199"/>
    <w:p>
      <w:pPr>
        <w:spacing w:after="0"/>
        <w:ind w:left="0"/>
        <w:jc w:val="both"/>
      </w:pPr>
      <w:r>
        <w:rPr>
          <w:rFonts w:ascii="Times New Roman"/>
          <w:b w:val="false"/>
          <w:i w:val="false"/>
          <w:color w:val="000000"/>
          <w:sz w:val="28"/>
        </w:rPr>
        <w:t>
      8. БПДО психологтарының лауазымдары 60 000 бекітілген халыққа шаққанда 1 лауазым есебінен белгіленеді.</w:t>
      </w:r>
    </w:p>
    <w:bookmarkEnd w:id="199"/>
    <w:bookmarkStart w:name="z208" w:id="200"/>
    <w:p>
      <w:pPr>
        <w:spacing w:after="0"/>
        <w:ind w:left="0"/>
        <w:jc w:val="both"/>
      </w:pPr>
      <w:r>
        <w:rPr>
          <w:rFonts w:ascii="Times New Roman"/>
          <w:b w:val="false"/>
          <w:i w:val="false"/>
          <w:color w:val="000000"/>
          <w:sz w:val="28"/>
        </w:rPr>
        <w:t>
      9. Аға мейіргердің лауазымдары БПДО меңгерушісінің лауазымына сәйкес белгіленеді.</w:t>
      </w:r>
    </w:p>
    <w:bookmarkEnd w:id="200"/>
    <w:bookmarkStart w:name="z209" w:id="201"/>
    <w:p>
      <w:pPr>
        <w:spacing w:after="0"/>
        <w:ind w:left="0"/>
        <w:jc w:val="both"/>
      </w:pPr>
      <w:r>
        <w:rPr>
          <w:rFonts w:ascii="Times New Roman"/>
          <w:b w:val="false"/>
          <w:i w:val="false"/>
          <w:color w:val="000000"/>
          <w:sz w:val="28"/>
        </w:rPr>
        <w:t>
      10. Учаскелік мейіргердің лауазымдары учаскелік психиатр-дәрігерлердің лауазымдарына сәйкес белгіленеді.</w:t>
      </w:r>
    </w:p>
    <w:bookmarkEnd w:id="201"/>
    <w:bookmarkStart w:name="z210" w:id="202"/>
    <w:p>
      <w:pPr>
        <w:spacing w:after="0"/>
        <w:ind w:left="0"/>
        <w:jc w:val="both"/>
      </w:pPr>
      <w:r>
        <w:rPr>
          <w:rFonts w:ascii="Times New Roman"/>
          <w:b w:val="false"/>
          <w:i w:val="false"/>
          <w:color w:val="000000"/>
          <w:sz w:val="28"/>
        </w:rPr>
        <w:t>
      11. БПДО емшара кабинетінің мейіргерінің лауазымы 60 000 бекітілген халыққа шаққанда 0,5 лауазым есебінен белгіленеді.</w:t>
      </w:r>
    </w:p>
    <w:bookmarkEnd w:id="202"/>
    <w:bookmarkStart w:name="z211" w:id="203"/>
    <w:p>
      <w:pPr>
        <w:spacing w:after="0"/>
        <w:ind w:left="0"/>
        <w:jc w:val="both"/>
      </w:pPr>
      <w:r>
        <w:rPr>
          <w:rFonts w:ascii="Times New Roman"/>
          <w:b w:val="false"/>
          <w:i w:val="false"/>
          <w:color w:val="000000"/>
          <w:sz w:val="28"/>
        </w:rPr>
        <w:t>
      12. БПДО әлеуметтік жұмыскерлерінің (не әлеуметтік көмек мейіргерлерінің) лауазымдары 60 000 бекітілген халыққа шаққанда 1 лауазым есебінен белгіленеді.</w:t>
      </w:r>
    </w:p>
    <w:bookmarkEnd w:id="203"/>
    <w:bookmarkStart w:name="z212" w:id="204"/>
    <w:p>
      <w:pPr>
        <w:spacing w:after="0"/>
        <w:ind w:left="0"/>
        <w:jc w:val="both"/>
      </w:pPr>
      <w:r>
        <w:rPr>
          <w:rFonts w:ascii="Times New Roman"/>
          <w:b w:val="false"/>
          <w:i w:val="false"/>
          <w:color w:val="000000"/>
          <w:sz w:val="28"/>
        </w:rPr>
        <w:t>
      13. БПДО медициналық тіркеушісінің лауазымы 60 000 бекітілген халыққа шаққанда 1 лауазым есебінен белгіленеді.</w:t>
      </w:r>
    </w:p>
    <w:bookmarkEnd w:id="204"/>
    <w:bookmarkStart w:name="z213" w:id="205"/>
    <w:p>
      <w:pPr>
        <w:spacing w:after="0"/>
        <w:ind w:left="0"/>
        <w:jc w:val="both"/>
      </w:pPr>
      <w:r>
        <w:rPr>
          <w:rFonts w:ascii="Times New Roman"/>
          <w:b w:val="false"/>
          <w:i w:val="false"/>
          <w:color w:val="000000"/>
          <w:sz w:val="28"/>
        </w:rPr>
        <w:t>
      14. Санитарлардың лауазымдары БПДО-ға 1 лауазым есебінен белгіленеді.</w:t>
      </w:r>
    </w:p>
    <w:bookmarkEnd w:id="205"/>
    <w:bookmarkStart w:name="z214" w:id="206"/>
    <w:p>
      <w:pPr>
        <w:spacing w:after="0"/>
        <w:ind w:left="0"/>
        <w:jc w:val="left"/>
      </w:pPr>
      <w:r>
        <w:rPr>
          <w:rFonts w:ascii="Times New Roman"/>
          <w:b/>
          <w:i w:val="false"/>
          <w:color w:val="000000"/>
        </w:rPr>
        <w:t xml:space="preserve"> Медициналық куәландыру кабинеті</w:t>
      </w:r>
    </w:p>
    <w:bookmarkEnd w:id="206"/>
    <w:bookmarkStart w:name="z215" w:id="207"/>
    <w:p>
      <w:pPr>
        <w:spacing w:after="0"/>
        <w:ind w:left="0"/>
        <w:jc w:val="both"/>
      </w:pPr>
      <w:r>
        <w:rPr>
          <w:rFonts w:ascii="Times New Roman"/>
          <w:b w:val="false"/>
          <w:i w:val="false"/>
          <w:color w:val="000000"/>
          <w:sz w:val="28"/>
        </w:rPr>
        <w:t>
      15. Медициналық куәландыруды жүргізу үшін ұйымда ПБЗ тұтыну фактісін және масаң болу күйін анықтау үшін психикаға белсенді әсер ететін затты пайдалану фактісін және масаң болу күйін анықтау үшін медициналық куәландыруды жүргізу мәселелері бойынша денсаулық сақтау саласындағы мамандардан қосымша білім алған медицина жұмыскері бар тәулік бойы пост белгіленеді.</w:t>
      </w:r>
    </w:p>
    <w:bookmarkEnd w:id="207"/>
    <w:bookmarkStart w:name="z216" w:id="208"/>
    <w:p>
      <w:pPr>
        <w:spacing w:after="0"/>
        <w:ind w:left="0"/>
        <w:jc w:val="both"/>
      </w:pPr>
      <w:r>
        <w:rPr>
          <w:rFonts w:ascii="Times New Roman"/>
          <w:b w:val="false"/>
          <w:i w:val="false"/>
          <w:color w:val="000000"/>
          <w:sz w:val="28"/>
        </w:rPr>
        <w:t>
      16. Емшара мейіргерлерінің лауазымдары әр кабинетке тәулік бойы 1 пост есебінен белгіленеді.</w:t>
      </w:r>
    </w:p>
    <w:bookmarkEnd w:id="208"/>
    <w:bookmarkStart w:name="z217" w:id="209"/>
    <w:p>
      <w:pPr>
        <w:spacing w:after="0"/>
        <w:ind w:left="0"/>
        <w:jc w:val="both"/>
      </w:pPr>
      <w:r>
        <w:rPr>
          <w:rFonts w:ascii="Times New Roman"/>
          <w:b w:val="false"/>
          <w:i w:val="false"/>
          <w:color w:val="000000"/>
          <w:sz w:val="28"/>
        </w:rPr>
        <w:t>
      17. Зертханашы-химик лауазымы әр кабинетке 1 лауазым есебінен белгіленеді (зертхананы жарақтауда сұйық немесе газ талдауышы болған жағдайда).</w:t>
      </w:r>
    </w:p>
    <w:bookmarkEnd w:id="209"/>
    <w:bookmarkStart w:name="z218" w:id="210"/>
    <w:p>
      <w:pPr>
        <w:spacing w:after="0"/>
        <w:ind w:left="0"/>
        <w:jc w:val="both"/>
      </w:pPr>
      <w:r>
        <w:rPr>
          <w:rFonts w:ascii="Times New Roman"/>
          <w:b w:val="false"/>
          <w:i w:val="false"/>
          <w:color w:val="000000"/>
          <w:sz w:val="28"/>
        </w:rPr>
        <w:t>
      18. Санитарлардың лауазымдары медициналық куәландыру кабинетіне 1 лауазым есебінен белгіленеді.</w:t>
      </w:r>
    </w:p>
    <w:bookmarkEnd w:id="210"/>
    <w:bookmarkStart w:name="z219" w:id="211"/>
    <w:p>
      <w:pPr>
        <w:spacing w:after="0"/>
        <w:ind w:left="0"/>
        <w:jc w:val="left"/>
      </w:pPr>
      <w:r>
        <w:rPr>
          <w:rFonts w:ascii="Times New Roman"/>
          <w:b/>
          <w:i w:val="false"/>
          <w:color w:val="000000"/>
        </w:rPr>
        <w:t xml:space="preserve"> Апиын агонистерімен қолдаушы терапия (ААҚТ) кабинеті</w:t>
      </w:r>
    </w:p>
    <w:bookmarkEnd w:id="211"/>
    <w:bookmarkStart w:name="z220" w:id="212"/>
    <w:p>
      <w:pPr>
        <w:spacing w:after="0"/>
        <w:ind w:left="0"/>
        <w:jc w:val="both"/>
      </w:pPr>
      <w:r>
        <w:rPr>
          <w:rFonts w:ascii="Times New Roman"/>
          <w:b w:val="false"/>
          <w:i w:val="false"/>
          <w:color w:val="000000"/>
          <w:sz w:val="28"/>
        </w:rPr>
        <w:t>
      19. ААҚТ кабинетінің психиатр (нарколог) дәрігерінің лауазымы ААҚТ кабинетінің 30 пациентіне 1 лауазым есебінен белгіленеді.</w:t>
      </w:r>
    </w:p>
    <w:bookmarkEnd w:id="212"/>
    <w:bookmarkStart w:name="z221" w:id="213"/>
    <w:p>
      <w:pPr>
        <w:spacing w:after="0"/>
        <w:ind w:left="0"/>
        <w:jc w:val="both"/>
      </w:pPr>
      <w:r>
        <w:rPr>
          <w:rFonts w:ascii="Times New Roman"/>
          <w:b w:val="false"/>
          <w:i w:val="false"/>
          <w:color w:val="000000"/>
          <w:sz w:val="28"/>
        </w:rPr>
        <w:t>
      20. ААҚТ кабинеті мейіргерінің лауазымы ААҚТ кабинетінің 30 пациентіне 1 лауазым есебінен белгіленеді.</w:t>
      </w:r>
    </w:p>
    <w:bookmarkEnd w:id="213"/>
    <w:bookmarkStart w:name="z222" w:id="214"/>
    <w:p>
      <w:pPr>
        <w:spacing w:after="0"/>
        <w:ind w:left="0"/>
        <w:jc w:val="both"/>
      </w:pPr>
      <w:r>
        <w:rPr>
          <w:rFonts w:ascii="Times New Roman"/>
          <w:b w:val="false"/>
          <w:i w:val="false"/>
          <w:color w:val="000000"/>
          <w:sz w:val="28"/>
        </w:rPr>
        <w:t>
      21. ААҚТ кабинеті психологының лауазымы кабинеттің 30 пациентіне 1 лауазым есебінен белгіленеді.</w:t>
      </w:r>
    </w:p>
    <w:bookmarkEnd w:id="214"/>
    <w:bookmarkStart w:name="z223" w:id="215"/>
    <w:p>
      <w:pPr>
        <w:spacing w:after="0"/>
        <w:ind w:left="0"/>
        <w:jc w:val="left"/>
      </w:pPr>
      <w:r>
        <w:rPr>
          <w:rFonts w:ascii="Times New Roman"/>
          <w:b/>
          <w:i w:val="false"/>
          <w:color w:val="000000"/>
        </w:rPr>
        <w:t xml:space="preserve"> 2-параграф. Психикалық денсаулық орталықтарының күндізгі стационарлары жұмыскерлерінің ұсынылатын штаты</w:t>
      </w:r>
    </w:p>
    <w:bookmarkEnd w:id="215"/>
    <w:bookmarkStart w:name="z224" w:id="216"/>
    <w:p>
      <w:pPr>
        <w:spacing w:after="0"/>
        <w:ind w:left="0"/>
        <w:jc w:val="both"/>
      </w:pPr>
      <w:r>
        <w:rPr>
          <w:rFonts w:ascii="Times New Roman"/>
          <w:b w:val="false"/>
          <w:i w:val="false"/>
          <w:color w:val="000000"/>
          <w:sz w:val="28"/>
        </w:rPr>
        <w:t>
      22. Күндізгі стационардың меңгеруші дәрігері лауазымдары 50 және одан да көп орны бар әрбір күндізгі стационарда белгіленеді.</w:t>
      </w:r>
    </w:p>
    <w:bookmarkEnd w:id="216"/>
    <w:bookmarkStart w:name="z225" w:id="217"/>
    <w:p>
      <w:pPr>
        <w:spacing w:after="0"/>
        <w:ind w:left="0"/>
        <w:jc w:val="both"/>
      </w:pPr>
      <w:r>
        <w:rPr>
          <w:rFonts w:ascii="Times New Roman"/>
          <w:b w:val="false"/>
          <w:i w:val="false"/>
          <w:color w:val="000000"/>
          <w:sz w:val="28"/>
        </w:rPr>
        <w:t>
      23. 100 орынға дейін күндізгі стационарларда стационар меңгерушісі стационардағы науқастарға тікелей қызмет көрсету бойынша психиатр-дәрігердің міндеттерін орындайды.</w:t>
      </w:r>
    </w:p>
    <w:bookmarkEnd w:id="217"/>
    <w:bookmarkStart w:name="z226" w:id="218"/>
    <w:p>
      <w:pPr>
        <w:spacing w:after="0"/>
        <w:ind w:left="0"/>
        <w:jc w:val="both"/>
      </w:pPr>
      <w:r>
        <w:rPr>
          <w:rFonts w:ascii="Times New Roman"/>
          <w:b w:val="false"/>
          <w:i w:val="false"/>
          <w:color w:val="000000"/>
          <w:sz w:val="28"/>
        </w:rPr>
        <w:t>
      24. 100 орны бар күндізгі стационарларда қосымша психиатр-дәрігердің 0,5 лауазымы және кейінгі әрбір 50 орынға (100-ден астам) психиатр дәрігердің 0,5 лауазымы белгіленеді.</w:t>
      </w:r>
    </w:p>
    <w:bookmarkEnd w:id="218"/>
    <w:bookmarkStart w:name="z227" w:id="219"/>
    <w:p>
      <w:pPr>
        <w:spacing w:after="0"/>
        <w:ind w:left="0"/>
        <w:jc w:val="both"/>
      </w:pPr>
      <w:r>
        <w:rPr>
          <w:rFonts w:ascii="Times New Roman"/>
          <w:b w:val="false"/>
          <w:i w:val="false"/>
          <w:color w:val="000000"/>
          <w:sz w:val="28"/>
        </w:rPr>
        <w:t>
      25. Психотерапевт дәрігерінің лауазымы күндізгі стационардың 50 төсегіне шаққанда 1 лауазым есебінен белгіленеді.</w:t>
      </w:r>
    </w:p>
    <w:bookmarkEnd w:id="219"/>
    <w:bookmarkStart w:name="z228" w:id="220"/>
    <w:p>
      <w:pPr>
        <w:spacing w:after="0"/>
        <w:ind w:left="0"/>
        <w:jc w:val="both"/>
      </w:pPr>
      <w:r>
        <w:rPr>
          <w:rFonts w:ascii="Times New Roman"/>
          <w:b w:val="false"/>
          <w:i w:val="false"/>
          <w:color w:val="000000"/>
          <w:sz w:val="28"/>
        </w:rPr>
        <w:t>
      26. Психолог лауазымы күндізгі стационардың 50 төсегіне шаққанда 1 лауазым есебінен белгіленеді.</w:t>
      </w:r>
    </w:p>
    <w:bookmarkEnd w:id="220"/>
    <w:bookmarkStart w:name="z229" w:id="221"/>
    <w:p>
      <w:pPr>
        <w:spacing w:after="0"/>
        <w:ind w:left="0"/>
        <w:jc w:val="both"/>
      </w:pPr>
      <w:r>
        <w:rPr>
          <w:rFonts w:ascii="Times New Roman"/>
          <w:b w:val="false"/>
          <w:i w:val="false"/>
          <w:color w:val="000000"/>
          <w:sz w:val="28"/>
        </w:rPr>
        <w:t>
      27. Медицина персоналының лауазымдары әрбір 50 науқасқа есептегенде: мейіргер – 1 лауазым; шаруа бикесі – 1 лауазым; санитар – 1 лауазым есебінен белгіленеді.</w:t>
      </w:r>
    </w:p>
    <w:bookmarkEnd w:id="221"/>
    <w:bookmarkStart w:name="z230" w:id="222"/>
    <w:p>
      <w:pPr>
        <w:spacing w:after="0"/>
        <w:ind w:left="0"/>
        <w:jc w:val="left"/>
      </w:pPr>
      <w:r>
        <w:rPr>
          <w:rFonts w:ascii="Times New Roman"/>
          <w:b/>
          <w:i w:val="false"/>
          <w:color w:val="000000"/>
        </w:rPr>
        <w:t xml:space="preserve"> 3-параграф. Психикалық денсаулық орталықтары стационарларының жұмыскерлерінің ұсынылатын штаты Психиатриялық (наркологиялық) бөлімшелер</w:t>
      </w:r>
    </w:p>
    <w:bookmarkEnd w:id="222"/>
    <w:bookmarkStart w:name="z231" w:id="223"/>
    <w:p>
      <w:pPr>
        <w:spacing w:after="0"/>
        <w:ind w:left="0"/>
        <w:jc w:val="both"/>
      </w:pPr>
      <w:r>
        <w:rPr>
          <w:rFonts w:ascii="Times New Roman"/>
          <w:b w:val="false"/>
          <w:i w:val="false"/>
          <w:color w:val="000000"/>
          <w:sz w:val="28"/>
        </w:rPr>
        <w:t>
      28. Бөлімше меңгерушісінің лауазымдары әрбір бөлімшеде кемінде 0,5 мөлшерлемемен белгіленеді. Егер емделген науқастардың нақты саны емделген науқастардың екі еселенген нормативінен асып кетсе, онда бөлімше меңгерушісінің толық лауазымы белгіленеді.</w:t>
      </w:r>
    </w:p>
    <w:bookmarkEnd w:id="223"/>
    <w:bookmarkStart w:name="z232" w:id="224"/>
    <w:p>
      <w:pPr>
        <w:spacing w:after="0"/>
        <w:ind w:left="0"/>
        <w:jc w:val="both"/>
      </w:pPr>
      <w:r>
        <w:rPr>
          <w:rFonts w:ascii="Times New Roman"/>
          <w:b w:val="false"/>
          <w:i w:val="false"/>
          <w:color w:val="000000"/>
          <w:sz w:val="28"/>
        </w:rPr>
        <w:t>
      29. Психиатр (нарколог) дәрігерлердің лауазымдары жылына емделген науқастардың санына белгіленеді: ересектер үшін психиатриялық (психоневрологиялық) – 144 пациент; балалар үшін – 180 пациент; наркологиялық – 240 пациент.</w:t>
      </w:r>
    </w:p>
    <w:bookmarkEnd w:id="224"/>
    <w:bookmarkStart w:name="z233" w:id="225"/>
    <w:p>
      <w:pPr>
        <w:spacing w:after="0"/>
        <w:ind w:left="0"/>
        <w:jc w:val="both"/>
      </w:pPr>
      <w:r>
        <w:rPr>
          <w:rFonts w:ascii="Times New Roman"/>
          <w:b w:val="false"/>
          <w:i w:val="false"/>
          <w:color w:val="000000"/>
          <w:sz w:val="28"/>
        </w:rPr>
        <w:t>
      30. Психотерапевт дәрігерлердің лауазымдары жоспарлы емдеуге жатқызу бөлімшелерінде 40 төсекке шаққанда 1 лауазым есебінен белгіленеді.</w:t>
      </w:r>
    </w:p>
    <w:bookmarkEnd w:id="225"/>
    <w:bookmarkStart w:name="z234" w:id="226"/>
    <w:p>
      <w:pPr>
        <w:spacing w:after="0"/>
        <w:ind w:left="0"/>
        <w:jc w:val="both"/>
      </w:pPr>
      <w:r>
        <w:rPr>
          <w:rFonts w:ascii="Times New Roman"/>
          <w:b w:val="false"/>
          <w:i w:val="false"/>
          <w:color w:val="000000"/>
          <w:sz w:val="28"/>
        </w:rPr>
        <w:t>
      31. Бөлімшелердің аға мейіргерінің лауазымдары әрбір бөлімшеде белгіленеді.</w:t>
      </w:r>
    </w:p>
    <w:bookmarkEnd w:id="226"/>
    <w:bookmarkStart w:name="z235" w:id="227"/>
    <w:p>
      <w:pPr>
        <w:spacing w:after="0"/>
        <w:ind w:left="0"/>
        <w:jc w:val="both"/>
      </w:pPr>
      <w:r>
        <w:rPr>
          <w:rFonts w:ascii="Times New Roman"/>
          <w:b w:val="false"/>
          <w:i w:val="false"/>
          <w:color w:val="000000"/>
          <w:sz w:val="28"/>
        </w:rPr>
        <w:t>
      32. Палаталық мейіргерлердің тәулік бойы посты бір дәрігер лауазымына белгіленеді.</w:t>
      </w:r>
    </w:p>
    <w:bookmarkEnd w:id="227"/>
    <w:bookmarkStart w:name="z236" w:id="228"/>
    <w:p>
      <w:pPr>
        <w:spacing w:after="0"/>
        <w:ind w:left="0"/>
        <w:jc w:val="both"/>
      </w:pPr>
      <w:r>
        <w:rPr>
          <w:rFonts w:ascii="Times New Roman"/>
          <w:b w:val="false"/>
          <w:i w:val="false"/>
          <w:color w:val="000000"/>
          <w:sz w:val="28"/>
        </w:rPr>
        <w:t>
      33. Емшара мейіргерінің лауазымы емделген науқастардың санына жылына ересектер үшін психиатриялық (психоневрологиялық) – 240 пациент; балалар үшін – 400 пациент; наркологиялық – 320 пациент белгіленеді.</w:t>
      </w:r>
    </w:p>
    <w:bookmarkEnd w:id="228"/>
    <w:bookmarkStart w:name="z237" w:id="229"/>
    <w:p>
      <w:pPr>
        <w:spacing w:after="0"/>
        <w:ind w:left="0"/>
        <w:jc w:val="both"/>
      </w:pPr>
      <w:r>
        <w:rPr>
          <w:rFonts w:ascii="Times New Roman"/>
          <w:b w:val="false"/>
          <w:i w:val="false"/>
          <w:color w:val="000000"/>
          <w:sz w:val="28"/>
        </w:rPr>
        <w:t>
      34. Шаруа бикелерінің лауазымдары әр клиникалық бөлімшеде белгіленеді.</w:t>
      </w:r>
    </w:p>
    <w:bookmarkEnd w:id="229"/>
    <w:bookmarkStart w:name="z238" w:id="230"/>
    <w:p>
      <w:pPr>
        <w:spacing w:after="0"/>
        <w:ind w:left="0"/>
        <w:jc w:val="both"/>
      </w:pPr>
      <w:r>
        <w:rPr>
          <w:rFonts w:ascii="Times New Roman"/>
          <w:b w:val="false"/>
          <w:i w:val="false"/>
          <w:color w:val="000000"/>
          <w:sz w:val="28"/>
        </w:rPr>
        <w:t>
      35. Санитар-буфетшілердің лауазымдары бөлімшеге бір күндізгі пост (11 сағат) есебінен белгіленеді.</w:t>
      </w:r>
    </w:p>
    <w:bookmarkEnd w:id="230"/>
    <w:bookmarkStart w:name="z239" w:id="231"/>
    <w:p>
      <w:pPr>
        <w:spacing w:after="0"/>
        <w:ind w:left="0"/>
        <w:jc w:val="both"/>
      </w:pPr>
      <w:r>
        <w:rPr>
          <w:rFonts w:ascii="Times New Roman"/>
          <w:b w:val="false"/>
          <w:i w:val="false"/>
          <w:color w:val="000000"/>
          <w:sz w:val="28"/>
        </w:rPr>
        <w:t>
      36. Санитар-ваннашылардың лауазымдары бөлімшеге 1 лауазым есебінен белгіленеді.</w:t>
      </w:r>
    </w:p>
    <w:bookmarkEnd w:id="231"/>
    <w:bookmarkStart w:name="z240" w:id="232"/>
    <w:p>
      <w:pPr>
        <w:spacing w:after="0"/>
        <w:ind w:left="0"/>
        <w:jc w:val="both"/>
      </w:pPr>
      <w:r>
        <w:rPr>
          <w:rFonts w:ascii="Times New Roman"/>
          <w:b w:val="false"/>
          <w:i w:val="false"/>
          <w:color w:val="000000"/>
          <w:sz w:val="28"/>
        </w:rPr>
        <w:t>
      37. Үй-жайларды жинау бойынша санитарлардың лауазымдары бөлімшеге 1 лауазым есебінен белгіленеді.</w:t>
      </w:r>
    </w:p>
    <w:bookmarkEnd w:id="232"/>
    <w:bookmarkStart w:name="z241" w:id="233"/>
    <w:p>
      <w:pPr>
        <w:spacing w:after="0"/>
        <w:ind w:left="0"/>
        <w:jc w:val="both"/>
      </w:pPr>
      <w:r>
        <w:rPr>
          <w:rFonts w:ascii="Times New Roman"/>
          <w:b w:val="false"/>
          <w:i w:val="false"/>
          <w:color w:val="000000"/>
          <w:sz w:val="28"/>
        </w:rPr>
        <w:t>
      38. Палаталық санитарлардың (санитаркалардың) тәулік бойы екі посты жоспарлы емдеуге жатқызудың бір бөлімшесіне белгіленеді.</w:t>
      </w:r>
    </w:p>
    <w:bookmarkEnd w:id="233"/>
    <w:bookmarkStart w:name="z242" w:id="234"/>
    <w:p>
      <w:pPr>
        <w:spacing w:after="0"/>
        <w:ind w:left="0"/>
        <w:jc w:val="both"/>
      </w:pPr>
      <w:r>
        <w:rPr>
          <w:rFonts w:ascii="Times New Roman"/>
          <w:b w:val="false"/>
          <w:i w:val="false"/>
          <w:color w:val="000000"/>
          <w:sz w:val="28"/>
        </w:rPr>
        <w:t>
      39. Палаталық санитарлардың (санитарлардың) тәулік бойы үш посты бір шұғыл емдеуге жатқызу бөлімшесіне орнатылады.</w:t>
      </w:r>
    </w:p>
    <w:bookmarkEnd w:id="234"/>
    <w:bookmarkStart w:name="z243" w:id="235"/>
    <w:p>
      <w:pPr>
        <w:spacing w:after="0"/>
        <w:ind w:left="0"/>
        <w:jc w:val="left"/>
      </w:pPr>
      <w:r>
        <w:rPr>
          <w:rFonts w:ascii="Times New Roman"/>
          <w:b/>
          <w:i w:val="false"/>
          <w:color w:val="000000"/>
        </w:rPr>
        <w:t xml:space="preserve"> Қабылдау бөлімшесі</w:t>
      </w:r>
    </w:p>
    <w:bookmarkEnd w:id="235"/>
    <w:bookmarkStart w:name="z244" w:id="236"/>
    <w:p>
      <w:pPr>
        <w:spacing w:after="0"/>
        <w:ind w:left="0"/>
        <w:jc w:val="both"/>
      </w:pPr>
      <w:r>
        <w:rPr>
          <w:rFonts w:ascii="Times New Roman"/>
          <w:b w:val="false"/>
          <w:i w:val="false"/>
          <w:color w:val="000000"/>
          <w:sz w:val="28"/>
        </w:rPr>
        <w:t>
      40. Қабылдау бөлімшесі дәрігерлерінің лауазымдары әрбір психиатриялық стационарда белгіленеді: 1 тәулік бойы пост.</w:t>
      </w:r>
    </w:p>
    <w:bookmarkEnd w:id="236"/>
    <w:bookmarkStart w:name="z245" w:id="237"/>
    <w:p>
      <w:pPr>
        <w:spacing w:after="0"/>
        <w:ind w:left="0"/>
        <w:jc w:val="both"/>
      </w:pPr>
      <w:r>
        <w:rPr>
          <w:rFonts w:ascii="Times New Roman"/>
          <w:b w:val="false"/>
          <w:i w:val="false"/>
          <w:color w:val="000000"/>
          <w:sz w:val="28"/>
        </w:rPr>
        <w:t>
      41. Қабылдау бөлімшесі мейіргерлерінің лауазымдары: 100-200 төсек болған кезде 1 лауазым; 201-ден 400 төсекке дейін шаққанда 1 тәуліктік пост; 400 төсектен бастап 400 төсекке шаққанда 1 тәуліктік пост және әрбір кейінгі 100 төсекке шаққанда қосымша 1 лауазым есебінен белгіленеді.</w:t>
      </w:r>
    </w:p>
    <w:bookmarkEnd w:id="237"/>
    <w:bookmarkStart w:name="z246" w:id="238"/>
    <w:p>
      <w:pPr>
        <w:spacing w:after="0"/>
        <w:ind w:left="0"/>
        <w:jc w:val="both"/>
      </w:pPr>
      <w:r>
        <w:rPr>
          <w:rFonts w:ascii="Times New Roman"/>
          <w:b w:val="false"/>
          <w:i w:val="false"/>
          <w:color w:val="000000"/>
          <w:sz w:val="28"/>
        </w:rPr>
        <w:t>
      42. Қабылдау бөлімшесі санитарларының лауазымдары ауруханада: 100-200 төсек болған кезде 1 лауазым; 201-ден 400 төсекке дейін 1 тәуліктік пост; 400 төсектен бастап 400 төсекке шаққанда 1 тәуліктік пост және әрбір кейінгі 100 төсекке шаққанда қосымша 1 лауазым есебінен белгіленеді.</w:t>
      </w:r>
    </w:p>
    <w:bookmarkEnd w:id="238"/>
    <w:bookmarkStart w:name="z247" w:id="239"/>
    <w:p>
      <w:pPr>
        <w:spacing w:after="0"/>
        <w:ind w:left="0"/>
        <w:jc w:val="left"/>
      </w:pPr>
      <w:r>
        <w:rPr>
          <w:rFonts w:ascii="Times New Roman"/>
          <w:b/>
          <w:i w:val="false"/>
          <w:color w:val="000000"/>
        </w:rPr>
        <w:t xml:space="preserve"> Стационар персоналы</w:t>
      </w:r>
    </w:p>
    <w:bookmarkEnd w:id="239"/>
    <w:bookmarkStart w:name="z248" w:id="240"/>
    <w:p>
      <w:pPr>
        <w:spacing w:after="0"/>
        <w:ind w:left="0"/>
        <w:jc w:val="both"/>
      </w:pPr>
      <w:r>
        <w:rPr>
          <w:rFonts w:ascii="Times New Roman"/>
          <w:b w:val="false"/>
          <w:i w:val="false"/>
          <w:color w:val="000000"/>
          <w:sz w:val="28"/>
        </w:rPr>
        <w:t>
      43. Терапевт дәрігерлердің лауазымдары 400 ересектер төсегіне шаққанда 1 лауазым есебінен, бірақ стационарға кемінде 1 лауазым белгіленеді.</w:t>
      </w:r>
    </w:p>
    <w:bookmarkEnd w:id="240"/>
    <w:bookmarkStart w:name="z249" w:id="241"/>
    <w:p>
      <w:pPr>
        <w:spacing w:after="0"/>
        <w:ind w:left="0"/>
        <w:jc w:val="both"/>
      </w:pPr>
      <w:r>
        <w:rPr>
          <w:rFonts w:ascii="Times New Roman"/>
          <w:b w:val="false"/>
          <w:i w:val="false"/>
          <w:color w:val="000000"/>
          <w:sz w:val="28"/>
        </w:rPr>
        <w:t>
      44. Невропатолог-дәрігерлердің лауазымдары 400 ересектер төсегіне шаққанда 1 лауазым есебінен, бірақ стационарға кемінде 1 лауазым белгіленеді.</w:t>
      </w:r>
    </w:p>
    <w:bookmarkEnd w:id="241"/>
    <w:bookmarkStart w:name="z250" w:id="242"/>
    <w:p>
      <w:pPr>
        <w:spacing w:after="0"/>
        <w:ind w:left="0"/>
        <w:jc w:val="both"/>
      </w:pPr>
      <w:r>
        <w:rPr>
          <w:rFonts w:ascii="Times New Roman"/>
          <w:b w:val="false"/>
          <w:i w:val="false"/>
          <w:color w:val="000000"/>
          <w:sz w:val="28"/>
        </w:rPr>
        <w:t>
      45. Педиатр-дәрігерлердің лауазымдары бір балалар бөлімшесіне 0,5 лауазым есебінен белгіленеді.</w:t>
      </w:r>
    </w:p>
    <w:bookmarkEnd w:id="242"/>
    <w:bookmarkStart w:name="z251" w:id="243"/>
    <w:p>
      <w:pPr>
        <w:spacing w:after="0"/>
        <w:ind w:left="0"/>
        <w:jc w:val="both"/>
      </w:pPr>
      <w:r>
        <w:rPr>
          <w:rFonts w:ascii="Times New Roman"/>
          <w:b w:val="false"/>
          <w:i w:val="false"/>
          <w:color w:val="000000"/>
          <w:sz w:val="28"/>
        </w:rPr>
        <w:t>
      46. Психологтардың лауазымдары бір жыл ішінде стационарда емделген 450 пациентке 1 лауазым есебінен белгіленеді.</w:t>
      </w:r>
    </w:p>
    <w:bookmarkEnd w:id="243"/>
    <w:bookmarkStart w:name="z252" w:id="244"/>
    <w:p>
      <w:pPr>
        <w:spacing w:after="0"/>
        <w:ind w:left="0"/>
        <w:jc w:val="both"/>
      </w:pPr>
      <w:r>
        <w:rPr>
          <w:rFonts w:ascii="Times New Roman"/>
          <w:b w:val="false"/>
          <w:i w:val="false"/>
          <w:color w:val="000000"/>
          <w:sz w:val="28"/>
        </w:rPr>
        <w:t>
      47. Диеталық мейіргерлердің лауазымдары 150 төсекке шаққанда 1 лауазым есебінен белгіленеді.</w:t>
      </w:r>
    </w:p>
    <w:bookmarkEnd w:id="244"/>
    <w:bookmarkStart w:name="z253" w:id="245"/>
    <w:p>
      <w:pPr>
        <w:spacing w:after="0"/>
        <w:ind w:left="0"/>
        <w:jc w:val="both"/>
      </w:pPr>
      <w:r>
        <w:rPr>
          <w:rFonts w:ascii="Times New Roman"/>
          <w:b w:val="false"/>
          <w:i w:val="false"/>
          <w:color w:val="000000"/>
          <w:sz w:val="28"/>
        </w:rPr>
        <w:t>
      48. Әлеуметтік жұмыскердің (немесе әлеуметтік көмек көрсету үшін мейіргерлердің) лауазымдары 200 төсекке шаққанда 1 лауазым есебінен белгіленеді.</w:t>
      </w:r>
    </w:p>
    <w:bookmarkEnd w:id="245"/>
    <w:bookmarkStart w:name="z254" w:id="246"/>
    <w:p>
      <w:pPr>
        <w:spacing w:after="0"/>
        <w:ind w:left="0"/>
        <w:jc w:val="both"/>
      </w:pPr>
      <w:r>
        <w:rPr>
          <w:rFonts w:ascii="Times New Roman"/>
          <w:b w:val="false"/>
          <w:i w:val="false"/>
          <w:color w:val="000000"/>
          <w:sz w:val="28"/>
        </w:rPr>
        <w:t>
      49. Стационар логопедтерінің лауазымдары балалар бөлімшесіне 1 лауазым есебінен белгіленеді.</w:t>
      </w:r>
    </w:p>
    <w:bookmarkEnd w:id="246"/>
    <w:bookmarkStart w:name="z255" w:id="247"/>
    <w:p>
      <w:pPr>
        <w:spacing w:after="0"/>
        <w:ind w:left="0"/>
        <w:jc w:val="both"/>
      </w:pPr>
      <w:r>
        <w:rPr>
          <w:rFonts w:ascii="Times New Roman"/>
          <w:b w:val="false"/>
          <w:i w:val="false"/>
          <w:color w:val="000000"/>
          <w:sz w:val="28"/>
        </w:rPr>
        <w:t>
      50. Балаларға арналған олигофренопедагог лауазымдары 50 балалар төсегіне шаққанда 1 лауазым есебінен белгіленеді.</w:t>
      </w:r>
    </w:p>
    <w:bookmarkEnd w:id="247"/>
    <w:bookmarkStart w:name="z256" w:id="248"/>
    <w:p>
      <w:pPr>
        <w:spacing w:after="0"/>
        <w:ind w:left="0"/>
        <w:jc w:val="both"/>
      </w:pPr>
      <w:r>
        <w:rPr>
          <w:rFonts w:ascii="Times New Roman"/>
          <w:b w:val="false"/>
          <w:i w:val="false"/>
          <w:color w:val="000000"/>
          <w:sz w:val="28"/>
        </w:rPr>
        <w:t>
      51. Балаларға арналған педагог лауазымы балалар бөлімшесіне 1 лауазым есебінен белгіленеді</w:t>
      </w:r>
    </w:p>
    <w:bookmarkEnd w:id="248"/>
    <w:bookmarkStart w:name="z257" w:id="249"/>
    <w:p>
      <w:pPr>
        <w:spacing w:after="0"/>
        <w:ind w:left="0"/>
        <w:jc w:val="both"/>
      </w:pPr>
      <w:r>
        <w:rPr>
          <w:rFonts w:ascii="Times New Roman"/>
          <w:b w:val="false"/>
          <w:i w:val="false"/>
          <w:color w:val="000000"/>
          <w:sz w:val="28"/>
        </w:rPr>
        <w:t>
      52. Стоматолог-дәрігер лауазымы стационарға 1 болып белгіленеді.</w:t>
      </w:r>
    </w:p>
    <w:bookmarkEnd w:id="249"/>
    <w:bookmarkStart w:name="z258" w:id="250"/>
    <w:p>
      <w:pPr>
        <w:spacing w:after="0"/>
        <w:ind w:left="0"/>
        <w:jc w:val="left"/>
      </w:pPr>
      <w:r>
        <w:rPr>
          <w:rFonts w:ascii="Times New Roman"/>
          <w:b/>
          <w:i w:val="false"/>
          <w:color w:val="000000"/>
        </w:rPr>
        <w:t xml:space="preserve"> Функционалдық диагностика кабинеті</w:t>
      </w:r>
    </w:p>
    <w:bookmarkEnd w:id="250"/>
    <w:bookmarkStart w:name="z259" w:id="251"/>
    <w:p>
      <w:pPr>
        <w:spacing w:after="0"/>
        <w:ind w:left="0"/>
        <w:jc w:val="both"/>
      </w:pPr>
      <w:r>
        <w:rPr>
          <w:rFonts w:ascii="Times New Roman"/>
          <w:b w:val="false"/>
          <w:i w:val="false"/>
          <w:color w:val="000000"/>
          <w:sz w:val="28"/>
        </w:rPr>
        <w:t>
      53. Функционалдық диагностика кабинеті мейіргерлерінің лауазымдары функционалдық диагностика дәрігерлерінің лауазымдарына сәйкес, бірақ көрсетілген кабинет бар болған жағдайда кемінде 1 лауазым белгіленеді.</w:t>
      </w:r>
    </w:p>
    <w:bookmarkEnd w:id="251"/>
    <w:bookmarkStart w:name="z260" w:id="252"/>
    <w:p>
      <w:pPr>
        <w:spacing w:after="0"/>
        <w:ind w:left="0"/>
        <w:jc w:val="both"/>
      </w:pPr>
      <w:r>
        <w:rPr>
          <w:rFonts w:ascii="Times New Roman"/>
          <w:b w:val="false"/>
          <w:i w:val="false"/>
          <w:color w:val="000000"/>
          <w:sz w:val="28"/>
        </w:rPr>
        <w:t>
      54. Бөлімше (кабинет) санитарларының лауазымдары функционалдық диагностика дәрігерлерінің лауазымдарына сәйкес, бірақ көрсетілген кабинет бар болған жағдайда кемінде 1 лауазым белгіленеді.</w:t>
      </w:r>
    </w:p>
    <w:bookmarkEnd w:id="252"/>
    <w:bookmarkStart w:name="z261" w:id="253"/>
    <w:p>
      <w:pPr>
        <w:spacing w:after="0"/>
        <w:ind w:left="0"/>
        <w:jc w:val="left"/>
      </w:pPr>
      <w:r>
        <w:rPr>
          <w:rFonts w:ascii="Times New Roman"/>
          <w:b/>
          <w:i w:val="false"/>
          <w:color w:val="000000"/>
        </w:rPr>
        <w:t xml:space="preserve"> Емдеу-өндірістік (еңбек) шеберханалары</w:t>
      </w:r>
    </w:p>
    <w:bookmarkEnd w:id="253"/>
    <w:bookmarkStart w:name="z262" w:id="254"/>
    <w:p>
      <w:pPr>
        <w:spacing w:after="0"/>
        <w:ind w:left="0"/>
        <w:jc w:val="both"/>
      </w:pPr>
      <w:r>
        <w:rPr>
          <w:rFonts w:ascii="Times New Roman"/>
          <w:b w:val="false"/>
          <w:i w:val="false"/>
          <w:color w:val="000000"/>
          <w:sz w:val="28"/>
        </w:rPr>
        <w:t>
      55. Медицина персоналының лауазымдары әрбір 50 науқасқа: психиатр-дәрігер - 0,5 лауазым; мейіргер - 1 лауазым; санитар - 1 лауазым есебінен белгіленеді.</w:t>
      </w:r>
    </w:p>
    <w:bookmarkEnd w:id="254"/>
    <w:bookmarkStart w:name="z263" w:id="255"/>
    <w:p>
      <w:pPr>
        <w:spacing w:after="0"/>
        <w:ind w:left="0"/>
        <w:jc w:val="both"/>
      </w:pPr>
      <w:r>
        <w:rPr>
          <w:rFonts w:ascii="Times New Roman"/>
          <w:b w:val="false"/>
          <w:i w:val="false"/>
          <w:color w:val="000000"/>
          <w:sz w:val="28"/>
        </w:rPr>
        <w:t>
      56. Еңбек терапиясы жөніндегі нұсқаушы лауазымы әрбір 25 науқасқа 1 лауазым есебінен белгіленеді.</w:t>
      </w:r>
    </w:p>
    <w:bookmarkEnd w:id="255"/>
    <w:bookmarkStart w:name="z264" w:id="256"/>
    <w:p>
      <w:pPr>
        <w:spacing w:after="0"/>
        <w:ind w:left="0"/>
        <w:jc w:val="left"/>
      </w:pPr>
      <w:r>
        <w:rPr>
          <w:rFonts w:ascii="Times New Roman"/>
          <w:b/>
          <w:i w:val="false"/>
          <w:color w:val="000000"/>
        </w:rPr>
        <w:t xml:space="preserve"> 4-параграф. Психикалық денсаулық орталығы дәріханасының жұмыскерлерінің ұсынылатын штаты</w:t>
      </w:r>
    </w:p>
    <w:bookmarkEnd w:id="256"/>
    <w:bookmarkStart w:name="z265" w:id="257"/>
    <w:p>
      <w:pPr>
        <w:spacing w:after="0"/>
        <w:ind w:left="0"/>
        <w:jc w:val="both"/>
      </w:pPr>
      <w:r>
        <w:rPr>
          <w:rFonts w:ascii="Times New Roman"/>
          <w:b w:val="false"/>
          <w:i w:val="false"/>
          <w:color w:val="000000"/>
          <w:sz w:val="28"/>
        </w:rPr>
        <w:t>
      57. Дәріхана персоналының лауазымдары 100 және одан да көп төсекке белгіленеді.</w:t>
      </w:r>
    </w:p>
    <w:bookmarkEnd w:id="257"/>
    <w:bookmarkStart w:name="z266" w:id="258"/>
    <w:p>
      <w:pPr>
        <w:spacing w:after="0"/>
        <w:ind w:left="0"/>
        <w:jc w:val="both"/>
      </w:pPr>
      <w:r>
        <w:rPr>
          <w:rFonts w:ascii="Times New Roman"/>
          <w:b w:val="false"/>
          <w:i w:val="false"/>
          <w:color w:val="000000"/>
          <w:sz w:val="28"/>
        </w:rPr>
        <w:t>
      58. Дәріхана меңгерушісі - провизор лауазымы (бөлімше меңгерушісінің құқығында) белгіленеді.</w:t>
      </w:r>
    </w:p>
    <w:bookmarkEnd w:id="258"/>
    <w:bookmarkStart w:name="z267" w:id="259"/>
    <w:p>
      <w:pPr>
        <w:spacing w:after="0"/>
        <w:ind w:left="0"/>
        <w:jc w:val="both"/>
      </w:pPr>
      <w:r>
        <w:rPr>
          <w:rFonts w:ascii="Times New Roman"/>
          <w:b w:val="false"/>
          <w:i w:val="false"/>
          <w:color w:val="000000"/>
          <w:sz w:val="28"/>
        </w:rPr>
        <w:t>
      59. Провизор-технолог лауазымдары: 200 төсектік стационарлардың дәріханаларында - 1 лауазым; 200-ден көп төсектік стационарлардың дәріханаларында - әрбір келесі 100 төсекке шаққанда қосымша 1 лауазым; 500 және одан да көп төсектік стационарлардың дәріханаларында - әрбір келесі 100 төсекке шаққанда қосымша 0,5 лауазым белгіленеді.</w:t>
      </w:r>
    </w:p>
    <w:bookmarkEnd w:id="259"/>
    <w:bookmarkStart w:name="z268" w:id="260"/>
    <w:p>
      <w:pPr>
        <w:spacing w:after="0"/>
        <w:ind w:left="0"/>
        <w:jc w:val="both"/>
      </w:pPr>
      <w:r>
        <w:rPr>
          <w:rFonts w:ascii="Times New Roman"/>
          <w:b w:val="false"/>
          <w:i w:val="false"/>
          <w:color w:val="000000"/>
          <w:sz w:val="28"/>
        </w:rPr>
        <w:t>
      60. Фармацевт лауазымдары ауруханалардың дәріханаларында: әрбір 200 төсекке шаққанда 1 лауазым; әрбір 100 төсекке шаққанда қосымша 1 лауазым (200-ден 500-ге дейінгі төсектік ауруханаларда); әрбір 100 төсекке шаққанда қосымша 0,5 лауазым (500-ден көп төсектік ауруханаларда) есебінен белгіленеді.</w:t>
      </w:r>
    </w:p>
    <w:bookmarkEnd w:id="260"/>
    <w:bookmarkStart w:name="z269" w:id="261"/>
    <w:p>
      <w:pPr>
        <w:spacing w:after="0"/>
        <w:ind w:left="0"/>
        <w:jc w:val="both"/>
      </w:pPr>
      <w:r>
        <w:rPr>
          <w:rFonts w:ascii="Times New Roman"/>
          <w:b w:val="false"/>
          <w:i w:val="false"/>
          <w:color w:val="000000"/>
          <w:sz w:val="28"/>
        </w:rPr>
        <w:t>
      61. Ауруханалардың дәріханаларында өлшеп-ораушылардың лауазымдары: әрбір 200 төсекке шаққанда 1 лауазым; әрбір 100 төсекке шаққанда қосымша 0,5 лауазым (200-ден көп) есебінен белгіленеді.</w:t>
      </w:r>
    </w:p>
    <w:bookmarkEnd w:id="261"/>
    <w:bookmarkStart w:name="z270" w:id="262"/>
    <w:p>
      <w:pPr>
        <w:spacing w:after="0"/>
        <w:ind w:left="0"/>
        <w:jc w:val="both"/>
      </w:pPr>
      <w:r>
        <w:rPr>
          <w:rFonts w:ascii="Times New Roman"/>
          <w:b w:val="false"/>
          <w:i w:val="false"/>
          <w:color w:val="000000"/>
          <w:sz w:val="28"/>
        </w:rPr>
        <w:t>
      62. Санитар лауазымы жалпы провизор-технологтар мен фармацевтер штатының 40% мөлшерінде, бірақ кемінде 1 лауазым белгіленеді.</w:t>
      </w:r>
    </w:p>
    <w:bookmarkEnd w:id="262"/>
    <w:bookmarkStart w:name="z271" w:id="263"/>
    <w:p>
      <w:pPr>
        <w:spacing w:after="0"/>
        <w:ind w:left="0"/>
        <w:jc w:val="both"/>
      </w:pPr>
      <w:r>
        <w:rPr>
          <w:rFonts w:ascii="Times New Roman"/>
          <w:b w:val="false"/>
          <w:i w:val="false"/>
          <w:color w:val="000000"/>
          <w:sz w:val="28"/>
        </w:rPr>
        <w:t>
      63. Үй жайларды тазалаушы лауазымы әрбір аурухананың дәріханасында белгіленеді.</w:t>
      </w:r>
    </w:p>
    <w:bookmarkEnd w:id="263"/>
    <w:bookmarkStart w:name="z272" w:id="264"/>
    <w:p>
      <w:pPr>
        <w:spacing w:after="0"/>
        <w:ind w:left="0"/>
        <w:jc w:val="left"/>
      </w:pPr>
      <w:r>
        <w:rPr>
          <w:rFonts w:ascii="Times New Roman"/>
          <w:b/>
          <w:i w:val="false"/>
          <w:color w:val="000000"/>
        </w:rPr>
        <w:t xml:space="preserve"> 5-параграф. Наркологиялық бейіндегі мәжбүрлеп емдеу стационарлары жұмыскерлерінің ұсынылатын штаты</w:t>
      </w:r>
    </w:p>
    <w:bookmarkEnd w:id="264"/>
    <w:bookmarkStart w:name="z273" w:id="265"/>
    <w:p>
      <w:pPr>
        <w:spacing w:after="0"/>
        <w:ind w:left="0"/>
        <w:jc w:val="both"/>
      </w:pPr>
      <w:r>
        <w:rPr>
          <w:rFonts w:ascii="Times New Roman"/>
          <w:b w:val="false"/>
          <w:i w:val="false"/>
          <w:color w:val="000000"/>
          <w:sz w:val="28"/>
        </w:rPr>
        <w:t>
      64. Психиатр-дәрігерлердің (наркологтардың, психотерапевтердің) лауазымдары стационардың наркологиялық бөлімшелерінде 40 төсекке шаққанда 1 лауазым есебінен белгіленеді.</w:t>
      </w:r>
    </w:p>
    <w:bookmarkEnd w:id="265"/>
    <w:bookmarkStart w:name="z274" w:id="266"/>
    <w:p>
      <w:pPr>
        <w:spacing w:after="0"/>
        <w:ind w:left="0"/>
        <w:jc w:val="both"/>
      </w:pPr>
      <w:r>
        <w:rPr>
          <w:rFonts w:ascii="Times New Roman"/>
          <w:b w:val="false"/>
          <w:i w:val="false"/>
          <w:color w:val="000000"/>
          <w:sz w:val="28"/>
        </w:rPr>
        <w:t>
      65. Терапевт дәрігерлердің лауазымдары 400 төсекке шаққанда 1 лауазым есебінен белгіленеді.</w:t>
      </w:r>
    </w:p>
    <w:bookmarkEnd w:id="266"/>
    <w:bookmarkStart w:name="z275" w:id="267"/>
    <w:p>
      <w:pPr>
        <w:spacing w:after="0"/>
        <w:ind w:left="0"/>
        <w:jc w:val="both"/>
      </w:pPr>
      <w:r>
        <w:rPr>
          <w:rFonts w:ascii="Times New Roman"/>
          <w:b w:val="false"/>
          <w:i w:val="false"/>
          <w:color w:val="000000"/>
          <w:sz w:val="28"/>
        </w:rPr>
        <w:t>
      66. Акушер-гинеколог дәрігерлердің лауазымдары әйелдерді емдеуге жатқызу үшін пайдаланылатын 500 төсекке шаққанда 1 лауазым есебінен белгіленеді.</w:t>
      </w:r>
    </w:p>
    <w:bookmarkEnd w:id="267"/>
    <w:bookmarkStart w:name="z276" w:id="268"/>
    <w:p>
      <w:pPr>
        <w:spacing w:after="0"/>
        <w:ind w:left="0"/>
        <w:jc w:val="both"/>
      </w:pPr>
      <w:r>
        <w:rPr>
          <w:rFonts w:ascii="Times New Roman"/>
          <w:b w:val="false"/>
          <w:i w:val="false"/>
          <w:color w:val="000000"/>
          <w:sz w:val="28"/>
        </w:rPr>
        <w:t>
      67. Стоматолог-дәрігер лауазымы стационарға 1 болып белгіленеді.</w:t>
      </w:r>
    </w:p>
    <w:bookmarkEnd w:id="268"/>
    <w:bookmarkStart w:name="z277" w:id="269"/>
    <w:p>
      <w:pPr>
        <w:spacing w:after="0"/>
        <w:ind w:left="0"/>
        <w:jc w:val="both"/>
      </w:pPr>
      <w:r>
        <w:rPr>
          <w:rFonts w:ascii="Times New Roman"/>
          <w:b w:val="false"/>
          <w:i w:val="false"/>
          <w:color w:val="000000"/>
          <w:sz w:val="28"/>
        </w:rPr>
        <w:t>
      68. Психологтардың лауазымдары 40 төсекке шаққанда 1 лауазым есебінен белгіленеді.</w:t>
      </w:r>
    </w:p>
    <w:bookmarkEnd w:id="269"/>
    <w:bookmarkStart w:name="z278" w:id="270"/>
    <w:p>
      <w:pPr>
        <w:spacing w:after="0"/>
        <w:ind w:left="0"/>
        <w:jc w:val="both"/>
      </w:pPr>
      <w:r>
        <w:rPr>
          <w:rFonts w:ascii="Times New Roman"/>
          <w:b w:val="false"/>
          <w:i w:val="false"/>
          <w:color w:val="000000"/>
          <w:sz w:val="28"/>
        </w:rPr>
        <w:t>
      69. Аға мейіргер лауазымы стационардың әрбір бөлімшесіне 1 лауазым есебінен белгіленеді.</w:t>
      </w:r>
    </w:p>
    <w:bookmarkEnd w:id="270"/>
    <w:bookmarkStart w:name="z279" w:id="271"/>
    <w:p>
      <w:pPr>
        <w:spacing w:after="0"/>
        <w:ind w:left="0"/>
        <w:jc w:val="both"/>
      </w:pPr>
      <w:r>
        <w:rPr>
          <w:rFonts w:ascii="Times New Roman"/>
          <w:b w:val="false"/>
          <w:i w:val="false"/>
          <w:color w:val="000000"/>
          <w:sz w:val="28"/>
        </w:rPr>
        <w:t>
      70. Мейіргерлердің (палаталық) лауазымдары 30 төсекке шаққанда 1 тәулік бойы жұмыс істейтін пост есебінен белгіленеді.</w:t>
      </w:r>
    </w:p>
    <w:bookmarkEnd w:id="271"/>
    <w:bookmarkStart w:name="z280" w:id="272"/>
    <w:p>
      <w:pPr>
        <w:spacing w:after="0"/>
        <w:ind w:left="0"/>
        <w:jc w:val="both"/>
      </w:pPr>
      <w:r>
        <w:rPr>
          <w:rFonts w:ascii="Times New Roman"/>
          <w:b w:val="false"/>
          <w:i w:val="false"/>
          <w:color w:val="000000"/>
          <w:sz w:val="28"/>
        </w:rPr>
        <w:t>
      71. Емшара мейіргерлерінің лауазымдары стационарға 1 лауазым есебінен белгіленеді.</w:t>
      </w:r>
    </w:p>
    <w:bookmarkEnd w:id="272"/>
    <w:bookmarkStart w:name="z281" w:id="273"/>
    <w:p>
      <w:pPr>
        <w:spacing w:after="0"/>
        <w:ind w:left="0"/>
        <w:jc w:val="both"/>
      </w:pPr>
      <w:r>
        <w:rPr>
          <w:rFonts w:ascii="Times New Roman"/>
          <w:b w:val="false"/>
          <w:i w:val="false"/>
          <w:color w:val="000000"/>
          <w:sz w:val="28"/>
        </w:rPr>
        <w:t>
      72. Стационардың аға мейіргерінің 0,5 лауазымы қосымша белгіленеді.</w:t>
      </w:r>
    </w:p>
    <w:bookmarkEnd w:id="273"/>
    <w:bookmarkStart w:name="z282" w:id="274"/>
    <w:p>
      <w:pPr>
        <w:spacing w:after="0"/>
        <w:ind w:left="0"/>
        <w:jc w:val="both"/>
      </w:pPr>
      <w:r>
        <w:rPr>
          <w:rFonts w:ascii="Times New Roman"/>
          <w:b w:val="false"/>
          <w:i w:val="false"/>
          <w:color w:val="000000"/>
          <w:sz w:val="28"/>
        </w:rPr>
        <w:t>
      73. Шаруа бикесі лауазымы стационардың әрбір бөлімшесіне 1 лауазым есебінен белгіленеді.</w:t>
      </w:r>
    </w:p>
    <w:bookmarkEnd w:id="274"/>
    <w:bookmarkStart w:name="z283" w:id="275"/>
    <w:p>
      <w:pPr>
        <w:spacing w:after="0"/>
        <w:ind w:left="0"/>
        <w:jc w:val="both"/>
      </w:pPr>
      <w:r>
        <w:rPr>
          <w:rFonts w:ascii="Times New Roman"/>
          <w:b w:val="false"/>
          <w:i w:val="false"/>
          <w:color w:val="000000"/>
          <w:sz w:val="28"/>
        </w:rPr>
        <w:t>
      74. Ваннашы лауазымы стационардың әрбір бөлімшесіне 1 лауазым есебінен белгіленеді.</w:t>
      </w:r>
    </w:p>
    <w:bookmarkEnd w:id="275"/>
    <w:bookmarkStart w:name="z284" w:id="276"/>
    <w:p>
      <w:pPr>
        <w:spacing w:after="0"/>
        <w:ind w:left="0"/>
        <w:jc w:val="both"/>
      </w:pPr>
      <w:r>
        <w:rPr>
          <w:rFonts w:ascii="Times New Roman"/>
          <w:b w:val="false"/>
          <w:i w:val="false"/>
          <w:color w:val="000000"/>
          <w:sz w:val="28"/>
        </w:rPr>
        <w:t>
      75. Буфетші лауазымы стационардың әрбір бөлімшесіне 1 лауазым есебінен белгіленеді.</w:t>
      </w:r>
    </w:p>
    <w:bookmarkEnd w:id="276"/>
    <w:bookmarkStart w:name="z285" w:id="277"/>
    <w:p>
      <w:pPr>
        <w:spacing w:after="0"/>
        <w:ind w:left="0"/>
        <w:jc w:val="both"/>
      </w:pPr>
      <w:r>
        <w:rPr>
          <w:rFonts w:ascii="Times New Roman"/>
          <w:b w:val="false"/>
          <w:i w:val="false"/>
          <w:color w:val="000000"/>
          <w:sz w:val="28"/>
        </w:rPr>
        <w:t>
      76. Еңбек терапиясы жөніндегі нұсқаушылар лауазымдары стационарға 1 лауазым есебінен белгіленеді.</w:t>
      </w:r>
    </w:p>
    <w:bookmarkEnd w:id="277"/>
    <w:bookmarkStart w:name="z286" w:id="278"/>
    <w:p>
      <w:pPr>
        <w:spacing w:after="0"/>
        <w:ind w:left="0"/>
        <w:jc w:val="both"/>
      </w:pPr>
      <w:r>
        <w:rPr>
          <w:rFonts w:ascii="Times New Roman"/>
          <w:b w:val="false"/>
          <w:i w:val="false"/>
          <w:color w:val="000000"/>
          <w:sz w:val="28"/>
        </w:rPr>
        <w:t>
      77. Жұмыс істеп тұрған дезинфекциялау қондырғысына қызмет көрсету бойынша дезинфекторлар лауазымдары 500 төсекке шаққанда 1 лауазым есебінен белгіленеді.</w:t>
      </w:r>
    </w:p>
    <w:bookmarkEnd w:id="278"/>
    <w:bookmarkStart w:name="z287" w:id="279"/>
    <w:p>
      <w:pPr>
        <w:spacing w:after="0"/>
        <w:ind w:left="0"/>
        <w:jc w:val="both"/>
      </w:pPr>
      <w:r>
        <w:rPr>
          <w:rFonts w:ascii="Times New Roman"/>
          <w:b w:val="false"/>
          <w:i w:val="false"/>
          <w:color w:val="000000"/>
          <w:sz w:val="28"/>
        </w:rPr>
        <w:t>
      78. Бақылау санитарларының тәулік бойы посты стационардың әрбір бөлімшесіне 1 пост есебінен белгіленеді.</w:t>
      </w:r>
    </w:p>
    <w:bookmarkEnd w:id="279"/>
    <w:bookmarkStart w:name="z288" w:id="280"/>
    <w:p>
      <w:pPr>
        <w:spacing w:after="0"/>
        <w:ind w:left="0"/>
        <w:jc w:val="both"/>
      </w:pPr>
      <w:r>
        <w:rPr>
          <w:rFonts w:ascii="Times New Roman"/>
          <w:b w:val="false"/>
          <w:i w:val="false"/>
          <w:color w:val="000000"/>
          <w:sz w:val="28"/>
        </w:rPr>
        <w:t>
      79. Үй-жайларды тазалау санитарларының тәулік бойы посты стационардың әрбір бөлімшесіне 1 пост есебінен белгіленеді.</w:t>
      </w:r>
    </w:p>
    <w:bookmarkEnd w:id="280"/>
    <w:bookmarkStart w:name="z289" w:id="281"/>
    <w:p>
      <w:pPr>
        <w:spacing w:after="0"/>
        <w:ind w:left="0"/>
        <w:jc w:val="left"/>
      </w:pPr>
      <w:r>
        <w:rPr>
          <w:rFonts w:ascii="Times New Roman"/>
          <w:b/>
          <w:i w:val="false"/>
          <w:color w:val="000000"/>
        </w:rPr>
        <w:t xml:space="preserve"> 6-параграф. Психикалық денсаулық орталығының (ПДО) жалпы персоналы</w:t>
      </w:r>
    </w:p>
    <w:bookmarkEnd w:id="281"/>
    <w:bookmarkStart w:name="z290" w:id="282"/>
    <w:p>
      <w:pPr>
        <w:spacing w:after="0"/>
        <w:ind w:left="0"/>
        <w:jc w:val="both"/>
      </w:pPr>
      <w:r>
        <w:rPr>
          <w:rFonts w:ascii="Times New Roman"/>
          <w:b w:val="false"/>
          <w:i w:val="false"/>
          <w:color w:val="000000"/>
          <w:sz w:val="28"/>
        </w:rPr>
        <w:t>
      80. Бас дәрігердің психиатриялық қызмет жөніндегі орынбасары лауазымы ПДО-да 1 болып белгіленеді.</w:t>
      </w:r>
    </w:p>
    <w:bookmarkEnd w:id="282"/>
    <w:bookmarkStart w:name="z291" w:id="283"/>
    <w:p>
      <w:pPr>
        <w:spacing w:after="0"/>
        <w:ind w:left="0"/>
        <w:jc w:val="both"/>
      </w:pPr>
      <w:r>
        <w:rPr>
          <w:rFonts w:ascii="Times New Roman"/>
          <w:b w:val="false"/>
          <w:i w:val="false"/>
          <w:color w:val="000000"/>
          <w:sz w:val="28"/>
        </w:rPr>
        <w:t>
      81. Бас дәрігердің наркологиялық қызмет жөніндегі орынбасары лауазымы ПДО-да 1 болып белгіленеді.</w:t>
      </w:r>
    </w:p>
    <w:bookmarkEnd w:id="283"/>
    <w:bookmarkStart w:name="z292" w:id="284"/>
    <w:p>
      <w:pPr>
        <w:spacing w:after="0"/>
        <w:ind w:left="0"/>
        <w:jc w:val="both"/>
      </w:pPr>
      <w:r>
        <w:rPr>
          <w:rFonts w:ascii="Times New Roman"/>
          <w:b w:val="false"/>
          <w:i w:val="false"/>
          <w:color w:val="000000"/>
          <w:sz w:val="28"/>
        </w:rPr>
        <w:t>
      82. Бас дәрігердің амбулаториялық қызмет жөніндегі орынбасары лауазымы ПДО-да 1 болып белгіленеді.</w:t>
      </w:r>
    </w:p>
    <w:bookmarkEnd w:id="284"/>
    <w:bookmarkStart w:name="z293" w:id="285"/>
    <w:p>
      <w:pPr>
        <w:spacing w:after="0"/>
        <w:ind w:left="0"/>
        <w:jc w:val="both"/>
      </w:pPr>
      <w:r>
        <w:rPr>
          <w:rFonts w:ascii="Times New Roman"/>
          <w:b w:val="false"/>
          <w:i w:val="false"/>
          <w:color w:val="000000"/>
          <w:sz w:val="28"/>
        </w:rPr>
        <w:t>
      83. Бас мейіргер немесе басшының мейіргер ісі жөніндегі орынбасары лауазымдары ПДО-да 1 болып белгіленеді.</w:t>
      </w:r>
    </w:p>
    <w:bookmarkEnd w:id="285"/>
    <w:bookmarkStart w:name="z294" w:id="286"/>
    <w:p>
      <w:pPr>
        <w:spacing w:after="0"/>
        <w:ind w:left="0"/>
        <w:jc w:val="both"/>
      </w:pPr>
      <w:r>
        <w:rPr>
          <w:rFonts w:ascii="Times New Roman"/>
          <w:b w:val="false"/>
          <w:i w:val="false"/>
          <w:color w:val="000000"/>
          <w:sz w:val="28"/>
        </w:rPr>
        <w:t>
      84. Клиникалық фармакологтардың лауазымдары ұйымға 1 лауазым есебінен белгіленеді.</w:t>
      </w:r>
    </w:p>
    <w:bookmarkEnd w:id="286"/>
    <w:p>
      <w:pPr>
        <w:spacing w:after="0"/>
        <w:ind w:left="0"/>
        <w:jc w:val="both"/>
      </w:pPr>
      <w:r>
        <w:rPr>
          <w:rFonts w:ascii="Times New Roman"/>
          <w:b w:val="false"/>
          <w:i w:val="false"/>
          <w:color w:val="000000"/>
          <w:sz w:val="28"/>
        </w:rPr>
        <w:t>
      85. Архив тіркеушісінің лауазымы 200 төсекке шаққанда 1 лауазым, әрбір стационарға кемінде 1 лауазым есебінен белгіленеді.</w:t>
      </w:r>
    </w:p>
    <w:bookmarkStart w:name="z295" w:id="287"/>
    <w:p>
      <w:pPr>
        <w:spacing w:after="0"/>
        <w:ind w:left="0"/>
        <w:jc w:val="both"/>
      </w:pPr>
      <w:r>
        <w:rPr>
          <w:rFonts w:ascii="Times New Roman"/>
          <w:b w:val="false"/>
          <w:i w:val="false"/>
          <w:color w:val="000000"/>
          <w:sz w:val="28"/>
        </w:rPr>
        <w:t>
      86. Медициналық статистик лауазымы тәулігіне емделіп шыққан 36-50 науқасқа, бірақ стационарға кемінде 0,5 лауазым есебінен белгіленеді.</w:t>
      </w:r>
    </w:p>
    <w:bookmarkEnd w:id="287"/>
    <w:bookmarkStart w:name="z296" w:id="288"/>
    <w:p>
      <w:pPr>
        <w:spacing w:after="0"/>
        <w:ind w:left="0"/>
        <w:jc w:val="both"/>
      </w:pPr>
      <w:r>
        <w:rPr>
          <w:rFonts w:ascii="Times New Roman"/>
          <w:b w:val="false"/>
          <w:i w:val="false"/>
          <w:color w:val="000000"/>
          <w:sz w:val="28"/>
        </w:rPr>
        <w:t>
      87. АТМО меңгерушісі лауазымы ПДО-да 1 болып белгіленеді.</w:t>
      </w:r>
    </w:p>
    <w:bookmarkEnd w:id="288"/>
    <w:p>
      <w:pPr>
        <w:spacing w:after="0"/>
        <w:ind w:left="0"/>
        <w:jc w:val="both"/>
      </w:pPr>
      <w:r>
        <w:rPr>
          <w:rFonts w:ascii="Times New Roman"/>
          <w:b w:val="false"/>
          <w:i w:val="false"/>
          <w:color w:val="000000"/>
          <w:sz w:val="28"/>
        </w:rPr>
        <w:t>
      88. АТМО-да медициналық статистиктің 2 лауазымы белгіленеді.</w:t>
      </w:r>
    </w:p>
    <w:bookmarkStart w:name="z297" w:id="289"/>
    <w:p>
      <w:pPr>
        <w:spacing w:after="0"/>
        <w:ind w:left="0"/>
        <w:jc w:val="both"/>
      </w:pPr>
      <w:r>
        <w:rPr>
          <w:rFonts w:ascii="Times New Roman"/>
          <w:b w:val="false"/>
          <w:i w:val="false"/>
          <w:color w:val="000000"/>
          <w:sz w:val="28"/>
        </w:rPr>
        <w:t>
      89. Сарапшы дәрігердің лауазымы орташа болу уақыты 30 күнге дейін 200 төсекке шаққанда және орташа болу уақыты 30 күннен артық 400 төсекке шаққанда 1 лауазым есебінен; 20000 бекітілген халыққа шаққанда 1 лауазым есебінен белгіленеді.</w:t>
      </w:r>
    </w:p>
    <w:bookmarkEnd w:id="289"/>
    <w:bookmarkStart w:name="z298" w:id="290"/>
    <w:p>
      <w:pPr>
        <w:spacing w:after="0"/>
        <w:ind w:left="0"/>
        <w:jc w:val="both"/>
      </w:pPr>
      <w:r>
        <w:rPr>
          <w:rFonts w:ascii="Times New Roman"/>
          <w:b w:val="false"/>
          <w:i w:val="false"/>
          <w:color w:val="000000"/>
          <w:sz w:val="28"/>
        </w:rPr>
        <w:t>
      90. Стационардағы эпидемиолог дәрігердің лауазымы: 100-ден 200 төсекке дейін - 0,5 лауазым; 200 төсектен жоғары - 1 лауазым есебінен белгіленеді.</w:t>
      </w:r>
    </w:p>
    <w:bookmarkEnd w:id="290"/>
    <w:bookmarkStart w:name="z299" w:id="291"/>
    <w:p>
      <w:pPr>
        <w:spacing w:after="0"/>
        <w:ind w:left="0"/>
        <w:jc w:val="both"/>
      </w:pPr>
      <w:r>
        <w:rPr>
          <w:rFonts w:ascii="Times New Roman"/>
          <w:b w:val="false"/>
          <w:i w:val="false"/>
          <w:color w:val="000000"/>
          <w:sz w:val="28"/>
        </w:rPr>
        <w:t>
      91. Инфекциялық бақылау мейіргерінің лауазымы: 100-ден 200 төсекке дейін - 0,5 лауазым; 200 төсектен жоғары - 1 лауазым есебінен белгіленеді.</w:t>
      </w:r>
    </w:p>
    <w:bookmarkEnd w:id="291"/>
    <w:bookmarkStart w:name="z300" w:id="292"/>
    <w:p>
      <w:pPr>
        <w:spacing w:after="0"/>
        <w:ind w:left="0"/>
        <w:jc w:val="both"/>
      </w:pPr>
      <w:r>
        <w:rPr>
          <w:rFonts w:ascii="Times New Roman"/>
          <w:b w:val="false"/>
          <w:i w:val="false"/>
          <w:color w:val="000000"/>
          <w:sz w:val="28"/>
        </w:rPr>
        <w:t>
      92. Әрбір стационарға 1 дезинфектор лауазымы белгіленеді.</w:t>
      </w:r>
    </w:p>
    <w:bookmarkEnd w:id="292"/>
    <w:bookmarkStart w:name="z301" w:id="293"/>
    <w:p>
      <w:pPr>
        <w:spacing w:after="0"/>
        <w:ind w:left="0"/>
        <w:jc w:val="both"/>
      </w:pPr>
      <w:r>
        <w:rPr>
          <w:rFonts w:ascii="Times New Roman"/>
          <w:b w:val="false"/>
          <w:i w:val="false"/>
          <w:color w:val="000000"/>
          <w:sz w:val="28"/>
        </w:rPr>
        <w:t>
      93. 150-400 ересектер төсегіне шаққанда - 0,5 лауазым; 400 төсектен жоғары - 1 лауазым; 100-200 балалар төсегіне - 0,5 лауазым, 200-ден жоғары болған кезде - 1 диетолог-дәрігерлер лауазымы белгіленеді.</w:t>
      </w:r>
    </w:p>
    <w:bookmarkEnd w:id="293"/>
    <w:bookmarkStart w:name="z302" w:id="294"/>
    <w:p>
      <w:pPr>
        <w:spacing w:after="0"/>
        <w:ind w:left="0"/>
        <w:jc w:val="both"/>
      </w:pPr>
      <w:r>
        <w:rPr>
          <w:rFonts w:ascii="Times New Roman"/>
          <w:b w:val="false"/>
          <w:i w:val="false"/>
          <w:color w:val="000000"/>
          <w:sz w:val="28"/>
        </w:rPr>
        <w:t>
      94. Денсаулық сақтау ұйымдарының жоғарыда көрсетілген штаттары тапқан табыс және бөлінген қаражат шегінде белгіленеді.</w:t>
      </w:r>
    </w:p>
    <w:bookmarkEnd w:id="294"/>
    <w:bookmarkStart w:name="z303" w:id="295"/>
    <w:p>
      <w:pPr>
        <w:spacing w:after="0"/>
        <w:ind w:left="0"/>
        <w:jc w:val="both"/>
      </w:pPr>
      <w:r>
        <w:rPr>
          <w:rFonts w:ascii="Times New Roman"/>
          <w:b w:val="false"/>
          <w:i w:val="false"/>
          <w:color w:val="000000"/>
          <w:sz w:val="28"/>
        </w:rPr>
        <w:t>
      95. Штаттар шаруашылық жүргізу құқығындағы мемлекеттік кәсіпорын нысанында қызметті жүзеге асыратын денсаулық сақтау ұйымдары үшін ұсынымдық сипатта болады және медициналық қызметтердің қажеттілігі мен олардың бейініне қарай облыстардың, республикалық маңызы бар қалалардың және астананың жергілікті мемлекеттік денсаулық сақтауды басқару органдарымен келісуі бойынша медициналық ұйымның бірінші басшысы бекітеді.</w:t>
      </w:r>
    </w:p>
    <w:bookmarkEnd w:id="295"/>
    <w:bookmarkStart w:name="z304" w:id="296"/>
    <w:p>
      <w:pPr>
        <w:spacing w:after="0"/>
        <w:ind w:left="0"/>
        <w:jc w:val="left"/>
      </w:pPr>
      <w:r>
        <w:rPr>
          <w:rFonts w:ascii="Times New Roman"/>
          <w:b/>
          <w:i w:val="false"/>
          <w:color w:val="000000"/>
        </w:rPr>
        <w:t xml:space="preserve"> 7-параграф. Әлеуметтік-психологиялық оңалту бөлімшелері</w:t>
      </w:r>
    </w:p>
    <w:bookmarkEnd w:id="296"/>
    <w:bookmarkStart w:name="z305" w:id="297"/>
    <w:p>
      <w:pPr>
        <w:spacing w:after="0"/>
        <w:ind w:left="0"/>
        <w:jc w:val="both"/>
      </w:pPr>
      <w:r>
        <w:rPr>
          <w:rFonts w:ascii="Times New Roman"/>
          <w:b w:val="false"/>
          <w:i w:val="false"/>
          <w:color w:val="000000"/>
          <w:sz w:val="28"/>
        </w:rPr>
        <w:t>
      96. Меңгерушінің лауазымы әлеуметтік-психологиялық оңалтудың әрбір бөлімшесіне белгіленеді.</w:t>
      </w:r>
    </w:p>
    <w:bookmarkEnd w:id="297"/>
    <w:bookmarkStart w:name="z306" w:id="298"/>
    <w:p>
      <w:pPr>
        <w:spacing w:after="0"/>
        <w:ind w:left="0"/>
        <w:jc w:val="both"/>
      </w:pPr>
      <w:r>
        <w:rPr>
          <w:rFonts w:ascii="Times New Roman"/>
          <w:b w:val="false"/>
          <w:i w:val="false"/>
          <w:color w:val="000000"/>
          <w:sz w:val="28"/>
        </w:rPr>
        <w:t>
      97. Стационарда науқастарға қызмет көрсету үшін психотерапевт-дәрігерлердің лауазымдары психотерапия және оңалту бөлімшесінде - 10 төсекке шаққанда, әлеуметтік оңалту бөлімшесінде - 50 төсекке шаққанда 1 лауазым есебінен белгіленеді.</w:t>
      </w:r>
    </w:p>
    <w:bookmarkEnd w:id="298"/>
    <w:bookmarkStart w:name="z307" w:id="299"/>
    <w:p>
      <w:pPr>
        <w:spacing w:after="0"/>
        <w:ind w:left="0"/>
        <w:jc w:val="both"/>
      </w:pPr>
      <w:r>
        <w:rPr>
          <w:rFonts w:ascii="Times New Roman"/>
          <w:b w:val="false"/>
          <w:i w:val="false"/>
          <w:color w:val="000000"/>
          <w:sz w:val="28"/>
        </w:rPr>
        <w:t>
      98. Стационарда науқастарға қызмет көрсету үшін психолог лауазымдары 50 төсекке шаққанда 1 лауазым есебінен белгіленеді.</w:t>
      </w:r>
    </w:p>
    <w:bookmarkEnd w:id="299"/>
    <w:bookmarkStart w:name="z308" w:id="300"/>
    <w:p>
      <w:pPr>
        <w:spacing w:after="0"/>
        <w:ind w:left="0"/>
        <w:jc w:val="both"/>
      </w:pPr>
      <w:r>
        <w:rPr>
          <w:rFonts w:ascii="Times New Roman"/>
          <w:b w:val="false"/>
          <w:i w:val="false"/>
          <w:color w:val="000000"/>
          <w:sz w:val="28"/>
        </w:rPr>
        <w:t>
      99. Сенім телефоны психологтарының лауазымдары сенім телефоны болған кезде тәулік бойы 1 пост есебінен белгіленеді.</w:t>
      </w:r>
    </w:p>
    <w:bookmarkEnd w:id="300"/>
    <w:bookmarkStart w:name="z309" w:id="301"/>
    <w:p>
      <w:pPr>
        <w:spacing w:after="0"/>
        <w:ind w:left="0"/>
        <w:jc w:val="both"/>
      </w:pPr>
      <w:r>
        <w:rPr>
          <w:rFonts w:ascii="Times New Roman"/>
          <w:b w:val="false"/>
          <w:i w:val="false"/>
          <w:color w:val="000000"/>
          <w:sz w:val="28"/>
        </w:rPr>
        <w:t>
      100. Диспансерлік бөлімшедегі мейіргерлердің лауазымдары: психотерапевт дәрігердің лауазымдарына сәйкес 1 мейіргер лауазымы, бірақ бөлімшеге кемінде 1 лауазым есебінен белгіленеді.</w:t>
      </w:r>
    </w:p>
    <w:bookmarkEnd w:id="301"/>
    <w:bookmarkStart w:name="z310" w:id="302"/>
    <w:p>
      <w:pPr>
        <w:spacing w:after="0"/>
        <w:ind w:left="0"/>
        <w:jc w:val="both"/>
      </w:pPr>
      <w:r>
        <w:rPr>
          <w:rFonts w:ascii="Times New Roman"/>
          <w:b w:val="false"/>
          <w:i w:val="false"/>
          <w:color w:val="000000"/>
          <w:sz w:val="28"/>
        </w:rPr>
        <w:t>
      101. Еңбекке оқыту жөніндегі шебердің лауазымдары әрбір стационарлық оңалту бөлімшесіне және 30 және одан да көп төсектік күндізгі стационарға 1 лауазым есебінен белгіленеді.</w:t>
      </w:r>
    </w:p>
    <w:bookmarkEnd w:id="302"/>
    <w:bookmarkStart w:name="z311" w:id="303"/>
    <w:p>
      <w:pPr>
        <w:spacing w:after="0"/>
        <w:ind w:left="0"/>
        <w:jc w:val="both"/>
      </w:pPr>
      <w:r>
        <w:rPr>
          <w:rFonts w:ascii="Times New Roman"/>
          <w:b w:val="false"/>
          <w:i w:val="false"/>
          <w:color w:val="000000"/>
          <w:sz w:val="28"/>
        </w:rPr>
        <w:t>
      102. Дене шынықтыру жөніндегі әдіскердің лауазымдары медициналық-әлеуметтік оңалту бөлімшесіне және күндізгі стационарға 50 және одан да көп төсекке шаққанда 1 лауазым есебінен белгіленеді.</w:t>
      </w:r>
    </w:p>
    <w:bookmarkEnd w:id="303"/>
    <w:bookmarkStart w:name="z312" w:id="304"/>
    <w:p>
      <w:pPr>
        <w:spacing w:after="0"/>
        <w:ind w:left="0"/>
        <w:jc w:val="both"/>
      </w:pPr>
      <w:r>
        <w:rPr>
          <w:rFonts w:ascii="Times New Roman"/>
          <w:b w:val="false"/>
          <w:i w:val="false"/>
          <w:color w:val="000000"/>
          <w:sz w:val="28"/>
        </w:rPr>
        <w:t>
      103. Оңалту жөніндегі нұсқаушының лауазымдары медициналық-әлеуметтік оңалту бөлімшелерінің және күндізгі стационардың әрбір 50 төсекке шаққанда 1 лауазым есебінен белгіленеді.</w:t>
      </w:r>
    </w:p>
    <w:bookmarkEnd w:id="304"/>
    <w:p>
      <w:pPr>
        <w:spacing w:after="0"/>
        <w:ind w:left="0"/>
        <w:jc w:val="both"/>
      </w:pPr>
      <w:r>
        <w:rPr>
          <w:rFonts w:ascii="Times New Roman"/>
          <w:b w:val="false"/>
          <w:i w:val="false"/>
          <w:color w:val="000000"/>
          <w:sz w:val="28"/>
        </w:rPr>
        <w:t>
      104. Шаруа бикесінің лауазымы әрбір бөлімшеге белгіленеді.</w:t>
      </w:r>
    </w:p>
    <w:bookmarkStart w:name="z313" w:id="305"/>
    <w:p>
      <w:pPr>
        <w:spacing w:after="0"/>
        <w:ind w:left="0"/>
        <w:jc w:val="left"/>
      </w:pPr>
      <w:r>
        <w:rPr>
          <w:rFonts w:ascii="Times New Roman"/>
          <w:b/>
          <w:i w:val="false"/>
          <w:color w:val="000000"/>
        </w:rPr>
        <w:t xml:space="preserve"> Мәжбүрлеп емдеуге арналған мамандандырылған медициналық ұйым (ЖБМҮРПА ММ) жұмыскерлерінің ұсынылатын штаты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Лауазымдар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ұйымда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медициналық бөлік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ұйымда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экономикалық мәселелер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ауруханаларда 1 лауазым – 200 және одан көп төсекке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ұйымдастырушылық-әдістемелік жұмыстар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ауруханаларда 1 лауазым – 200 және одан көп төсекке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 басшысының орнына басшының шаруашылық мәселелер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Мамандандырылғана ауруханаларда 1 лауазым – 200 жәнеодан көп төсекке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100-150-ге дейінгі төсектік ұйымдарда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ұйымда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орынбасары бухгалтерияда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10-ға дейін бухгалтерлер лауазымы болған кезде – 1 лауазым;</w:t>
            </w:r>
          </w:p>
          <w:p>
            <w:pPr>
              <w:spacing w:after="20"/>
              <w:ind w:left="20"/>
              <w:jc w:val="both"/>
            </w:pPr>
            <w:r>
              <w:rPr>
                <w:rFonts w:ascii="Times New Roman"/>
                <w:b w:val="false"/>
                <w:i w:val="false"/>
                <w:color w:val="000000"/>
                <w:sz w:val="20"/>
              </w:rPr>
              <w:t>
11-ден астам бухгалтерлер лауазымы болған кезде – 2 лауазым.</w:t>
            </w:r>
          </w:p>
          <w:p>
            <w:pPr>
              <w:spacing w:after="20"/>
              <w:ind w:left="20"/>
              <w:jc w:val="both"/>
            </w:pPr>
            <w:r>
              <w:rPr>
                <w:rFonts w:ascii="Times New Roman"/>
                <w:b w:val="false"/>
                <w:i w:val="false"/>
                <w:color w:val="000000"/>
                <w:sz w:val="20"/>
              </w:rPr>
              <w:t>
Бюджеттік бағдарламалардың әкімшісі органы (ұйымы) басшысының рұқсатымен мамандандырылған аурухананың бухгалтериясында топ басшылары лауазымдарының бірі есебінен бас бухгалтер орынбасарының үшінші лауазымы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 тобының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бухгалтерлердің кемінде біреуінің орнына4-8 лауазымы тиіс бір немесе одан да көп функционалды топтарға белгіленеді. Көрсетілген лауазымдар бухгалтерияларға қызмет көрсетілетін ұйымдардың бюджеттік және бюджеттен тыс шығыстары сметаларының жылдық көлемі 100000 АЕК-тен жоғары болған кезде енгізілуі мүмкін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 лауазымдарының орнына енгізіледі. Аға бухгалтерлер лауазымдарының саны көрсетілген штаттар бойынша есептелген бухгалтер лауазымдарының 50%-нан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есепке алу және санау жөніндегі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төсекке шаққанда 1 лауазым есебінен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 есепке алу бухгалтері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төсекке шаққанда 1 лауазым есебінен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және қызметшілермен есеп айырысу бухгалтерлері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жұмыскерге 1 лауазым есебінен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бухгалтері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және бюджеттен тыс шығыстар сметаларының жылдық көлемінің 60000 АЕК-ке 1 лауазым есебінен белгіленеді.</w:t>
            </w:r>
          </w:p>
          <w:p>
            <w:pPr>
              <w:spacing w:after="20"/>
              <w:ind w:left="20"/>
              <w:jc w:val="both"/>
            </w:pPr>
            <w:r>
              <w:rPr>
                <w:rFonts w:ascii="Times New Roman"/>
                <w:b w:val="false"/>
                <w:i w:val="false"/>
                <w:color w:val="000000"/>
                <w:sz w:val="20"/>
              </w:rPr>
              <w:t>
Қаржылық есеп бухгалтерлері лауазымдарына қосымша қазынашылық жүйе арқылы және/немесе мемлекеттік сатып алу бойынша кассалық операцияларды орындау кезінде бір лауазым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бухгалтерияда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 лауазымдарының саны 4-тен 6-ға дейін болған кезде-0,5 лауазым, ал осы саннан жоғары болса -1 лауазым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және бюджеттен тыс шығыстар сметаларының жылдық көлемі 60000 АЕК-тен жоғары және экономистердің екі лауазымы болған кезде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төсекке шаққанда 1 лауазым есебінен, бірақ кемінде 1-у және 4-еуден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жұмыстар жөніндегі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және бюджеттен тыс шығыстар сметаларының жылдық көлемі 60000 АЕК-тен жоғары және экономистердің екі лауазымы болған кезде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бөлімінің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Бағдарламашының орнына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бірлік санында компьютерлік техника болған кезде 1 лауазым, 50-ден астам болса - 2 лауазым, 100-ден астам болса - 3 лауазым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 200 және одан жоғары ұйымдарда кадрлар жөніндегі инспектор лауазымының орнына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аға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аға инспектор лауазымы кадрлар жөніндегі инспектор лауазымының орнына енгізіледі. Кадрлар жөніндегі аға инспекторлар лауазымдарының саны инспекторлардың жалпы санының 50%-нан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жұмыскерге 1 лауазым, бірақ ұйымда кемінде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бөлімнің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ауруханаларда 1 лауазым, арнайы бөлімнің 1 инспекторы лауазымының орнына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бөлімнің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пациентке 1 лауазым, бірақ ұйымда кемінде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қамтамасыз ету және мемлекеттік сатып алу бөлімінің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ауруханаларда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бөлімінің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және бюджеттен тыс шығыстар сметаларының жылдық көлемі 60000 1АЕК-ке дейін болған кезде 1 лауазым; бюджеттік және бюджеттен тыс шығыстар сметаларының жылдық көлемі 60000 АЕК-тен жоғары болған кезде 2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емдеудің мамандандырылған медициналық ұйымдарында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және құжат айналымы бөлімінің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 600-ден асатын мәжбүрлеп емдеудің мамандандырылған медициналық ұйымдарында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емдеудің мамандандырылған медициналық ұйымдарында 1 лауазым; әрбір ұйымда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(архивариус)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ұйымда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дамыту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ұйымда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ұйымда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250-600 төсектік ұйымдарда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төсектен астам ұйымдарда 2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қызмет көрсету жөніндегі инженер немесе техник, оттегі бойынша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 100-ден 1000-ға дейінгі ұйымдарда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және/немесе төгінділер көздері бар мәжбүрлеп емдеудің мамандандырылған медициналық ұйымдардың 1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250-600 төсектік ұйымдарда 1 лауазым; 600-ден астам төсектік ұйымдарда 2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 лауазымының орнына қоймаға 1 лауазым, бірақ ұйымға 4 лауазымнан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125-200 төсектік (орындық) ұйымдарда 1 лауазым. 200 төсектен асатын ұйымдарда қосымша 250 төсекке шаққанда 1 лауазым есебінен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жұмыскері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төсектік ұйымдарда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 бойынша комендант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 төсектік ұйымдарда 1 лауазым; 600-ден астам төсектік ұйымдарда 2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үй-жай ғимараттарын тазалаушы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шаршы метр ағаш еденге; - керамикалық плиткамен жабылған 350 шаршы метр еденге; - линолеуммен жабылған 425 шаршы метр еденге; - ғимараттарды байланыстыратын 550 шаршы метр өткелдер мен туннельдерге шаққанда 1 лауазым (немесе орталыққа 1 лауазым, филиалға қосымша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аумағын тазалаушы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Асфальтталған аумақтың 2700 ш.м.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аумағын абаттандыру жөніндегі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шаршы метр жасыл желекке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тәулік бойы постқа 4 күзетші лауазымы, әр күндізгі постқа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блогының бас аспазсы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және одан да көп төсектік ұйымдарда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 30 төсекке дейін 1 лауазым; 35-тен 95 төсекке дейін – 2; 100-ден 240 төсекке дейін – 3; 250-ден 490 төсекке дейін – 4; 500 төсекке шаққанда – 5; 500 төсектен астам 5 және әрбір 100 төсекке шаққанда қосымша 1 лауазым (500-ден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50 төсекке шаққанда көрсетілген кәсіптердің 1 лауазымы есебінен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(автоматтандырылған телефон стансасы)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автоматтандырылған телефон стансалары бар ұйымдарда 1 лауазым, ұялы байланысты басу жүйесіне қызмет көрсету үшін 1 лауазым, ұзындығы 2000 метрден асатын сыртқы және ішкі байланыстың телефон кабельдерін жөндеуге 1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постқа 4 лауазым және күндізгі байқау постына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цехының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және одан да көп төсектік ұйымдарда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400 төсекке шаққанда 1 тәулік бойы кезекшілікке 4 лауазым және күндізгі ауысымға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станцияның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ауысымға 4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бөлімінің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киімдері мен жұмсақ мүкәммалды жуу және жөндеу бойынша кемінде 4 жұмысшы болуы тиіс ұйымдарда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және жұмсақ мүкәммалды жуу және жөндеу жөніндегі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әрбір 200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8 және одан да көп операторлары мен машинистеріне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Техник-жылу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да көп қазандықтарға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Жараққа қызмет көрсету және жөндеу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ауысымға 4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Газ-электр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етудің әрбір жүйесіне (жылыту жүйесін, су құбыры жүйесін, кәріз жүйесін жөндеу)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жарағының аға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ауысымға 4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әрбір жылыту қазандығына тәулік бойы 1 ауысымға 4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ауысымға 4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гаражында электр және автокөлік арбаларынан басқа 12 бірліктен астам жылжымалы құрам (автомобильдер, тракторлар, жол машиналар) болған кезде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гаражында электр және автокөлік арбаларынан басқа жылжымалы құрамның әрбір 10 бірлігі (автомобильдер, тракторлар, жол машиналар) болған кезде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1 бірлігіне 1 мөлшерлеме (немесе тәулік бойы жұмыс режимі есебінен 5,75 мөлшерлеме)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1 бірлігіне 1 мөлшерлеме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санитариялық автокөліктің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машинаға тәулік бойы жұмыс режимі есебінен 5,75 мөлшерлеме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1 бірлігіне 1 мөлшерлеме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 лауазымының орнына 250 және одан да көп төсектік ұйымдарда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Кітапханалары бар 250 және одан да көп төсектік ұйымдарда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бөлімшеге 1 лауазым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постқа 20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Психотуберкулездік және психосоматикалық бөлімшелердегі емшара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постқа 30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Психотуберкулездік және психосоматикалық бөлімшелердегі палата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постқа 15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өткізу постында қабылдау бойынша емшара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бикесі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Санитар-буфетші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санитар (санитар-ваннашы, машинамен басылған жұмыстардың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Психотуберкулездік және психосоматикалық бөлімшелердегі науқастарды байқап, оларды алып жүретін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постқа 15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байқап, оларды алып жүретін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постқа 15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бөлімшесінің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оңалтудың ЕДШ нұсқаушысы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терапиясының нұсқаушысы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психиатр дәрігерге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 мейіргері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бөлімшесінің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оңалту бөлімшесінің науқастарды байқап, оларды алып жүретін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және білім беру бағдарламасының әрбір түріне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байқап, оларды алып жүретін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дәрігерінің әрбір лауазымына 1 лауазым, бірақ көрсетілген кабинет болған жағдайда кемінде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дәрігерінің әрбір лауазымына 1 лауазым, бірақ көрсетілген кабинет болған жағдайда кемінде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бөлімшесінің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бөлімшесінің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 немесе жалпы практика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бейіндегі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мамандану дәрігерінің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мамандану дәрігерінің әрбір кабинетіне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мамандану дәрігерінің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мамандану дәрігерінің әрбір кабинетіне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меңгерушісі - провизор лауазымы әрбір аурухананың дәріханасында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меңгерушісінің орынбасары - провизор лауазымы 400 және одан да көп төсектік ауруханалардың дәріханаларында белгіленеді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200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Санитар-жуушы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лауазымы жалпы провизор-технологтар мен фармацевтер штатының 40% мөлшерінде белгіленеді, бірақ кемінде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мейіргер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статистик дәрігерге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қабылдау жөніндегі медицина жұмыскері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жұмыскерге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теледидар қондырғысының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бойы постқа 4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және тексеру бөлмесінің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жұмыскерге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 бөлмесінің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кездесу бөлмесіне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төсекке шаққанда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(ИБ)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кабинетіне 1 лауазым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 кабинетіне 1 лауазым</w:t>
            </w:r>
          </w:p>
        </w:tc>
      </w:tr>
    </w:tbl>
    <w:bookmarkStart w:name="z314" w:id="306"/>
    <w:p>
      <w:pPr>
        <w:spacing w:after="0"/>
        <w:ind w:left="0"/>
        <w:jc w:val="left"/>
      </w:pPr>
      <w:r>
        <w:rPr>
          <w:rFonts w:ascii="Times New Roman"/>
          <w:b/>
          <w:i w:val="false"/>
          <w:color w:val="000000"/>
        </w:rPr>
        <w:t xml:space="preserve"> Республикалық маңызы бар қалаларда уақытша бейімдеу және детоксикация орталығының жұмыскерлерінің ұсынылатын штаты, 1 тәуліктік пост есебінен</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төсекке шаққанда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психиатр (нарколог) дәрігерлерінің немесе фельдшерлердің* лауазымдары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 немесе мейіргерлердің лауазымдары (техникалық және кәсіби медициналық білімі бар) психиатр (нарколог) дәрігерлердің немесе фельдшерлердің* лауазымдарына сәйкес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бикесі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Санитарлардың, санитар-ваннашылардың және байқау жөніндегі санитарлардың лауазымдары психиатр (нарколог) дәрігерлердің және фельдшерлердің* лауазымдарына сәйкес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 бірлігі</w:t>
            </w:r>
          </w:p>
        </w:tc>
      </w:tr>
    </w:tbl>
    <w:bookmarkStart w:name="z315" w:id="307"/>
    <w:p>
      <w:pPr>
        <w:spacing w:after="0"/>
        <w:ind w:left="0"/>
        <w:jc w:val="left"/>
      </w:pPr>
      <w:r>
        <w:rPr>
          <w:rFonts w:ascii="Times New Roman"/>
          <w:b/>
          <w:i w:val="false"/>
          <w:color w:val="000000"/>
        </w:rPr>
        <w:t xml:space="preserve"> Облыс орталықтарындағы уақытша бейімдеу және детоксикация орталығының жұмыскерлерінің ұсынылатын штаты, 1 тәуліктік пост есебінен</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төсекке шаққанда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психиатр (нарколог) дәрігерлерінің немесе фельдшерлердің* лауазымдары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 немесе мейіргерлердің лауазымдары (Техникалық және кәсіби медициналық білімі бар) психиатр (нарколог) дәрігерлердің немесе фельдшерлердің* лауазымдарына сәйкес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бикесі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Санитарлардың, санитар-ваннашылардың және байқау жөніндегі санитарлардың лауазымдары психиатр (нарколог) дәрігерлердің немесе фельдшерлердің* лауазымдарына сәйкес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 бірлігі</w:t>
            </w:r>
          </w:p>
        </w:tc>
      </w:tr>
    </w:tbl>
    <w:bookmarkStart w:name="z316" w:id="308"/>
    <w:p>
      <w:pPr>
        <w:spacing w:after="0"/>
        <w:ind w:left="0"/>
        <w:jc w:val="left"/>
      </w:pPr>
      <w:r>
        <w:rPr>
          <w:rFonts w:ascii="Times New Roman"/>
          <w:b/>
          <w:i w:val="false"/>
          <w:color w:val="000000"/>
        </w:rPr>
        <w:t xml:space="preserve"> Облыстық маңызы бар қалаларда, аудан орталықтарында, аудандық маңызы бар қалаларда уақытша бейімдеу және детоксикация орталығы жұмыскерлерінің ұсынылатын штаты, 1 тәуліктік пост есебінен</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Лауазымның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төсекке шаққанда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Меңгерушінің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бейімдеу және детоксикация орталығының психиатр (нарколог) дәрігерлерінің немесе фельдшерлердің* лауазымдары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 немесе мейіргерлердің лауазымдары (жоғары және орта білімі бар) психиатр (нарколог) дәрігерлердің немесе фельдшерлердің* лауазымдарына сәйкес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Шаруа-бикесі лауазымы әрбір орталыққа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Санитарлардың, санитар-ваннашылардың және байқау жөніндегі санитарлардың лауазымдары психиатр (нарколог) дәрігерлердің немесе фельдшерлердің* лауазымдарына сәйкес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ұйымы**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 бірлігі</w:t>
            </w:r>
          </w:p>
        </w:tc>
      </w:tr>
    </w:tbl>
    <w:p>
      <w:pPr>
        <w:spacing w:after="0"/>
        <w:ind w:left="0"/>
        <w:jc w:val="both"/>
      </w:pPr>
      <w:r>
        <w:rPr>
          <w:rFonts w:ascii="Times New Roman"/>
          <w:b w:val="false"/>
          <w:i w:val="false"/>
          <w:color w:val="000000"/>
          <w:sz w:val="28"/>
        </w:rPr>
        <w:t xml:space="preserve">
      *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21847 болып тіркелген) сәйкес психикаға әсер ететін белсенді затты тұтыну және мас болу күйін анықтау үшін медициналық куәландыруды жүргізу мәселелері бойынша денсаулық сақтау саласындағы мамандардан қосымша білім алған.</w:t>
      </w:r>
    </w:p>
    <w:p>
      <w:pPr>
        <w:spacing w:after="0"/>
        <w:ind w:left="0"/>
        <w:jc w:val="both"/>
      </w:pPr>
      <w:r>
        <w:rPr>
          <w:rFonts w:ascii="Times New Roman"/>
          <w:b w:val="false"/>
          <w:i w:val="false"/>
          <w:color w:val="000000"/>
          <w:sz w:val="28"/>
        </w:rPr>
        <w:t>
      ** осы қызметті аутсорсингке беруге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психикалық денсаулық</w:t>
            </w:r>
            <w:r>
              <w:br/>
            </w:r>
            <w:r>
              <w:rPr>
                <w:rFonts w:ascii="Times New Roman"/>
                <w:b w:val="false"/>
                <w:i w:val="false"/>
                <w:color w:val="000000"/>
                <w:sz w:val="20"/>
              </w:rPr>
              <w:t>саласында медициналық-</w:t>
            </w:r>
            <w:r>
              <w:br/>
            </w:r>
            <w:r>
              <w:rPr>
                <w:rFonts w:ascii="Times New Roman"/>
                <w:b w:val="false"/>
                <w:i w:val="false"/>
                <w:color w:val="000000"/>
                <w:sz w:val="20"/>
              </w:rPr>
              <w:t>әлеуметтік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7-қосымша</w:t>
            </w:r>
          </w:p>
        </w:tc>
      </w:tr>
    </w:tbl>
    <w:bookmarkStart w:name="z318" w:id="309"/>
    <w:p>
      <w:pPr>
        <w:spacing w:after="0"/>
        <w:ind w:left="0"/>
        <w:jc w:val="left"/>
      </w:pPr>
      <w:r>
        <w:rPr>
          <w:rFonts w:ascii="Times New Roman"/>
          <w:b/>
          <w:i w:val="false"/>
          <w:color w:val="000000"/>
        </w:rPr>
        <w:t xml:space="preserve"> Психикалық денсаулық саласында медициналық-әлеуметтік көмек көрсететін денсаулық сақтау ұйымдарын медициналық бұйымдармен ұсынылатын жарақтандыру</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бұйымдардың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Деңгейіне байланысты медициналық бұйымдардың саны**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денсаулық сақтау ұйымдарының стационарлық, оның ішінде балалар бөлімшелері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Алкометр (этанол буларының талдауышы)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куәландыруды жүргізу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Алкометр (этанол буларының талдауышы)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зерттеулерге арналған талдауыш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Медициналық мақсаттағы бұйымдармен жарақтандыру денсаулық сақтау ұйымдарының өтінімдері бойынша ағымдағы қажеттілікке сәйкес жүзеге асырылады.</w:t>
      </w:r>
    </w:p>
    <w:p>
      <w:pPr>
        <w:spacing w:after="0"/>
        <w:ind w:left="0"/>
        <w:jc w:val="both"/>
      </w:pPr>
      <w:r>
        <w:rPr>
          <w:rFonts w:ascii="Times New Roman"/>
          <w:b w:val="false"/>
          <w:i w:val="false"/>
          <w:color w:val="000000"/>
          <w:sz w:val="28"/>
        </w:rPr>
        <w:t>
      ** Жарақтандыру деңгейлері:</w:t>
      </w:r>
    </w:p>
    <w:p>
      <w:pPr>
        <w:spacing w:after="0"/>
        <w:ind w:left="0"/>
        <w:jc w:val="both"/>
      </w:pPr>
      <w:r>
        <w:rPr>
          <w:rFonts w:ascii="Times New Roman"/>
          <w:b w:val="false"/>
          <w:i w:val="false"/>
          <w:color w:val="000000"/>
          <w:sz w:val="28"/>
        </w:rPr>
        <w:t xml:space="preserve">
      1-деңгей – "Халық денсаулығы және денсаулық сақтау жүйесі туралы" Қазақстан Республикасы Кодексінің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нормативіне (бұдан әрі – Желі нормативі) сәйкес аудандық;</w:t>
      </w:r>
    </w:p>
    <w:p>
      <w:pPr>
        <w:spacing w:after="0"/>
        <w:ind w:left="0"/>
        <w:jc w:val="both"/>
      </w:pPr>
      <w:r>
        <w:rPr>
          <w:rFonts w:ascii="Times New Roman"/>
          <w:b w:val="false"/>
          <w:i w:val="false"/>
          <w:color w:val="000000"/>
          <w:sz w:val="28"/>
        </w:rPr>
        <w:t>
      2-деңгей – желі нормативіне сәйкес қалалық;</w:t>
      </w:r>
    </w:p>
    <w:p>
      <w:pPr>
        <w:spacing w:after="0"/>
        <w:ind w:left="0"/>
        <w:jc w:val="both"/>
      </w:pPr>
      <w:r>
        <w:rPr>
          <w:rFonts w:ascii="Times New Roman"/>
          <w:b w:val="false"/>
          <w:i w:val="false"/>
          <w:color w:val="000000"/>
          <w:sz w:val="28"/>
        </w:rPr>
        <w:t>
      3-деңгей – желі нормативіне сәйкес облыстық;</w:t>
      </w:r>
    </w:p>
    <w:p>
      <w:pPr>
        <w:spacing w:after="0"/>
        <w:ind w:left="0"/>
        <w:jc w:val="both"/>
      </w:pPr>
      <w:r>
        <w:rPr>
          <w:rFonts w:ascii="Times New Roman"/>
          <w:b w:val="false"/>
          <w:i w:val="false"/>
          <w:color w:val="000000"/>
          <w:sz w:val="28"/>
        </w:rPr>
        <w:t>
      4-деңгей – Қазақстан Республикасы Денсаулық сақтау</w:t>
      </w:r>
    </w:p>
    <w:p>
      <w:pPr>
        <w:spacing w:after="0"/>
        <w:ind w:left="0"/>
        <w:jc w:val="both"/>
      </w:pPr>
      <w:r>
        <w:rPr>
          <w:rFonts w:ascii="Times New Roman"/>
          <w:b w:val="false"/>
          <w:i w:val="false"/>
          <w:color w:val="000000"/>
          <w:sz w:val="28"/>
        </w:rPr>
        <w:t>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Абрревиатуралар мен қысқартылған сөздердің толық жазылуы:</w:t>
      </w:r>
    </w:p>
    <w:p>
      <w:pPr>
        <w:spacing w:after="0"/>
        <w:ind w:left="0"/>
        <w:jc w:val="both"/>
      </w:pPr>
      <w:r>
        <w:rPr>
          <w:rFonts w:ascii="Times New Roman"/>
          <w:b w:val="false"/>
          <w:i w:val="false"/>
          <w:color w:val="000000"/>
          <w:sz w:val="28"/>
        </w:rPr>
        <w:t>
      ТБ – талап етілуі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