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936f" w14:textId="7779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қарашадағы № ҚР ДСМ-203/2020 бұйрығы. Қазақстан Республикасының Әділет министрлігінде 2020 жылғы 27 қарашада № 21680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 тармақшаларына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174-бабының </w:t>
      </w:r>
      <w:r>
        <w:rPr>
          <w:rFonts w:ascii="Times New Roman"/>
          <w:b w:val="false"/>
          <w:i w:val="false"/>
          <w:color w:val="000000"/>
          <w:sz w:val="28"/>
        </w:rPr>
        <w:t>6-тармағына</w:t>
      </w:r>
      <w:r>
        <w:rPr>
          <w:rFonts w:ascii="Times New Roman"/>
          <w:b w:val="false"/>
          <w:i w:val="false"/>
          <w:color w:val="000000"/>
          <w:sz w:val="28"/>
        </w:rPr>
        <w:t xml:space="preserve">, 176-бабының </w:t>
      </w:r>
      <w:r>
        <w:rPr>
          <w:rFonts w:ascii="Times New Roman"/>
          <w:b w:val="false"/>
          <w:i w:val="false"/>
          <w:color w:val="000000"/>
          <w:sz w:val="28"/>
        </w:rPr>
        <w:t>3-тармағына</w:t>
      </w:r>
      <w:r>
        <w:rPr>
          <w:rFonts w:ascii="Times New Roman"/>
          <w:b w:val="false"/>
          <w:i w:val="false"/>
          <w:color w:val="000000"/>
          <w:sz w:val="28"/>
        </w:rPr>
        <w:t xml:space="preserve">,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психикалық денсаулық саласында медициналық көмек көрсететін ұйымға жіберілмейтін психикалық белсенді заттарды тұтынумен байланысты психикалық, мінез-құлықтық бұзылушылықтары (аурулары) бар адамдарға қатысты медициналық қарсы көрсетілімдердің тізімі;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психикалық, мінез-құлықтық бұзылушылықтары (аурулары) бар адамдарға динамикалық байқау, сондай-ақ динамикалық байқауды тоқтату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пихикалық белсенді затты тұтыну фактісін және мас болу күйін анықтау үшін медициналық куәландыру жүргізу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жыныстық сәйкестендіру бұзылулары бар адамдар үшін медициналық куәландыру және жынысты ауыстыруды жүргізу тәртібі;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5-1 қосымшаға</w:t>
      </w:r>
      <w:r>
        <w:rPr>
          <w:rFonts w:ascii="Times New Roman"/>
          <w:b w:val="false"/>
          <w:i w:val="false"/>
          <w:color w:val="000000"/>
          <w:sz w:val="28"/>
        </w:rPr>
        <w:t xml:space="preserve"> сәйкес консультативтік байқауды көрсету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24</w:t>
      </w:r>
      <w:r>
        <w:rPr>
          <w:rFonts w:ascii="Times New Roman"/>
          <w:b w:val="false"/>
          <w:i w:val="false"/>
          <w:color w:val="ff0000"/>
          <w:sz w:val="28"/>
        </w:rPr>
        <w:t xml:space="preserve"> (06.03.2025 бастап қолданысқа енгізіледі) бұйрықтарымен.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1.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2.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1-қосымша</w:t>
            </w:r>
          </w:p>
        </w:tc>
      </w:tr>
    </w:tbl>
    <w:bookmarkStart w:name="z9" w:id="6"/>
    <w:p>
      <w:pPr>
        <w:spacing w:after="0"/>
        <w:ind w:left="0"/>
        <w:jc w:val="left"/>
      </w:pPr>
      <w:r>
        <w:rPr>
          <w:rFonts w:ascii="Times New Roman"/>
          <w:b/>
          <w:i w:val="false"/>
          <w:color w:val="000000"/>
        </w:rPr>
        <w:t xml:space="preserve">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тізімі</w:t>
      </w:r>
    </w:p>
    <w:bookmarkEnd w:id="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04.11.2025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бойынша коды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Деструктивтік және бациллярлық нысандары бар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Көбінесе жыныстық жолмен берілетін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кеш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Адамның иммун тапшылығы вирусынан (АИТВ) туындаған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қатерлі ісіктер түрінде, терминалдық сатыда, көптеген аурулардың көріністерімен пайда болатын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 – В24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Қатерлі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Қан, қан өндіру ағзаларының аурулары және иммундық механизмді қамтитын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Декомпенсацияның орташа және ауыр дәрежесіндегі иммундық механизмді тартатын қан, қан өндіру ағзаларының аурулары және жекелеген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Эндокриндік жүйе аурулары, тамақтанудың бұзылуы және зат алмасудың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инсулинге тәуелсіз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ІІ типті қантты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тәуелсіз қант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Психикалық және мінез-құлықтық бұзылушылықтар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жіктелген анықталған басқа аурулардағы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немесе басқа психикаға белсенді әсер ететін заттарға байланысты емес органикалық амнестикалық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кататоникалық бұзылушылық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зақымдануы және дисфункциясы салдарынан басқа органикалық тұлғалық және мінез-құлықтық бұзылушылықтары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Делириймен алкогольдік абстиненттік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 үздіксіз және ұстамаға ұқсас прогредиенттік ағым типі бар, (тұрақты) жеке басының кемістігі бар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Шизоэффективті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белгілері бар маниакалдық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белгілері бар ауыр депрессиялық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қайталанатын депрессиялық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орташа және ауыр ақыл-ой кемістігі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нерв жүйесін зақымдайтын жүйелік атрофиялар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G10 - G13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да қозғалыс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G20 - G26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дегенеративті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G30 - 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пароксизмальды бұзылушылықтар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 G47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және перифериялық нерв жүйесінің басқа да зақымданулары (кодтар)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G60 - G64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Көз және оның қосалқы аппаратының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 пен тордың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Н30 - Н34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бұрышты глаукома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мен көру жолдарының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Н46 - Н48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соқырлық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бинокулярлы жеңіл бұзылуы немесе оның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менингококк инфекциялары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қанайналым бұзылған ақаулары бар жүректің созылмалы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I05 - I09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инфарктісінің кейбір ағымдағы асқынулары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ІІ-ІІІ дәрежелі қан айналымы бұзылған инфаркттан кейінгі кардиосклероз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және өкпе қан айналымының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26 - I28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аурулары (III-IV дәрежелі ФК-мен жүрек ырғағы мен өткізгіштігінің ауыр бұзылулары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30 - I52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 (II - III дәрежелі гипертониялық ауру, сондай-ақ жиі криз жағдайлары бар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10-I15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 (ми қан айналымының жіті бұзылуы және парез, паралич, афазия, атаксия құбылыстарымен ми қан айналымының жіті бұзылуынан кейінгі жай-күй), басқа да цереброваскулярлық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60 - I69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білінетін қайтымсыз трофикалық өзгерістері (некроз) және аяқ-қол функцияларының бұзылуы бар артериялардың, артериолалар мен капиллярлардың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70 - I79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дәрежелі II - III дәрежелі өкпе функциясының жеткіліксіздігі бар төменгі тыныс алу жолдарының созылмалы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J43 - J47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өкпе-жүрек функцияларының жеткіліксіздігі бар сыртқы агенттер тудыратын өкпе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J60 - J70, J84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декомпенсация сатысындағы асқазан-ішек жолдарының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К77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Тері және тері асты жасушаларының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жүйелі дерматоздар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 L14, L98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псориаз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Сүйек-бұлшықет жүйесі мен дәнекер тін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дәрежелі ағзалар функциясының бұзылуымен дәнекер тіннің жүйелі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 М36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қабырға, II-III сатыдағы НЖФ-мен ірі буын қозғалғыштығы шектелген спондилопатиялар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М45 - М49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Несеп-жыныс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бар несеп-жыныс жүйесінің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N00 - N99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Туа біткен ауытқулар (даму), деформациялар және хромосомалық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қанайналым жүйесінің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Q20 - Q28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тыныс алу ағзаларының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Q30 - Q34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ас қорыту ағзаларының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 Q45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жыныс мүшелерінің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Q50 - Q56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несеп жүйесінің туа біткен ауытқулары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Q60 - Q64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декомпенсация немесе өршу сатысындағы сүйек-бұлшықет жүйесінің қисаюлары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 Q79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басқа да туа біткен ауытқулар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Q80 - Q89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Жарақаттар, улану және сыртқы себептер әсерінің басқа да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салынған ағзалар мен тіндердің өлуі және қабылданбауы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Т86</w:t>
            </w:r>
          </w:p>
        </w:tc>
      </w:tr>
    </w:tbl>
    <w:p>
      <w:pPr>
        <w:spacing w:after="0"/>
        <w:ind w:left="0"/>
        <w:jc w:val="both"/>
      </w:pPr>
      <w:r>
        <w:rPr>
          <w:rFonts w:ascii="Times New Roman"/>
          <w:b w:val="false"/>
          <w:i w:val="false"/>
          <w:color w:val="000000"/>
          <w:sz w:val="28"/>
        </w:rPr>
        <w:t>
      Ескертпе: осы психикаға белсенді әсер ететін заттарды (бұдан әрі – ПБЗ) тұтынумен байланысты психикалық, мінез құлықтық бұзылушылықтары (аурулары) (бұдан әрі-ПМБ) бар адамдардағы медициналық қарсы көрсетілімдердің тізбесі ПБЗ тұтынумен байланысты ПМБ бар адамдарды психикалық денсаулық саласында медициналық көмек көрсететін ұйымдардағы мәжбүрлеп емдеу бөлімшелеріне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2-қосымша</w:t>
            </w:r>
          </w:p>
        </w:tc>
      </w:tr>
    </w:tbl>
    <w:bookmarkStart w:name="z11" w:id="7"/>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сондай-ақ динамикалық байқауды тоқтату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психикалық, мінез-құлықтық бұзылушылықтары (аурулары) бар адамдарды динамикалық байқау, сондай-ақ динамикалық байқауды тоқтату қағидалары (бұдан әрі – Қағидалар) "Халық денсаулығы және денсаулық сақтау жүйесі туралы" Қазақстан Республикасының Кодексі (бұдан әрі – Кодекс)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психикалық, мінез-құлықтық бұзылушылықтары (аурулары) (бұдан әрі – ПМБ) бар адамдарды динамикалық байқау, сондай-ақ динамикалық байқауды тоқтатудың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Динамикалық байқау, оның ішінде динамикалық байқауға жатпайтын аурулары бар науқастарды диагностикалық зерттеу тегін медициналық көмектің кепілдік берілген көлемінің тізбесіне және диагностика мен емдеудің клиникалық хаттамасына сәйкес жүргізіледі.</w:t>
      </w:r>
    </w:p>
    <w:bookmarkEnd w:id="10"/>
    <w:bookmarkStart w:name="z15" w:id="11"/>
    <w:p>
      <w:pPr>
        <w:spacing w:after="0"/>
        <w:ind w:left="0"/>
        <w:jc w:val="left"/>
      </w:pPr>
      <w:r>
        <w:rPr>
          <w:rFonts w:ascii="Times New Roman"/>
          <w:b/>
          <w:i w:val="false"/>
          <w:color w:val="000000"/>
        </w:rPr>
        <w:t xml:space="preserve"> 2-тарау. Психикалық, мінез-құлықтық бұзылушылықтары (аурулары) бар адамдарды динамикалық байқау, сондай-ақ психикалық, мінез-құлықтық бұзылушылықтары (аурулары) бар адамдарды динамикалық байқауды тоқтату тәртібі</w:t>
      </w:r>
    </w:p>
    <w:bookmarkEnd w:id="11"/>
    <w:bookmarkStart w:name="z16" w:id="12"/>
    <w:p>
      <w:pPr>
        <w:spacing w:after="0"/>
        <w:ind w:left="0"/>
        <w:jc w:val="both"/>
      </w:pPr>
      <w:r>
        <w:rPr>
          <w:rFonts w:ascii="Times New Roman"/>
          <w:b w:val="false"/>
          <w:i w:val="false"/>
          <w:color w:val="000000"/>
          <w:sz w:val="28"/>
        </w:rPr>
        <w:t>
      3. ПМБ бар адамдарды динамикалық байқау созылмалы ПМБ ағымының өршуі мен нашарлауының алдын алу мақсатында жүзеге асырылады, оған: емдеу-диагностикалық іс-шаралар, денсаулық сақтау саласында арнаулы әлеуметтік қызметтер көрсетуді ұйымдастыру, оңалтудың жеке бағдарламасын әзірлей отырып оңалту әлеуетін айқындау, қоғамдық қауіпті іс-қимылдың алдын алу кіреді.</w:t>
      </w:r>
    </w:p>
    <w:bookmarkEnd w:id="12"/>
    <w:bookmarkStart w:name="z17" w:id="13"/>
    <w:p>
      <w:pPr>
        <w:spacing w:after="0"/>
        <w:ind w:left="0"/>
        <w:jc w:val="both"/>
      </w:pPr>
      <w:r>
        <w:rPr>
          <w:rFonts w:ascii="Times New Roman"/>
          <w:b w:val="false"/>
          <w:i w:val="false"/>
          <w:color w:val="000000"/>
          <w:sz w:val="28"/>
        </w:rPr>
        <w:t xml:space="preserve">
      4. ПМБ бар адамдарды динамикалық байқау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психикалық, мінез-құлықтық бұзылушылықтары (аурулары) бар адамдарды динамикалық байқау топтары, динамикалық байқауға алу, ауыстыру, тоқтату өлшемшарттарына, сондай-ақ байқау жиілігіне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5. ПМБ бар адамдарды динамикалық байқауды психикалық денсаулық саласында медициналық көмек көрсететін ұйымдарда психиатриялық бейіндегі дәрігерлер жүзеге асырады.</w:t>
      </w:r>
    </w:p>
    <w:bookmarkEnd w:id="14"/>
    <w:bookmarkStart w:name="z19" w:id="15"/>
    <w:p>
      <w:pPr>
        <w:spacing w:after="0"/>
        <w:ind w:left="0"/>
        <w:jc w:val="both"/>
      </w:pPr>
      <w:r>
        <w:rPr>
          <w:rFonts w:ascii="Times New Roman"/>
          <w:b w:val="false"/>
          <w:i w:val="false"/>
          <w:color w:val="000000"/>
          <w:sz w:val="28"/>
        </w:rPr>
        <w:t>
      6. ПМБ бар адамды динамикалық байқауға алу өлшемшарттарын белгілеу кезінде психиатриялық бейіндегі дәрігер мынадай іс-шараларды жүзеге асырады:</w:t>
      </w:r>
    </w:p>
    <w:bookmarkEnd w:id="15"/>
    <w:p>
      <w:pPr>
        <w:spacing w:after="0"/>
        <w:ind w:left="0"/>
        <w:jc w:val="both"/>
      </w:pPr>
      <w:r>
        <w:rPr>
          <w:rFonts w:ascii="Times New Roman"/>
          <w:b w:val="false"/>
          <w:i w:val="false"/>
          <w:color w:val="000000"/>
          <w:sz w:val="28"/>
        </w:rPr>
        <w:t>
      1) пациентті оған динамикалық байқауды жүзеге асыру қажеттігі, қарап-тексерулерді, зертханалық және аспаптық зерттеулерді жүргізу тізбесі, көлемі, кезеңділігі, байқау мерзімдері туралы хабардар етеді;</w:t>
      </w:r>
    </w:p>
    <w:p>
      <w:pPr>
        <w:spacing w:after="0"/>
        <w:ind w:left="0"/>
        <w:jc w:val="both"/>
      </w:pPr>
      <w:r>
        <w:rPr>
          <w:rFonts w:ascii="Times New Roman"/>
          <w:b w:val="false"/>
          <w:i w:val="false"/>
          <w:color w:val="000000"/>
          <w:sz w:val="28"/>
        </w:rPr>
        <w:t>
      2) осы Қағидаларға 2-қосымшаға сәйкес ПМБ бар адамның динамикалық байқауға алу туралы жазбаша келісімі болған жағдайда, оған динамикалық байқау белгіленеді;</w:t>
      </w:r>
    </w:p>
    <w:p>
      <w:pPr>
        <w:spacing w:after="0"/>
        <w:ind w:left="0"/>
        <w:jc w:val="both"/>
      </w:pPr>
      <w:r>
        <w:rPr>
          <w:rFonts w:ascii="Times New Roman"/>
          <w:b w:val="false"/>
          <w:i w:val="false"/>
          <w:color w:val="000000"/>
          <w:sz w:val="28"/>
        </w:rPr>
        <w:t>
      3) ПМБ бар адам немесе оның заңды өкілі динамикалық байқауды өз еркімен алудан бас тартқан жағдайда, оның немесе оның заңды өкілінің келісімінсіз динамикалық байқауды белгілеу мәселесін шешу үшін адам дәрігерлік-консультациялық комиссияның (бұдан әрі – ДКК) отырысына жіберіледі;</w:t>
      </w:r>
    </w:p>
    <w:p>
      <w:pPr>
        <w:spacing w:after="0"/>
        <w:ind w:left="0"/>
        <w:jc w:val="both"/>
      </w:pPr>
      <w:r>
        <w:rPr>
          <w:rFonts w:ascii="Times New Roman"/>
          <w:b w:val="false"/>
          <w:i w:val="false"/>
          <w:color w:val="000000"/>
          <w:sz w:val="28"/>
        </w:rPr>
        <w:t>
      4) ПМБ бар адамды динамикалық байқауға алу кезінде бастапқы қарап-тексеруді жүргізеді, динамикалық байқау тобын, қарап-тексеру кезеңділігін, денсаулық сақтау саласында арнаулы әлеуметтік қызметтер көрсетуді ұйымдастыру қажеттілігін айқындайды, жеке тәсілді ескере отырып, емдеудің жеке жоспарын, оңалтудың жеке бағдарламасын және басқа да іс-шараларды жасайды, деректер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айқындалатын нысанындағы электрондық ақпараттық жүйелерге (бұдан әрі – ЭАЖ) енгізіледі;</w:t>
      </w:r>
    </w:p>
    <w:p>
      <w:pPr>
        <w:spacing w:after="0"/>
        <w:ind w:left="0"/>
        <w:jc w:val="both"/>
      </w:pPr>
      <w:r>
        <w:rPr>
          <w:rFonts w:ascii="Times New Roman"/>
          <w:b w:val="false"/>
          <w:i w:val="false"/>
          <w:color w:val="000000"/>
          <w:sz w:val="28"/>
        </w:rPr>
        <w:t>
      5) мерзімді қарап-тексеруді және диагностикалық зерттеулердің нәтижелерін, бейінді мамандардың қорытындылары мен ұсынымдарын бағалауды жүргізеді;</w:t>
      </w:r>
    </w:p>
    <w:p>
      <w:pPr>
        <w:spacing w:after="0"/>
        <w:ind w:left="0"/>
        <w:jc w:val="both"/>
      </w:pPr>
      <w:r>
        <w:rPr>
          <w:rFonts w:ascii="Times New Roman"/>
          <w:b w:val="false"/>
          <w:i w:val="false"/>
          <w:color w:val="000000"/>
          <w:sz w:val="28"/>
        </w:rPr>
        <w:t>
      6) қажет болған кезде түзетулер енгізе отырып, емдеу, оңалту (абилитациялық) іс-шараларының тиімділігін мониторингтеуді және бақылауды жүзеге асырады;</w:t>
      </w:r>
    </w:p>
    <w:p>
      <w:pPr>
        <w:spacing w:after="0"/>
        <w:ind w:left="0"/>
        <w:jc w:val="both"/>
      </w:pPr>
      <w:r>
        <w:rPr>
          <w:rFonts w:ascii="Times New Roman"/>
          <w:b w:val="false"/>
          <w:i w:val="false"/>
          <w:color w:val="000000"/>
          <w:sz w:val="28"/>
        </w:rPr>
        <w:t>
      7) тиісті көрсетілімдер болған кезде медициналық-әлеуметтік сараптамаға, медициналық-әлеуметтік оңалтуға, стационарды алмастыратын, стационарлық, оның ішінде мәжбүрлеп емдеуге жіберу құжаттары мен жолдаманы ресімдейді;</w:t>
      </w:r>
    </w:p>
    <w:p>
      <w:pPr>
        <w:spacing w:after="0"/>
        <w:ind w:left="0"/>
        <w:jc w:val="both"/>
      </w:pPr>
      <w:r>
        <w:rPr>
          <w:rFonts w:ascii="Times New Roman"/>
          <w:b w:val="false"/>
          <w:i w:val="false"/>
          <w:color w:val="000000"/>
          <w:sz w:val="28"/>
        </w:rPr>
        <w:t>
      8) денсаулық сақтаудың бейінді мамандарының консультациясына, қажетті зертханалық және аспаптық зерттеп-қарауларға, психологтың қарап-тексеруіне, клиникалық және әлеуметтік көріністерге сәйкес әлеуметтік қызметкер мен өзге де мамандардың консультациясына жібереді;</w:t>
      </w:r>
    </w:p>
    <w:p>
      <w:pPr>
        <w:spacing w:after="0"/>
        <w:ind w:left="0"/>
        <w:jc w:val="both"/>
      </w:pPr>
      <w:r>
        <w:rPr>
          <w:rFonts w:ascii="Times New Roman"/>
          <w:b w:val="false"/>
          <w:i w:val="false"/>
          <w:color w:val="000000"/>
          <w:sz w:val="28"/>
        </w:rPr>
        <w:t>
      9) тұрғылықты жері бойынша ПМБ бар адамға барады;</w:t>
      </w:r>
    </w:p>
    <w:p>
      <w:pPr>
        <w:spacing w:after="0"/>
        <w:ind w:left="0"/>
        <w:jc w:val="both"/>
      </w:pPr>
      <w:r>
        <w:rPr>
          <w:rFonts w:ascii="Times New Roman"/>
          <w:b w:val="false"/>
          <w:i w:val="false"/>
          <w:color w:val="000000"/>
          <w:sz w:val="28"/>
        </w:rPr>
        <w:t>
      10) медициналық-әлеуметтік көмек көрсету деңгейлерінің, шарттары мен түрлерінің сабақтастығын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7. ПМБ бар адамды динамикалық байқау кезінде психолог мынадай іс-шараларды жүзеге асырады:</w:t>
      </w:r>
    </w:p>
    <w:bookmarkEnd w:id="16"/>
    <w:p>
      <w:pPr>
        <w:spacing w:after="0"/>
        <w:ind w:left="0"/>
        <w:jc w:val="both"/>
      </w:pPr>
      <w:r>
        <w:rPr>
          <w:rFonts w:ascii="Times New Roman"/>
          <w:b w:val="false"/>
          <w:i w:val="false"/>
          <w:color w:val="000000"/>
          <w:sz w:val="28"/>
        </w:rPr>
        <w:t>
      1) психологиялық консультация беруді, эксперименттік-психологиялық зерттеп-қарауды (зерттеуді), психокоррекцияны, жеке және топтық тренингтерді жүргізеді;</w:t>
      </w:r>
    </w:p>
    <w:p>
      <w:pPr>
        <w:spacing w:after="0"/>
        <w:ind w:left="0"/>
        <w:jc w:val="both"/>
      </w:pPr>
      <w:r>
        <w:rPr>
          <w:rFonts w:ascii="Times New Roman"/>
          <w:b w:val="false"/>
          <w:i w:val="false"/>
          <w:color w:val="000000"/>
          <w:sz w:val="28"/>
        </w:rPr>
        <w:t>
      2) пациенттерге және олардың туыстарына жеке, кәсіби және тұрмыстық психологиялық проблемаларды шешуде көмек көрсетеді;</w:t>
      </w:r>
    </w:p>
    <w:p>
      <w:pPr>
        <w:spacing w:after="0"/>
        <w:ind w:left="0"/>
        <w:jc w:val="both"/>
      </w:pPr>
      <w:r>
        <w:rPr>
          <w:rFonts w:ascii="Times New Roman"/>
          <w:b w:val="false"/>
          <w:i w:val="false"/>
          <w:color w:val="000000"/>
          <w:sz w:val="28"/>
        </w:rPr>
        <w:t>
      3) емдеудің жеке жоспарын, оңалтудың жеке бағдарламасын жасауға және басқа да іс-шараларға қатысады;</w:t>
      </w:r>
    </w:p>
    <w:p>
      <w:pPr>
        <w:spacing w:after="0"/>
        <w:ind w:left="0"/>
        <w:jc w:val="both"/>
      </w:pPr>
      <w:r>
        <w:rPr>
          <w:rFonts w:ascii="Times New Roman"/>
          <w:b w:val="false"/>
          <w:i w:val="false"/>
          <w:color w:val="000000"/>
          <w:sz w:val="28"/>
        </w:rPr>
        <w:t>
      4) ПМБ бар адамдар мен олардың туыстары үшін психогигиена және салауатты өмір салты мәселелері бойынша әңгімелесулер, дәрістер, семинарлар өткізеді.</w:t>
      </w:r>
    </w:p>
    <w:bookmarkStart w:name="z21" w:id="17"/>
    <w:p>
      <w:pPr>
        <w:spacing w:after="0"/>
        <w:ind w:left="0"/>
        <w:jc w:val="both"/>
      </w:pPr>
      <w:r>
        <w:rPr>
          <w:rFonts w:ascii="Times New Roman"/>
          <w:b w:val="false"/>
          <w:i w:val="false"/>
          <w:color w:val="000000"/>
          <w:sz w:val="28"/>
        </w:rPr>
        <w:t>
      8. ПМБ бар адамды динамикалық бақылау кезінде әлеуметтік қызметкер мынадай іс-шараларды жүзеге асырады:</w:t>
      </w:r>
    </w:p>
    <w:bookmarkEnd w:id="17"/>
    <w:p>
      <w:pPr>
        <w:spacing w:after="0"/>
        <w:ind w:left="0"/>
        <w:jc w:val="both"/>
      </w:pPr>
      <w:r>
        <w:rPr>
          <w:rFonts w:ascii="Times New Roman"/>
          <w:b w:val="false"/>
          <w:i w:val="false"/>
          <w:color w:val="000000"/>
          <w:sz w:val="28"/>
        </w:rPr>
        <w:t>
      1) ПМБ бар адамға және оның жақын туыстарына өз мұқтажын және әлеуметтік көмекке мұқтаждығын айқындауға көмек көрсетеді;</w:t>
      </w:r>
    </w:p>
    <w:p>
      <w:pPr>
        <w:spacing w:after="0"/>
        <w:ind w:left="0"/>
        <w:jc w:val="both"/>
      </w:pPr>
      <w:r>
        <w:rPr>
          <w:rFonts w:ascii="Times New Roman"/>
          <w:b w:val="false"/>
          <w:i w:val="false"/>
          <w:color w:val="000000"/>
          <w:sz w:val="28"/>
        </w:rPr>
        <w:t>
      2) денсаулық сақтау саласындағы арнаулы әлеуметтік қызметтер көрсетудің түрлері мен шарттарын оны көрсетудің талаптары мен жалпы қағидаттарына сәйкес айқындайды;</w:t>
      </w:r>
    </w:p>
    <w:p>
      <w:pPr>
        <w:spacing w:after="0"/>
        <w:ind w:left="0"/>
        <w:jc w:val="both"/>
      </w:pPr>
      <w:r>
        <w:rPr>
          <w:rFonts w:ascii="Times New Roman"/>
          <w:b w:val="false"/>
          <w:i w:val="false"/>
          <w:color w:val="000000"/>
          <w:sz w:val="28"/>
        </w:rPr>
        <w:t>
      3) денсаулық сақтау саласында арнаулы әлеуметтік қызметтер көрсетеді.</w:t>
      </w:r>
    </w:p>
    <w:bookmarkStart w:name="z22" w:id="18"/>
    <w:p>
      <w:pPr>
        <w:spacing w:after="0"/>
        <w:ind w:left="0"/>
        <w:jc w:val="both"/>
      </w:pPr>
      <w:r>
        <w:rPr>
          <w:rFonts w:ascii="Times New Roman"/>
          <w:b w:val="false"/>
          <w:i w:val="false"/>
          <w:color w:val="000000"/>
          <w:sz w:val="28"/>
        </w:rPr>
        <w:t>
      9. ПМБ бар адамды динамикалық байқау кезінде мейірбике мынадай іс - шараларды жүзеге асырады:</w:t>
      </w:r>
    </w:p>
    <w:bookmarkEnd w:id="18"/>
    <w:p>
      <w:pPr>
        <w:spacing w:after="0"/>
        <w:ind w:left="0"/>
        <w:jc w:val="both"/>
      </w:pPr>
      <w:r>
        <w:rPr>
          <w:rFonts w:ascii="Times New Roman"/>
          <w:b w:val="false"/>
          <w:i w:val="false"/>
          <w:color w:val="000000"/>
          <w:sz w:val="28"/>
        </w:rPr>
        <w:t>
      1) тұрғылықты жері бойынша ПМБ бар адамның патронажы;</w:t>
      </w:r>
    </w:p>
    <w:p>
      <w:pPr>
        <w:spacing w:after="0"/>
        <w:ind w:left="0"/>
        <w:jc w:val="both"/>
      </w:pPr>
      <w:r>
        <w:rPr>
          <w:rFonts w:ascii="Times New Roman"/>
          <w:b w:val="false"/>
          <w:i w:val="false"/>
          <w:color w:val="000000"/>
          <w:sz w:val="28"/>
        </w:rPr>
        <w:t>
      2) медициналық құжаттаманы толтыру;</w:t>
      </w:r>
    </w:p>
    <w:p>
      <w:pPr>
        <w:spacing w:after="0"/>
        <w:ind w:left="0"/>
        <w:jc w:val="both"/>
      </w:pPr>
      <w:r>
        <w:rPr>
          <w:rFonts w:ascii="Times New Roman"/>
          <w:b w:val="false"/>
          <w:i w:val="false"/>
          <w:color w:val="000000"/>
          <w:sz w:val="28"/>
        </w:rPr>
        <w:t>
      3) ПМБ бар адамды мерзімді тексеріп-қарау және тағайындалған зерттеп-қараулардан, емделуден, мамандардың консультацияларынан және емдеу жоспарына, оңалтудың жеке бағдарламасына сәйкес басқа да іс-шаралардан өтуін бақылау;</w:t>
      </w:r>
    </w:p>
    <w:p>
      <w:pPr>
        <w:spacing w:after="0"/>
        <w:ind w:left="0"/>
        <w:jc w:val="both"/>
      </w:pPr>
      <w:r>
        <w:rPr>
          <w:rFonts w:ascii="Times New Roman"/>
          <w:b w:val="false"/>
          <w:i w:val="false"/>
          <w:color w:val="000000"/>
          <w:sz w:val="28"/>
        </w:rPr>
        <w:t>
      4) қарап-тексеру нәтижелерін, зерттеп-қарау деректерін, бейінді мамандардың ұсынымдарын ескере отырып, пациенттің күнделігін жүргізуге үйрету (заңды өкілі, жақын туысы тарапынан өзін-өзі бақылау немесе бақылау);</w:t>
      </w:r>
    </w:p>
    <w:p>
      <w:pPr>
        <w:spacing w:after="0"/>
        <w:ind w:left="0"/>
        <w:jc w:val="both"/>
      </w:pPr>
      <w:r>
        <w:rPr>
          <w:rFonts w:ascii="Times New Roman"/>
          <w:b w:val="false"/>
          <w:i w:val="false"/>
          <w:color w:val="000000"/>
          <w:sz w:val="28"/>
        </w:rPr>
        <w:t>
      5) ПМБ бар адамдар мен олардың туыстары үшін психогигиена және салауатты өмір салты мәселелері бойынша әңгімелесулер, дәрістер, семинарлар өткізу.</w:t>
      </w:r>
    </w:p>
    <w:bookmarkStart w:name="z23" w:id="19"/>
    <w:p>
      <w:pPr>
        <w:spacing w:after="0"/>
        <w:ind w:left="0"/>
        <w:jc w:val="both"/>
      </w:pPr>
      <w:r>
        <w:rPr>
          <w:rFonts w:ascii="Times New Roman"/>
          <w:b w:val="false"/>
          <w:i w:val="false"/>
          <w:color w:val="000000"/>
          <w:sz w:val="28"/>
        </w:rPr>
        <w:t>
      10. Динамикалық байқаудағы ПМБ (F00-F99) бар барлық адамдарды дәрі-дәрмекпен, оның ішінде тегін және (немесе) жеңілдікпен қамтамасыз ету қолданыстағы заңнама шеңберінде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11. Есептен шығару және динамикалық байқаудың басқа тобына ауыстыру учаскелік психиатр дәрігердің ұсынымы бойынша ДКК шешімінің негізінде жүзеге асырылады.</w:t>
      </w:r>
    </w:p>
    <w:bookmarkEnd w:id="20"/>
    <w:bookmarkStart w:name="z25" w:id="21"/>
    <w:p>
      <w:pPr>
        <w:spacing w:after="0"/>
        <w:ind w:left="0"/>
        <w:jc w:val="both"/>
      </w:pPr>
      <w:r>
        <w:rPr>
          <w:rFonts w:ascii="Times New Roman"/>
          <w:b w:val="false"/>
          <w:i w:val="false"/>
          <w:color w:val="000000"/>
          <w:sz w:val="28"/>
        </w:rPr>
        <w:t>
      12. ПМБ бар адамдарды динамикалық байқауды тоқтату және есептен шығару мынадай жағдайларда жүзеге асырылады:</w:t>
      </w:r>
    </w:p>
    <w:bookmarkEnd w:id="21"/>
    <w:p>
      <w:pPr>
        <w:spacing w:after="0"/>
        <w:ind w:left="0"/>
        <w:jc w:val="both"/>
      </w:pPr>
      <w:r>
        <w:rPr>
          <w:rFonts w:ascii="Times New Roman"/>
          <w:b w:val="false"/>
          <w:i w:val="false"/>
          <w:color w:val="000000"/>
          <w:sz w:val="28"/>
        </w:rPr>
        <w:t>
      1) динамикалық психиатриялық байқау топтарындағы ПМБ бар адамдарға динамикалық байқау көрсету үшін кемінде 12 ай есепке алу өлшемшарттарының болмауы, ремиссия мерзімі динамикалық наркологиялық байқау тобы үшін белгіленген динамикалық байқау мерзімінен 3 жылдан кем емес;</w:t>
      </w:r>
    </w:p>
    <w:p>
      <w:pPr>
        <w:spacing w:after="0"/>
        <w:ind w:left="0"/>
        <w:jc w:val="both"/>
      </w:pPr>
      <w:r>
        <w:rPr>
          <w:rFonts w:ascii="Times New Roman"/>
          <w:b w:val="false"/>
          <w:i w:val="false"/>
          <w:color w:val="000000"/>
          <w:sz w:val="28"/>
        </w:rPr>
        <w:t>
      2) Қазақстан Республикасының шегінен тыс жерге шыға отырып, тұрақты тұратын жерінің өзгеруі.</w:t>
      </w:r>
    </w:p>
    <w:p>
      <w:pPr>
        <w:spacing w:after="0"/>
        <w:ind w:left="0"/>
        <w:jc w:val="both"/>
      </w:pPr>
      <w:r>
        <w:rPr>
          <w:rFonts w:ascii="Times New Roman"/>
          <w:b w:val="false"/>
          <w:i w:val="false"/>
          <w:color w:val="000000"/>
          <w:sz w:val="28"/>
        </w:rPr>
        <w:t>
      Пациенттің Қазақстан Республикасының шегінде тұрақты тұрғылықты жері өзгерген жағдайда, ЭАЖ-дегі деректерді өзгерте отырып, психикалық денсаулық саласында медициналық көмек көрсететін тиісті аумақтық ұйымға бекітуді өзгерту жүзеге асырылады;</w:t>
      </w:r>
    </w:p>
    <w:p>
      <w:pPr>
        <w:spacing w:after="0"/>
        <w:ind w:left="0"/>
        <w:jc w:val="both"/>
      </w:pPr>
      <w:r>
        <w:rPr>
          <w:rFonts w:ascii="Times New Roman"/>
          <w:b w:val="false"/>
          <w:i w:val="false"/>
          <w:color w:val="000000"/>
          <w:sz w:val="28"/>
        </w:rPr>
        <w:t>
      3) 12 айдың ішінде орналасқан жері туралы нақты мәліметтердің болмауы (учаскелік полиция инспекторының рапортымен және учаскелік мейіргердің патронажымен екі айда кемінде 1 рет расталады);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куәліктің негізінде және (немесе) бекітілген халық тіркеліміндегі деректермен расталған өлім;</w:t>
      </w:r>
    </w:p>
    <w:p>
      <w:pPr>
        <w:spacing w:after="0"/>
        <w:ind w:left="0"/>
        <w:jc w:val="both"/>
      </w:pPr>
      <w:r>
        <w:rPr>
          <w:rFonts w:ascii="Times New Roman"/>
          <w:b w:val="false"/>
          <w:i w:val="false"/>
          <w:color w:val="000000"/>
          <w:sz w:val="28"/>
        </w:rPr>
        <w:t>
      5) динамикалық психиатриялық байқаудың екінші тобында есепте тұрған F20 "Шизофрения" диагнозы бар адамдар: динамикалық байқауға алынған сәттен бастап 12 ай ішінде мүгедектік тобы анықталмаған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10.06.2022 </w:t>
      </w:r>
      <w:r>
        <w:rPr>
          <w:rFonts w:ascii="Times New Roman"/>
          <w:b w:val="false"/>
          <w:i w:val="false"/>
          <w:color w:val="000000"/>
          <w:sz w:val="28"/>
        </w:rPr>
        <w:t>№ ҚР ДСМ-51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13. Динамикалық байқаудан алынған ПМБ бар адамдар туралы мәліметтер контингенттен шығарылады, бірақ статистикалық көрсеткіштерді есептеу үшін ПМБ бар адамдарды есепке алу жөніндегі ЭАЖ-да сақталады.</w:t>
      </w:r>
    </w:p>
    <w:bookmarkEnd w:id="22"/>
    <w:bookmarkStart w:name="z105" w:id="23"/>
    <w:p>
      <w:pPr>
        <w:spacing w:after="0"/>
        <w:ind w:left="0"/>
        <w:jc w:val="both"/>
      </w:pPr>
      <w:r>
        <w:rPr>
          <w:rFonts w:ascii="Times New Roman"/>
          <w:b w:val="false"/>
          <w:i w:val="false"/>
          <w:color w:val="000000"/>
          <w:sz w:val="28"/>
        </w:rPr>
        <w:t>
      14. ДКК шешімінің негізінде жүзеге асырылатын динамикалық байқауға алу, динамикалық байқауды алып тастау, есептен шығару және динамикалық байқаудың басқа тобына ауыстыру туралы деректерді енгізу тек ЭЦҚ-мен расталған ДКК мүшелерінің логин, паролі арқылы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14-тармақпен толықтырылды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топтары, динамикалық байқауға алу, ауыстыру, тоқтату өлшемшарттары, сондай-ақ байқау жиілігі</w:t>
      </w:r>
    </w:p>
    <w:bookmarkEnd w:id="24"/>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Динамикалық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адамдарды динамикалық байқауға алу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басқа топқа ауыстыру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динамикалық байқауды тоқтату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1-тобы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бойынша әлеуметтік-қауіпті әрекеттерге бейім, оның ішінде кәмелетке толмағандарға қатысты жыныстық сипаттағы зорлық-зомбылық әрекеттерін жасау тәуекелі бар, сондай-ақ есі дұрыс емес күйде аса қауіпті әрекеттерді жасаған және сот шешімімен амбулаториялық мәжбүрлеп емдеу түріндегі медициналық сипаттағы мәжбүрлеу шаралары анықталған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жолдың 3-бағанында көрсетілген енгізу өлшемшарттарының болмауы, кемінде 12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ЭАЖ-да "сауығу, тұрақты жақсару" деп көрсете отырып, 3-бағанда көрсетілген өлшемшарттардың болмауы, кемінде 12 ай;</w:t>
            </w:r>
          </w:p>
          <w:p>
            <w:pPr>
              <w:spacing w:after="20"/>
              <w:ind w:left="20"/>
              <w:jc w:val="both"/>
            </w:pPr>
            <w:r>
              <w:rPr>
                <w:rFonts w:ascii="Times New Roman"/>
                <w:b w:val="false"/>
                <w:i w:val="false"/>
                <w:color w:val="000000"/>
                <w:sz w:val="20"/>
              </w:rPr>
              <w:t>
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p>
            <w:pPr>
              <w:spacing w:after="20"/>
              <w:ind w:left="20"/>
              <w:jc w:val="both"/>
            </w:pPr>
            <w:r>
              <w:rPr>
                <w:rFonts w:ascii="Times New Roman"/>
                <w:b w:val="false"/>
                <w:i w:val="false"/>
                <w:color w:val="000000"/>
                <w:sz w:val="20"/>
              </w:rPr>
              <w:t>
сондай-ақ динамикалық психиатриялық байқаудың 2-тобында есепте тұрған "Шизофрения" F20 диагнозы бар адамдар үшін: динамикалық байқауға алынған сәттен бастап 12 ай ішінде мүгедектік тобы белгіленбеген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2-тобы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оның ішінде F8 және F9 диагностикалық айдарларында көрсетілген ПМБ қоспағанда психикалық ауруы бойынша мүгедектігі бар деп танылған адамдар;</w:t>
            </w:r>
          </w:p>
          <w:p>
            <w:pPr>
              <w:spacing w:after="20"/>
              <w:ind w:left="20"/>
              <w:jc w:val="both"/>
            </w:pPr>
            <w:r>
              <w:rPr>
                <w:rFonts w:ascii="Times New Roman"/>
                <w:b w:val="false"/>
                <w:i w:val="false"/>
                <w:color w:val="000000"/>
                <w:sz w:val="20"/>
              </w:rPr>
              <w:t>
анықталғаннан кейін бір жыл бойы F20 "Шизофрения" диагнозы бар адамдар (бұл ретте мүгедектігі бар адам деп танылған жағдайда ол динамикалық психиатриялық байқаудың 2- тобында байқаудан өтуді жалғастырады)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психотикалық симптоматиканың жиі және айқын асқынулары, д-екомпенсациялары бар, тегін амбулаториялық емдеу шеңберінде психофармакотерапияны қажет ететін адамдар, оның ішінде F8 және F9 диагностикалық айдарларында көрсетілген ПМБ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жай-күйі тұрақтанған, орташа прогредиентті процесс ағымы және аяқ астынан болатын ремиссиялары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наркологиялық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шешімі бойынша мәжбүрлеп емдеу үшін бөлімшелерге жіберілген адамдарда ПБЗ тұтыну салдарынан болған ПМБ;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 тағайындалған адамда ПБЗ тұтыну салдарынан болған ПМБ;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тұтыну салдарынан болған ПМБ;</w:t>
            </w:r>
          </w:p>
          <w:p>
            <w:pPr>
              <w:spacing w:after="20"/>
              <w:ind w:left="20"/>
              <w:jc w:val="both"/>
            </w:pPr>
            <w:r>
              <w:rPr>
                <w:rFonts w:ascii="Times New Roman"/>
                <w:b w:val="false"/>
                <w:i w:val="false"/>
                <w:color w:val="000000"/>
                <w:sz w:val="20"/>
              </w:rPr>
              <w:t>
4) Стационарлық емдеу жағдайында ПБЗ тұтыну салдарынан психотикалық бұзылушылықты бастан кешіргеннен кейін ПБЗ тұтыну салдарынан болған ПМБ;</w:t>
            </w:r>
          </w:p>
          <w:p>
            <w:pPr>
              <w:spacing w:after="20"/>
              <w:ind w:left="20"/>
              <w:jc w:val="both"/>
            </w:pPr>
            <w:r>
              <w:rPr>
                <w:rFonts w:ascii="Times New Roman"/>
                <w:b w:val="false"/>
                <w:i w:val="false"/>
                <w:color w:val="000000"/>
                <w:sz w:val="20"/>
              </w:rPr>
              <w:t>
5) Әлеуметтік қауіпті әрекеттерге бейім адамдарда ПБЗ тұтыну салдарынан болған ПМБ;</w:t>
            </w:r>
          </w:p>
          <w:p>
            <w:pPr>
              <w:spacing w:after="20"/>
              <w:ind w:left="20"/>
              <w:jc w:val="both"/>
            </w:pPr>
            <w:r>
              <w:rPr>
                <w:rFonts w:ascii="Times New Roman"/>
                <w:b w:val="false"/>
                <w:i w:val="false"/>
                <w:color w:val="000000"/>
                <w:sz w:val="20"/>
              </w:rPr>
              <w:t>
6) Уақытша бейімдеу және детоксикация орталықтарына 6 ай ішінде екі рет орналастырылған адамдарда ПБЗ тұтыну салдарынан болған ПМБ;</w:t>
            </w:r>
          </w:p>
          <w:p>
            <w:pPr>
              <w:spacing w:after="20"/>
              <w:ind w:left="20"/>
              <w:jc w:val="both"/>
            </w:pPr>
            <w:r>
              <w:rPr>
                <w:rFonts w:ascii="Times New Roman"/>
                <w:b w:val="false"/>
                <w:i w:val="false"/>
                <w:color w:val="000000"/>
                <w:sz w:val="20"/>
              </w:rPr>
              <w:t>
7) Динамикалық байқауға өз еркімен келісім берген адамдарда ПБЗ тұтыну салдарынан болған ПМБ.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жеке ерекшеліктеріне және аурудың ағымына байланысты жылына кемінде алты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ЭАЖ-да "сауығу, тұрақты жақсару" деп көрсете отырып, ремиссия мерзімі белгіленген динамикалық байқау мерзімінен 3 жылдан кем емес;</w:t>
            </w:r>
          </w:p>
          <w:p>
            <w:pPr>
              <w:spacing w:after="20"/>
              <w:ind w:left="20"/>
              <w:jc w:val="both"/>
            </w:pPr>
            <w:r>
              <w:rPr>
                <w:rFonts w:ascii="Times New Roman"/>
                <w:b w:val="false"/>
                <w:i w:val="false"/>
                <w:color w:val="000000"/>
                <w:sz w:val="20"/>
              </w:rPr>
              <w:t>
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Динамикалық байқауды жүргізуге жазбаша келісім/бас тарту бланкісі</w:t>
      </w:r>
    </w:p>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__________________________________________ ЖСН __________________</w:t>
      </w:r>
    </w:p>
    <w:p>
      <w:pPr>
        <w:spacing w:after="0"/>
        <w:ind w:left="0"/>
        <w:jc w:val="both"/>
      </w:pPr>
      <w:r>
        <w:rPr>
          <w:rFonts w:ascii="Times New Roman"/>
          <w:b w:val="false"/>
          <w:i w:val="false"/>
          <w:color w:val="000000"/>
          <w:sz w:val="28"/>
        </w:rPr>
        <w:t>
      (Мен, баланың/күтім жасалатын адамның ____________ЖСН</w:t>
      </w:r>
    </w:p>
    <w:p>
      <w:pPr>
        <w:spacing w:after="0"/>
        <w:ind w:left="0"/>
        <w:jc w:val="both"/>
      </w:pPr>
      <w:r>
        <w:rPr>
          <w:rFonts w:ascii="Times New Roman"/>
          <w:b w:val="false"/>
          <w:i w:val="false"/>
          <w:color w:val="000000"/>
          <w:sz w:val="28"/>
        </w:rPr>
        <w:t>
      _______________ ата-анасы (қамқоршысы)) _________________________________</w:t>
      </w:r>
    </w:p>
    <w:p>
      <w:pPr>
        <w:spacing w:after="0"/>
        <w:ind w:left="0"/>
        <w:jc w:val="both"/>
      </w:pPr>
      <w:r>
        <w:rPr>
          <w:rFonts w:ascii="Times New Roman"/>
          <w:b w:val="false"/>
          <w:i w:val="false"/>
          <w:color w:val="000000"/>
          <w:sz w:val="28"/>
        </w:rPr>
        <w:t>
      мекенжайы бойынша тұрамын, наркологиялық аурудың (диагноз: ________) болуына</w:t>
      </w:r>
    </w:p>
    <w:p>
      <w:pPr>
        <w:spacing w:after="0"/>
        <w:ind w:left="0"/>
        <w:jc w:val="both"/>
      </w:pPr>
      <w:r>
        <w:rPr>
          <w:rFonts w:ascii="Times New Roman"/>
          <w:b w:val="false"/>
          <w:i w:val="false"/>
          <w:color w:val="000000"/>
          <w:sz w:val="28"/>
        </w:rPr>
        <w:t>
      байланысты медициналық-әлеуметтік-құқықтық аспектілер және және динамикалық</w:t>
      </w:r>
    </w:p>
    <w:p>
      <w:pPr>
        <w:spacing w:after="0"/>
        <w:ind w:left="0"/>
        <w:jc w:val="both"/>
      </w:pPr>
      <w:r>
        <w:rPr>
          <w:rFonts w:ascii="Times New Roman"/>
          <w:b w:val="false"/>
          <w:i w:val="false"/>
          <w:color w:val="000000"/>
          <w:sz w:val="28"/>
        </w:rPr>
        <w:t>
      байқаудан бас тартудың ықтимал салдары туралы хабардар болдым.</w:t>
      </w:r>
    </w:p>
    <w:p>
      <w:pPr>
        <w:spacing w:after="0"/>
        <w:ind w:left="0"/>
        <w:jc w:val="both"/>
      </w:pPr>
      <w:r>
        <w:rPr>
          <w:rFonts w:ascii="Times New Roman"/>
          <w:b w:val="false"/>
          <w:i w:val="false"/>
          <w:color w:val="000000"/>
          <w:sz w:val="28"/>
        </w:rPr>
        <w:t>
      Мен, ____________ (Мен, _____________ баланың/күтім жасалатын адамның ________ ата-анасы (қамқоршысы)) динамикалық байқаудан бас тартамын.</w:t>
      </w:r>
    </w:p>
    <w:p>
      <w:pPr>
        <w:spacing w:after="0"/>
        <w:ind w:left="0"/>
        <w:jc w:val="both"/>
      </w:pPr>
      <w:r>
        <w:rPr>
          <w:rFonts w:ascii="Times New Roman"/>
          <w:b w:val="false"/>
          <w:i w:val="false"/>
          <w:color w:val="000000"/>
          <w:sz w:val="28"/>
        </w:rPr>
        <w:t>
      Мен, ___________ (Мен, ___________ баланың/күтім жасалатын адамның ______ ата-анасы (қамқоршысы)) динамикалық байқауға келісемін және динамикалық байқау жүргізу қағидалары, қарап-тексерулерді өткізу кезеңділігі, зертханалық және аспаптық зерттеулер, байқау мерзімдері туралы хабардар болдым.</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3-қосымша</w:t>
            </w:r>
          </w:p>
        </w:tc>
      </w:tr>
    </w:tbl>
    <w:bookmarkStart w:name="z30" w:id="25"/>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куәландырудан өткізу қағидалары</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xml:space="preserve">
      1. Осы психикаға белсенді әсер ететін затты тұтыну фактісін және масаң күйде болу жағдайын анықтау үшін медициналық куәландыруды жүргізу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7-бабына</w:t>
      </w:r>
      <w:r>
        <w:rPr>
          <w:rFonts w:ascii="Times New Roman"/>
          <w:b w:val="false"/>
          <w:i w:val="false"/>
          <w:color w:val="000000"/>
          <w:sz w:val="28"/>
        </w:rPr>
        <w:t xml:space="preserve"> сәйкес әзірленді және психикаға белсенді әсер ететін затты (бұдан әрі – ПБЗ) тұтыну фактісін және масаң күйде болу жағдайын анықтау үшін медициналық куәландыруды жүргізу тәртібін анықтайды.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2. Осы Қағидаларда мынадай анықтамалар пайдаланылады</w:t>
      </w:r>
    </w:p>
    <w:bookmarkEnd w:id="28"/>
    <w:bookmarkStart w:name="z99" w:id="29"/>
    <w:p>
      <w:pPr>
        <w:spacing w:after="0"/>
        <w:ind w:left="0"/>
        <w:jc w:val="both"/>
      </w:pPr>
      <w:r>
        <w:rPr>
          <w:rFonts w:ascii="Times New Roman"/>
          <w:b w:val="false"/>
          <w:i w:val="false"/>
          <w:color w:val="000000"/>
          <w:sz w:val="28"/>
        </w:rPr>
        <w:t>
      1) есірткі құралдары –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Заңына сәйкес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конвенцияға, Қазақстан Республикасының заңнамасына сәйкес бақылауға жататын Есірткі, психотроптық заттар мен прекурсорлардың тізіміне енгізілген синтетикалық немесе табиғи текті заттар;</w:t>
      </w:r>
    </w:p>
    <w:bookmarkEnd w:id="29"/>
    <w:bookmarkStart w:name="z100" w:id="30"/>
    <w:p>
      <w:pPr>
        <w:spacing w:after="0"/>
        <w:ind w:left="0"/>
        <w:jc w:val="both"/>
      </w:pPr>
      <w:r>
        <w:rPr>
          <w:rFonts w:ascii="Times New Roman"/>
          <w:b w:val="false"/>
          <w:i w:val="false"/>
          <w:color w:val="000000"/>
          <w:sz w:val="28"/>
        </w:rPr>
        <w:t>
      2) мас болу жағдайы – ПБЗ-ның жіті уыттануы салдарынан туындайтын және психикалық, мінез-құлық, вегетативтік және соматоневрологиялық бұзылулар кешенімен сипатталатын жай-күй;</w:t>
      </w:r>
    </w:p>
    <w:bookmarkEnd w:id="30"/>
    <w:bookmarkStart w:name="z101" w:id="31"/>
    <w:p>
      <w:pPr>
        <w:spacing w:after="0"/>
        <w:ind w:left="0"/>
        <w:jc w:val="both"/>
      </w:pPr>
      <w:r>
        <w:rPr>
          <w:rFonts w:ascii="Times New Roman"/>
          <w:b w:val="false"/>
          <w:i w:val="false"/>
          <w:color w:val="000000"/>
          <w:sz w:val="28"/>
        </w:rPr>
        <w:t>
      3) психикаға белсенді әсер ететін затты тұтыну фактісін және масаң күйде болу жағдайын анықтау үшін медициналық куәландыру (бұдан әрі – медициналық куәландыру) – психикалық денсаулық сақтау саласындағы қызметті жүзеге асыратын мемлекеттік денсаулық сақтау ұйымдарында жүргізілетін есірткілік, алкогольдік масаң күйде болу жағдайын және басқа да психикаға белсенді әсер ететін заттардан масаң күйде болу жағдайын анықтау мақсатында адамды зерттеп-қарау;</w:t>
      </w:r>
    </w:p>
    <w:bookmarkEnd w:id="31"/>
    <w:bookmarkStart w:name="z102" w:id="32"/>
    <w:p>
      <w:pPr>
        <w:spacing w:after="0"/>
        <w:ind w:left="0"/>
        <w:jc w:val="both"/>
      </w:pPr>
      <w:r>
        <w:rPr>
          <w:rFonts w:ascii="Times New Roman"/>
          <w:b w:val="false"/>
          <w:i w:val="false"/>
          <w:color w:val="000000"/>
          <w:sz w:val="28"/>
        </w:rPr>
        <w:t>
      4) медицина қызметкері – кәсіптік медициналық білімі бар және медициналық қызметті жүзеге асыратын жеке тұлға;</w:t>
      </w:r>
    </w:p>
    <w:bookmarkEnd w:id="32"/>
    <w:bookmarkStart w:name="z103" w:id="33"/>
    <w:p>
      <w:pPr>
        <w:spacing w:after="0"/>
        <w:ind w:left="0"/>
        <w:jc w:val="both"/>
      </w:pPr>
      <w:r>
        <w:rPr>
          <w:rFonts w:ascii="Times New Roman"/>
          <w:b w:val="false"/>
          <w:i w:val="false"/>
          <w:color w:val="000000"/>
          <w:sz w:val="28"/>
        </w:rPr>
        <w:t>
      5)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33"/>
    <w:bookmarkStart w:name="z104" w:id="34"/>
    <w:p>
      <w:pPr>
        <w:spacing w:after="0"/>
        <w:ind w:left="0"/>
        <w:jc w:val="both"/>
      </w:pPr>
      <w:r>
        <w:rPr>
          <w:rFonts w:ascii="Times New Roman"/>
          <w:b w:val="false"/>
          <w:i w:val="false"/>
          <w:color w:val="000000"/>
          <w:sz w:val="28"/>
        </w:rPr>
        <w:t>
      6)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5"/>
    <w:p>
      <w:pPr>
        <w:spacing w:after="0"/>
        <w:ind w:left="0"/>
        <w:jc w:val="left"/>
      </w:pPr>
      <w:r>
        <w:rPr>
          <w:rFonts w:ascii="Times New Roman"/>
          <w:b/>
          <w:i w:val="false"/>
          <w:color w:val="000000"/>
        </w:rPr>
        <w:t xml:space="preserve"> 2-тарау. Психикаға белсенді әсер ететін заттарды тұтыну фактісін және масаң күйде екенін анықтау үшін медициналық куәландыруды жүргізу тәртібі</w:t>
      </w:r>
    </w:p>
    <w:bookmarkEnd w:id="35"/>
    <w:bookmarkStart w:name="z36" w:id="36"/>
    <w:p>
      <w:pPr>
        <w:spacing w:after="0"/>
        <w:ind w:left="0"/>
        <w:jc w:val="both"/>
      </w:pPr>
      <w:r>
        <w:rPr>
          <w:rFonts w:ascii="Times New Roman"/>
          <w:b w:val="false"/>
          <w:i w:val="false"/>
          <w:color w:val="000000"/>
          <w:sz w:val="28"/>
        </w:rPr>
        <w:t>
      4. Медициналық куәландыру мемлекеттік медициналық ұйымдарда жүргізіледі.</w:t>
      </w:r>
    </w:p>
    <w:bookmarkEnd w:id="36"/>
    <w:bookmarkStart w:name="z37" w:id="37"/>
    <w:p>
      <w:pPr>
        <w:spacing w:after="0"/>
        <w:ind w:left="0"/>
        <w:jc w:val="both"/>
      </w:pPr>
      <w:r>
        <w:rPr>
          <w:rFonts w:ascii="Times New Roman"/>
          <w:b w:val="false"/>
          <w:i w:val="false"/>
          <w:color w:val="000000"/>
          <w:sz w:val="28"/>
        </w:rPr>
        <w:t>
      5. Қазақстан Республикасының аумағында тұрақты тұратын және уақытша болатын шетелдік адамдар, сондай-ақ қоғамдық орында, жұмыста масаң күйдегі не көлік құралын басқаратын азаматтығы жоқ адамдар жалпы негіздерде медициналық куәландыруға жатады.</w:t>
      </w:r>
    </w:p>
    <w:bookmarkEnd w:id="37"/>
    <w:p>
      <w:pPr>
        <w:spacing w:after="0"/>
        <w:ind w:left="0"/>
        <w:jc w:val="both"/>
      </w:pPr>
      <w:r>
        <w:rPr>
          <w:rFonts w:ascii="Times New Roman"/>
          <w:b w:val="false"/>
          <w:i w:val="false"/>
          <w:color w:val="000000"/>
          <w:sz w:val="28"/>
        </w:rPr>
        <w:t>
      Қазақстан Республикасының кәмелетке толмаған азаматтарын медициналық куәландыру Қазақстан Республикасының заңнамасына сәйкес олардың заңды өкілдерінің қатысуымен жүргізіледі.</w:t>
      </w:r>
    </w:p>
    <w:bookmarkStart w:name="z38" w:id="38"/>
    <w:p>
      <w:pPr>
        <w:spacing w:after="0"/>
        <w:ind w:left="0"/>
        <w:jc w:val="both"/>
      </w:pPr>
      <w:r>
        <w:rPr>
          <w:rFonts w:ascii="Times New Roman"/>
          <w:b w:val="false"/>
          <w:i w:val="false"/>
          <w:color w:val="000000"/>
          <w:sz w:val="28"/>
        </w:rPr>
        <w:t xml:space="preserve">
      6. Психикаға белсенді әсер ететін затты тұтыну фактісін және масаң күйде болу жағдайын анықтауды тәулік бойы мемлекеттік денсаулық сақтау ұйымдарында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бұйрығымен (Нормативтік құқықтық актілерді мемлекеттік тіркеу тізілімінде № 21847 болып тіркелген) айқындалған тәртіппен психиатр дәрігер немесе психикаға белсенді әсер ететін затты тұтыну фактісін және масаң күйде болу жағдайын анықтау үшін медициналық </w:t>
      </w:r>
      <w:r>
        <w:rPr>
          <w:rFonts w:ascii="Times New Roman"/>
          <w:b w:val="false"/>
          <w:i w:val="false"/>
          <w:color w:val="000000"/>
          <w:sz w:val="28"/>
        </w:rPr>
        <w:t>куәландыруды жүргізу</w:t>
      </w:r>
      <w:r>
        <w:rPr>
          <w:rFonts w:ascii="Times New Roman"/>
          <w:b w:val="false"/>
          <w:i w:val="false"/>
          <w:color w:val="000000"/>
          <w:sz w:val="28"/>
        </w:rPr>
        <w:t xml:space="preserve"> мәселелері бойынша денсаулық сақтау саласында қосымша білім алған басқа мамандықтардың медицина қызметкері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7. Медициналық куәландыруды жүргізу алдында медицина қызметкері жеке басын куәландыратын құжаттармен немесе цифрлық құжаттар сервисінен электрондық құжаттармен танысып, медициналық куәландыруға жіберілген немесе келген адамды сәйкестендіруді жүзеге асырады.</w:t>
      </w:r>
    </w:p>
    <w:bookmarkEnd w:id="39"/>
    <w:p>
      <w:pPr>
        <w:spacing w:after="0"/>
        <w:ind w:left="0"/>
        <w:jc w:val="both"/>
      </w:pPr>
      <w:r>
        <w:rPr>
          <w:rFonts w:ascii="Times New Roman"/>
          <w:b w:val="false"/>
          <w:i w:val="false"/>
          <w:color w:val="000000"/>
          <w:sz w:val="28"/>
        </w:rPr>
        <w:t xml:space="preserve">
      Медициналық куәландыру қорытындысында куәландырушы адамның психикаға белсенді әсер ететін заттарды пайдалану фактісін және мас болу жағдайын анықтау үшін құжаттар болмаған кезде (бұдан әрі – Қорытынды) жіберген адамның немесе куәландырылатын адамның сөздерінен паспорттық деректерді алу туралы міндетті түрде көрсете отырып, адамның ерекше белгілері көрсетіледі.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w:t>
      </w:r>
    </w:p>
    <w:p>
      <w:pPr>
        <w:spacing w:after="0"/>
        <w:ind w:left="0"/>
        <w:jc w:val="both"/>
      </w:pPr>
      <w:r>
        <w:rPr>
          <w:rFonts w:ascii="Times New Roman"/>
          <w:b w:val="false"/>
          <w:i w:val="false"/>
          <w:color w:val="000000"/>
          <w:sz w:val="28"/>
        </w:rPr>
        <w:t>
      Жеке басты куәландыратын құжаттардың немесе цифрлық құжаттар сервисінен электрондық құжаттардың болмауы куәландырудан бас тартуға негіз болып табылмайды.</w:t>
      </w:r>
    </w:p>
    <w:p>
      <w:pPr>
        <w:spacing w:after="0"/>
        <w:ind w:left="0"/>
        <w:jc w:val="both"/>
      </w:pPr>
      <w:r>
        <w:rPr>
          <w:rFonts w:ascii="Times New Roman"/>
          <w:b w:val="false"/>
          <w:i w:val="false"/>
          <w:color w:val="000000"/>
          <w:sz w:val="28"/>
        </w:rPr>
        <w:t>
      Медициналық куәландыруға жіберілген адамның жеке басын анықтау медицина қызметкерінің құзыретіне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8. Медициналық куәландыру мамандандырылған денсаулық сақтау ұйымында шұғыл медициналық көмек көрсетуге мұқтаж адамдарды қоспағанда, барлық жеткізілген және жүгінген адамдарға жүргізіледі.</w:t>
      </w:r>
    </w:p>
    <w:bookmarkEnd w:id="40"/>
    <w:p>
      <w:pPr>
        <w:spacing w:after="0"/>
        <w:ind w:left="0"/>
        <w:jc w:val="both"/>
      </w:pPr>
      <w:r>
        <w:rPr>
          <w:rFonts w:ascii="Times New Roman"/>
          <w:b w:val="false"/>
          <w:i w:val="false"/>
          <w:color w:val="000000"/>
          <w:sz w:val="28"/>
        </w:rPr>
        <w:t>
      Мамандандырылған денсаулық сақтау ұйымында адамды ауыр, ес-түссіз күйде жеткізу кезінде ПБЗ-ны пайдалануға байланысты жай-күйді анықтау үшін екі рет (30-60 минут аралықпен), организмнің биологиялық сұйықтықтарында ПБЗ-ның (қан, несеп, сілекей) болуына сандық зерттеу жүргізіледі.</w:t>
      </w:r>
    </w:p>
    <w:p>
      <w:pPr>
        <w:spacing w:after="0"/>
        <w:ind w:left="0"/>
        <w:jc w:val="both"/>
      </w:pPr>
      <w:r>
        <w:rPr>
          <w:rFonts w:ascii="Times New Roman"/>
          <w:b w:val="false"/>
          <w:i w:val="false"/>
          <w:color w:val="000000"/>
          <w:sz w:val="28"/>
        </w:rPr>
        <w:t xml:space="preserve">
      Биологиялық ортаның осы үлгілері зерттеп-қарау жүргізілген медициналық ұйымда олардың сақталуына кепілдік беретін қажетті шарттарды сақтай отырып, алынған күннен бастап күнтізбелік 25 күннің ішінде сақталады. </w:t>
      </w:r>
    </w:p>
    <w:p>
      <w:pPr>
        <w:spacing w:after="0"/>
        <w:ind w:left="0"/>
        <w:jc w:val="both"/>
      </w:pPr>
      <w:r>
        <w:rPr>
          <w:rFonts w:ascii="Times New Roman"/>
          <w:b w:val="false"/>
          <w:i w:val="false"/>
          <w:color w:val="000000"/>
          <w:sz w:val="28"/>
        </w:rPr>
        <w:t>
      Жеке тұлға ауыр, ес-түссіз күйде денсаулық сақтау ұйымына жеткізілген кезде медициналық көмек көрсету сәтінде науқастың медициналық картасына клиникалық зерттеп-қарау және биологиялық үлгілерді зертханалық зерттеу нәтижелері бойынша жеке тұлғада мас болу жай-күйінің болуы (болмауы) немесе ПБЗ пайдалану фактісі туралы жазба жасалады, бұл ретте Қорытынды жасалмайды.</w:t>
      </w:r>
    </w:p>
    <w:bookmarkStart w:name="z41" w:id="41"/>
    <w:p>
      <w:pPr>
        <w:spacing w:after="0"/>
        <w:ind w:left="0"/>
        <w:jc w:val="both"/>
      </w:pPr>
      <w:r>
        <w:rPr>
          <w:rFonts w:ascii="Times New Roman"/>
          <w:b w:val="false"/>
          <w:i w:val="false"/>
          <w:color w:val="000000"/>
          <w:sz w:val="28"/>
        </w:rPr>
        <w:t xml:space="preserve">
      9. Қорытындының негізі психикалық және соматоневрологиялық жағдайды кешенді бағалау түріндегі клиникалық зерттеп-қарау деректері болып табылады. </w:t>
      </w:r>
    </w:p>
    <w:bookmarkEnd w:id="41"/>
    <w:p>
      <w:pPr>
        <w:spacing w:after="0"/>
        <w:ind w:left="0"/>
        <w:jc w:val="both"/>
      </w:pPr>
      <w:r>
        <w:rPr>
          <w:rFonts w:ascii="Times New Roman"/>
          <w:b w:val="false"/>
          <w:i w:val="false"/>
          <w:color w:val="000000"/>
          <w:sz w:val="28"/>
        </w:rPr>
        <w:t>
      Биологиялық ортаға зертханалық зерттеу немесе экспресс-тестілеу жүргізу (алкогольдік мас болуға күдік болған кезде қан немесе несеп, есірткілік немесе уытқұмарлық мас болуға күдік болған кезде несеп) мынадай жағдайларда қажет болып табылады:</w:t>
      </w:r>
    </w:p>
    <w:p>
      <w:pPr>
        <w:spacing w:after="0"/>
        <w:ind w:left="0"/>
        <w:jc w:val="both"/>
      </w:pPr>
      <w:r>
        <w:rPr>
          <w:rFonts w:ascii="Times New Roman"/>
          <w:b w:val="false"/>
          <w:i w:val="false"/>
          <w:color w:val="000000"/>
          <w:sz w:val="28"/>
        </w:rPr>
        <w:t>
      1) куәландырылушының жай-күйінің ауырлығына байланысты толық куәландырудың мүмкін еместігі;</w:t>
      </w:r>
    </w:p>
    <w:p>
      <w:pPr>
        <w:spacing w:after="0"/>
        <w:ind w:left="0"/>
        <w:jc w:val="both"/>
      </w:pPr>
      <w:r>
        <w:rPr>
          <w:rFonts w:ascii="Times New Roman"/>
          <w:b w:val="false"/>
          <w:i w:val="false"/>
          <w:color w:val="000000"/>
          <w:sz w:val="28"/>
        </w:rPr>
        <w:t>
      2) медицина қызметкері мас күйін (психикалық, мінез-құлықтық, вегетативтік және соматоневрологиялық бұзылуларды) кешенді бағалауда күмәні болған жағдайда;</w:t>
      </w:r>
    </w:p>
    <w:p>
      <w:pPr>
        <w:spacing w:after="0"/>
        <w:ind w:left="0"/>
        <w:jc w:val="both"/>
      </w:pPr>
      <w:r>
        <w:rPr>
          <w:rFonts w:ascii="Times New Roman"/>
          <w:b w:val="false"/>
          <w:i w:val="false"/>
          <w:color w:val="000000"/>
          <w:sz w:val="28"/>
        </w:rPr>
        <w:t>
      3) куәландырылушы Қорытынды нәтижелерімен келіспеген жағдайларда;</w:t>
      </w:r>
    </w:p>
    <w:p>
      <w:pPr>
        <w:spacing w:after="0"/>
        <w:ind w:left="0"/>
        <w:jc w:val="both"/>
      </w:pPr>
      <w:r>
        <w:rPr>
          <w:rFonts w:ascii="Times New Roman"/>
          <w:b w:val="false"/>
          <w:i w:val="false"/>
          <w:color w:val="000000"/>
          <w:sz w:val="28"/>
        </w:rPr>
        <w:t>
      4) қайта куәландыру;</w:t>
      </w:r>
    </w:p>
    <w:p>
      <w:pPr>
        <w:spacing w:after="0"/>
        <w:ind w:left="0"/>
        <w:jc w:val="both"/>
      </w:pPr>
      <w:r>
        <w:rPr>
          <w:rFonts w:ascii="Times New Roman"/>
          <w:b w:val="false"/>
          <w:i w:val="false"/>
          <w:color w:val="000000"/>
          <w:sz w:val="28"/>
        </w:rPr>
        <w:t>
      5) ПБЗ қолдану фактісі анықталған кезде және масаң жай-күй белгілері (психикалық, мінез-құлық, вегетативтік және соматоневрологиялық бұзылулар) болмаған кезде;</w:t>
      </w:r>
    </w:p>
    <w:p>
      <w:pPr>
        <w:spacing w:after="0"/>
        <w:ind w:left="0"/>
        <w:jc w:val="both"/>
      </w:pPr>
      <w:r>
        <w:rPr>
          <w:rFonts w:ascii="Times New Roman"/>
          <w:b w:val="false"/>
          <w:i w:val="false"/>
          <w:color w:val="000000"/>
          <w:sz w:val="28"/>
        </w:rPr>
        <w:t xml:space="preserve">
      6) жол-көлік оқиғасы немесе зардап шеккен адамдардың қатысуымен құқық бұзушылық жасалған кезде; </w:t>
      </w:r>
    </w:p>
    <w:p>
      <w:pPr>
        <w:spacing w:after="0"/>
        <w:ind w:left="0"/>
        <w:jc w:val="both"/>
      </w:pPr>
      <w:r>
        <w:rPr>
          <w:rFonts w:ascii="Times New Roman"/>
          <w:b w:val="false"/>
          <w:i w:val="false"/>
          <w:color w:val="000000"/>
          <w:sz w:val="28"/>
        </w:rPr>
        <w:t>
      7) егер жол-көлік оқиғасы және құқық бұзушылық жасалған кезден бастап зардап шегушілерсіз 3 (үш) сағаттан астам уақыт өтсе.</w:t>
      </w:r>
    </w:p>
    <w:bookmarkStart w:name="z42" w:id="42"/>
    <w:p>
      <w:pPr>
        <w:spacing w:after="0"/>
        <w:ind w:left="0"/>
        <w:jc w:val="both"/>
      </w:pPr>
      <w:r>
        <w:rPr>
          <w:rFonts w:ascii="Times New Roman"/>
          <w:b w:val="false"/>
          <w:i w:val="false"/>
          <w:color w:val="000000"/>
          <w:sz w:val="28"/>
        </w:rPr>
        <w:t xml:space="preserve">
      10. Биологиялық сынамаларды жүргізудің сипаты мен дәйектілігін куәландырылушының клиникалық жай-күйінің ерекшеліктеріне байланысты куәландыру жүргізетін медицина қызметкері айқындайды. </w:t>
      </w:r>
    </w:p>
    <w:bookmarkEnd w:id="42"/>
    <w:p>
      <w:pPr>
        <w:spacing w:after="0"/>
        <w:ind w:left="0"/>
        <w:jc w:val="both"/>
      </w:pPr>
      <w:r>
        <w:rPr>
          <w:rFonts w:ascii="Times New Roman"/>
          <w:b w:val="false"/>
          <w:i w:val="false"/>
          <w:color w:val="000000"/>
          <w:sz w:val="28"/>
        </w:rPr>
        <w:t xml:space="preserve">
      Зертханалық зерттеу үшін іріктелген биологиялық сынамаларды мөрлеу және заттаңбалау куәландырылушының және куәландырылушыны жіберген және (немесе) жеткізген адамның қатысуымен жүргізіледі. </w:t>
      </w:r>
    </w:p>
    <w:p>
      <w:pPr>
        <w:spacing w:after="0"/>
        <w:ind w:left="0"/>
        <w:jc w:val="both"/>
      </w:pPr>
      <w:r>
        <w:rPr>
          <w:rFonts w:ascii="Times New Roman"/>
          <w:b w:val="false"/>
          <w:i w:val="false"/>
          <w:color w:val="000000"/>
          <w:sz w:val="28"/>
        </w:rPr>
        <w:t>
      Егер куәландырылатын адам болып жатқан оқиғаларды объективті бағалай алмаған жағдайда, бұл рәсім куәгерлердің (мүдделі емес адамдардың) қатысуымен жүргізіледі.</w:t>
      </w:r>
    </w:p>
    <w:bookmarkStart w:name="z43" w:id="43"/>
    <w:p>
      <w:pPr>
        <w:spacing w:after="0"/>
        <w:ind w:left="0"/>
        <w:jc w:val="both"/>
      </w:pPr>
      <w:r>
        <w:rPr>
          <w:rFonts w:ascii="Times New Roman"/>
          <w:b w:val="false"/>
          <w:i w:val="false"/>
          <w:color w:val="000000"/>
          <w:sz w:val="28"/>
        </w:rPr>
        <w:t>
      11. Медициналық куәландыру жүргізу кезінде алкогольді тұтыну фактісін және алкогольден мас болу жай-күйін анықтау үшін алкогольге шығарылған ауаны сандық зерттеу жүргізіледі.</w:t>
      </w:r>
    </w:p>
    <w:bookmarkEnd w:id="43"/>
    <w:p>
      <w:pPr>
        <w:spacing w:after="0"/>
        <w:ind w:left="0"/>
        <w:jc w:val="both"/>
      </w:pPr>
      <w:r>
        <w:rPr>
          <w:rFonts w:ascii="Times New Roman"/>
          <w:b w:val="false"/>
          <w:i w:val="false"/>
          <w:color w:val="000000"/>
          <w:sz w:val="28"/>
        </w:rPr>
        <w:t xml:space="preserve">
      Шығарылатын ауаны алкогольдің болуына зерттеу Кодекстің 23-бабы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Қазақстан Республикасында ресми тіркелген техникалық өлшеу құралдарын пайдалана отырып жүзеге асырылады. </w:t>
      </w:r>
    </w:p>
    <w:p>
      <w:pPr>
        <w:spacing w:after="0"/>
        <w:ind w:left="0"/>
        <w:jc w:val="both"/>
      </w:pPr>
      <w:r>
        <w:rPr>
          <w:rFonts w:ascii="Times New Roman"/>
          <w:b w:val="false"/>
          <w:i w:val="false"/>
          <w:color w:val="000000"/>
          <w:sz w:val="28"/>
        </w:rPr>
        <w:t>
      Егер психикалық және (немесе) соматоневрологиялық бұзылуларға немесе оны куәландырудан бас тартуға байланысты куәландыруды толық көлемде жүргізу мүмкін болмаса, Қорытындыда куәландыруды толық көлемде жүргізудің мүмкін еместігінің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12.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bookmarkEnd w:id="44"/>
    <w:p>
      <w:pPr>
        <w:spacing w:after="0"/>
        <w:ind w:left="0"/>
        <w:jc w:val="both"/>
      </w:pPr>
      <w:r>
        <w:rPr>
          <w:rFonts w:ascii="Times New Roman"/>
          <w:b w:val="false"/>
          <w:i w:val="false"/>
          <w:color w:val="000000"/>
          <w:sz w:val="28"/>
        </w:rPr>
        <w:t>
      Куәландырылатын адам болып жатқан оқиғаларды бағалай алмайтын немесе медициналық куәландырудан өтуден бас тартқан жағдайда куәгерлердің (мүдделі емес адамдардың) қатысуын олардың бастамасы бойынша куәландыру жүргізілетін адамдар қамтамасыз етеді.</w:t>
      </w:r>
    </w:p>
    <w:bookmarkStart w:name="z45" w:id="45"/>
    <w:p>
      <w:pPr>
        <w:spacing w:after="0"/>
        <w:ind w:left="0"/>
        <w:jc w:val="both"/>
      </w:pPr>
      <w:r>
        <w:rPr>
          <w:rFonts w:ascii="Times New Roman"/>
          <w:b w:val="false"/>
          <w:i w:val="false"/>
          <w:color w:val="000000"/>
          <w:sz w:val="28"/>
        </w:rPr>
        <w:t>
      13. Медицина қызметкері Қорытынды жасаған кезде және адам куәландыруды жүргізуге келіскен кезде қолда бар клиникалық және (қажет болған жағдайда) зертханалық деректердің не масаңдық тудырған психикаға белсенді әсер ететін заттың түрін растайтын экспресс-тестілеу нәтижелерінің негізінде мынадай жағдайлардың бірін белгілейді:</w:t>
      </w:r>
    </w:p>
    <w:bookmarkEnd w:id="45"/>
    <w:p>
      <w:pPr>
        <w:spacing w:after="0"/>
        <w:ind w:left="0"/>
        <w:jc w:val="both"/>
      </w:pPr>
      <w:r>
        <w:rPr>
          <w:rFonts w:ascii="Times New Roman"/>
          <w:b w:val="false"/>
          <w:i w:val="false"/>
          <w:color w:val="000000"/>
          <w:sz w:val="28"/>
        </w:rPr>
        <w:t>
      1) байсалды;</w:t>
      </w:r>
    </w:p>
    <w:p>
      <w:pPr>
        <w:spacing w:after="0"/>
        <w:ind w:left="0"/>
        <w:jc w:val="both"/>
      </w:pPr>
      <w:r>
        <w:rPr>
          <w:rFonts w:ascii="Times New Roman"/>
          <w:b w:val="false"/>
          <w:i w:val="false"/>
          <w:color w:val="000000"/>
          <w:sz w:val="28"/>
        </w:rPr>
        <w:t>
      2) ПБЗ қолдану фактісі, мас болу белгілері анықталмаса;</w:t>
      </w:r>
    </w:p>
    <w:p>
      <w:pPr>
        <w:spacing w:after="0"/>
        <w:ind w:left="0"/>
        <w:jc w:val="both"/>
      </w:pPr>
      <w:r>
        <w:rPr>
          <w:rFonts w:ascii="Times New Roman"/>
          <w:b w:val="false"/>
          <w:i w:val="false"/>
          <w:color w:val="000000"/>
          <w:sz w:val="28"/>
        </w:rPr>
        <w:t xml:space="preserve">
      3) алкогольдік масаңдық (жеңіл, орташа, ауыр дәрежелі); </w:t>
      </w:r>
    </w:p>
    <w:p>
      <w:pPr>
        <w:spacing w:after="0"/>
        <w:ind w:left="0"/>
        <w:jc w:val="both"/>
      </w:pPr>
      <w:r>
        <w:rPr>
          <w:rFonts w:ascii="Times New Roman"/>
          <w:b w:val="false"/>
          <w:i w:val="false"/>
          <w:color w:val="000000"/>
          <w:sz w:val="28"/>
        </w:rPr>
        <w:t>
      4) ПБЗ (есірткі – апиындар, каннабиоидтар, кокаин; седативті, ұйықтататын заттар; психостимуляторлар; галлюциногендер; ұшпа еріткіштер) қолданудан туындаған масаң күй (есірткілік, уытқұмарлық).</w:t>
      </w:r>
    </w:p>
    <w:bookmarkStart w:name="z46" w:id="46"/>
    <w:p>
      <w:pPr>
        <w:spacing w:after="0"/>
        <w:ind w:left="0"/>
        <w:jc w:val="both"/>
      </w:pPr>
      <w:r>
        <w:rPr>
          <w:rFonts w:ascii="Times New Roman"/>
          <w:b w:val="false"/>
          <w:i w:val="false"/>
          <w:color w:val="000000"/>
          <w:sz w:val="28"/>
        </w:rPr>
        <w:t>
      14. Қорытынды 3 (үш) данада жасалады, медицина қызметкерінің қолымен және куәландыру жүргізілген медициналық ұйымның мөрімен расталады. Бір данасы куәландырылушыны жеткізген адамға не куәландыруға өз бетінше келген адамға беріледі, екінші данасы медициналық ұйымда қалады және 5 (бес) жыл бойы мұрағатта сақталады, үшінші дана медициналық куәландыруға жеткізілген адамға беріледі.</w:t>
      </w:r>
    </w:p>
    <w:bookmarkEnd w:id="46"/>
    <w:p>
      <w:pPr>
        <w:spacing w:after="0"/>
        <w:ind w:left="0"/>
        <w:jc w:val="both"/>
      </w:pPr>
      <w:r>
        <w:rPr>
          <w:rFonts w:ascii="Times New Roman"/>
          <w:b w:val="false"/>
          <w:i w:val="false"/>
          <w:color w:val="000000"/>
          <w:sz w:val="28"/>
        </w:rPr>
        <w:t>
      Алып жүруші болмаған кезде қорытындының данасы медициналық куәландыруға жіберген адамның ресми жазбаша сұрау салуы бойынша поштамен немесе көрсетілген электрондық мекенжайға жіберіледі.</w:t>
      </w:r>
    </w:p>
    <w:bookmarkStart w:name="z47" w:id="47"/>
    <w:p>
      <w:pPr>
        <w:spacing w:after="0"/>
        <w:ind w:left="0"/>
        <w:jc w:val="both"/>
      </w:pPr>
      <w:r>
        <w:rPr>
          <w:rFonts w:ascii="Times New Roman"/>
          <w:b w:val="false"/>
          <w:i w:val="false"/>
          <w:color w:val="000000"/>
          <w:sz w:val="28"/>
        </w:rPr>
        <w:t>
      15.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bookmarkEnd w:id="47"/>
    <w:p>
      <w:pPr>
        <w:spacing w:after="0"/>
        <w:ind w:left="0"/>
        <w:jc w:val="both"/>
      </w:pPr>
      <w:r>
        <w:rPr>
          <w:rFonts w:ascii="Times New Roman"/>
          <w:b w:val="false"/>
          <w:i w:val="false"/>
          <w:color w:val="000000"/>
          <w:sz w:val="28"/>
        </w:rPr>
        <w:t xml:space="preserve">
      Куәландырылатын адам не оны жеткізген лауазымды адам медициналық куәландыру нәтижелерімен келіспеген кезде қайта медициналық куәландыру жүргізіледі. </w:t>
      </w:r>
    </w:p>
    <w:bookmarkStart w:name="z48" w:id="48"/>
    <w:p>
      <w:pPr>
        <w:spacing w:after="0"/>
        <w:ind w:left="0"/>
        <w:jc w:val="both"/>
      </w:pPr>
      <w:r>
        <w:rPr>
          <w:rFonts w:ascii="Times New Roman"/>
          <w:b w:val="false"/>
          <w:i w:val="false"/>
          <w:color w:val="000000"/>
          <w:sz w:val="28"/>
        </w:rPr>
        <w:t>
      16. Қайта медициналық куәландыру куәландырылушының не оны жіберген және (немесе) жеткізген лауазымды адамның куәландыруға жүгінудің мән-жайлары баяндалған жазбаша өтініші негізінде жүргізіледі.</w:t>
      </w:r>
    </w:p>
    <w:bookmarkEnd w:id="48"/>
    <w:p>
      <w:pPr>
        <w:spacing w:after="0"/>
        <w:ind w:left="0"/>
        <w:jc w:val="both"/>
      </w:pPr>
      <w:r>
        <w:rPr>
          <w:rFonts w:ascii="Times New Roman"/>
          <w:b w:val="false"/>
          <w:i w:val="false"/>
          <w:color w:val="000000"/>
          <w:sz w:val="28"/>
        </w:rPr>
        <w:t xml:space="preserve">
      Қайта медициналық куәландыруды медициналық ұйымның дәрігері алғашқы куәландырудан кейін 2 (екі) сағаттан кешіктірмей жүргізеді. </w:t>
      </w:r>
    </w:p>
    <w:bookmarkStart w:name="z49" w:id="49"/>
    <w:p>
      <w:pPr>
        <w:spacing w:after="0"/>
        <w:ind w:left="0"/>
        <w:jc w:val="both"/>
      </w:pPr>
      <w:r>
        <w:rPr>
          <w:rFonts w:ascii="Times New Roman"/>
          <w:b w:val="false"/>
          <w:i w:val="false"/>
          <w:color w:val="000000"/>
          <w:sz w:val="28"/>
        </w:rPr>
        <w:t xml:space="preserve">
      17. Медициналық куәландыру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куәландыруды тіркеу журналында (бұдан әрі-Журнал) және мамандандырылған ақпараттық жүйеде болған кезде тіркеледі.</w:t>
      </w:r>
    </w:p>
    <w:bookmarkEnd w:id="49"/>
    <w:p>
      <w:pPr>
        <w:spacing w:after="0"/>
        <w:ind w:left="0"/>
        <w:jc w:val="both"/>
      </w:pPr>
      <w:r>
        <w:rPr>
          <w:rFonts w:ascii="Times New Roman"/>
          <w:b w:val="false"/>
          <w:i w:val="false"/>
          <w:color w:val="000000"/>
          <w:sz w:val="28"/>
        </w:rPr>
        <w:t>
      Журнал нөмірленеді, тігіледі және медициналық ұйымның елтаңбалы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w:t>
            </w:r>
            <w:r>
              <w:br/>
            </w:r>
            <w:r>
              <w:rPr>
                <w:rFonts w:ascii="Times New Roman"/>
                <w:b w:val="false"/>
                <w:i w:val="false"/>
                <w:color w:val="000000"/>
                <w:sz w:val="20"/>
              </w:rPr>
              <w:t>ететін заттарды тұтыну фактісін</w:t>
            </w:r>
            <w:r>
              <w:br/>
            </w:r>
            <w:r>
              <w:rPr>
                <w:rFonts w:ascii="Times New Roman"/>
                <w:b w:val="false"/>
                <w:i w:val="false"/>
                <w:color w:val="000000"/>
                <w:sz w:val="20"/>
              </w:rPr>
              <w:t>және масаң күйде екенін</w:t>
            </w:r>
            <w:r>
              <w:br/>
            </w:r>
            <w:r>
              <w:rPr>
                <w:rFonts w:ascii="Times New Roman"/>
                <w:b w:val="false"/>
                <w:i w:val="false"/>
                <w:color w:val="000000"/>
                <w:sz w:val="20"/>
              </w:rPr>
              <w:t>анықтау үшін медициналық</w:t>
            </w:r>
            <w:r>
              <w:br/>
            </w:r>
            <w:r>
              <w:rPr>
                <w:rFonts w:ascii="Times New Roman"/>
                <w:b w:val="false"/>
                <w:i w:val="false"/>
                <w:color w:val="000000"/>
                <w:sz w:val="20"/>
              </w:rPr>
              <w:t>куәландырудан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50"/>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 қорытындысы</w:t>
      </w:r>
    </w:p>
    <w:bookmarkEnd w:id="5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факт бойынша куәландыру бастапқы, қайталама (қажеттісінің астын сызу).</w:t>
      </w:r>
    </w:p>
    <w:p>
      <w:pPr>
        <w:spacing w:after="0"/>
        <w:ind w:left="0"/>
        <w:jc w:val="both"/>
      </w:pPr>
      <w:r>
        <w:rPr>
          <w:rFonts w:ascii="Times New Roman"/>
          <w:b w:val="false"/>
          <w:i w:val="false"/>
          <w:color w:val="000000"/>
          <w:sz w:val="28"/>
        </w:rPr>
        <w:t>
      1.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Жасы (туған жылы)___________________________________________________</w:t>
      </w:r>
    </w:p>
    <w:p>
      <w:pPr>
        <w:spacing w:after="0"/>
        <w:ind w:left="0"/>
        <w:jc w:val="both"/>
      </w:pPr>
      <w:r>
        <w:rPr>
          <w:rFonts w:ascii="Times New Roman"/>
          <w:b w:val="false"/>
          <w:i w:val="false"/>
          <w:color w:val="000000"/>
          <w:sz w:val="28"/>
        </w:rPr>
        <w:t>
      Жеке басын растайтын құжат немесе цифрлық құжаттар сервисінен электрондық  құжат (болған кезде)</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Жұмыс орны, лауазымы _______________________________________________</w:t>
      </w:r>
    </w:p>
    <w:p>
      <w:pPr>
        <w:spacing w:after="0"/>
        <w:ind w:left="0"/>
        <w:jc w:val="both"/>
      </w:pPr>
      <w:r>
        <w:rPr>
          <w:rFonts w:ascii="Times New Roman"/>
          <w:b w:val="false"/>
          <w:i w:val="false"/>
          <w:color w:val="000000"/>
          <w:sz w:val="28"/>
        </w:rPr>
        <w:t>
      Кім және қашан куәландыруға жіберді (нақты уақыты) немесе өзі жүгінді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Куәландыру күні және нақты уақыты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Кім куәландырды (дәрігер, фельдшер, мейіргер)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Куәландырудың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Куәландырылушының сыртқы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Мінез-құлық: шиеленісті, жабық, тітіркенген, қозған, агрессивті, эйфориялық, сөйлейтін,</w:t>
      </w:r>
    </w:p>
    <w:p>
      <w:pPr>
        <w:spacing w:after="0"/>
        <w:ind w:left="0"/>
        <w:jc w:val="both"/>
      </w:pPr>
      <w:r>
        <w:rPr>
          <w:rFonts w:ascii="Times New Roman"/>
          <w:b w:val="false"/>
          <w:i w:val="false"/>
          <w:color w:val="000000"/>
          <w:sz w:val="28"/>
        </w:rPr>
        <w:t>
       мазасыз, тұрақсыз көңіл-күй, ұйқышылдық, тежелген, өзінің жағдайына шағымдар, тыныш  (қажеттісінің астын сызу)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Сананың жай-күйі, орынға, уақытқа, жағдайға және жеке тұлғаға бағдарлау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Сөйлеу қабілеті: сөйлеудің байланыстылығы, артикуляцияның бұзылуы, түсініксіз сөйлеу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7. Вегетативтік-тамырлық реакциялар (тері жабындарының, көздің, тілдің шырышты  қабықтарының жай-күйі, тершеңдік, сілекейдің ағу)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Тыныс алу: жылдам, баяу __________________________________________</w:t>
      </w:r>
    </w:p>
    <w:p>
      <w:pPr>
        <w:spacing w:after="0"/>
        <w:ind w:left="0"/>
        <w:jc w:val="both"/>
      </w:pPr>
      <w:r>
        <w:rPr>
          <w:rFonts w:ascii="Times New Roman"/>
          <w:b w:val="false"/>
          <w:i w:val="false"/>
          <w:color w:val="000000"/>
          <w:sz w:val="28"/>
        </w:rPr>
        <w:t>
      Пульс_________________________ артериялық қысым _________________</w:t>
      </w:r>
    </w:p>
    <w:p>
      <w:pPr>
        <w:spacing w:after="0"/>
        <w:ind w:left="0"/>
        <w:jc w:val="both"/>
      </w:pPr>
      <w:r>
        <w:rPr>
          <w:rFonts w:ascii="Times New Roman"/>
          <w:b w:val="false"/>
          <w:i w:val="false"/>
          <w:color w:val="000000"/>
          <w:sz w:val="28"/>
        </w:rPr>
        <w:t>
      Көз қарашықтары: тарылған, кеңейтілген, жарыққа реакция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Жан-жағына қараған кездегі нистагм_________________________________</w:t>
      </w:r>
    </w:p>
    <w:p>
      <w:pPr>
        <w:spacing w:after="0"/>
        <w:ind w:left="0"/>
        <w:jc w:val="both"/>
      </w:pPr>
      <w:r>
        <w:rPr>
          <w:rFonts w:ascii="Times New Roman"/>
          <w:b w:val="false"/>
          <w:i w:val="false"/>
          <w:color w:val="000000"/>
          <w:sz w:val="28"/>
        </w:rPr>
        <w:t>
      8. Қозғалу аясы ___________________________________________________</w:t>
      </w:r>
    </w:p>
    <w:p>
      <w:pPr>
        <w:spacing w:after="0"/>
        <w:ind w:left="0"/>
        <w:jc w:val="both"/>
      </w:pPr>
      <w:r>
        <w:rPr>
          <w:rFonts w:ascii="Times New Roman"/>
          <w:b w:val="false"/>
          <w:i w:val="false"/>
          <w:color w:val="000000"/>
          <w:sz w:val="28"/>
        </w:rPr>
        <w:t>
      Мимика: енжар, жанды _____________________________________________</w:t>
      </w:r>
    </w:p>
    <w:p>
      <w:pPr>
        <w:spacing w:after="0"/>
        <w:ind w:left="0"/>
        <w:jc w:val="both"/>
      </w:pPr>
      <w:r>
        <w:rPr>
          <w:rFonts w:ascii="Times New Roman"/>
          <w:b w:val="false"/>
          <w:i w:val="false"/>
          <w:color w:val="000000"/>
          <w:sz w:val="28"/>
        </w:rPr>
        <w:t>
      Жүру (теңселу, жүру кезінде аяқтың жан-жаққа кетуі), бұрылу арқылы жүру (бұрылу кезінде теңселу)</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Ромберг позасындағы тұрақтылық____________________________________</w:t>
      </w:r>
    </w:p>
    <w:p>
      <w:pPr>
        <w:spacing w:after="0"/>
        <w:ind w:left="0"/>
        <w:jc w:val="both"/>
      </w:pPr>
      <w:r>
        <w:rPr>
          <w:rFonts w:ascii="Times New Roman"/>
          <w:b w:val="false"/>
          <w:i w:val="false"/>
          <w:color w:val="000000"/>
          <w:sz w:val="28"/>
        </w:rPr>
        <w:t>
      Дәл қозғалысы (монетаны еденнен көтеру, саусақ-мұрын сынамасы)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Қабақтың,  тілдің, саусақтардың дірілдеуі ______________________________</w:t>
      </w:r>
    </w:p>
    <w:p>
      <w:pPr>
        <w:spacing w:after="0"/>
        <w:ind w:left="0"/>
        <w:jc w:val="both"/>
      </w:pPr>
      <w:r>
        <w:rPr>
          <w:rFonts w:ascii="Times New Roman"/>
          <w:b w:val="false"/>
          <w:i w:val="false"/>
          <w:color w:val="000000"/>
          <w:sz w:val="28"/>
        </w:rPr>
        <w:t>
      9. Нейропсихиатриялық аурулардың, мидың органикалық зақымдануы, физикалық шаршау</w:t>
      </w:r>
    </w:p>
    <w:p>
      <w:pPr>
        <w:spacing w:after="0"/>
        <w:ind w:left="0"/>
        <w:jc w:val="both"/>
      </w:pPr>
      <w:r>
        <w:rPr>
          <w:rFonts w:ascii="Times New Roman"/>
          <w:b w:val="false"/>
          <w:i w:val="false"/>
          <w:color w:val="000000"/>
          <w:sz w:val="28"/>
        </w:rPr>
        <w:t>
      белгілері бар ма. Бастан өткерген жарақаттар (куәландырылушының сөзінен)</w:t>
      </w:r>
    </w:p>
    <w:p>
      <w:pPr>
        <w:spacing w:after="0"/>
        <w:ind w:left="0"/>
        <w:jc w:val="both"/>
      </w:pPr>
      <w:r>
        <w:rPr>
          <w:rFonts w:ascii="Times New Roman"/>
          <w:b w:val="false"/>
          <w:i w:val="false"/>
          <w:color w:val="000000"/>
          <w:sz w:val="28"/>
        </w:rPr>
        <w:t>
      Бастан өткерген жарақаттар (куәландырылушының сөзінен)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Алкогольді, психикаға заттарды соңғы қолдану туралы мәліметтер: субъективті,</w:t>
      </w:r>
    </w:p>
    <w:p>
      <w:pPr>
        <w:spacing w:after="0"/>
        <w:ind w:left="0"/>
        <w:jc w:val="both"/>
      </w:pPr>
      <w:r>
        <w:rPr>
          <w:rFonts w:ascii="Times New Roman"/>
          <w:b w:val="false"/>
          <w:i w:val="false"/>
          <w:color w:val="000000"/>
          <w:sz w:val="28"/>
        </w:rPr>
        <w:t>
      объективті (құжаттар бойынша, сөздер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Алкогольдің иісі ________________________________________________</w:t>
      </w:r>
    </w:p>
    <w:p>
      <w:pPr>
        <w:spacing w:after="0"/>
        <w:ind w:left="0"/>
        <w:jc w:val="both"/>
      </w:pPr>
      <w:r>
        <w:rPr>
          <w:rFonts w:ascii="Times New Roman"/>
          <w:b w:val="false"/>
          <w:i w:val="false"/>
          <w:color w:val="000000"/>
          <w:sz w:val="28"/>
        </w:rPr>
        <w:t>
      12. Шығарылатын ауада және организмнің биологиялық ортасында алкогольдің болуы:</w:t>
      </w:r>
    </w:p>
    <w:p>
      <w:pPr>
        <w:spacing w:after="0"/>
        <w:ind w:left="0"/>
        <w:jc w:val="both"/>
      </w:pPr>
      <w:r>
        <w:rPr>
          <w:rFonts w:ascii="Times New Roman"/>
          <w:b w:val="false"/>
          <w:i w:val="false"/>
          <w:color w:val="000000"/>
          <w:sz w:val="28"/>
        </w:rPr>
        <w:t>
      а) ауа аспапта зерттелді ______________________________________________</w:t>
      </w:r>
    </w:p>
    <w:p>
      <w:pPr>
        <w:spacing w:after="0"/>
        <w:ind w:left="0"/>
        <w:jc w:val="both"/>
      </w:pPr>
      <w:r>
        <w:rPr>
          <w:rFonts w:ascii="Times New Roman"/>
          <w:b w:val="false"/>
          <w:i w:val="false"/>
          <w:color w:val="000000"/>
          <w:sz w:val="28"/>
        </w:rPr>
        <w:t>
      Зерттеу уақыты мен нәтижелері _______________________________________</w:t>
      </w:r>
    </w:p>
    <w:p>
      <w:pPr>
        <w:spacing w:after="0"/>
        <w:ind w:left="0"/>
        <w:jc w:val="both"/>
      </w:pPr>
      <w:r>
        <w:rPr>
          <w:rFonts w:ascii="Times New Roman"/>
          <w:b w:val="false"/>
          <w:i w:val="false"/>
          <w:color w:val="000000"/>
          <w:sz w:val="28"/>
        </w:rPr>
        <w:t>
      қайта зерттеу _______________________________________________________</w:t>
      </w:r>
    </w:p>
    <w:p>
      <w:pPr>
        <w:spacing w:after="0"/>
        <w:ind w:left="0"/>
        <w:jc w:val="both"/>
      </w:pPr>
      <w:r>
        <w:rPr>
          <w:rFonts w:ascii="Times New Roman"/>
          <w:b w:val="false"/>
          <w:i w:val="false"/>
          <w:color w:val="000000"/>
          <w:sz w:val="28"/>
        </w:rPr>
        <w:t>
      б) биологиялық орта (орталар) (несеп, сілекей, қан) зерттелді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 әдістері _____________________________ сынама алу уақыты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Зерттеу уақыты мен нәтижелері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Медициналық тексеріп-қараудың немесе ұсынылған құжаттардың басқа да деректері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14 Қорытынды (куәландырылушының жай-күйі gсихикаға белсенді әсер ететін заттарды  пайдалану</w:t>
      </w:r>
    </w:p>
    <w:p>
      <w:pPr>
        <w:spacing w:after="0"/>
        <w:ind w:left="0"/>
        <w:jc w:val="both"/>
      </w:pPr>
      <w:r>
        <w:rPr>
          <w:rFonts w:ascii="Times New Roman"/>
          <w:b w:val="false"/>
          <w:i w:val="false"/>
          <w:color w:val="000000"/>
          <w:sz w:val="28"/>
        </w:rPr>
        <w:t>
      фактісін және мас болу жай-күйін анықтау үшін медициналық куәландыруды  жүргізу қағидаларының</w:t>
      </w:r>
    </w:p>
    <w:p>
      <w:pPr>
        <w:spacing w:after="0"/>
        <w:ind w:left="0"/>
        <w:jc w:val="both"/>
      </w:pPr>
      <w:r>
        <w:rPr>
          <w:rFonts w:ascii="Times New Roman"/>
          <w:b w:val="false"/>
          <w:i w:val="false"/>
          <w:color w:val="000000"/>
          <w:sz w:val="28"/>
        </w:rPr>
        <w:t>
      13-тармағында көзделген тұжырымдамаларда сараланады):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Куәландыруды жүргізген медицина қызметкерінің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Куәландыру нәтижесімен таныстым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(куәландырылатын адамның қолы)</w:t>
      </w:r>
    </w:p>
    <w:p>
      <w:pPr>
        <w:spacing w:after="0"/>
        <w:ind w:left="0"/>
        <w:jc w:val="both"/>
      </w:pPr>
      <w:r>
        <w:rPr>
          <w:rFonts w:ascii="Times New Roman"/>
          <w:b w:val="false"/>
          <w:i w:val="false"/>
          <w:color w:val="000000"/>
          <w:sz w:val="28"/>
        </w:rPr>
        <w:t>
      Куәландыру нәтижелерімен таныстым, бірақ қол қоюдан бас тарттым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 қызметкерінің тегі, аты, әкесінің аты (ол болған кезде) және қолы</w:t>
      </w:r>
    </w:p>
    <w:p>
      <w:pPr>
        <w:spacing w:after="0"/>
        <w:ind w:left="0"/>
        <w:jc w:val="both"/>
      </w:pPr>
      <w:r>
        <w:rPr>
          <w:rFonts w:ascii="Times New Roman"/>
          <w:b w:val="false"/>
          <w:i w:val="false"/>
          <w:color w:val="000000"/>
          <w:sz w:val="28"/>
        </w:rPr>
        <w:t>
      Куәгерлер (мүдделі емес адамдар) (куәландырылатын адам болып жатқан оқиғаларды</w:t>
      </w:r>
    </w:p>
    <w:p>
      <w:pPr>
        <w:spacing w:after="0"/>
        <w:ind w:left="0"/>
        <w:jc w:val="both"/>
      </w:pPr>
      <w:r>
        <w:rPr>
          <w:rFonts w:ascii="Times New Roman"/>
          <w:b w:val="false"/>
          <w:i w:val="false"/>
          <w:color w:val="000000"/>
          <w:sz w:val="28"/>
        </w:rPr>
        <w:t>
      бағалай алмаған және (немесе) медициналық куәландырудан және (немесе)</w:t>
      </w:r>
    </w:p>
    <w:p>
      <w:pPr>
        <w:spacing w:after="0"/>
        <w:ind w:left="0"/>
        <w:jc w:val="both"/>
      </w:pPr>
      <w:r>
        <w:rPr>
          <w:rFonts w:ascii="Times New Roman"/>
          <w:b w:val="false"/>
          <w:i w:val="false"/>
          <w:color w:val="000000"/>
          <w:sz w:val="28"/>
        </w:rPr>
        <w:t>
      танысудан және (немесе) қол қоюдан бас тартқан жағдайда):</w:t>
      </w:r>
    </w:p>
    <w:p>
      <w:pPr>
        <w:spacing w:after="0"/>
        <w:ind w:left="0"/>
        <w:jc w:val="both"/>
      </w:pPr>
      <w:r>
        <w:rPr>
          <w:rFonts w:ascii="Times New Roman"/>
          <w:b w:val="false"/>
          <w:i w:val="false"/>
          <w:color w:val="000000"/>
          <w:sz w:val="28"/>
        </w:rPr>
        <w:t>
      1. _________________________________________________ қолы</w:t>
      </w:r>
    </w:p>
    <w:p>
      <w:pPr>
        <w:spacing w:after="0"/>
        <w:ind w:left="0"/>
        <w:jc w:val="both"/>
      </w:pPr>
      <w:r>
        <w:rPr>
          <w:rFonts w:ascii="Times New Roman"/>
          <w:b w:val="false"/>
          <w:i w:val="false"/>
          <w:color w:val="000000"/>
          <w:sz w:val="28"/>
        </w:rPr>
        <w:t>
      2. _________________________________________________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Психикаға белсенді әсер ететін затты тұтыну фактісін және масаң күйде екенін анықтау</w:t>
      </w:r>
    </w:p>
    <w:p>
      <w:pPr>
        <w:spacing w:after="0"/>
        <w:ind w:left="0"/>
        <w:jc w:val="both"/>
      </w:pPr>
      <w:r>
        <w:rPr>
          <w:rFonts w:ascii="Times New Roman"/>
          <w:b w:val="false"/>
          <w:i w:val="false"/>
          <w:color w:val="000000"/>
          <w:sz w:val="28"/>
        </w:rPr>
        <w:t>
      үшін медициналық куәландыруды жүргізу қағидаларының 15-тармағына сәйкес куәландырылатын адам</w:t>
      </w:r>
    </w:p>
    <w:p>
      <w:pPr>
        <w:spacing w:after="0"/>
        <w:ind w:left="0"/>
        <w:jc w:val="both"/>
      </w:pPr>
      <w:r>
        <w:rPr>
          <w:rFonts w:ascii="Times New Roman"/>
          <w:b w:val="false"/>
          <w:i w:val="false"/>
          <w:color w:val="000000"/>
          <w:sz w:val="28"/>
        </w:rPr>
        <w:t>
      не оны жеткізген лауазымды адам медициналық куәландыру нәтижелерімен келіспеген кезде қайта медициналық куәландыру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 ететін</w:t>
            </w:r>
            <w:r>
              <w:br/>
            </w:r>
            <w:r>
              <w:rPr>
                <w:rFonts w:ascii="Times New Roman"/>
                <w:b w:val="false"/>
                <w:i w:val="false"/>
                <w:color w:val="000000"/>
                <w:sz w:val="20"/>
              </w:rPr>
              <w:t>заттарды тұтыну фактісін және</w:t>
            </w:r>
            <w:r>
              <w:br/>
            </w:r>
            <w:r>
              <w:rPr>
                <w:rFonts w:ascii="Times New Roman"/>
                <w:b w:val="false"/>
                <w:i w:val="false"/>
                <w:color w:val="000000"/>
                <w:sz w:val="20"/>
              </w:rPr>
              <w:t>масаң күйде екенін анықтау</w:t>
            </w:r>
            <w:r>
              <w:br/>
            </w:r>
            <w:r>
              <w:rPr>
                <w:rFonts w:ascii="Times New Roman"/>
                <w:b w:val="false"/>
                <w:i w:val="false"/>
                <w:color w:val="000000"/>
                <w:sz w:val="20"/>
              </w:rPr>
              <w:t>үшін медициналық</w:t>
            </w:r>
            <w:r>
              <w:br/>
            </w:r>
            <w:r>
              <w:rPr>
                <w:rFonts w:ascii="Times New Roman"/>
                <w:b w:val="false"/>
                <w:i w:val="false"/>
                <w:color w:val="000000"/>
                <w:sz w:val="20"/>
              </w:rPr>
              <w:t>куәландырудан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3" w:id="51"/>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куәландыруды тіркеу журналы</w:t>
      </w:r>
    </w:p>
    <w:bookmarkEnd w:id="51"/>
    <w:p>
      <w:pPr>
        <w:spacing w:after="0"/>
        <w:ind w:left="0"/>
        <w:jc w:val="both"/>
      </w:pPr>
      <w:r>
        <w:rPr>
          <w:rFonts w:ascii="Times New Roman"/>
          <w:b w:val="false"/>
          <w:i w:val="false"/>
          <w:color w:val="000000"/>
          <w:sz w:val="28"/>
        </w:rPr>
        <w:t>
      1. р/с №</w:t>
      </w:r>
    </w:p>
    <w:p>
      <w:pPr>
        <w:spacing w:after="0"/>
        <w:ind w:left="0"/>
        <w:jc w:val="both"/>
      </w:pPr>
      <w:r>
        <w:rPr>
          <w:rFonts w:ascii="Times New Roman"/>
          <w:b w:val="false"/>
          <w:i w:val="false"/>
          <w:color w:val="000000"/>
          <w:sz w:val="28"/>
        </w:rPr>
        <w:t>
      2. Куәландыру жүргізу күні, уақыты</w:t>
      </w:r>
    </w:p>
    <w:p>
      <w:pPr>
        <w:spacing w:after="0"/>
        <w:ind w:left="0"/>
        <w:jc w:val="both"/>
      </w:pPr>
      <w:r>
        <w:rPr>
          <w:rFonts w:ascii="Times New Roman"/>
          <w:b w:val="false"/>
          <w:i w:val="false"/>
          <w:color w:val="000000"/>
          <w:sz w:val="28"/>
        </w:rPr>
        <w:t>
      3. Куәландырылушының тегі, аты, әкесінің аты (ол болған кезде)</w:t>
      </w:r>
    </w:p>
    <w:p>
      <w:pPr>
        <w:spacing w:after="0"/>
        <w:ind w:left="0"/>
        <w:jc w:val="both"/>
      </w:pPr>
      <w:r>
        <w:rPr>
          <w:rFonts w:ascii="Times New Roman"/>
          <w:b w:val="false"/>
          <w:i w:val="false"/>
          <w:color w:val="000000"/>
          <w:sz w:val="28"/>
        </w:rPr>
        <w:t>
      4. Туған жылы (жасы)</w:t>
      </w:r>
    </w:p>
    <w:p>
      <w:pPr>
        <w:spacing w:after="0"/>
        <w:ind w:left="0"/>
        <w:jc w:val="both"/>
      </w:pPr>
      <w:r>
        <w:rPr>
          <w:rFonts w:ascii="Times New Roman"/>
          <w:b w:val="false"/>
          <w:i w:val="false"/>
          <w:color w:val="000000"/>
          <w:sz w:val="28"/>
        </w:rPr>
        <w:t>
      5. Тұрғылықты жері</w:t>
      </w:r>
    </w:p>
    <w:p>
      <w:pPr>
        <w:spacing w:after="0"/>
        <w:ind w:left="0"/>
        <w:jc w:val="both"/>
      </w:pPr>
      <w:r>
        <w:rPr>
          <w:rFonts w:ascii="Times New Roman"/>
          <w:b w:val="false"/>
          <w:i w:val="false"/>
          <w:color w:val="000000"/>
          <w:sz w:val="28"/>
        </w:rPr>
        <w:t>
      6. Куәландырылушының жеке басын куәландыратын құжаттың атауы, сериясы және нөмірі</w:t>
      </w:r>
    </w:p>
    <w:p>
      <w:pPr>
        <w:spacing w:after="0"/>
        <w:ind w:left="0"/>
        <w:jc w:val="both"/>
      </w:pPr>
      <w:r>
        <w:rPr>
          <w:rFonts w:ascii="Times New Roman"/>
          <w:b w:val="false"/>
          <w:i w:val="false"/>
          <w:color w:val="000000"/>
          <w:sz w:val="28"/>
        </w:rPr>
        <w:t>
      7. Жұмыс орны және лауазымы</w:t>
      </w:r>
    </w:p>
    <w:p>
      <w:pPr>
        <w:spacing w:after="0"/>
        <w:ind w:left="0"/>
        <w:jc w:val="both"/>
      </w:pPr>
      <w:r>
        <w:rPr>
          <w:rFonts w:ascii="Times New Roman"/>
          <w:b w:val="false"/>
          <w:i w:val="false"/>
          <w:color w:val="000000"/>
          <w:sz w:val="28"/>
        </w:rPr>
        <w:t>
      8. Қашан, кім куәландыруға жіберді</w:t>
      </w:r>
    </w:p>
    <w:p>
      <w:pPr>
        <w:spacing w:after="0"/>
        <w:ind w:left="0"/>
        <w:jc w:val="both"/>
      </w:pPr>
      <w:r>
        <w:rPr>
          <w:rFonts w:ascii="Times New Roman"/>
          <w:b w:val="false"/>
          <w:i w:val="false"/>
          <w:color w:val="000000"/>
          <w:sz w:val="28"/>
        </w:rPr>
        <w:t>
      9. Жеткізген тұлға құжатының сериясы, нөмірі, ресми жолдаманың нөмірі</w:t>
      </w:r>
    </w:p>
    <w:p>
      <w:pPr>
        <w:spacing w:after="0"/>
        <w:ind w:left="0"/>
        <w:jc w:val="both"/>
      </w:pPr>
      <w:r>
        <w:rPr>
          <w:rFonts w:ascii="Times New Roman"/>
          <w:b w:val="false"/>
          <w:i w:val="false"/>
          <w:color w:val="000000"/>
          <w:sz w:val="28"/>
        </w:rPr>
        <w:t>
      10. Куәландыруға жіберу себебі</w:t>
      </w:r>
    </w:p>
    <w:p>
      <w:pPr>
        <w:spacing w:after="0"/>
        <w:ind w:left="0"/>
        <w:jc w:val="both"/>
      </w:pPr>
      <w:r>
        <w:rPr>
          <w:rFonts w:ascii="Times New Roman"/>
          <w:b w:val="false"/>
          <w:i w:val="false"/>
          <w:color w:val="000000"/>
          <w:sz w:val="28"/>
        </w:rPr>
        <w:t>
      11. Куәландырудан бас тарту туралы белгі</w:t>
      </w:r>
    </w:p>
    <w:p>
      <w:pPr>
        <w:spacing w:after="0"/>
        <w:ind w:left="0"/>
        <w:jc w:val="both"/>
      </w:pPr>
      <w:r>
        <w:rPr>
          <w:rFonts w:ascii="Times New Roman"/>
          <w:b w:val="false"/>
          <w:i w:val="false"/>
          <w:color w:val="000000"/>
          <w:sz w:val="28"/>
        </w:rPr>
        <w:t>
      12. Осы факт бойынша куәландыру бастапқы, қайталама болып табылады.</w:t>
      </w:r>
    </w:p>
    <w:p>
      <w:pPr>
        <w:spacing w:after="0"/>
        <w:ind w:left="0"/>
        <w:jc w:val="both"/>
      </w:pPr>
      <w:r>
        <w:rPr>
          <w:rFonts w:ascii="Times New Roman"/>
          <w:b w:val="false"/>
          <w:i w:val="false"/>
          <w:color w:val="000000"/>
          <w:sz w:val="28"/>
        </w:rPr>
        <w:t>
      13. Актінің нөмірі және куәландыру нәтижесі</w:t>
      </w:r>
    </w:p>
    <w:p>
      <w:pPr>
        <w:spacing w:after="0"/>
        <w:ind w:left="0"/>
        <w:jc w:val="both"/>
      </w:pPr>
      <w:r>
        <w:rPr>
          <w:rFonts w:ascii="Times New Roman"/>
          <w:b w:val="false"/>
          <w:i w:val="false"/>
          <w:color w:val="000000"/>
          <w:sz w:val="28"/>
        </w:rPr>
        <w:t>
      14. Куәландыруды жүргізген медицина қызметкерінің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4-қосымша</w:t>
            </w:r>
          </w:p>
        </w:tc>
      </w:tr>
    </w:tbl>
    <w:bookmarkStart w:name="z55" w:id="52"/>
    <w:p>
      <w:pPr>
        <w:spacing w:after="0"/>
        <w:ind w:left="0"/>
        <w:jc w:val="left"/>
      </w:pPr>
      <w:r>
        <w:rPr>
          <w:rFonts w:ascii="Times New Roman"/>
          <w:b/>
          <w:i w:val="false"/>
          <w:color w:val="000000"/>
        </w:rPr>
        <w:t xml:space="preserve"> Жыныстық сәйкестендіру ауытқушылықтары бар адамдар үшін медициналық куәландыру және жынысын ауыстыруды жүргізу қағидалары</w:t>
      </w:r>
    </w:p>
    <w:bookmarkEnd w:id="52"/>
    <w:bookmarkStart w:name="z56" w:id="53"/>
    <w:p>
      <w:pPr>
        <w:spacing w:after="0"/>
        <w:ind w:left="0"/>
        <w:jc w:val="left"/>
      </w:pPr>
      <w:r>
        <w:rPr>
          <w:rFonts w:ascii="Times New Roman"/>
          <w:b/>
          <w:i w:val="false"/>
          <w:color w:val="000000"/>
        </w:rPr>
        <w:t xml:space="preserve"> 1. Жалпы ережелер</w:t>
      </w:r>
    </w:p>
    <w:bookmarkEnd w:id="53"/>
    <w:bookmarkStart w:name="z57" w:id="54"/>
    <w:p>
      <w:pPr>
        <w:spacing w:after="0"/>
        <w:ind w:left="0"/>
        <w:jc w:val="both"/>
      </w:pPr>
      <w:r>
        <w:rPr>
          <w:rFonts w:ascii="Times New Roman"/>
          <w:b w:val="false"/>
          <w:i w:val="false"/>
          <w:color w:val="000000"/>
          <w:sz w:val="28"/>
        </w:rPr>
        <w:t xml:space="preserve">
      1. Осы Жыныстық сәйкестендіру ауытқушылықтары бар адамдар үшін медициналық куәландыру және жынысын ауыстыруды жүргізу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жыныстық сәйкестендіру ауытқушылықтары бар адамдар үшін медициналық куәландыру және жынысын медициналық түзету тәртібін айқындайды.</w:t>
      </w:r>
    </w:p>
    <w:bookmarkEnd w:id="54"/>
    <w:bookmarkStart w:name="z58" w:id="55"/>
    <w:p>
      <w:pPr>
        <w:spacing w:after="0"/>
        <w:ind w:left="0"/>
        <w:jc w:val="both"/>
      </w:pPr>
      <w:r>
        <w:rPr>
          <w:rFonts w:ascii="Times New Roman"/>
          <w:b w:val="false"/>
          <w:i w:val="false"/>
          <w:color w:val="000000"/>
          <w:sz w:val="28"/>
        </w:rPr>
        <w:t>
      2. Осы Қағидаларда мынадай негізгі ұғым пайдаланылады:</w:t>
      </w:r>
    </w:p>
    <w:bookmarkEnd w:id="55"/>
    <w:p>
      <w:pPr>
        <w:spacing w:after="0"/>
        <w:ind w:left="0"/>
        <w:jc w:val="both"/>
      </w:pPr>
      <w:r>
        <w:rPr>
          <w:rFonts w:ascii="Times New Roman"/>
          <w:b w:val="false"/>
          <w:i w:val="false"/>
          <w:color w:val="000000"/>
          <w:sz w:val="28"/>
        </w:rPr>
        <w:t>
      1) жыныстық сәйкестендіруде ауытқушылығы бар адам - қарама-қайшы жыныстағы адам ретінде өмір сүруге және қабылдануға ұмтылатын адам;</w:t>
      </w:r>
    </w:p>
    <w:bookmarkStart w:name="z59" w:id="56"/>
    <w:p>
      <w:pPr>
        <w:spacing w:after="0"/>
        <w:ind w:left="0"/>
        <w:jc w:val="left"/>
      </w:pPr>
      <w:r>
        <w:rPr>
          <w:rFonts w:ascii="Times New Roman"/>
          <w:b/>
          <w:i w:val="false"/>
          <w:color w:val="000000"/>
        </w:rPr>
        <w:t xml:space="preserve"> 2. Жынысын ауыстыру үшін жыныстық сәйкестендіру ауытқушылықтары бар адамдарды медициналық куәландырудан өткізу тәртібі</w:t>
      </w:r>
    </w:p>
    <w:bookmarkEnd w:id="56"/>
    <w:bookmarkStart w:name="z60" w:id="57"/>
    <w:p>
      <w:pPr>
        <w:spacing w:after="0"/>
        <w:ind w:left="0"/>
        <w:jc w:val="both"/>
      </w:pPr>
      <w:r>
        <w:rPr>
          <w:rFonts w:ascii="Times New Roman"/>
          <w:b w:val="false"/>
          <w:i w:val="false"/>
          <w:color w:val="000000"/>
          <w:sz w:val="28"/>
        </w:rPr>
        <w:t>
      3. Жыныстық сәйкестендірудің бұзылулары бар, жиырма бір жасқа толған, әрекетке қабілетті, психикалық, мінез-құлықтық бұзылушылықтары (аурулары) бар (бұдан әрі – ПМБ) адамнан басқа, жынысына медициналық түзету жүргізуді қалайтын адам (бұдан әрі – куәландырылатын адам) психикалық денсаулық саласында медициналық көмек көрсететін медициналық ұйымға (бұдан әрі-медициналық ұйым) жазбаша өтініш береді.</w:t>
      </w:r>
    </w:p>
    <w:bookmarkEnd w:id="57"/>
    <w:bookmarkStart w:name="z61" w:id="58"/>
    <w:p>
      <w:pPr>
        <w:spacing w:after="0"/>
        <w:ind w:left="0"/>
        <w:jc w:val="both"/>
      </w:pPr>
      <w:r>
        <w:rPr>
          <w:rFonts w:ascii="Times New Roman"/>
          <w:b w:val="false"/>
          <w:i w:val="false"/>
          <w:color w:val="000000"/>
          <w:sz w:val="28"/>
        </w:rPr>
        <w:t>
      4. Психиатр дәрігер жынысын медициналық түзетуге қарсы көрсетілімдер болып табылатын ПМБ анықтау мақсатында куәландырылатын адамның қолда бар құжаттарын қарап-тексеруді және зерделеуді жүргізеді.</w:t>
      </w:r>
    </w:p>
    <w:bookmarkEnd w:id="58"/>
    <w:bookmarkStart w:name="z62" w:id="59"/>
    <w:p>
      <w:pPr>
        <w:spacing w:after="0"/>
        <w:ind w:left="0"/>
        <w:jc w:val="both"/>
      </w:pPr>
      <w:r>
        <w:rPr>
          <w:rFonts w:ascii="Times New Roman"/>
          <w:b w:val="false"/>
          <w:i w:val="false"/>
          <w:color w:val="000000"/>
          <w:sz w:val="28"/>
        </w:rPr>
        <w:t xml:space="preserve">
      5. Психиатр дәрігер куәландырылатын адамның психикалық жай-күйіне күмән болған кезде оны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халқына психикалық денсаулық саласында Медициналық-әлеуметтік көмек көрсетуді ұйымдастыру стандартына сәйкес медициналық ұйымға стационарлық зерттеп-қарауға жібереді.</w:t>
      </w:r>
    </w:p>
    <w:bookmarkEnd w:id="59"/>
    <w:bookmarkStart w:name="z63" w:id="60"/>
    <w:p>
      <w:pPr>
        <w:spacing w:after="0"/>
        <w:ind w:left="0"/>
        <w:jc w:val="both"/>
      </w:pPr>
      <w:r>
        <w:rPr>
          <w:rFonts w:ascii="Times New Roman"/>
          <w:b w:val="false"/>
          <w:i w:val="false"/>
          <w:color w:val="000000"/>
          <w:sz w:val="28"/>
        </w:rPr>
        <w:t>
      6. Жынысын ауыстыруға қарсы көрсетілімдер болып табылатын ПМБ болмаған кезде психиатр дәрігер куәландырылатын адамды осы Қағидаларға 1-қосымшаға сәйкес жынысын ауыстыруды жүргізуге ниет білдірген адамның медициналық куәландырудан өтуі үшін қажетті медициналық зерттеп-қарауға сәйкес медициналық зерттеп-қараудан өтуге тұрғылықты жері бойынша емханаға жібереді.</w:t>
      </w:r>
    </w:p>
    <w:bookmarkEnd w:id="60"/>
    <w:bookmarkStart w:name="z64" w:id="61"/>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зерттеп-қараудан өткеннен кейін психиатр дәрігер куәландырылатын адамды медициналық ұйымның басшысы бекітетін комиссияға медициналық куәландыруға жібереді.</w:t>
      </w:r>
    </w:p>
    <w:bookmarkEnd w:id="61"/>
    <w:p>
      <w:pPr>
        <w:spacing w:after="0"/>
        <w:ind w:left="0"/>
        <w:jc w:val="both"/>
      </w:pPr>
      <w:r>
        <w:rPr>
          <w:rFonts w:ascii="Times New Roman"/>
          <w:b w:val="false"/>
          <w:i w:val="false"/>
          <w:color w:val="000000"/>
          <w:sz w:val="28"/>
        </w:rPr>
        <w:t>
      Куәландырылатын адам сондай-ақ гормондық алмастыру терапиясын жүргізгеннен кейін де комиссияның медициналық куәландыруына жіберіледі.</w:t>
      </w:r>
    </w:p>
    <w:bookmarkStart w:name="z65" w:id="62"/>
    <w:p>
      <w:pPr>
        <w:spacing w:after="0"/>
        <w:ind w:left="0"/>
        <w:jc w:val="both"/>
      </w:pPr>
      <w:r>
        <w:rPr>
          <w:rFonts w:ascii="Times New Roman"/>
          <w:b w:val="false"/>
          <w:i w:val="false"/>
          <w:color w:val="000000"/>
          <w:sz w:val="28"/>
        </w:rPr>
        <w:t xml:space="preserve">
      8. Жынысын ауыстыруды жүргізуге ниет білдірген адамдарды медициналық куәландыру жөніндегі комиссияның (бұдан әрі – Комиссия) құрамына мынадай мамандар енгізіледі: </w:t>
      </w:r>
    </w:p>
    <w:bookmarkEnd w:id="62"/>
    <w:p>
      <w:pPr>
        <w:spacing w:after="0"/>
        <w:ind w:left="0"/>
        <w:jc w:val="both"/>
      </w:pPr>
      <w:r>
        <w:rPr>
          <w:rFonts w:ascii="Times New Roman"/>
          <w:b w:val="false"/>
          <w:i w:val="false"/>
          <w:color w:val="000000"/>
          <w:sz w:val="28"/>
        </w:rPr>
        <w:t xml:space="preserve">
      1) психиатрдың үш дәрігері, олардың біреуі сексопатология саласында арнайы білімге ие, </w:t>
      </w:r>
    </w:p>
    <w:p>
      <w:pPr>
        <w:spacing w:after="0"/>
        <w:ind w:left="0"/>
        <w:jc w:val="both"/>
      </w:pPr>
      <w:r>
        <w:rPr>
          <w:rFonts w:ascii="Times New Roman"/>
          <w:b w:val="false"/>
          <w:i w:val="false"/>
          <w:color w:val="000000"/>
          <w:sz w:val="28"/>
        </w:rPr>
        <w:t xml:space="preserve">
      2) уролог, </w:t>
      </w:r>
    </w:p>
    <w:p>
      <w:pPr>
        <w:spacing w:after="0"/>
        <w:ind w:left="0"/>
        <w:jc w:val="both"/>
      </w:pPr>
      <w:r>
        <w:rPr>
          <w:rFonts w:ascii="Times New Roman"/>
          <w:b w:val="false"/>
          <w:i w:val="false"/>
          <w:color w:val="000000"/>
          <w:sz w:val="28"/>
        </w:rPr>
        <w:t xml:space="preserve">
      3) гинеколог, </w:t>
      </w:r>
    </w:p>
    <w:p>
      <w:pPr>
        <w:spacing w:after="0"/>
        <w:ind w:left="0"/>
        <w:jc w:val="both"/>
      </w:pPr>
      <w:r>
        <w:rPr>
          <w:rFonts w:ascii="Times New Roman"/>
          <w:b w:val="false"/>
          <w:i w:val="false"/>
          <w:color w:val="000000"/>
          <w:sz w:val="28"/>
        </w:rPr>
        <w:t xml:space="preserve">
      4) терапевт, </w:t>
      </w:r>
    </w:p>
    <w:p>
      <w:pPr>
        <w:spacing w:after="0"/>
        <w:ind w:left="0"/>
        <w:jc w:val="both"/>
      </w:pPr>
      <w:r>
        <w:rPr>
          <w:rFonts w:ascii="Times New Roman"/>
          <w:b w:val="false"/>
          <w:i w:val="false"/>
          <w:color w:val="000000"/>
          <w:sz w:val="28"/>
        </w:rPr>
        <w:t xml:space="preserve">
      5) эндокринолог, </w:t>
      </w:r>
    </w:p>
    <w:p>
      <w:pPr>
        <w:spacing w:after="0"/>
        <w:ind w:left="0"/>
        <w:jc w:val="both"/>
      </w:pPr>
      <w:r>
        <w:rPr>
          <w:rFonts w:ascii="Times New Roman"/>
          <w:b w:val="false"/>
          <w:i w:val="false"/>
          <w:color w:val="000000"/>
          <w:sz w:val="28"/>
        </w:rPr>
        <w:t>
      6) психолог.</w:t>
      </w:r>
    </w:p>
    <w:bookmarkStart w:name="z66" w:id="63"/>
    <w:p>
      <w:pPr>
        <w:spacing w:after="0"/>
        <w:ind w:left="0"/>
        <w:jc w:val="both"/>
      </w:pPr>
      <w:r>
        <w:rPr>
          <w:rFonts w:ascii="Times New Roman"/>
          <w:b w:val="false"/>
          <w:i w:val="false"/>
          <w:color w:val="000000"/>
          <w:sz w:val="28"/>
        </w:rPr>
        <w:t>
      9. Комиссияны психиатр дәрігерлердің қатарынан медициналық ұйымның басшысы тағайындайтын төраға басқарады.</w:t>
      </w:r>
    </w:p>
    <w:bookmarkEnd w:id="63"/>
    <w:p>
      <w:pPr>
        <w:spacing w:after="0"/>
        <w:ind w:left="0"/>
        <w:jc w:val="both"/>
      </w:pPr>
      <w:r>
        <w:rPr>
          <w:rFonts w:ascii="Times New Roman"/>
          <w:b w:val="false"/>
          <w:i w:val="false"/>
          <w:color w:val="000000"/>
          <w:sz w:val="28"/>
        </w:rPr>
        <w:t>
      Комиссия хатшысын психиатр дәрігерлердің қатарынан комиссия төрағасы тағайындайды.</w:t>
      </w:r>
    </w:p>
    <w:bookmarkStart w:name="z67" w:id="64"/>
    <w:p>
      <w:pPr>
        <w:spacing w:after="0"/>
        <w:ind w:left="0"/>
        <w:jc w:val="both"/>
      </w:pPr>
      <w:r>
        <w:rPr>
          <w:rFonts w:ascii="Times New Roman"/>
          <w:b w:val="false"/>
          <w:i w:val="false"/>
          <w:color w:val="000000"/>
          <w:sz w:val="28"/>
        </w:rPr>
        <w:t>
      10. Комиссияның құзыретіне мынадай қорытындылардың бірін шығара отырып, мәселелерді қарау жатады:</w:t>
      </w:r>
    </w:p>
    <w:bookmarkEnd w:id="64"/>
    <w:p>
      <w:pPr>
        <w:spacing w:after="0"/>
        <w:ind w:left="0"/>
        <w:jc w:val="both"/>
      </w:pPr>
      <w:r>
        <w:rPr>
          <w:rFonts w:ascii="Times New Roman"/>
          <w:b w:val="false"/>
          <w:i w:val="false"/>
          <w:color w:val="000000"/>
          <w:sz w:val="28"/>
        </w:rPr>
        <w:t>
      1) гормондарды алмастыру терапиясын жүргізу мүмкіндігі (мүмкін еместігі) туралы;</w:t>
      </w:r>
    </w:p>
    <w:p>
      <w:pPr>
        <w:spacing w:after="0"/>
        <w:ind w:left="0"/>
        <w:jc w:val="both"/>
      </w:pPr>
      <w:r>
        <w:rPr>
          <w:rFonts w:ascii="Times New Roman"/>
          <w:b w:val="false"/>
          <w:i w:val="false"/>
          <w:color w:val="000000"/>
          <w:sz w:val="28"/>
        </w:rPr>
        <w:t>
      2) жынысты хирургиялық түзетуді жүргізу мүмкіндігі (мүмкін еместігі) туралы;</w:t>
      </w:r>
    </w:p>
    <w:p>
      <w:pPr>
        <w:spacing w:after="0"/>
        <w:ind w:left="0"/>
        <w:jc w:val="both"/>
      </w:pPr>
      <w:r>
        <w:rPr>
          <w:rFonts w:ascii="Times New Roman"/>
          <w:b w:val="false"/>
          <w:i w:val="false"/>
          <w:color w:val="000000"/>
          <w:sz w:val="28"/>
        </w:rPr>
        <w:t>
      3) жынысын ауыстырғысы келетін адамға қосымша зерттеп-қараулар жүргізу туралы.</w:t>
      </w:r>
    </w:p>
    <w:bookmarkStart w:name="z68" w:id="65"/>
    <w:p>
      <w:pPr>
        <w:spacing w:after="0"/>
        <w:ind w:left="0"/>
        <w:jc w:val="both"/>
      </w:pPr>
      <w:r>
        <w:rPr>
          <w:rFonts w:ascii="Times New Roman"/>
          <w:b w:val="false"/>
          <w:i w:val="false"/>
          <w:color w:val="000000"/>
          <w:sz w:val="28"/>
        </w:rPr>
        <w:t xml:space="preserve">
      11. Куәландырудан өткен жынысын ауыстырғысы келген адамға мыналар бас тарту үшін негіздер болып табылады: </w:t>
      </w:r>
    </w:p>
    <w:bookmarkEnd w:id="65"/>
    <w:p>
      <w:pPr>
        <w:spacing w:after="0"/>
        <w:ind w:left="0"/>
        <w:jc w:val="both"/>
      </w:pPr>
      <w:r>
        <w:rPr>
          <w:rFonts w:ascii="Times New Roman"/>
          <w:b w:val="false"/>
          <w:i w:val="false"/>
          <w:color w:val="000000"/>
          <w:sz w:val="28"/>
        </w:rPr>
        <w:t>
      1) жіті және (немесе) созылмалы ПМБ болуы;</w:t>
      </w:r>
    </w:p>
    <w:p>
      <w:pPr>
        <w:spacing w:after="0"/>
        <w:ind w:left="0"/>
        <w:jc w:val="both"/>
      </w:pPr>
      <w:r>
        <w:rPr>
          <w:rFonts w:ascii="Times New Roman"/>
          <w:b w:val="false"/>
          <w:i w:val="false"/>
          <w:color w:val="000000"/>
          <w:sz w:val="28"/>
        </w:rPr>
        <w:t>
      2) генетикалық және (немесе) хромосомалық ауытқулардың болуы;</w:t>
      </w:r>
    </w:p>
    <w:p>
      <w:pPr>
        <w:spacing w:after="0"/>
        <w:ind w:left="0"/>
        <w:jc w:val="both"/>
      </w:pPr>
      <w:r>
        <w:rPr>
          <w:rFonts w:ascii="Times New Roman"/>
          <w:b w:val="false"/>
          <w:i w:val="false"/>
          <w:color w:val="000000"/>
          <w:sz w:val="28"/>
        </w:rPr>
        <w:t>
      3) куәландырылатын адамның өмірі және (немесе) денсаулығы үшін қауіпті болатын соматикалық ерекшеліктердің, жынысын ауыстыру процесінде асқынулардың болуы;</w:t>
      </w:r>
    </w:p>
    <w:p>
      <w:pPr>
        <w:spacing w:after="0"/>
        <w:ind w:left="0"/>
        <w:jc w:val="both"/>
      </w:pPr>
      <w:r>
        <w:rPr>
          <w:rFonts w:ascii="Times New Roman"/>
          <w:b w:val="false"/>
          <w:i w:val="false"/>
          <w:color w:val="000000"/>
          <w:sz w:val="28"/>
        </w:rPr>
        <w:t>
      4) жынысын ауыстыру бойынша медициналық іс-шаралардың бірінші кезеңінің теріс нәтижелері.</w:t>
      </w:r>
    </w:p>
    <w:bookmarkStart w:name="z69" w:id="66"/>
    <w:p>
      <w:pPr>
        <w:spacing w:after="0"/>
        <w:ind w:left="0"/>
        <w:jc w:val="both"/>
      </w:pPr>
      <w:r>
        <w:rPr>
          <w:rFonts w:ascii="Times New Roman"/>
          <w:b w:val="false"/>
          <w:i w:val="false"/>
          <w:color w:val="000000"/>
          <w:sz w:val="28"/>
        </w:rPr>
        <w:t xml:space="preserve">
      12. Комиссия қорытындысын Комиссия хатшысы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 (үш) данада ресімдейді және оған төраға мен Комиссияның барлық мүшелері қол қояды.</w:t>
      </w:r>
    </w:p>
    <w:bookmarkEnd w:id="66"/>
    <w:p>
      <w:pPr>
        <w:spacing w:after="0"/>
        <w:ind w:left="0"/>
        <w:jc w:val="both"/>
      </w:pPr>
      <w:r>
        <w:rPr>
          <w:rFonts w:ascii="Times New Roman"/>
          <w:b w:val="false"/>
          <w:i w:val="false"/>
          <w:color w:val="000000"/>
          <w:sz w:val="28"/>
        </w:rPr>
        <w:t>
      Жынысын ауыстырудың бірінші немесе екінші кезеңі басталар алдында Комиссия қорытындысының қолданылу мерзімі осы кезеңде осы Қағидалардың 11-тармағының 1) және 3) тармақшаларында көрсетілген аурулар болмаған кезде 6 (алты) айдан аспайды.</w:t>
      </w:r>
    </w:p>
    <w:bookmarkStart w:name="z70" w:id="67"/>
    <w:p>
      <w:pPr>
        <w:spacing w:after="0"/>
        <w:ind w:left="0"/>
        <w:jc w:val="both"/>
      </w:pPr>
      <w:r>
        <w:rPr>
          <w:rFonts w:ascii="Times New Roman"/>
          <w:b w:val="false"/>
          <w:i w:val="false"/>
          <w:color w:val="000000"/>
          <w:sz w:val="28"/>
        </w:rPr>
        <w:t>
      13. Комиссия хатшысы 3 (үш) жұмыс күні ішінде қорытындының 2 (екі) данасын куәландырылатын адамға береді.</w:t>
      </w:r>
    </w:p>
    <w:bookmarkEnd w:id="67"/>
    <w:p>
      <w:pPr>
        <w:spacing w:after="0"/>
        <w:ind w:left="0"/>
        <w:jc w:val="both"/>
      </w:pPr>
      <w:r>
        <w:rPr>
          <w:rFonts w:ascii="Times New Roman"/>
          <w:b w:val="false"/>
          <w:i w:val="false"/>
          <w:color w:val="000000"/>
          <w:sz w:val="28"/>
        </w:rPr>
        <w:t xml:space="preserve">
      Комиссия қорытындысын беру туралы жазба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жынысын медициналық түзетуді жүргізуге тілек білдірген адамдарды медициналық куәландыру жүргізу туралы берілген қорытындыларды есепке алу журналында тіркеледі.</w:t>
      </w:r>
    </w:p>
    <w:p>
      <w:pPr>
        <w:spacing w:after="0"/>
        <w:ind w:left="0"/>
        <w:jc w:val="both"/>
      </w:pPr>
      <w:r>
        <w:rPr>
          <w:rFonts w:ascii="Times New Roman"/>
          <w:b w:val="false"/>
          <w:i w:val="false"/>
          <w:color w:val="000000"/>
          <w:sz w:val="28"/>
        </w:rPr>
        <w:t>
      Қорытындының үшінші данасы медициналық ұйымда сақталады.</w:t>
      </w:r>
    </w:p>
    <w:bookmarkStart w:name="z71" w:id="68"/>
    <w:p>
      <w:pPr>
        <w:spacing w:after="0"/>
        <w:ind w:left="0"/>
        <w:jc w:val="both"/>
      </w:pPr>
      <w:r>
        <w:rPr>
          <w:rFonts w:ascii="Times New Roman"/>
          <w:b w:val="false"/>
          <w:i w:val="false"/>
          <w:color w:val="000000"/>
          <w:sz w:val="28"/>
        </w:rPr>
        <w:t>
      14. Комиссияның қорытындысына байланысты барлық даулар Қазақстан Республикасының заңнамасында көзделген тәртіппен қаралады.</w:t>
      </w:r>
    </w:p>
    <w:bookmarkEnd w:id="68"/>
    <w:bookmarkStart w:name="z72" w:id="69"/>
    <w:p>
      <w:pPr>
        <w:spacing w:after="0"/>
        <w:ind w:left="0"/>
        <w:jc w:val="left"/>
      </w:pPr>
      <w:r>
        <w:rPr>
          <w:rFonts w:ascii="Times New Roman"/>
          <w:b/>
          <w:i w:val="false"/>
          <w:color w:val="000000"/>
        </w:rPr>
        <w:t xml:space="preserve"> 3. Жыныстық сәйкестендіру бұзылушылықтары бар адамдардың жынысын ауыстыруды жүргізу тәртібі</w:t>
      </w:r>
    </w:p>
    <w:bookmarkEnd w:id="69"/>
    <w:bookmarkStart w:name="z73" w:id="70"/>
    <w:p>
      <w:pPr>
        <w:spacing w:after="0"/>
        <w:ind w:left="0"/>
        <w:jc w:val="both"/>
      </w:pPr>
      <w:r>
        <w:rPr>
          <w:rFonts w:ascii="Times New Roman"/>
          <w:b w:val="false"/>
          <w:i w:val="false"/>
          <w:color w:val="000000"/>
          <w:sz w:val="28"/>
        </w:rPr>
        <w:t xml:space="preserve">
      15. Жынысты ауыстыру жүргізу комиссияның оң қорытындысы болған кезде жүзеге асырылады. </w:t>
      </w:r>
    </w:p>
    <w:bookmarkEnd w:id="70"/>
    <w:bookmarkStart w:name="z74" w:id="71"/>
    <w:p>
      <w:pPr>
        <w:spacing w:after="0"/>
        <w:ind w:left="0"/>
        <w:jc w:val="both"/>
      </w:pPr>
      <w:r>
        <w:rPr>
          <w:rFonts w:ascii="Times New Roman"/>
          <w:b w:val="false"/>
          <w:i w:val="false"/>
          <w:color w:val="000000"/>
          <w:sz w:val="28"/>
        </w:rPr>
        <w:t>
      16. Жынысты медициналық түзету гормондық алмастыру терапиясынан (бұдан әрі – бірінші кезең) және жынысты хирургиялық түзетуден (бұдан әрі – екінші кезең) тұрады.</w:t>
      </w:r>
    </w:p>
    <w:bookmarkEnd w:id="71"/>
    <w:bookmarkStart w:name="z75" w:id="72"/>
    <w:p>
      <w:pPr>
        <w:spacing w:after="0"/>
        <w:ind w:left="0"/>
        <w:jc w:val="both"/>
      </w:pPr>
      <w:r>
        <w:rPr>
          <w:rFonts w:ascii="Times New Roman"/>
          <w:b w:val="false"/>
          <w:i w:val="false"/>
          <w:color w:val="000000"/>
          <w:sz w:val="28"/>
        </w:rPr>
        <w:t>
      17. Жынысты ауыстыру (гормондық алмастыру терапиясы және жынысты хирургиялық түзету) қызметтің тиісті түріне лицензиясы бар медициналық ұйымдарда жүргізіледі.</w:t>
      </w:r>
    </w:p>
    <w:bookmarkEnd w:id="72"/>
    <w:bookmarkStart w:name="z76" w:id="73"/>
    <w:p>
      <w:pPr>
        <w:spacing w:after="0"/>
        <w:ind w:left="0"/>
        <w:jc w:val="both"/>
      </w:pPr>
      <w:r>
        <w:rPr>
          <w:rFonts w:ascii="Times New Roman"/>
          <w:b w:val="false"/>
          <w:i w:val="false"/>
          <w:color w:val="000000"/>
          <w:sz w:val="28"/>
        </w:rPr>
        <w:t xml:space="preserve">
      18. Жынысын ауыстыруды жүргізу кезінде гормондық алмастыратын терапия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Қазақстан Республикасында эндокринологиялық көмек көрсетуді ұйымдастыру стандартына сәйкес жүзеге асырылады.</w:t>
      </w:r>
    </w:p>
    <w:bookmarkEnd w:id="73"/>
    <w:bookmarkStart w:name="z77" w:id="74"/>
    <w:p>
      <w:pPr>
        <w:spacing w:after="0"/>
        <w:ind w:left="0"/>
        <w:jc w:val="both"/>
      </w:pPr>
      <w:r>
        <w:rPr>
          <w:rFonts w:ascii="Times New Roman"/>
          <w:b w:val="false"/>
          <w:i w:val="false"/>
          <w:color w:val="000000"/>
          <w:sz w:val="28"/>
        </w:rPr>
        <w:t xml:space="preserve">
      19. Жынысты ауыстыруды жүргізу кезінде хирургиялық түзету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акушерлік-гинекологиялық көмек көрсетуді ұйымдастыру стандартына және Урологиялық және андрологиялық көмек көрсетуді ұйымдастыру стандартына сәйкес жүзеге асырылады.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79" w:id="75"/>
    <w:p>
      <w:pPr>
        <w:spacing w:after="0"/>
        <w:ind w:left="0"/>
        <w:jc w:val="left"/>
      </w:pPr>
      <w:r>
        <w:rPr>
          <w:rFonts w:ascii="Times New Roman"/>
          <w:b/>
          <w:i w:val="false"/>
          <w:color w:val="000000"/>
        </w:rPr>
        <w:t xml:space="preserve"> Жынысын медициналық түзетуді жүргізуге тілек білдірген адамдардың медициналық куәландырудан өтуі үшін қажетті медициналық зерттеп-қараулар</w:t>
      </w:r>
    </w:p>
    <w:bookmarkEnd w:id="75"/>
    <w:p>
      <w:pPr>
        <w:spacing w:after="0"/>
        <w:ind w:left="0"/>
        <w:jc w:val="both"/>
      </w:pPr>
      <w:r>
        <w:rPr>
          <w:rFonts w:ascii="Times New Roman"/>
          <w:b w:val="false"/>
          <w:i w:val="false"/>
          <w:color w:val="000000"/>
          <w:sz w:val="28"/>
        </w:rPr>
        <w:t>
      1. Жалпы клиникалық қан мен несеп талдауы.</w:t>
      </w:r>
    </w:p>
    <w:p>
      <w:pPr>
        <w:spacing w:after="0"/>
        <w:ind w:left="0"/>
        <w:jc w:val="both"/>
      </w:pPr>
      <w:r>
        <w:rPr>
          <w:rFonts w:ascii="Times New Roman"/>
          <w:b w:val="false"/>
          <w:i w:val="false"/>
          <w:color w:val="000000"/>
          <w:sz w:val="28"/>
        </w:rPr>
        <w:t>
      2. Вассерман реакциясына (ВР), АИТВ инфекциясына қанның талдауы.</w:t>
      </w:r>
    </w:p>
    <w:p>
      <w:pPr>
        <w:spacing w:after="0"/>
        <w:ind w:left="0"/>
        <w:jc w:val="both"/>
      </w:pPr>
      <w:r>
        <w:rPr>
          <w:rFonts w:ascii="Times New Roman"/>
          <w:b w:val="false"/>
          <w:i w:val="false"/>
          <w:color w:val="000000"/>
          <w:sz w:val="28"/>
        </w:rPr>
        <w:t>
      3. Қанның биохимиялық талдауы (бауыр сынамалары, ақуыз фракциялары).</w:t>
      </w:r>
    </w:p>
    <w:p>
      <w:pPr>
        <w:spacing w:after="0"/>
        <w:ind w:left="0"/>
        <w:jc w:val="both"/>
      </w:pPr>
      <w:r>
        <w:rPr>
          <w:rFonts w:ascii="Times New Roman"/>
          <w:b w:val="false"/>
          <w:i w:val="false"/>
          <w:color w:val="000000"/>
          <w:sz w:val="28"/>
        </w:rPr>
        <w:t>
      4. Екі проекциядағы бас сүйегінің суреті.</w:t>
      </w:r>
    </w:p>
    <w:p>
      <w:pPr>
        <w:spacing w:after="0"/>
        <w:ind w:left="0"/>
        <w:jc w:val="both"/>
      </w:pPr>
      <w:r>
        <w:rPr>
          <w:rFonts w:ascii="Times New Roman"/>
          <w:b w:val="false"/>
          <w:i w:val="false"/>
          <w:color w:val="000000"/>
          <w:sz w:val="28"/>
        </w:rPr>
        <w:t>
      5. 17-кетостероидтар, жалпы эстрогендер, тестостерон (Т), пролактин (ПРЛ), лютеинизациялайтын гормон (ЛГ), фолликулды ынталандыратын гормон (ФЫГ).</w:t>
      </w:r>
    </w:p>
    <w:p>
      <w:pPr>
        <w:spacing w:after="0"/>
        <w:ind w:left="0"/>
        <w:jc w:val="both"/>
      </w:pPr>
      <w:r>
        <w:rPr>
          <w:rFonts w:ascii="Times New Roman"/>
          <w:b w:val="false"/>
          <w:i w:val="false"/>
          <w:color w:val="000000"/>
          <w:sz w:val="28"/>
        </w:rPr>
        <w:t>
      6. Кариотипті, генетикалық жиынтықты анықтау.</w:t>
      </w:r>
    </w:p>
    <w:p>
      <w:pPr>
        <w:spacing w:after="0"/>
        <w:ind w:left="0"/>
        <w:jc w:val="both"/>
      </w:pPr>
      <w:r>
        <w:rPr>
          <w:rFonts w:ascii="Times New Roman"/>
          <w:b w:val="false"/>
          <w:i w:val="false"/>
          <w:color w:val="000000"/>
          <w:sz w:val="28"/>
        </w:rPr>
        <w:t>
      7. Психиатр дәрігердің (сексопатологтың) қорытындысы.</w:t>
      </w:r>
    </w:p>
    <w:p>
      <w:pPr>
        <w:spacing w:after="0"/>
        <w:ind w:left="0"/>
        <w:jc w:val="both"/>
      </w:pPr>
      <w:r>
        <w:rPr>
          <w:rFonts w:ascii="Times New Roman"/>
          <w:b w:val="false"/>
          <w:i w:val="false"/>
          <w:color w:val="000000"/>
          <w:sz w:val="28"/>
        </w:rPr>
        <w:t>
      8. Эндокринологтың қорытындысы.</w:t>
      </w:r>
    </w:p>
    <w:p>
      <w:pPr>
        <w:spacing w:after="0"/>
        <w:ind w:left="0"/>
        <w:jc w:val="both"/>
      </w:pPr>
      <w:r>
        <w:rPr>
          <w:rFonts w:ascii="Times New Roman"/>
          <w:b w:val="false"/>
          <w:i w:val="false"/>
          <w:color w:val="000000"/>
          <w:sz w:val="28"/>
        </w:rPr>
        <w:t>
      9. Психологтың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Ұйымның мөртабаны</w:t>
      </w:r>
    </w:p>
    <w:bookmarkStart w:name="z81" w:id="76"/>
    <w:p>
      <w:pPr>
        <w:spacing w:after="0"/>
        <w:ind w:left="0"/>
        <w:jc w:val="left"/>
      </w:pPr>
      <w:r>
        <w:rPr>
          <w:rFonts w:ascii="Times New Roman"/>
          <w:b/>
          <w:i w:val="false"/>
          <w:color w:val="000000"/>
        </w:rPr>
        <w:t xml:space="preserve"> Жынысын медициналық түзетуді жүргізуге тілек білдірген адамдарды медициналық куәландыру жөніндегі комиссияның қорытындысы</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1308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жанынан</w:t>
            </w:r>
          </w:p>
          <w:p>
            <w:pPr>
              <w:spacing w:after="20"/>
              <w:ind w:left="20"/>
              <w:jc w:val="both"/>
            </w:pPr>
            <w:r>
              <w:rPr>
                <w:rFonts w:ascii="Times New Roman"/>
                <w:b w:val="false"/>
                <w:i w:val="false"/>
                <w:color w:val="000000"/>
                <w:sz w:val="20"/>
              </w:rPr>
              <w:t>
   медициналық ұйымның атауы, мекенжайы</w:t>
            </w:r>
          </w:p>
          <w:p>
            <w:pPr>
              <w:spacing w:after="20"/>
              <w:ind w:left="20"/>
              <w:jc w:val="both"/>
            </w:pPr>
            <w:r>
              <w:rPr>
                <w:rFonts w:ascii="Times New Roman"/>
                <w:b w:val="false"/>
                <w:i w:val="false"/>
                <w:color w:val="000000"/>
                <w:sz w:val="20"/>
              </w:rPr>
              <w:t>
Азамат ___________________________________________</w:t>
            </w:r>
          </w:p>
          <w:p>
            <w:pPr>
              <w:spacing w:after="20"/>
              <w:ind w:left="20"/>
              <w:jc w:val="both"/>
            </w:pPr>
            <w:r>
              <w:rPr>
                <w:rFonts w:ascii="Times New Roman"/>
                <w:b w:val="false"/>
                <w:i w:val="false"/>
                <w:color w:val="000000"/>
                <w:sz w:val="20"/>
              </w:rPr>
              <w:t>
                    Т.А.Ә. (бар болса),туған күні, айы, жылы</w:t>
            </w:r>
          </w:p>
        </w:tc>
      </w:tr>
    </w:tbl>
    <w:p>
      <w:pPr>
        <w:spacing w:after="0"/>
        <w:ind w:left="0"/>
        <w:jc w:val="both"/>
      </w:pPr>
      <w:r>
        <w:rPr>
          <w:rFonts w:ascii="Times New Roman"/>
          <w:b w:val="false"/>
          <w:i w:val="false"/>
          <w:color w:val="000000"/>
          <w:sz w:val="28"/>
        </w:rPr>
        <w:t>
      Мына мекенжайда тұратын: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Ұсыным: _________________________________________________________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Төраға _______________________________________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Қорытындыдағы мәліметтерді жариялауға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83" w:id="77"/>
    <w:p>
      <w:pPr>
        <w:spacing w:after="0"/>
        <w:ind w:left="0"/>
        <w:jc w:val="left"/>
      </w:pPr>
      <w:r>
        <w:rPr>
          <w:rFonts w:ascii="Times New Roman"/>
          <w:b/>
          <w:i w:val="false"/>
          <w:color w:val="000000"/>
        </w:rPr>
        <w:t xml:space="preserve"> Жынысын медициналық түзетуді жүргізуге тілек білдірген адамдарға медициналық куәландыру жүргізу туралы берілген қорытындыларды есепке алу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Т.А.Ә. (ол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берген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берген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5-қосымша</w:t>
            </w:r>
          </w:p>
        </w:tc>
      </w:tr>
    </w:tbl>
    <w:bookmarkStart w:name="z85" w:id="78"/>
    <w:p>
      <w:pPr>
        <w:spacing w:after="0"/>
        <w:ind w:left="0"/>
        <w:jc w:val="left"/>
      </w:pPr>
      <w:r>
        <w:rPr>
          <w:rFonts w:ascii="Times New Roman"/>
          <w:b/>
          <w:i w:val="false"/>
          <w:color w:val="000000"/>
        </w:rPr>
        <w:t xml:space="preserve">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bookmarkEnd w:id="78"/>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86" w:id="79"/>
    <w:p>
      <w:pPr>
        <w:spacing w:after="0"/>
        <w:ind w:left="0"/>
        <w:jc w:val="left"/>
      </w:pPr>
      <w:r>
        <w:rPr>
          <w:rFonts w:ascii="Times New Roman"/>
          <w:b/>
          <w:i w:val="false"/>
          <w:color w:val="000000"/>
        </w:rPr>
        <w:t xml:space="preserve"> 1-тарау. Жалпы ережелер</w:t>
      </w:r>
    </w:p>
    <w:bookmarkEnd w:id="79"/>
    <w:bookmarkStart w:name="z87" w:id="80"/>
    <w:p>
      <w:pPr>
        <w:spacing w:after="0"/>
        <w:ind w:left="0"/>
        <w:jc w:val="both"/>
      </w:pPr>
      <w:r>
        <w:rPr>
          <w:rFonts w:ascii="Times New Roman"/>
          <w:b w:val="false"/>
          <w:i w:val="false"/>
          <w:color w:val="000000"/>
          <w:sz w:val="28"/>
        </w:rPr>
        <w:t xml:space="preserve">
      1. Осы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 (бұдан әрі – Қағидалар) "Халық денсаулығы және денсаулық сақтау жүйесі туралы" Қазақстан Республикасының Кодексі (бұдан әрі – Кодекс) 174-бабының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мерзімінен бұрын жазылып шыққан ретінде сот қаулысымен шығарылғандардан басқа, мәжбүрлеп емдеу ұйымынан шығарылғаннан кейін мәжбүрлеп емдеуге ұшыраған, психикаға белсенді әсер ететін заттарды (бұдан әрі – ПБЗ) тұтынумен байланысты психикалық, мінез-құлықтық бұзылушылықтары (аурулары) (бұдан әрі – ПМБ) бар адамдардың қолдап (рецидивке қарсы) емдеуден өту тәртібін белгілейді.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r>
        <w:br/>
      </w:r>
      <w:r>
        <w:rPr>
          <w:rFonts w:ascii="Times New Roman"/>
          <w:b w:val="false"/>
          <w:i w:val="false"/>
          <w:color w:val="000000"/>
          <w:sz w:val="28"/>
        </w:rPr>
        <w:t>
</w:t>
      </w:r>
    </w:p>
    <w:bookmarkStart w:name="z88" w:id="81"/>
    <w:p>
      <w:pPr>
        <w:spacing w:after="0"/>
        <w:ind w:left="0"/>
        <w:jc w:val="left"/>
      </w:pPr>
      <w:r>
        <w:rPr>
          <w:rFonts w:ascii="Times New Roman"/>
          <w:b/>
          <w:i w:val="false"/>
          <w:color w:val="000000"/>
        </w:rPr>
        <w:t xml:space="preserve"> 2-тарау.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тәртібі</w:t>
      </w:r>
    </w:p>
    <w:bookmarkEnd w:id="81"/>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89" w:id="82"/>
    <w:p>
      <w:pPr>
        <w:spacing w:after="0"/>
        <w:ind w:left="0"/>
        <w:jc w:val="both"/>
      </w:pPr>
      <w:r>
        <w:rPr>
          <w:rFonts w:ascii="Times New Roman"/>
          <w:b w:val="false"/>
          <w:i w:val="false"/>
          <w:color w:val="000000"/>
          <w:sz w:val="28"/>
        </w:rPr>
        <w:t>
      2. Сот қаулысы бойынша мерзімінен бұрын емделгендер ретінде жазылғаннан басқа, психикалық денсаулық саласында медициналық көмек көрсететін ұйымнан шығарылғаннан кейін мәжбүрлеп емдеуге ұшыраған адамдардың қолдап емдеу (бұдан әрі – қолдап емдеу) психикалық денсаулық саласында медициналық көмек көрсететін аумақтық ұйымдарда жүзеге асырылады.</w:t>
      </w:r>
    </w:p>
    <w:bookmarkEnd w:id="82"/>
    <w:bookmarkStart w:name="z90" w:id="83"/>
    <w:p>
      <w:pPr>
        <w:spacing w:after="0"/>
        <w:ind w:left="0"/>
        <w:jc w:val="both"/>
      </w:pPr>
      <w:r>
        <w:rPr>
          <w:rFonts w:ascii="Times New Roman"/>
          <w:b w:val="false"/>
          <w:i w:val="false"/>
          <w:color w:val="000000"/>
          <w:sz w:val="28"/>
        </w:rPr>
        <w:t xml:space="preserve">
      3. ПМБ бар адамдар Кодекстің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динамикалық байқау, сондай-ақ ПМБ бар адамдарды динамикалық байқауды тоқтату қағидаларына сәйкес динамикалық наркологиялық байқау тобында бақыланады.</w:t>
      </w:r>
    </w:p>
    <w:bookmarkEnd w:id="83"/>
    <w:bookmarkStart w:name="z91" w:id="84"/>
    <w:p>
      <w:pPr>
        <w:spacing w:after="0"/>
        <w:ind w:left="0"/>
        <w:jc w:val="both"/>
      </w:pPr>
      <w:r>
        <w:rPr>
          <w:rFonts w:ascii="Times New Roman"/>
          <w:b w:val="false"/>
          <w:i w:val="false"/>
          <w:color w:val="000000"/>
          <w:sz w:val="28"/>
        </w:rPr>
        <w:t>
      4. Психиатр (нарколог) дәрігер ПМБ бар адамдарды қолдаушы емдеу кезінде емдеудің жеке жоспарын және оңалтудың жеке бағдарламасын жасайды.</w:t>
      </w:r>
    </w:p>
    <w:bookmarkEnd w:id="84"/>
    <w:bookmarkStart w:name="z92" w:id="85"/>
    <w:p>
      <w:pPr>
        <w:spacing w:after="0"/>
        <w:ind w:left="0"/>
        <w:jc w:val="both"/>
      </w:pPr>
      <w:r>
        <w:rPr>
          <w:rFonts w:ascii="Times New Roman"/>
          <w:b w:val="false"/>
          <w:i w:val="false"/>
          <w:color w:val="000000"/>
          <w:sz w:val="28"/>
        </w:rPr>
        <w:t>
      5. Жеке емдеу жоспары және жеке оңалту бағдарламасы мыналарды қамтиды:</w:t>
      </w:r>
    </w:p>
    <w:bookmarkEnd w:id="85"/>
    <w:p>
      <w:pPr>
        <w:spacing w:after="0"/>
        <w:ind w:left="0"/>
        <w:jc w:val="both"/>
      </w:pPr>
      <w:r>
        <w:rPr>
          <w:rFonts w:ascii="Times New Roman"/>
          <w:b w:val="false"/>
          <w:i w:val="false"/>
          <w:color w:val="000000"/>
          <w:sz w:val="28"/>
        </w:rPr>
        <w:t>
      1) диагностикалық әдістер: организмнің биологиялық сұйықтықтарындағы және тіндеріндегі ПБЗ құрамын талдау, АИТВ-ға тестілеу, эксперименттік-психологиялық диагностика, өмір сапасы мен әлеуметтік жұмыс істеуін анықтау, клиникалық-биохимиялық диагностика, нейрофизиологиялық диагностика;</w:t>
      </w:r>
    </w:p>
    <w:p>
      <w:pPr>
        <w:spacing w:after="0"/>
        <w:ind w:left="0"/>
        <w:jc w:val="both"/>
      </w:pPr>
      <w:r>
        <w:rPr>
          <w:rFonts w:ascii="Times New Roman"/>
          <w:b w:val="false"/>
          <w:i w:val="false"/>
          <w:color w:val="000000"/>
          <w:sz w:val="28"/>
        </w:rPr>
        <w:t>
      2) дәрі-дәрмекпен емдеу: психофармакотерапия, симптоматикалық терапия, коморбидтік патология терапиясы, апиынды рецепторлардың блокаторларын қолдану арқылы антагонистік терапия;</w:t>
      </w:r>
    </w:p>
    <w:p>
      <w:pPr>
        <w:spacing w:after="0"/>
        <w:ind w:left="0"/>
        <w:jc w:val="both"/>
      </w:pPr>
      <w:r>
        <w:rPr>
          <w:rFonts w:ascii="Times New Roman"/>
          <w:b w:val="false"/>
          <w:i w:val="false"/>
          <w:color w:val="000000"/>
          <w:sz w:val="28"/>
        </w:rPr>
        <w:t>
      3) консультациялық әдістемелер: ПБЗ-ға тәуелді және бір-біріне тәуелді адамдарға медициналық, психологиялық және әлеуметтік консультация беру;</w:t>
      </w:r>
    </w:p>
    <w:p>
      <w:pPr>
        <w:spacing w:after="0"/>
        <w:ind w:left="0"/>
        <w:jc w:val="both"/>
      </w:pPr>
      <w:r>
        <w:rPr>
          <w:rFonts w:ascii="Times New Roman"/>
          <w:b w:val="false"/>
          <w:i w:val="false"/>
          <w:color w:val="000000"/>
          <w:sz w:val="28"/>
        </w:rPr>
        <w:t>
      4) тренингтік әдістемелер: қолдаушы рецидивке қарсы терапияны жалғастыруға уәждемелік тренингтер, бейімделу дағдылары мен стреске төзімділікті қалыптастыру бойынша, ПБЗ-ға тәуелділікке қайта тартуға психологиялық тұрақтылық қасиеттерін қалыптастыру бойынша;</w:t>
      </w:r>
    </w:p>
    <w:p>
      <w:pPr>
        <w:spacing w:after="0"/>
        <w:ind w:left="0"/>
        <w:jc w:val="both"/>
      </w:pPr>
      <w:r>
        <w:rPr>
          <w:rFonts w:ascii="Times New Roman"/>
          <w:b w:val="false"/>
          <w:i w:val="false"/>
          <w:color w:val="000000"/>
          <w:sz w:val="28"/>
        </w:rPr>
        <w:t>
      5) психотерапиялық әдістер: ПБЗ-ға тәуелді адамдардың жеке және топтық психотерапиясы, ПБЗ-ға тәуелді, бұзылу жағдайындағы адамдардың жеке экспресс-психотерапиясы;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ҚР ДСМ-203/2020</w:t>
            </w:r>
            <w:r>
              <w:br/>
            </w:r>
            <w:r>
              <w:rPr>
                <w:rFonts w:ascii="Times New Roman"/>
                <w:b w:val="false"/>
                <w:i w:val="false"/>
                <w:color w:val="000000"/>
                <w:sz w:val="20"/>
              </w:rPr>
              <w:t>бұйрығына 5-1-қосымша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108" w:id="86"/>
    <w:p>
      <w:pPr>
        <w:spacing w:after="0"/>
        <w:ind w:left="0"/>
        <w:jc w:val="left"/>
      </w:pPr>
      <w:r>
        <w:rPr>
          <w:rFonts w:ascii="Times New Roman"/>
          <w:b/>
          <w:i w:val="false"/>
          <w:color w:val="000000"/>
        </w:rPr>
        <w:t xml:space="preserve"> Консультативтік байқау жүргізу қағидалары</w:t>
      </w:r>
    </w:p>
    <w:bookmarkEnd w:id="86"/>
    <w:p>
      <w:pPr>
        <w:spacing w:after="0"/>
        <w:ind w:left="0"/>
        <w:jc w:val="both"/>
      </w:pPr>
      <w:r>
        <w:rPr>
          <w:rFonts w:ascii="Times New Roman"/>
          <w:b w:val="false"/>
          <w:i w:val="false"/>
          <w:color w:val="ff0000"/>
          <w:sz w:val="28"/>
        </w:rPr>
        <w:t xml:space="preserve">
      Ескерту. Қағидаларымен толықтырылды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87"/>
    <w:p>
      <w:pPr>
        <w:spacing w:after="0"/>
        <w:ind w:left="0"/>
        <w:jc w:val="left"/>
      </w:pPr>
      <w:r>
        <w:rPr>
          <w:rFonts w:ascii="Times New Roman"/>
          <w:b/>
          <w:i w:val="false"/>
          <w:color w:val="000000"/>
        </w:rPr>
        <w:t xml:space="preserve"> 1-тарау. Жалпы ережелер</w:t>
      </w:r>
    </w:p>
    <w:bookmarkEnd w:id="87"/>
    <w:bookmarkStart w:name="z110" w:id="88"/>
    <w:p>
      <w:pPr>
        <w:spacing w:after="0"/>
        <w:ind w:left="0"/>
        <w:jc w:val="both"/>
      </w:pPr>
      <w:r>
        <w:rPr>
          <w:rFonts w:ascii="Times New Roman"/>
          <w:b w:val="false"/>
          <w:i w:val="false"/>
          <w:color w:val="000000"/>
          <w:sz w:val="28"/>
        </w:rPr>
        <w:t xml:space="preserve">
      1. Осы консультативтік байқау жүргізу қағидалары (бұдан әрі – Қағидалар) "Халық денсаулығы және денсаулық сақтау жүйесі туралы" Қазақстан Республикасы Кодексінің (бұдан әрі – Кодекс)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консультативтік байқау тәртібін айқындайды.</w:t>
      </w:r>
    </w:p>
    <w:bookmarkEnd w:id="88"/>
    <w:bookmarkStart w:name="z111" w:id="89"/>
    <w:p>
      <w:pPr>
        <w:spacing w:after="0"/>
        <w:ind w:left="0"/>
        <w:jc w:val="both"/>
      </w:pPr>
      <w:r>
        <w:rPr>
          <w:rFonts w:ascii="Times New Roman"/>
          <w:b w:val="false"/>
          <w:i w:val="false"/>
          <w:color w:val="000000"/>
          <w:sz w:val="28"/>
        </w:rPr>
        <w:t>
      2. Осы Қағидаларда мынадай анықтамалар пайдаланылады:</w:t>
      </w:r>
    </w:p>
    <w:bookmarkEnd w:id="89"/>
    <w:bookmarkStart w:name="z112" w:id="90"/>
    <w:p>
      <w:pPr>
        <w:spacing w:after="0"/>
        <w:ind w:left="0"/>
        <w:jc w:val="both"/>
      </w:pPr>
      <w:r>
        <w:rPr>
          <w:rFonts w:ascii="Times New Roman"/>
          <w:b w:val="false"/>
          <w:i w:val="false"/>
          <w:color w:val="000000"/>
          <w:sz w:val="28"/>
        </w:rPr>
        <w:t>
      1) консультативтік байқау – психикаға белсенді әсер ететін заттарды зиянды пайдаланатын адамды және (немесе) құмар ойындарға патологиялық құштарлығы бар адамды медициналық байқау;</w:t>
      </w:r>
    </w:p>
    <w:bookmarkEnd w:id="90"/>
    <w:bookmarkStart w:name="z113" w:id="91"/>
    <w:p>
      <w:pPr>
        <w:spacing w:after="0"/>
        <w:ind w:left="0"/>
        <w:jc w:val="both"/>
      </w:pPr>
      <w:r>
        <w:rPr>
          <w:rFonts w:ascii="Times New Roman"/>
          <w:b w:val="false"/>
          <w:i w:val="false"/>
          <w:color w:val="000000"/>
          <w:sz w:val="28"/>
        </w:rPr>
        <w:t>
      2) психикаға белсенді әсер ететін заттарды зиянды пайдалану – тәуелділік синдромының белгілері жоқ физикалық және (немесе) психикалық және (немесе) құқықтық зардаптарға әкеп соққан медициналық емес мақсатта пайдалану.</w:t>
      </w:r>
    </w:p>
    <w:bookmarkEnd w:id="91"/>
    <w:bookmarkStart w:name="z114" w:id="92"/>
    <w:p>
      <w:pPr>
        <w:spacing w:after="0"/>
        <w:ind w:left="0"/>
        <w:jc w:val="left"/>
      </w:pPr>
      <w:r>
        <w:rPr>
          <w:rFonts w:ascii="Times New Roman"/>
          <w:b/>
          <w:i w:val="false"/>
          <w:color w:val="000000"/>
        </w:rPr>
        <w:t xml:space="preserve"> 2-тарау. Консультативтік байқау тәртібі</w:t>
      </w:r>
    </w:p>
    <w:bookmarkEnd w:id="92"/>
    <w:bookmarkStart w:name="z115" w:id="93"/>
    <w:p>
      <w:pPr>
        <w:spacing w:after="0"/>
        <w:ind w:left="0"/>
        <w:jc w:val="both"/>
      </w:pPr>
      <w:r>
        <w:rPr>
          <w:rFonts w:ascii="Times New Roman"/>
          <w:b w:val="false"/>
          <w:i w:val="false"/>
          <w:color w:val="000000"/>
          <w:sz w:val="28"/>
        </w:rPr>
        <w:t>
      3. Егер адам мамандандырылған көмексіз қалатын болса, психикаға белсенді әсер ететін заттарды (алкоголь мен темекіден басқа) зиянды тұтынған адамға және (немесе) аурудың даму немесе өршу тәуекелінің алдын алу мақсатында құмар ойындарға патологиялық әуестігі бар адамға (ауыр, өзгемейтін сипат алған, асқынған ауыр белгілері жиі болатын созылмалы немесе ұзаққа созылған бұзылушылыққа немесе айқын әлеуметтік бейімделуге ауысуына) консультативтік байқау белгіленеді.</w:t>
      </w:r>
    </w:p>
    <w:bookmarkEnd w:id="93"/>
    <w:bookmarkStart w:name="z116" w:id="94"/>
    <w:p>
      <w:pPr>
        <w:spacing w:after="0"/>
        <w:ind w:left="0"/>
        <w:jc w:val="both"/>
      </w:pPr>
      <w:r>
        <w:rPr>
          <w:rFonts w:ascii="Times New Roman"/>
          <w:b w:val="false"/>
          <w:i w:val="false"/>
          <w:color w:val="000000"/>
          <w:sz w:val="28"/>
        </w:rPr>
        <w:t>
      4. Консультативтік бақылау психикалық, мінез-құлық бұзылушылықтары (бұдан әрі – ПМБ) бар адамдарды консультативтік бақылау топтарына, консультативтік бақылауға алу, ауыстыру, тоқтату өлшемшарттарына, сондай-ақ осы Қағидаларға қосымшаға сәйкес байқау жиілігіне сәйкес жүзеге асырылады.</w:t>
      </w:r>
    </w:p>
    <w:bookmarkEnd w:id="94"/>
    <w:bookmarkStart w:name="z117" w:id="95"/>
    <w:p>
      <w:pPr>
        <w:spacing w:after="0"/>
        <w:ind w:left="0"/>
        <w:jc w:val="both"/>
      </w:pPr>
      <w:r>
        <w:rPr>
          <w:rFonts w:ascii="Times New Roman"/>
          <w:b w:val="false"/>
          <w:i w:val="false"/>
          <w:color w:val="000000"/>
          <w:sz w:val="28"/>
        </w:rPr>
        <w:t>
      5. Консультативтік байқау психиатр дәрігердің тұрақты қарап-тексерулері арқылы адамның психикалық денсаулығының жай-күйін байқауды және оған қажетті медициналық-әлеуметтік көмек көрсетуді көздейді.</w:t>
      </w:r>
    </w:p>
    <w:bookmarkEnd w:id="95"/>
    <w:bookmarkStart w:name="z118" w:id="96"/>
    <w:p>
      <w:pPr>
        <w:spacing w:after="0"/>
        <w:ind w:left="0"/>
        <w:jc w:val="both"/>
      </w:pPr>
      <w:r>
        <w:rPr>
          <w:rFonts w:ascii="Times New Roman"/>
          <w:b w:val="false"/>
          <w:i w:val="false"/>
          <w:color w:val="000000"/>
          <w:sz w:val="28"/>
        </w:rPr>
        <w:t>
      6. Психикалық жай-күйі өзгерген және/немесе байқаудан жалтарған кезде консультативтік байқаудағы адам куәландырудан өтеді және психиатр дәрігерлер комиссиясының шешімі бойынша динамикалық байқауға ауыстырылады.</w:t>
      </w:r>
    </w:p>
    <w:bookmarkEnd w:id="96"/>
    <w:bookmarkStart w:name="z119" w:id="97"/>
    <w:p>
      <w:pPr>
        <w:spacing w:after="0"/>
        <w:ind w:left="0"/>
        <w:jc w:val="both"/>
      </w:pPr>
      <w:r>
        <w:rPr>
          <w:rFonts w:ascii="Times New Roman"/>
          <w:b w:val="false"/>
          <w:i w:val="false"/>
          <w:color w:val="000000"/>
          <w:sz w:val="28"/>
        </w:rPr>
        <w:t>
      7. Консультативтік байқаудағы адамдар туралы мәліметтер контингентке кірмейді және статистикалық есепке алу үшін электрондық ақпараттық жүйелерде (бұдан әрі – ЭАЖ) тіркеледі.</w:t>
      </w:r>
    </w:p>
    <w:bookmarkEnd w:id="97"/>
    <w:bookmarkStart w:name="z120" w:id="98"/>
    <w:p>
      <w:pPr>
        <w:spacing w:after="0"/>
        <w:ind w:left="0"/>
        <w:jc w:val="both"/>
      </w:pPr>
      <w:r>
        <w:rPr>
          <w:rFonts w:ascii="Times New Roman"/>
          <w:b w:val="false"/>
          <w:i w:val="false"/>
          <w:color w:val="000000"/>
          <w:sz w:val="28"/>
        </w:rPr>
        <w:t>
      8. Консультативтік байқаудан алу не динамикалық байқау тобына ауыстыру учаскелік психиатр дәрігердің ұсынымы бойынша дәрігерлік консультациялық комиссияның шешімі негізінде жүзеге асырылады.</w:t>
      </w:r>
    </w:p>
    <w:bookmarkEnd w:id="98"/>
    <w:bookmarkStart w:name="z121" w:id="99"/>
    <w:p>
      <w:pPr>
        <w:spacing w:after="0"/>
        <w:ind w:left="0"/>
        <w:jc w:val="both"/>
      </w:pPr>
      <w:r>
        <w:rPr>
          <w:rFonts w:ascii="Times New Roman"/>
          <w:b w:val="false"/>
          <w:i w:val="false"/>
          <w:color w:val="000000"/>
          <w:sz w:val="28"/>
        </w:rPr>
        <w:t>
      9. Консультативтік байқауда тұрған адамдар оң динамика болған және 12 ай ішінде аурудың қайталануы болмаған кезде консультативтік байқаудан алынады.</w:t>
      </w:r>
    </w:p>
    <w:bookmarkEnd w:id="99"/>
    <w:bookmarkStart w:name="z122" w:id="100"/>
    <w:p>
      <w:pPr>
        <w:spacing w:after="0"/>
        <w:ind w:left="0"/>
        <w:jc w:val="both"/>
      </w:pPr>
      <w:r>
        <w:rPr>
          <w:rFonts w:ascii="Times New Roman"/>
          <w:b w:val="false"/>
          <w:i w:val="false"/>
          <w:color w:val="000000"/>
          <w:sz w:val="28"/>
        </w:rPr>
        <w:t>
      10. Консультативтік байқау кезінде психикалық денсаулық кабинетінің немесе бастапқы психикалық денсаулық орталығының психиатриялық бейіндегі дәрігері мыналарды жүзеге асырады:</w:t>
      </w:r>
    </w:p>
    <w:bookmarkEnd w:id="100"/>
    <w:p>
      <w:pPr>
        <w:spacing w:after="0"/>
        <w:ind w:left="0"/>
        <w:jc w:val="both"/>
      </w:pPr>
      <w:r>
        <w:rPr>
          <w:rFonts w:ascii="Times New Roman"/>
          <w:b w:val="false"/>
          <w:i w:val="false"/>
          <w:color w:val="000000"/>
          <w:sz w:val="28"/>
        </w:rPr>
        <w:t>
      1) клиникалық хаттамаларға сәйкес диагностикалық іс-шаралар;</w:t>
      </w:r>
    </w:p>
    <w:bookmarkStart w:name="z12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клиникалық хаттамаларға сәйкес емдеуді тағайындау (қажет болған жағдайда);</w:t>
      </w:r>
    </w:p>
    <w:bookmarkEnd w:id="101"/>
    <w:bookmarkStart w:name="z125" w:id="102"/>
    <w:p>
      <w:pPr>
        <w:spacing w:after="0"/>
        <w:ind w:left="0"/>
        <w:jc w:val="both"/>
      </w:pPr>
      <w:r>
        <w:rPr>
          <w:rFonts w:ascii="Times New Roman"/>
          <w:b w:val="false"/>
          <w:i w:val="false"/>
          <w:color w:val="000000"/>
          <w:sz w:val="28"/>
        </w:rPr>
        <w:t>
      3) консультативтік байқау, сондай-ақ консультативтік байқауды тоқтату туралы мәселені шешу;</w:t>
      </w:r>
    </w:p>
    <w:bookmarkEnd w:id="102"/>
    <w:bookmarkStart w:name="z126" w:id="103"/>
    <w:p>
      <w:pPr>
        <w:spacing w:after="0"/>
        <w:ind w:left="0"/>
        <w:jc w:val="both"/>
      </w:pPr>
      <w:r>
        <w:rPr>
          <w:rFonts w:ascii="Times New Roman"/>
          <w:b w:val="false"/>
          <w:i w:val="false"/>
          <w:color w:val="000000"/>
          <w:sz w:val="28"/>
        </w:rPr>
        <w:t>
      4) ПМБ бар адам туралы ақпаратты ЭАЖ-ға енгізу;</w:t>
      </w:r>
    </w:p>
    <w:bookmarkEnd w:id="103"/>
    <w:bookmarkStart w:name="z127" w:id="104"/>
    <w:p>
      <w:pPr>
        <w:spacing w:after="0"/>
        <w:ind w:left="0"/>
        <w:jc w:val="both"/>
      </w:pPr>
      <w:r>
        <w:rPr>
          <w:rFonts w:ascii="Times New Roman"/>
          <w:b w:val="false"/>
          <w:i w:val="false"/>
          <w:color w:val="000000"/>
          <w:sz w:val="28"/>
        </w:rPr>
        <w:t>
      5) консультативтік байқауды жүзеге асыру;</w:t>
      </w:r>
    </w:p>
    <w:bookmarkEnd w:id="104"/>
    <w:bookmarkStart w:name="z128" w:id="105"/>
    <w:p>
      <w:pPr>
        <w:spacing w:after="0"/>
        <w:ind w:left="0"/>
        <w:jc w:val="both"/>
      </w:pPr>
      <w:r>
        <w:rPr>
          <w:rFonts w:ascii="Times New Roman"/>
          <w:b w:val="false"/>
          <w:i w:val="false"/>
          <w:color w:val="000000"/>
          <w:sz w:val="28"/>
        </w:rPr>
        <w:t>
      6) ПМБ бар адамдарды зерттеп-қарауға және (немесе) емдеуге, медициналық-әлеуметтік оңалтуға аумақтық психикалық денсаулық орталығына немесе "Республикалық психикалық денсаулық ғылыми-практикалық орталығы" шаруашылық жүргізу құқығындағы республикалық мемлекеттік кәсіпорынға жіберу (көрсетілімдер бойынша).</w:t>
      </w:r>
    </w:p>
    <w:bookmarkEnd w:id="105"/>
    <w:bookmarkStart w:name="z129" w:id="106"/>
    <w:p>
      <w:pPr>
        <w:spacing w:after="0"/>
        <w:ind w:left="0"/>
        <w:jc w:val="both"/>
      </w:pPr>
      <w:r>
        <w:rPr>
          <w:rFonts w:ascii="Times New Roman"/>
          <w:b w:val="false"/>
          <w:i w:val="false"/>
          <w:color w:val="000000"/>
          <w:sz w:val="28"/>
        </w:rPr>
        <w:t>
      11. Консультативтік байқау кезінде психолог психикалық-профилактикалық іс-шараларды, психологиялық консультация беруді, эксперименттік психологиялық зерттеп-қарауды және психикалық түзетуді жүргізеді.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консультативтік</w:t>
            </w:r>
            <w:r>
              <w:br/>
            </w:r>
            <w:r>
              <w:rPr>
                <w:rFonts w:ascii="Times New Roman"/>
                <w:b w:val="false"/>
                <w:i w:val="false"/>
                <w:color w:val="000000"/>
                <w:sz w:val="20"/>
              </w:rPr>
              <w:t>байқау, сондай-ақ</w:t>
            </w:r>
            <w:r>
              <w:br/>
            </w:r>
            <w:r>
              <w:rPr>
                <w:rFonts w:ascii="Times New Roman"/>
                <w:b w:val="false"/>
                <w:i w:val="false"/>
                <w:color w:val="000000"/>
                <w:sz w:val="20"/>
              </w:rPr>
              <w:t>консультативтік байқауды</w:t>
            </w:r>
            <w:r>
              <w:br/>
            </w:r>
            <w:r>
              <w:rPr>
                <w:rFonts w:ascii="Times New Roman"/>
                <w:b w:val="false"/>
                <w:i w:val="false"/>
                <w:color w:val="000000"/>
                <w:sz w:val="20"/>
              </w:rPr>
              <w:t>тоқтату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Психикалық, мінез-құлықтық  бұзылушылықтары (аурулары) бар адамдарды консультативтік байқау топтары, консультативтік байқауға алу, ауыстыру, алып тастау өлшемшарттары, сондай-ақ байқау жиілігі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 тоқтату өлшемшарттары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 тұтынудан туындаған ПМБ бар адамдар, зиянды тұтынудан (АХЖ-10 коды F1x.1)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 тұтынудан, зиянды тұтынудан туындаған ПМБ,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(алғашқы 6 айда – айына кемінде 1 рет, одан әрі тоқсанына кемінде 1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байқаудың белгіленген мерзімінен 12 ай ішінде аурудың қайталануының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 құмар ойындарға патологиялық әуестігі бар адамдар (АХЖ-10 коды F63.0)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әуестік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6-қосымша</w:t>
            </w:r>
          </w:p>
        </w:tc>
      </w:tr>
    </w:tbl>
    <w:bookmarkStart w:name="z94" w:id="10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бұйрықтардың тізбесі</w:t>
      </w:r>
    </w:p>
    <w:bookmarkEnd w:id="107"/>
    <w:bookmarkStart w:name="z95" w:id="108"/>
    <w:p>
      <w:pPr>
        <w:spacing w:after="0"/>
        <w:ind w:left="0"/>
        <w:jc w:val="both"/>
      </w:pPr>
      <w:r>
        <w:rPr>
          <w:rFonts w:ascii="Times New Roman"/>
          <w:b w:val="false"/>
          <w:i w:val="false"/>
          <w:color w:val="000000"/>
          <w:sz w:val="28"/>
        </w:rPr>
        <w:t xml:space="preserve">
      1. "Психикалық белсенді затты пайдалану фактісін және мас күйін анықтау үшін медициналық куәландыру жүргізу қағидаларын бекіту туралы" Қазақстан Республикасы Денсаулық сақтау министрінің 2017 жылғы 13 шілдедегі № 504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15519, 2017 жылғы 29 тамызда тіркелген).</w:t>
      </w:r>
    </w:p>
    <w:bookmarkEnd w:id="108"/>
    <w:bookmarkStart w:name="z96" w:id="109"/>
    <w:p>
      <w:pPr>
        <w:spacing w:after="0"/>
        <w:ind w:left="0"/>
        <w:jc w:val="both"/>
      </w:pPr>
      <w:r>
        <w:rPr>
          <w:rFonts w:ascii="Times New Roman"/>
          <w:b w:val="false"/>
          <w:i w:val="false"/>
          <w:color w:val="000000"/>
          <w:sz w:val="28"/>
        </w:rPr>
        <w:t xml:space="preserve">
      2. "Жыныстық сәйкестендіруде ауытқушылығы бар адамдарды медициналық куәландыру және олардың жынысын ауыстыруды жүргізу қағидаларын бекіту туралы" Қазақстан Республикасы Денсаулық сақтау және әлеуметтік даму министрінің 2015 жылғы 31 наурыздағы № 187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10843 болып тіркелген, "Әділет" ақпараттық-құқықтық жүйесінде 2015 жылғы 13 мамырда жарияланған).</w:t>
      </w:r>
    </w:p>
    <w:bookmarkEnd w:id="109"/>
    <w:bookmarkStart w:name="z97" w:id="110"/>
    <w:p>
      <w:pPr>
        <w:spacing w:after="0"/>
        <w:ind w:left="0"/>
        <w:jc w:val="both"/>
      </w:pPr>
      <w:r>
        <w:rPr>
          <w:rFonts w:ascii="Times New Roman"/>
          <w:b w:val="false"/>
          <w:i w:val="false"/>
          <w:color w:val="000000"/>
          <w:sz w:val="28"/>
        </w:rPr>
        <w:t xml:space="preserve">
      3. "Маскүнемдікпен, нашақорлықпен және уытқұмарлықпен ауырады деп танылған адамдарды есепке алу, қарау және емдеу қағидаларын бекіту туралы" Қазақстан Республикасы Денсаулық сақтау министрінің міндетін атқарушы 2009 жылғы 2 желтоқсандағы № 814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5954 болып тіркелген, Қазақстан Республикасының Орталық атқарушы және өзге де мемлекеттік органдарының нормативтік құқықтық актілері бюллетенінде 2010 ж., № 1, 366-құжат; Қазақстан Республикасының орталық атқарушы және өзге де орталық мемлекеттік органдары актілерінің жинағында 2010 жылғы № 7 жарияланған).</w:t>
      </w:r>
    </w:p>
    <w:bookmarkEnd w:id="110"/>
    <w:bookmarkStart w:name="z98" w:id="111"/>
    <w:p>
      <w:pPr>
        <w:spacing w:after="0"/>
        <w:ind w:left="0"/>
        <w:jc w:val="both"/>
      </w:pPr>
      <w:r>
        <w:rPr>
          <w:rFonts w:ascii="Times New Roman"/>
          <w:b w:val="false"/>
          <w:i w:val="false"/>
          <w:color w:val="000000"/>
          <w:sz w:val="28"/>
        </w:rPr>
        <w:t xml:space="preserve">
      4. "Маскүнемдікпен, нашақорлықпен және уытқұмарлықпен ауырады деп танылған адамдарды есепке алу, қарау және емдеу ережесін бекіту туралы" Қазақстан Республикасы Денсаулық сақтау Министрінің міндетін атқарушының 2009 жылғы 2 желтоқсандағы № 814 бұйрығына өзгерістер енгізу туралы" Қазақстан Республикасы Денсаулық сақтау және әлеуметтік даму министрінің міндетін атқарушының 2015 жылғы 31 желтоқсандағы № 1083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13030 болып тіркелген, "Әділет" ақпараттық-құқықтық жүйесінде 2016 жылғы 28 маусымда жарияланған").</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