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0057" w14:textId="6fb0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фортификациялауға жататын тағамдық өнімді байыту (фортификациялау) және оның нарығындағы айналысы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31 қазандағы № ҚР ДСМ-176/2020 бұйрығы. Қазақстан Республикасының Әділет министрлігінде 2020 жылғы 5 қарашада № 21590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фортификациялауға жататын тағамдық өнімді байыту (фортификациялау) және оның нарығындағы айналысы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"Санитарлық-эпидемиодогиялық қадағалануға тиіс тамақ өнімдерін байыту (фортификациялау) қағидаларын бекіту туралы" Қазақстан Республикасы Ұлттық экономика министрінің міндетін атқарушының 2015 жылғы 24 ақпандағы № 123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10564 болып тіркелген, "Әділет" ақпараттық-құқықтық жүйесінде 2015 жылғы 1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w:t>
            </w:r>
            <w:r>
              <w:br/>
            </w:r>
            <w:r>
              <w:rPr>
                <w:rFonts w:ascii="Times New Roman"/>
                <w:b w:val="false"/>
                <w:i w:val="false"/>
                <w:color w:val="000000"/>
                <w:sz w:val="20"/>
              </w:rPr>
              <w:t>2020 жылғы 31 қазаны</w:t>
            </w:r>
            <w:r>
              <w:br/>
            </w:r>
            <w:r>
              <w:rPr>
                <w:rFonts w:ascii="Times New Roman"/>
                <w:b w:val="false"/>
                <w:i w:val="false"/>
                <w:color w:val="000000"/>
                <w:sz w:val="20"/>
              </w:rPr>
              <w:t>№ ҚР ДСМ-176/2020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Міндетті фортификациялауға жататын тағамдық өнімді байыту (фортификациялау) және оның нарығындағы айналысы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Міндетті фортификациялауға жататын тағамдық өнімді байыту (фортификациялау) және оның нарығындағы айналысы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111-бабының </w:t>
      </w:r>
      <w:r>
        <w:rPr>
          <w:rFonts w:ascii="Times New Roman"/>
          <w:b w:val="false"/>
          <w:i w:val="false"/>
          <w:color w:val="000000"/>
          <w:sz w:val="28"/>
        </w:rPr>
        <w:t>3-тармағына</w:t>
      </w:r>
      <w:r>
        <w:rPr>
          <w:rFonts w:ascii="Times New Roman"/>
          <w:b w:val="false"/>
          <w:i w:val="false"/>
          <w:color w:val="000000"/>
          <w:sz w:val="28"/>
        </w:rPr>
        <w:t xml:space="preserve">,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санитариялық-эпидемиологиялық қадағалануға жататын тағамдық өнімдерді байыту (фортификациялау)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2"/>
    <w:bookmarkStart w:name="z15" w:id="13"/>
    <w:p>
      <w:pPr>
        <w:spacing w:after="0"/>
        <w:ind w:left="0"/>
        <w:jc w:val="both"/>
      </w:pPr>
      <w:r>
        <w:rPr>
          <w:rFonts w:ascii="Times New Roman"/>
          <w:b w:val="false"/>
          <w:i w:val="false"/>
          <w:color w:val="000000"/>
          <w:sz w:val="28"/>
        </w:rPr>
        <w:t>
      1) алдын ала жасалған қоспа – берілген пропорцияда және өз көлемінде біркелкі бөлінген дәруменді-минералды қоспасы (алғы қоспа) және қосымша толықтырғышы бар қоспа;</w:t>
      </w:r>
    </w:p>
    <w:bookmarkEnd w:id="13"/>
    <w:bookmarkStart w:name="z16" w:id="14"/>
    <w:p>
      <w:pPr>
        <w:spacing w:after="0"/>
        <w:ind w:left="0"/>
        <w:jc w:val="both"/>
      </w:pPr>
      <w:r>
        <w:rPr>
          <w:rFonts w:ascii="Times New Roman"/>
          <w:b w:val="false"/>
          <w:i w:val="false"/>
          <w:color w:val="000000"/>
          <w:sz w:val="28"/>
        </w:rPr>
        <w:t>
      2)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14"/>
    <w:bookmarkStart w:name="z17" w:id="15"/>
    <w:p>
      <w:pPr>
        <w:spacing w:after="0"/>
        <w:ind w:left="0"/>
        <w:jc w:val="both"/>
      </w:pPr>
      <w:r>
        <w:rPr>
          <w:rFonts w:ascii="Times New Roman"/>
          <w:b w:val="false"/>
          <w:i w:val="false"/>
          <w:color w:val="000000"/>
          <w:sz w:val="28"/>
        </w:rPr>
        <w:t>
      3) дәруменді-минералды қоспа (алғы қоспа) – сусымалылығын қамтамасыз ететін ингредиенттер (дәрумендер, минералдар, металдар, амин қышқылдары, май қышқылдары, балласты бейтарап заттар)" мен басқа да заттардың (толтырғыштардың) кешені;</w:t>
      </w:r>
    </w:p>
    <w:bookmarkEnd w:id="15"/>
    <w:bookmarkStart w:name="z18" w:id="16"/>
    <w:p>
      <w:pPr>
        <w:spacing w:after="0"/>
        <w:ind w:left="0"/>
        <w:jc w:val="both"/>
      </w:pPr>
      <w:r>
        <w:rPr>
          <w:rFonts w:ascii="Times New Roman"/>
          <w:b w:val="false"/>
          <w:i w:val="false"/>
          <w:color w:val="000000"/>
          <w:sz w:val="28"/>
        </w:rPr>
        <w:t>
      4) микронутриенттер – адам организмінің тиісінше өсуі мен зат алмасуы үшін белгілі бір шағын мөлшерде алмастыруға болмайтын дәрумендер, минералдар, металдар, амин қышқылдары, май қышқылдары.</w:t>
      </w:r>
    </w:p>
    <w:bookmarkEnd w:id="16"/>
    <w:bookmarkStart w:name="z19" w:id="17"/>
    <w:p>
      <w:pPr>
        <w:spacing w:after="0"/>
        <w:ind w:left="0"/>
        <w:jc w:val="both"/>
      </w:pPr>
      <w:r>
        <w:rPr>
          <w:rFonts w:ascii="Times New Roman"/>
          <w:b w:val="false"/>
          <w:i w:val="false"/>
          <w:color w:val="000000"/>
          <w:sz w:val="28"/>
        </w:rPr>
        <w:t>
      3. Тағамдық өнімнің мынадай түрлері байытылады:</w:t>
      </w:r>
    </w:p>
    <w:bookmarkEnd w:id="17"/>
    <w:bookmarkStart w:name="z20" w:id="18"/>
    <w:p>
      <w:pPr>
        <w:spacing w:after="0"/>
        <w:ind w:left="0"/>
        <w:jc w:val="both"/>
      </w:pPr>
      <w:r>
        <w:rPr>
          <w:rFonts w:ascii="Times New Roman"/>
          <w:b w:val="false"/>
          <w:i w:val="false"/>
          <w:color w:val="000000"/>
          <w:sz w:val="28"/>
        </w:rPr>
        <w:t>
      1) нан пісіруге арналған жоғары және бірінші сортты бидай ұны;</w:t>
      </w:r>
    </w:p>
    <w:bookmarkEnd w:id="18"/>
    <w:bookmarkStart w:name="z21" w:id="19"/>
    <w:p>
      <w:pPr>
        <w:spacing w:after="0"/>
        <w:ind w:left="0"/>
        <w:jc w:val="both"/>
      </w:pPr>
      <w:r>
        <w:rPr>
          <w:rFonts w:ascii="Times New Roman"/>
          <w:b w:val="false"/>
          <w:i w:val="false"/>
          <w:color w:val="000000"/>
          <w:sz w:val="28"/>
        </w:rPr>
        <w:t>
      2) нан пісіруге арналған ашытқы, нан, нан-тоқаш өнімдері мен ұннан жасалған кондитерлік өнімдер;</w:t>
      </w:r>
    </w:p>
    <w:bookmarkEnd w:id="19"/>
    <w:bookmarkStart w:name="z22" w:id="20"/>
    <w:p>
      <w:pPr>
        <w:spacing w:after="0"/>
        <w:ind w:left="0"/>
        <w:jc w:val="both"/>
      </w:pPr>
      <w:r>
        <w:rPr>
          <w:rFonts w:ascii="Times New Roman"/>
          <w:b w:val="false"/>
          <w:i w:val="false"/>
          <w:color w:val="000000"/>
          <w:sz w:val="28"/>
        </w:rPr>
        <w:t>
      3) сүт және сүт-қышқылы өнімдері;</w:t>
      </w:r>
    </w:p>
    <w:bookmarkEnd w:id="20"/>
    <w:bookmarkStart w:name="z23" w:id="21"/>
    <w:p>
      <w:pPr>
        <w:spacing w:after="0"/>
        <w:ind w:left="0"/>
        <w:jc w:val="both"/>
      </w:pPr>
      <w:r>
        <w:rPr>
          <w:rFonts w:ascii="Times New Roman"/>
          <w:b w:val="false"/>
          <w:i w:val="false"/>
          <w:color w:val="000000"/>
          <w:sz w:val="28"/>
        </w:rPr>
        <w:t>
      4) май өнімдері;</w:t>
      </w:r>
    </w:p>
    <w:bookmarkEnd w:id="21"/>
    <w:bookmarkStart w:name="z24" w:id="22"/>
    <w:p>
      <w:pPr>
        <w:spacing w:after="0"/>
        <w:ind w:left="0"/>
        <w:jc w:val="both"/>
      </w:pPr>
      <w:r>
        <w:rPr>
          <w:rFonts w:ascii="Times New Roman"/>
          <w:b w:val="false"/>
          <w:i w:val="false"/>
          <w:color w:val="000000"/>
          <w:sz w:val="28"/>
        </w:rPr>
        <w:t>
      5) ыдыстарға құйылған ауыз су;</w:t>
      </w:r>
    </w:p>
    <w:bookmarkEnd w:id="22"/>
    <w:bookmarkStart w:name="z25" w:id="23"/>
    <w:p>
      <w:pPr>
        <w:spacing w:after="0"/>
        <w:ind w:left="0"/>
        <w:jc w:val="both"/>
      </w:pPr>
      <w:r>
        <w:rPr>
          <w:rFonts w:ascii="Times New Roman"/>
          <w:b w:val="false"/>
          <w:i w:val="false"/>
          <w:color w:val="000000"/>
          <w:sz w:val="28"/>
        </w:rPr>
        <w:t>
      6) алкогольсіз сусындар;</w:t>
      </w:r>
    </w:p>
    <w:bookmarkEnd w:id="23"/>
    <w:bookmarkStart w:name="z26" w:id="24"/>
    <w:p>
      <w:pPr>
        <w:spacing w:after="0"/>
        <w:ind w:left="0"/>
        <w:jc w:val="both"/>
      </w:pPr>
      <w:r>
        <w:rPr>
          <w:rFonts w:ascii="Times New Roman"/>
          <w:b w:val="false"/>
          <w:i w:val="false"/>
          <w:color w:val="000000"/>
          <w:sz w:val="28"/>
        </w:rPr>
        <w:t>
      7) дәнді дақылдардан жасалған жарма өнімдері;</w:t>
      </w:r>
    </w:p>
    <w:bookmarkEnd w:id="24"/>
    <w:bookmarkStart w:name="z27" w:id="25"/>
    <w:p>
      <w:pPr>
        <w:spacing w:after="0"/>
        <w:ind w:left="0"/>
        <w:jc w:val="both"/>
      </w:pPr>
      <w:r>
        <w:rPr>
          <w:rFonts w:ascii="Times New Roman"/>
          <w:b w:val="false"/>
          <w:i w:val="false"/>
          <w:color w:val="000000"/>
          <w:sz w:val="28"/>
        </w:rPr>
        <w:t>
      8) дайын тағамдар;</w:t>
      </w:r>
    </w:p>
    <w:bookmarkEnd w:id="25"/>
    <w:bookmarkStart w:name="z28" w:id="26"/>
    <w:p>
      <w:pPr>
        <w:spacing w:after="0"/>
        <w:ind w:left="0"/>
        <w:jc w:val="both"/>
      </w:pPr>
      <w:r>
        <w:rPr>
          <w:rFonts w:ascii="Times New Roman"/>
          <w:b w:val="false"/>
          <w:i w:val="false"/>
          <w:color w:val="000000"/>
          <w:sz w:val="28"/>
        </w:rPr>
        <w:t>
      9) тағамдық ас тұзы.</w:t>
      </w:r>
    </w:p>
    <w:bookmarkEnd w:id="26"/>
    <w:p>
      <w:pPr>
        <w:spacing w:after="0"/>
        <w:ind w:left="0"/>
        <w:jc w:val="both"/>
      </w:pPr>
      <w:r>
        <w:rPr>
          <w:rFonts w:ascii="Times New Roman"/>
          <w:b w:val="false"/>
          <w:i w:val="false"/>
          <w:color w:val="000000"/>
          <w:sz w:val="28"/>
        </w:rPr>
        <w:t>
      Қазақстан Республикасының аумағында өткізу үшін өндірілетін нан пісіруге арналған жоғары және бірінші сортты бидай ұны құрамында темір бар дәрумендермен, минералдармен және басқа да заттармен міндетті түрде байытуға (фортификациялауға) жатады.</w:t>
      </w:r>
    </w:p>
    <w:p>
      <w:pPr>
        <w:spacing w:after="0"/>
        <w:ind w:left="0"/>
        <w:jc w:val="both"/>
      </w:pPr>
      <w:r>
        <w:rPr>
          <w:rFonts w:ascii="Times New Roman"/>
          <w:b w:val="false"/>
          <w:i w:val="false"/>
          <w:color w:val="000000"/>
          <w:sz w:val="28"/>
        </w:rPr>
        <w:t>
      Қазақстан Республикасының аумағында өткізу үшін өндірілетін тағамдық ас тұзы міндетті түрде йодтауға жатады.</w:t>
      </w:r>
    </w:p>
    <w:bookmarkStart w:name="z29" w:id="27"/>
    <w:p>
      <w:pPr>
        <w:spacing w:after="0"/>
        <w:ind w:left="0"/>
        <w:jc w:val="both"/>
      </w:pPr>
      <w:r>
        <w:rPr>
          <w:rFonts w:ascii="Times New Roman"/>
          <w:b w:val="false"/>
          <w:i w:val="false"/>
          <w:color w:val="000000"/>
          <w:sz w:val="28"/>
        </w:rPr>
        <w:t>
      4. Тағамдық өнімдерді байыту үшін:</w:t>
      </w:r>
    </w:p>
    <w:bookmarkEnd w:id="27"/>
    <w:bookmarkStart w:name="z30" w:id="28"/>
    <w:p>
      <w:pPr>
        <w:spacing w:after="0"/>
        <w:ind w:left="0"/>
        <w:jc w:val="both"/>
      </w:pPr>
      <w:r>
        <w:rPr>
          <w:rFonts w:ascii="Times New Roman"/>
          <w:b w:val="false"/>
          <w:i w:val="false"/>
          <w:color w:val="000000"/>
          <w:sz w:val="28"/>
        </w:rPr>
        <w:t>
      1) дәрумендер;</w:t>
      </w:r>
    </w:p>
    <w:bookmarkEnd w:id="28"/>
    <w:bookmarkStart w:name="z31" w:id="29"/>
    <w:p>
      <w:pPr>
        <w:spacing w:after="0"/>
        <w:ind w:left="0"/>
        <w:jc w:val="both"/>
      </w:pPr>
      <w:r>
        <w:rPr>
          <w:rFonts w:ascii="Times New Roman"/>
          <w:b w:val="false"/>
          <w:i w:val="false"/>
          <w:color w:val="000000"/>
          <w:sz w:val="28"/>
        </w:rPr>
        <w:t>
      2) полидәруменді және дәруменді алғы қоспалар;</w:t>
      </w:r>
    </w:p>
    <w:bookmarkEnd w:id="29"/>
    <w:bookmarkStart w:name="z32" w:id="30"/>
    <w:p>
      <w:pPr>
        <w:spacing w:after="0"/>
        <w:ind w:left="0"/>
        <w:jc w:val="both"/>
      </w:pPr>
      <w:r>
        <w:rPr>
          <w:rFonts w:ascii="Times New Roman"/>
          <w:b w:val="false"/>
          <w:i w:val="false"/>
          <w:color w:val="000000"/>
          <w:sz w:val="28"/>
        </w:rPr>
        <w:t>
      3) R-каротиннің және басқа да каротиноидтердің су - және май ерітетін препараттары;</w:t>
      </w:r>
    </w:p>
    <w:bookmarkEnd w:id="30"/>
    <w:bookmarkStart w:name="z33" w:id="31"/>
    <w:p>
      <w:pPr>
        <w:spacing w:after="0"/>
        <w:ind w:left="0"/>
        <w:jc w:val="both"/>
      </w:pPr>
      <w:r>
        <w:rPr>
          <w:rFonts w:ascii="Times New Roman"/>
          <w:b w:val="false"/>
          <w:i w:val="false"/>
          <w:color w:val="000000"/>
          <w:sz w:val="28"/>
        </w:rPr>
        <w:t>
      4) минералды заттар мен металдар;</w:t>
      </w:r>
    </w:p>
    <w:bookmarkEnd w:id="31"/>
    <w:bookmarkStart w:name="z34" w:id="32"/>
    <w:p>
      <w:pPr>
        <w:spacing w:after="0"/>
        <w:ind w:left="0"/>
        <w:jc w:val="both"/>
      </w:pPr>
      <w:r>
        <w:rPr>
          <w:rFonts w:ascii="Times New Roman"/>
          <w:b w:val="false"/>
          <w:i w:val="false"/>
          <w:color w:val="000000"/>
          <w:sz w:val="28"/>
        </w:rPr>
        <w:t>
      5) көп функционалды өсімдік қоспалары пайдаланылады.</w:t>
      </w:r>
    </w:p>
    <w:bookmarkEnd w:id="32"/>
    <w:bookmarkStart w:name="z35" w:id="33"/>
    <w:p>
      <w:pPr>
        <w:spacing w:after="0"/>
        <w:ind w:left="0"/>
        <w:jc w:val="both"/>
      </w:pPr>
      <w:r>
        <w:rPr>
          <w:rFonts w:ascii="Times New Roman"/>
          <w:b w:val="false"/>
          <w:i w:val="false"/>
          <w:color w:val="000000"/>
          <w:sz w:val="28"/>
        </w:rPr>
        <w:t>
      5. Тағамдық өнімді байыту (фортификациялау) үшін Кеден одағы комиссиясының 2011 жылғы 9 желтоқсандағы № 880 шешіміне, Еуразиялық экономикалық комиссия Кеңесінің 2018 жылғы 18 сәуірдегі № 44 шешіміне, Еуразиялық экономикалық комиссия Алқасының 2017 жылғы 30 маусымдағы № 80 шешіміне сәйкес сәйкестікті бағалаудан (растаудан) өткен тағамдық және биологиялық белсенді заттар (дәруменді-минералды қоспалар, препараттар және басқа тамақ компоненттері) пайдаланылады.</w:t>
      </w:r>
    </w:p>
    <w:bookmarkEnd w:id="33"/>
    <w:bookmarkStart w:name="z36" w:id="34"/>
    <w:p>
      <w:pPr>
        <w:spacing w:after="0"/>
        <w:ind w:left="0"/>
        <w:jc w:val="both"/>
      </w:pPr>
      <w:r>
        <w:rPr>
          <w:rFonts w:ascii="Times New Roman"/>
          <w:b w:val="false"/>
          <w:i w:val="false"/>
          <w:color w:val="000000"/>
          <w:sz w:val="28"/>
        </w:rPr>
        <w:t>
      6. Тағамдық өнімді байыту байытылатын өнімдердің тұтынушылық қасиеттерін нашарлатпайды, олардағы басқа да тағамдық заттардың құрамы мен сіңімділігін азайтпайды, өнімдердің дәмін, хош иісін, балғын болуын елеулі түрде өзгертпейді, олардың сақталу немесе жарамдылық мерзімін қысқартпайды.</w:t>
      </w:r>
    </w:p>
    <w:bookmarkEnd w:id="34"/>
    <w:bookmarkStart w:name="z37" w:id="35"/>
    <w:p>
      <w:pPr>
        <w:spacing w:after="0"/>
        <w:ind w:left="0"/>
        <w:jc w:val="both"/>
      </w:pPr>
      <w:r>
        <w:rPr>
          <w:rFonts w:ascii="Times New Roman"/>
          <w:b w:val="false"/>
          <w:i w:val="false"/>
          <w:color w:val="000000"/>
          <w:sz w:val="28"/>
        </w:rPr>
        <w:t>
      7. Байыту үшін пайдаланылған байытылған тағамдық өнімдердегі дайындаушының кепілдік беретін әрбір тағамдық немесе биологиялық белсенді заттың құрамы тұтыну деңгейіне 100 мл немесе 100 г дейін немесе осындай өнімнің бір реттік порциясын тәуліктік тұтыну деңгейінің кемінде 5 процентін жеткізумен қамтамасыз етіледі.</w:t>
      </w:r>
    </w:p>
    <w:bookmarkEnd w:id="35"/>
    <w:bookmarkStart w:name="z38" w:id="36"/>
    <w:p>
      <w:pPr>
        <w:spacing w:after="0"/>
        <w:ind w:left="0"/>
        <w:jc w:val="both"/>
      </w:pPr>
      <w:r>
        <w:rPr>
          <w:rFonts w:ascii="Times New Roman"/>
          <w:b w:val="false"/>
          <w:i w:val="false"/>
          <w:color w:val="000000"/>
          <w:sz w:val="28"/>
        </w:rPr>
        <w:t>
      8. Байытылған тағамдық өнімді қаптамалау онда микронутриенттердің кепілдік берілген мөлшерінің болуын, өнімнің сапасы мен қауіпсіздігін қамтамасыз етуге тиіс. Құрамында жарыққа сезімтал препараттары бар тағамдық өнім үшін күңгірт қаптама пайдаланылады.</w:t>
      </w:r>
    </w:p>
    <w:bookmarkEnd w:id="36"/>
    <w:bookmarkStart w:name="z39" w:id="37"/>
    <w:p>
      <w:pPr>
        <w:spacing w:after="0"/>
        <w:ind w:left="0"/>
        <w:jc w:val="both"/>
      </w:pPr>
      <w:r>
        <w:rPr>
          <w:rFonts w:ascii="Times New Roman"/>
          <w:b w:val="false"/>
          <w:i w:val="false"/>
          <w:color w:val="000000"/>
          <w:sz w:val="28"/>
        </w:rPr>
        <w:t>
      9. Микронутриенттердің енгізілу нормалары мен біркелкілігін өндірістік бақылау технологиялық процесс кезеңдерінде жүзеге асырылады. Технологиялық бақылау кезінде сынамаларды іріктеу нормативтік-техникалық құжаттарға сәйкес жүргізіледі.</w:t>
      </w:r>
    </w:p>
    <w:bookmarkEnd w:id="37"/>
    <w:bookmarkStart w:name="z40" w:id="38"/>
    <w:p>
      <w:pPr>
        <w:spacing w:after="0"/>
        <w:ind w:left="0"/>
        <w:jc w:val="left"/>
      </w:pPr>
      <w:r>
        <w:rPr>
          <w:rFonts w:ascii="Times New Roman"/>
          <w:b/>
          <w:i w:val="false"/>
          <w:color w:val="000000"/>
        </w:rPr>
        <w:t xml:space="preserve"> 2-тарау. Санитариялық-эпидемиологиялық қадағалауға жататын тағамдық өнімді байыту (фортификациялау) тәртібі</w:t>
      </w:r>
    </w:p>
    <w:bookmarkEnd w:id="38"/>
    <w:bookmarkStart w:name="z41" w:id="39"/>
    <w:p>
      <w:pPr>
        <w:spacing w:after="0"/>
        <w:ind w:left="0"/>
        <w:jc w:val="both"/>
      </w:pPr>
      <w:r>
        <w:rPr>
          <w:rFonts w:ascii="Times New Roman"/>
          <w:b w:val="false"/>
          <w:i w:val="false"/>
          <w:color w:val="000000"/>
          <w:sz w:val="28"/>
        </w:rPr>
        <w:t>
      10. Микронутриенттерді тағамдық өнімге енгізу Қазақстан Республикасының заңнамасында белгіленген тәртіппен бекітілген рецептураларға және технологиялық нұсқаулықтарға сәйкес және олардың өнімде болуының ғылыми негізделген профилактикалық нормаларында көзделген мөлшерде жүзеге асырылады.</w:t>
      </w:r>
    </w:p>
    <w:bookmarkEnd w:id="39"/>
    <w:bookmarkStart w:name="z42" w:id="40"/>
    <w:p>
      <w:pPr>
        <w:spacing w:after="0"/>
        <w:ind w:left="0"/>
        <w:jc w:val="both"/>
      </w:pPr>
      <w:r>
        <w:rPr>
          <w:rFonts w:ascii="Times New Roman"/>
          <w:b w:val="false"/>
          <w:i w:val="false"/>
          <w:color w:val="000000"/>
          <w:sz w:val="28"/>
        </w:rPr>
        <w:t>
      11. Байытылған тағамдық өнімде тағамдық немесе биологиялық белсенді заттардың болуы техникалық регламенттердің, стандарттау жөніндегі құжаттардың, өзге де нормативтік техникалық құжаттардың және дайындаушының техникалық құжаттамасының талаптарына сәйкес келеді.</w:t>
      </w:r>
    </w:p>
    <w:bookmarkEnd w:id="40"/>
    <w:bookmarkStart w:name="z43" w:id="41"/>
    <w:p>
      <w:pPr>
        <w:spacing w:after="0"/>
        <w:ind w:left="0"/>
        <w:jc w:val="both"/>
      </w:pPr>
      <w:r>
        <w:rPr>
          <w:rFonts w:ascii="Times New Roman"/>
          <w:b w:val="false"/>
          <w:i w:val="false"/>
          <w:color w:val="000000"/>
          <w:sz w:val="28"/>
        </w:rPr>
        <w:t>
      12. Байытуды жүргізу кезінде байытылатын өнімнің түрін және қолданылатын технологияны ескеру керек. Технологиялық процес сатысы мен технологиялық жабдықтар:</w:t>
      </w:r>
    </w:p>
    <w:bookmarkEnd w:id="41"/>
    <w:bookmarkStart w:name="z44" w:id="42"/>
    <w:p>
      <w:pPr>
        <w:spacing w:after="0"/>
        <w:ind w:left="0"/>
        <w:jc w:val="both"/>
      </w:pPr>
      <w:r>
        <w:rPr>
          <w:rFonts w:ascii="Times New Roman"/>
          <w:b w:val="false"/>
          <w:i w:val="false"/>
          <w:color w:val="000000"/>
          <w:sz w:val="28"/>
        </w:rPr>
        <w:t>
      1) микронутриенттердің байытылатын өнімнің бүкіл массасына біркелкі бөлінуін;</w:t>
      </w:r>
    </w:p>
    <w:bookmarkEnd w:id="42"/>
    <w:bookmarkStart w:name="z45" w:id="43"/>
    <w:p>
      <w:pPr>
        <w:spacing w:after="0"/>
        <w:ind w:left="0"/>
        <w:jc w:val="both"/>
      </w:pPr>
      <w:r>
        <w:rPr>
          <w:rFonts w:ascii="Times New Roman"/>
          <w:b w:val="false"/>
          <w:i w:val="false"/>
          <w:color w:val="000000"/>
          <w:sz w:val="28"/>
        </w:rPr>
        <w:t>
      2) тіркелген көлемде, массада немесе бірлі-жарым бұйымдарда микронутриенттердің кепілдік берілген құрамын;</w:t>
      </w:r>
    </w:p>
    <w:bookmarkEnd w:id="43"/>
    <w:bookmarkStart w:name="z46" w:id="44"/>
    <w:p>
      <w:pPr>
        <w:spacing w:after="0"/>
        <w:ind w:left="0"/>
        <w:jc w:val="both"/>
      </w:pPr>
      <w:r>
        <w:rPr>
          <w:rFonts w:ascii="Times New Roman"/>
          <w:b w:val="false"/>
          <w:i w:val="false"/>
          <w:color w:val="000000"/>
          <w:sz w:val="28"/>
        </w:rPr>
        <w:t>
      3) микронутриенттерді тамақ массасына енгізудің қарапайымдылығын;</w:t>
      </w:r>
    </w:p>
    <w:bookmarkEnd w:id="44"/>
    <w:bookmarkStart w:name="z47" w:id="45"/>
    <w:p>
      <w:pPr>
        <w:spacing w:after="0"/>
        <w:ind w:left="0"/>
        <w:jc w:val="both"/>
      </w:pPr>
      <w:r>
        <w:rPr>
          <w:rFonts w:ascii="Times New Roman"/>
          <w:b w:val="false"/>
          <w:i w:val="false"/>
          <w:color w:val="000000"/>
          <w:sz w:val="28"/>
        </w:rPr>
        <w:t>
      4) байытылған өнім сынамасын іріктеу мүмкіндігін;</w:t>
      </w:r>
    </w:p>
    <w:bookmarkEnd w:id="45"/>
    <w:bookmarkStart w:name="z48" w:id="46"/>
    <w:p>
      <w:pPr>
        <w:spacing w:after="0"/>
        <w:ind w:left="0"/>
        <w:jc w:val="both"/>
      </w:pPr>
      <w:r>
        <w:rPr>
          <w:rFonts w:ascii="Times New Roman"/>
          <w:b w:val="false"/>
          <w:i w:val="false"/>
          <w:color w:val="000000"/>
          <w:sz w:val="28"/>
        </w:rPr>
        <w:t>
      5) технологиялық процестің жекелеген сатыларының дәруменді-минералды қоспалардың тұрақсыз компоненттеріне теріс әсерін төмендетуді қамтамасыз етеді.</w:t>
      </w:r>
    </w:p>
    <w:bookmarkEnd w:id="46"/>
    <w:p>
      <w:pPr>
        <w:spacing w:after="0"/>
        <w:ind w:left="0"/>
        <w:jc w:val="both"/>
      </w:pPr>
      <w:r>
        <w:rPr>
          <w:rFonts w:ascii="Times New Roman"/>
          <w:b w:val="false"/>
          <w:i w:val="false"/>
          <w:color w:val="000000"/>
          <w:sz w:val="28"/>
        </w:rPr>
        <w:t>
      Ингредиенттердің біркелкі араласуына дозалаудың дәлдігімен және микронутриенттерді өнімге енгізудің үздіксіздігімен, сондай-ақ дайын байытылған өнімді бөлшектеп салуды қоса алғанда, араластыру уақытын реттеумен қол жеткізіледі.</w:t>
      </w:r>
    </w:p>
    <w:bookmarkStart w:name="z49" w:id="47"/>
    <w:p>
      <w:pPr>
        <w:spacing w:after="0"/>
        <w:ind w:left="0"/>
        <w:jc w:val="both"/>
      </w:pPr>
      <w:r>
        <w:rPr>
          <w:rFonts w:ascii="Times New Roman"/>
          <w:b w:val="false"/>
          <w:i w:val="false"/>
          <w:color w:val="000000"/>
          <w:sz w:val="28"/>
        </w:rPr>
        <w:t>
      13. Ұнды байыту (фортификациялау) ұн алудың толық қалыптасатын технологиялық процесі бар объектілерде және Қазақстан Республикасында қолдануға рұқсат етілген дозалау мен араластыру үшін қажетті технологиялық жабдық болған кезде жүзеге асырылады.</w:t>
      </w:r>
    </w:p>
    <w:bookmarkEnd w:id="47"/>
    <w:bookmarkStart w:name="z50" w:id="48"/>
    <w:p>
      <w:pPr>
        <w:spacing w:after="0"/>
        <w:ind w:left="0"/>
        <w:jc w:val="both"/>
      </w:pPr>
      <w:r>
        <w:rPr>
          <w:rFonts w:ascii="Times New Roman"/>
          <w:b w:val="false"/>
          <w:i w:val="false"/>
          <w:color w:val="000000"/>
          <w:sz w:val="28"/>
        </w:rPr>
        <w:t>
      14. Алғы қоспаның ингредиенттерін ұнмен біркелкі араластыруды қамтамасыз ету мүмкін болмаған кезде оны өндіру кезінде қолданылатын алғы қоспа базасында алдын ала жасалған қоспаны қолданады.</w:t>
      </w:r>
    </w:p>
    <w:bookmarkEnd w:id="48"/>
    <w:bookmarkStart w:name="z51" w:id="49"/>
    <w:p>
      <w:pPr>
        <w:spacing w:after="0"/>
        <w:ind w:left="0"/>
        <w:jc w:val="both"/>
      </w:pPr>
      <w:r>
        <w:rPr>
          <w:rFonts w:ascii="Times New Roman"/>
          <w:b w:val="false"/>
          <w:i w:val="false"/>
          <w:color w:val="000000"/>
          <w:sz w:val="28"/>
        </w:rPr>
        <w:t>
      15. Нан пісіру ашытқысы, нан, нан-тоқаш өнімдері және ұннан жасалған кондитерлік өнімдер йод препараттарымен, В және Е тобының дәрумендерімен, никотин және фолий қышқылымен, суда еритін R-каротин препараттарымен, дәруменді-минералды қоспалармен байытылуы мүмкін.</w:t>
      </w:r>
    </w:p>
    <w:bookmarkEnd w:id="49"/>
    <w:bookmarkStart w:name="z52" w:id="50"/>
    <w:p>
      <w:pPr>
        <w:spacing w:after="0"/>
        <w:ind w:left="0"/>
        <w:jc w:val="both"/>
      </w:pPr>
      <w:r>
        <w:rPr>
          <w:rFonts w:ascii="Times New Roman"/>
          <w:b w:val="false"/>
          <w:i w:val="false"/>
          <w:color w:val="000000"/>
          <w:sz w:val="28"/>
        </w:rPr>
        <w:t>
      16. Нан пісіру ашытқыларын йодтау кезінде калий йодиті ерітіндісі нормативтік-техникалық құжаттамада белгіленген мөлшерде вакуум-сүзгілеу сатысында қосады.</w:t>
      </w:r>
    </w:p>
    <w:bookmarkEnd w:id="50"/>
    <w:bookmarkStart w:name="z53" w:id="51"/>
    <w:p>
      <w:pPr>
        <w:spacing w:after="0"/>
        <w:ind w:left="0"/>
        <w:jc w:val="both"/>
      </w:pPr>
      <w:r>
        <w:rPr>
          <w:rFonts w:ascii="Times New Roman"/>
          <w:b w:val="false"/>
          <w:i w:val="false"/>
          <w:color w:val="000000"/>
          <w:sz w:val="28"/>
        </w:rPr>
        <w:t>
      17. Тағамдық ас тұзы тұз өндіретін өнеркәсіп кәсіпорындарында йодталады.</w:t>
      </w:r>
    </w:p>
    <w:bookmarkEnd w:id="51"/>
    <w:bookmarkStart w:name="z54" w:id="52"/>
    <w:p>
      <w:pPr>
        <w:spacing w:after="0"/>
        <w:ind w:left="0"/>
        <w:jc w:val="both"/>
      </w:pPr>
      <w:r>
        <w:rPr>
          <w:rFonts w:ascii="Times New Roman"/>
          <w:b w:val="false"/>
          <w:i w:val="false"/>
          <w:color w:val="000000"/>
          <w:sz w:val="28"/>
        </w:rPr>
        <w:t>
      18. Сүт өңдеу өнеркәсібі кәсіпорындарында сүт және сүт өнімдері қолданыстағы стандарттарға сәйкес байытылады.</w:t>
      </w:r>
    </w:p>
    <w:bookmarkEnd w:id="52"/>
    <w:bookmarkStart w:name="z55" w:id="53"/>
    <w:p>
      <w:pPr>
        <w:spacing w:after="0"/>
        <w:ind w:left="0"/>
        <w:jc w:val="both"/>
      </w:pPr>
      <w:r>
        <w:rPr>
          <w:rFonts w:ascii="Times New Roman"/>
          <w:b w:val="false"/>
          <w:i w:val="false"/>
          <w:color w:val="000000"/>
          <w:sz w:val="28"/>
        </w:rPr>
        <w:t>
      19. Дәрумендер және микроэлементтер салқын сүтте алдын ала ерітілген рецептураға сәйкес сүттің жалпы массасына қосылады.</w:t>
      </w:r>
    </w:p>
    <w:bookmarkEnd w:id="53"/>
    <w:bookmarkStart w:name="z56" w:id="54"/>
    <w:p>
      <w:pPr>
        <w:spacing w:after="0"/>
        <w:ind w:left="0"/>
        <w:jc w:val="both"/>
      </w:pPr>
      <w:r>
        <w:rPr>
          <w:rFonts w:ascii="Times New Roman"/>
          <w:b w:val="false"/>
          <w:i w:val="false"/>
          <w:color w:val="000000"/>
          <w:sz w:val="28"/>
        </w:rPr>
        <w:t>
      20. Сарымай, маргариндер мен өсімдік майлары белгіленген тәртіппен бекітілген рецептураларға және технологиялық нұсқаулықтарға сәйкес майда еритін және суда еритін дәрумендермен байытылады.</w:t>
      </w:r>
    </w:p>
    <w:bookmarkEnd w:id="54"/>
    <w:bookmarkStart w:name="z57" w:id="55"/>
    <w:p>
      <w:pPr>
        <w:spacing w:after="0"/>
        <w:ind w:left="0"/>
        <w:jc w:val="both"/>
      </w:pPr>
      <w:r>
        <w:rPr>
          <w:rFonts w:ascii="Times New Roman"/>
          <w:b w:val="false"/>
          <w:i w:val="false"/>
          <w:color w:val="000000"/>
          <w:sz w:val="28"/>
        </w:rPr>
        <w:t>
      21. Дәрумендер өсімдік майларына дезодорациялау процесінен кейін енгізіледі. Суда еритін дәрумендер сулы-сүт фазасына, майда еритіндері - май фазасына қосылады.</w:t>
      </w:r>
    </w:p>
    <w:bookmarkEnd w:id="55"/>
    <w:bookmarkStart w:name="z58" w:id="56"/>
    <w:p>
      <w:pPr>
        <w:spacing w:after="0"/>
        <w:ind w:left="0"/>
        <w:jc w:val="both"/>
      </w:pPr>
      <w:r>
        <w:rPr>
          <w:rFonts w:ascii="Times New Roman"/>
          <w:b w:val="false"/>
          <w:i w:val="false"/>
          <w:color w:val="000000"/>
          <w:sz w:val="28"/>
        </w:rPr>
        <w:t xml:space="preserve">
      22. Жекелеген майда еритін дәрумендердің температурасы Цельсий бойынша 50 градустан (бұдан әрі – </w:t>
      </w:r>
      <w:r>
        <w:rPr>
          <w:rFonts w:ascii="Times New Roman"/>
          <w:b w:val="false"/>
          <w:i w:val="false"/>
          <w:color w:val="000000"/>
          <w:vertAlign w:val="superscript"/>
        </w:rPr>
        <w:t>о</w:t>
      </w:r>
      <w:r>
        <w:rPr>
          <w:rFonts w:ascii="Times New Roman"/>
          <w:b w:val="false"/>
          <w:i w:val="false"/>
          <w:color w:val="000000"/>
          <w:sz w:val="28"/>
        </w:rPr>
        <w:t>С) аспайды.</w:t>
      </w:r>
    </w:p>
    <w:bookmarkEnd w:id="56"/>
    <w:bookmarkStart w:name="z59" w:id="57"/>
    <w:p>
      <w:pPr>
        <w:spacing w:after="0"/>
        <w:ind w:left="0"/>
        <w:jc w:val="both"/>
      </w:pPr>
      <w:r>
        <w:rPr>
          <w:rFonts w:ascii="Times New Roman"/>
          <w:b w:val="false"/>
          <w:i w:val="false"/>
          <w:color w:val="000000"/>
          <w:sz w:val="28"/>
        </w:rPr>
        <w:t>
      23. Ыдысқа құйылған ауыз су халықтың санитариялық-эпидемиологиялық саламаттылығы саласындағы мемлекеттік органмен тағамдық өнімдерде пайдалануға жол берілген биологиялық белсенді макро- және микроэлементтермен (йод, фтор, кальций, магний, гидрокарбонаттар, натрий, калий, селен) байытылады.</w:t>
      </w:r>
    </w:p>
    <w:bookmarkEnd w:id="57"/>
    <w:bookmarkStart w:name="z60" w:id="58"/>
    <w:p>
      <w:pPr>
        <w:spacing w:after="0"/>
        <w:ind w:left="0"/>
        <w:jc w:val="both"/>
      </w:pPr>
      <w:r>
        <w:rPr>
          <w:rFonts w:ascii="Times New Roman"/>
          <w:b w:val="false"/>
          <w:i w:val="false"/>
          <w:color w:val="000000"/>
          <w:sz w:val="28"/>
        </w:rPr>
        <w:t>
      24. Алкогольсіз салқын сусындар – А, С, РР, В тобының дәрумендерімен, микроэлементтермен (кальций, магний, натрий, калий).</w:t>
      </w:r>
    </w:p>
    <w:bookmarkEnd w:id="58"/>
    <w:bookmarkStart w:name="z61" w:id="59"/>
    <w:p>
      <w:pPr>
        <w:spacing w:after="0"/>
        <w:ind w:left="0"/>
        <w:jc w:val="both"/>
      </w:pPr>
      <w:r>
        <w:rPr>
          <w:rFonts w:ascii="Times New Roman"/>
          <w:b w:val="false"/>
          <w:i w:val="false"/>
          <w:color w:val="000000"/>
          <w:sz w:val="28"/>
        </w:rPr>
        <w:t>
      25. Ыдысқа құйылған ауыз суды биологиялық белсенді макро- және микроэлементтермен байытуға Кеден одағы комиссиясының 2017 жылғы 23 маусымдағы № 45 шешімімен бекітілген гигиеналық нормативтердің деңгейінде жол беріледі.</w:t>
      </w:r>
    </w:p>
    <w:bookmarkEnd w:id="59"/>
    <w:bookmarkStart w:name="z62" w:id="60"/>
    <w:p>
      <w:pPr>
        <w:spacing w:after="0"/>
        <w:ind w:left="0"/>
        <w:jc w:val="both"/>
      </w:pPr>
      <w:r>
        <w:rPr>
          <w:rFonts w:ascii="Times New Roman"/>
          <w:b w:val="false"/>
          <w:i w:val="false"/>
          <w:color w:val="000000"/>
          <w:sz w:val="28"/>
        </w:rPr>
        <w:t>
      26. Мектепке дейінгі балалар мекемелерінде және балалар мен жасөспірімдер тәулік бойы болатын ұйымдарда дайын тағамдарды С-дәрумендеу жүргізіледі.</w:t>
      </w:r>
    </w:p>
    <w:bookmarkEnd w:id="60"/>
    <w:p>
      <w:pPr>
        <w:spacing w:after="0"/>
        <w:ind w:left="0"/>
        <w:jc w:val="both"/>
      </w:pPr>
      <w:r>
        <w:rPr>
          <w:rFonts w:ascii="Times New Roman"/>
          <w:b w:val="false"/>
          <w:i w:val="false"/>
          <w:color w:val="000000"/>
          <w:sz w:val="28"/>
        </w:rPr>
        <w:t>
      Бірінші тағамдарды дәрумендеуді тікелей үлестіру алдында, сусындарды (компоттарды) +15</w:t>
      </w:r>
      <w:r>
        <w:rPr>
          <w:rFonts w:ascii="Times New Roman"/>
          <w:b w:val="false"/>
          <w:i w:val="false"/>
          <w:color w:val="000000"/>
          <w:vertAlign w:val="superscript"/>
        </w:rPr>
        <w:t>о</w:t>
      </w:r>
      <w:r>
        <w:rPr>
          <w:rFonts w:ascii="Times New Roman"/>
          <w:b w:val="false"/>
          <w:i w:val="false"/>
          <w:color w:val="000000"/>
          <w:sz w:val="28"/>
        </w:rPr>
        <w:t>С аспайтын температураға дейін салқындатқаннан кейін оларды өткізу алдында жүргізеді, кисельдерге аскорбин қышқылы ертіндісін кейіннен араластыра және өткізу температурасына дейін суыта отырып, оны +30 - +35</w:t>
      </w:r>
      <w:r>
        <w:rPr>
          <w:rFonts w:ascii="Times New Roman"/>
          <w:b w:val="false"/>
          <w:i w:val="false"/>
          <w:color w:val="000000"/>
          <w:vertAlign w:val="superscript"/>
        </w:rPr>
        <w:t>о</w:t>
      </w:r>
      <w:r>
        <w:rPr>
          <w:rFonts w:ascii="Times New Roman"/>
          <w:b w:val="false"/>
          <w:i w:val="false"/>
          <w:color w:val="000000"/>
          <w:sz w:val="28"/>
        </w:rPr>
        <w:t>С температураға дейін салқындатқан кезде енгізеді. Дәруменделген тағамдар ысытылмайды.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