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fc17" w14:textId="83df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29 қазандағы № 465 бұйрығы. Қазақстан Республикасының Әділет министрлігінде 2020 жылғы 30 қазанда № 21566 болып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"Заң газеті"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реттік нөмірі 8-тармақ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1492"/>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қызметтер көрсету үшін қажетті құжаттар тізбесі</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 тану туралы куәлікті алу үшін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білім туралы құжат иесінің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Осы Қағидалардың 13-тармағында белгіленген талаптарға сәйкес келтіру мақсатында көрсетілетін қызметті алушы өзінің дайындығын растайтын, оның ішінде кәсіби қызметке рұқсаты, практикалық тәжірибесі туралы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аталған құжаттардың көшірмелерін және мөрдің аудармасын қоса алғанда нотариалды куәландырылған аудармасын (егер құжат толығымен шет тілінде болған жағдайда) ұсынады. Осы тармақта көрсетілген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10-қосымшаға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және білім туралы құжаттың және оның қосымшасының, мөрдің аудармасын қоса алғанда нотариалды куәландырылған аударманың (егер құжат толығымен шет тілінде болса) электрондық көшірмесі.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электрондық көшірмелері және нотариалды куәландырылған сканерленген аудармасы (егер құжат толығымен шет тілінде болса) ұсынылады;</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 Білім туралы құжаттарды нострификациялау туралы өтініш берілген жағдайда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білім туралы құжат иесінің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Көрсетілетін қызметті алушы өзінің дайындығын растайтын, оның ішінде осы Қағидалардың 23-тармағында белгіленген талаптарға сәйкес кәсіби қызметке рұқсат беретін, практикалық тәжірибесі туралы дәлелді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аталған құжаттардың көшірмелерін және мөрдің аудармасын қоса алғанда нотариалды куәландырылған аудармасын (егер құжат толығымен шет тілінде болған жағдайда) ұсынады. Осы тармақта көрсетілетін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10-қосымшаға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1-қосымшаға сәйкес нысан бойынша білім туралы құжатты сәйкестендіру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және мөрдің аудармасын қоса алғанда білім туралы құжаттың және оның қосымшасының нотариалды куәландырылған аудармасының (егер құжат толығымен шет тілінде болса) электрондық көшірмесі.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электрондық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алушының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 Көрсетілетін қызметті алушы өзінің даярлығын Растауды, оның ішінде осы Қағидалардың 23-тармағында белгіленген талаптарға сәйкес келу мақсатында кәсіби қызметке рұқсат беру, практикалық тәжірибе туралы құжаттарды ұсынады. Осы құжаттардың нотариалды куәландырылған көшірмелері мөрлердің мөртабандарын аударуды қоса алғанда, олардың нотариалды куәландырылған аудармаларымен бірге (егер құжат Толық шет тілінде болған жағдайда) ұсынылады. Осы тармақта көрсетілген құжаттардың қазақ немесе орыс тіліне аудармасын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0"/>
              </w:rPr>
              <w:t>
Көрсетілетін қызметті алушы телнұсқа алу үшін Мемлекеттік корпорацияға мынадай құжаттар ұсынады:</w:t>
            </w:r>
            <w:r>
              <w:br/>
            </w:r>
            <w:r>
              <w:rPr>
                <w:rFonts w:ascii="Times New Roman"/>
                <w:b w:val="false"/>
                <w:i w:val="false"/>
                <w:color w:val="000000"/>
                <w:sz w:val="20"/>
              </w:rPr>
              <w:t>
1) осы Қағидаларға 9-қосымшасына сәйкес нысан бойынша телнұсқаны беру туралы өтініш;</w:t>
            </w:r>
            <w:r>
              <w:br/>
            </w:r>
            <w:r>
              <w:rPr>
                <w:rFonts w:ascii="Times New Roman"/>
                <w:b w:val="false"/>
                <w:i w:val="false"/>
                <w:color w:val="000000"/>
                <w:sz w:val="20"/>
              </w:rPr>
              <w:t>
2) білім туралы құжат иесінің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r>
              <w:br/>
            </w:r>
            <w:r>
              <w:rPr>
                <w:rFonts w:ascii="Times New Roman"/>
                <w:b w:val="false"/>
                <w:i w:val="false"/>
                <w:color w:val="000000"/>
                <w:sz w:val="20"/>
              </w:rPr>
              <w:t>
3)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10-қосымшаға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9-қосымшаға сәйкес нысан бойынша көрсетілетін қызметті алушының ЭЦҚ-мен куәландырылған телнұсқаны беру туралы өтініш;</w:t>
            </w:r>
            <w:r>
              <w:br/>
            </w:r>
            <w:r>
              <w:rPr>
                <w:rFonts w:ascii="Times New Roman"/>
                <w:b w:val="false"/>
                <w:i w:val="false"/>
                <w:color w:val="000000"/>
                <w:sz w:val="20"/>
              </w:rPr>
              <w:t>
2) Қазақстан Республикасының резиденті емес тұлғалар үшін білім туралы құжат иесінің жеке басын куәландыратын құжаттың электрондық көшірмесі (мемлекеттік немесе орыс тіліндегі аудармасымен бірге).</w:t>
            </w:r>
            <w:r>
              <w:br/>
            </w:r>
            <w:r>
              <w:rPr>
                <w:rFonts w:ascii="Times New Roman"/>
                <w:b w:val="false"/>
                <w:i w:val="false"/>
                <w:color w:val="000000"/>
                <w:sz w:val="20"/>
              </w:rPr>
              <w:t>
3) төлем туралы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(Г. Көбенова)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