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a77" w14:textId="9596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Ақпарат және қоғамдық даму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28 қазандағы № 354 бұйрығы. Қазақстан Республикасының Әділет министрлігінде 2020 жылғы 30 қазанда № 21556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2012 жылғы 18 қаңтардағы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00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қоғамдық даму министрлігінің Ақпарат комитеті: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және қоғамдық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