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8f1b" w14:textId="c928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Мидың біржола семуін растау қағидаларын және мидың біржола семуі кезінде ағзалардың функцияларын демеу жөніндегі жасанды шараларды тоқтату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27 қазандағы № ҚР ДСМ-156/2020 бұйрығы. Қазақстан Республикасының Әділет министрлігінде 2020 жылғы 29 қазанда № 21531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153-бабының </w:t>
      </w:r>
      <w:r>
        <w:rPr>
          <w:rFonts w:ascii="Times New Roman"/>
          <w:b w:val="false"/>
          <w:i w:val="false"/>
          <w:color w:val="000000"/>
          <w:sz w:val="28"/>
        </w:rPr>
        <w:t>4-тармағына</w:t>
      </w:r>
      <w:r>
        <w:rPr>
          <w:rFonts w:ascii="Times New Roman"/>
          <w:b w:val="false"/>
          <w:i w:val="false"/>
          <w:color w:val="000000"/>
          <w:sz w:val="28"/>
        </w:rPr>
        <w:t xml:space="preserve"> және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20.10.2022 </w:t>
      </w:r>
      <w:r>
        <w:rPr>
          <w:rFonts w:ascii="Times New Roman"/>
          <w:b w:val="false"/>
          <w:i w:val="false"/>
          <w:color w:val="000000"/>
          <w:sz w:val="28"/>
        </w:rPr>
        <w:t>№ ҚР ДСМ-118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мидың біржола семуін растау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мидың біржола семуі кезінде ағзалардың функцияларын демеу жөніндегі жасанды шараларын тоқтату қағидалары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27 қазаны</w:t>
            </w:r>
            <w:r>
              <w:br/>
            </w:r>
            <w:r>
              <w:rPr>
                <w:rFonts w:ascii="Times New Roman"/>
                <w:b w:val="false"/>
                <w:i w:val="false"/>
                <w:color w:val="000000"/>
                <w:sz w:val="20"/>
              </w:rPr>
              <w:t xml:space="preserve">№ ҚР ДСМ-156/2020 бұйрыққа </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Мидың біржола семуін растау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қағидалар "Халық денсаулығы және денсаулық сақтау жүйесі туралы" Қазақстан Республикасының Кодексі (бұдан әрі – Кодекс) 153-бабының </w:t>
      </w:r>
      <w:r>
        <w:rPr>
          <w:rFonts w:ascii="Times New Roman"/>
          <w:b w:val="false"/>
          <w:i w:val="false"/>
          <w:color w:val="000000"/>
          <w:sz w:val="28"/>
        </w:rPr>
        <w:t>4-тармағына</w:t>
      </w:r>
      <w:r>
        <w:rPr>
          <w:rFonts w:ascii="Times New Roman"/>
          <w:b w:val="false"/>
          <w:i w:val="false"/>
          <w:color w:val="000000"/>
          <w:sz w:val="28"/>
        </w:rPr>
        <w:t xml:space="preserve"> және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мидың біржола семуін растау тәртібін (бұдан әрі – Қағидалар)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20.10.2022 </w:t>
      </w:r>
      <w:r>
        <w:rPr>
          <w:rFonts w:ascii="Times New Roman"/>
          <w:b w:val="false"/>
          <w:i w:val="false"/>
          <w:color w:val="000000"/>
          <w:sz w:val="28"/>
        </w:rPr>
        <w:t>№ ҚР ДСМ-118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w:t>
      </w:r>
    </w:p>
    <w:bookmarkEnd w:id="14"/>
    <w:bookmarkStart w:name="z17" w:id="15"/>
    <w:p>
      <w:pPr>
        <w:spacing w:after="0"/>
        <w:ind w:left="0"/>
        <w:jc w:val="left"/>
      </w:pPr>
      <w:r>
        <w:rPr>
          <w:rFonts w:ascii="Times New Roman"/>
          <w:b/>
          <w:i w:val="false"/>
          <w:color w:val="000000"/>
        </w:rPr>
        <w:t xml:space="preserve"> 2-тарау. Мидың біржола семуін растау тәртібі</w:t>
      </w:r>
    </w:p>
    <w:bookmarkEnd w:id="15"/>
    <w:bookmarkStart w:name="z18" w:id="16"/>
    <w:p>
      <w:pPr>
        <w:spacing w:after="0"/>
        <w:ind w:left="0"/>
        <w:jc w:val="both"/>
      </w:pPr>
      <w:r>
        <w:rPr>
          <w:rFonts w:ascii="Times New Roman"/>
          <w:b w:val="false"/>
          <w:i w:val="false"/>
          <w:color w:val="000000"/>
          <w:sz w:val="28"/>
        </w:rPr>
        <w:t xml:space="preserve">
      3. Мидың біржола семуін растау үшін денсаулық сақтау ұйымы басшысының бұйрығымен кемінде 3 (үш) адамның қатысуымен тұрақты жұмыс істейтін консилиумның дербес құрамы: денсаулық сақтау ұйымының басшысы немесе медициналық бөлім бойынша орынбасары тұлғасында консилиумның төрағасы, мамандығы бойынша кемінде 5 (бес) жыл жұмыс тәжірибесі бар невролог немесе нейрохирург, мамандығы бойынша кемінде 5 (бес) жыл жұмыс тәжірибесі бар анестезиолог-реаниматолог бекітіледі. </w:t>
      </w:r>
    </w:p>
    <w:bookmarkEnd w:id="16"/>
    <w:p>
      <w:pPr>
        <w:spacing w:after="0"/>
        <w:ind w:left="0"/>
        <w:jc w:val="both"/>
      </w:pPr>
      <w:r>
        <w:rPr>
          <w:rFonts w:ascii="Times New Roman"/>
          <w:b w:val="false"/>
          <w:i w:val="false"/>
          <w:color w:val="000000"/>
          <w:sz w:val="28"/>
        </w:rPr>
        <w:t xml:space="preserve">
      Арнайы зерттеулер жүргізу кезінде (электроэнцефалографиямен тіркеу, ангиография) консилиум құрамына мамандығы бойынша кемінде 5 (бес) жыл жұмыс тәжірибесі бар тиісті бейінді маман, оның ішінде консультациялық негізде басқа медициналық ұйымдардан шақырылған мамандар енгізіледі. </w:t>
      </w:r>
    </w:p>
    <w:p>
      <w:pPr>
        <w:spacing w:after="0"/>
        <w:ind w:left="0"/>
        <w:jc w:val="both"/>
      </w:pPr>
      <w:r>
        <w:rPr>
          <w:rFonts w:ascii="Times New Roman"/>
          <w:b w:val="false"/>
          <w:i w:val="false"/>
          <w:color w:val="000000"/>
          <w:sz w:val="28"/>
        </w:rPr>
        <w:t>
      Консилиумға ағзаларды алу және трансплантаттауға қатысатын бейінді мамандар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20.10.2022 </w:t>
      </w:r>
      <w:r>
        <w:rPr>
          <w:rFonts w:ascii="Times New Roman"/>
          <w:b w:val="false"/>
          <w:i w:val="false"/>
          <w:color w:val="000000"/>
          <w:sz w:val="28"/>
        </w:rPr>
        <w:t>№ ҚР ДСМ-118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Мидың біржола семуін медициналық ұйымның консилиумы орталық жүйке жүйесі функцияларының тоқтауының мынадай белгілерінің жиынтығы, сондай-ақ клиникалық тестілердің және өзге де диагностикалық зерттеулер (бұдан әрі – белгілер жиынтығы) негізінде растайды:</w:t>
      </w:r>
    </w:p>
    <w:bookmarkEnd w:id="17"/>
    <w:bookmarkStart w:name="z20" w:id="18"/>
    <w:p>
      <w:pPr>
        <w:spacing w:after="0"/>
        <w:ind w:left="0"/>
        <w:jc w:val="both"/>
      </w:pPr>
      <w:r>
        <w:rPr>
          <w:rFonts w:ascii="Times New Roman"/>
          <w:b w:val="false"/>
          <w:i w:val="false"/>
          <w:color w:val="000000"/>
          <w:sz w:val="28"/>
        </w:rPr>
        <w:t>
      1) сананың толық және тұрақты болмауы;</w:t>
      </w:r>
    </w:p>
    <w:bookmarkEnd w:id="18"/>
    <w:bookmarkStart w:name="z21" w:id="19"/>
    <w:p>
      <w:pPr>
        <w:spacing w:after="0"/>
        <w:ind w:left="0"/>
        <w:jc w:val="both"/>
      </w:pPr>
      <w:r>
        <w:rPr>
          <w:rFonts w:ascii="Times New Roman"/>
          <w:b w:val="false"/>
          <w:i w:val="false"/>
          <w:color w:val="000000"/>
          <w:sz w:val="28"/>
        </w:rPr>
        <w:t>
      2) бүкіл бұлшықеттің атониясы;</w:t>
      </w:r>
    </w:p>
    <w:bookmarkEnd w:id="19"/>
    <w:bookmarkStart w:name="z22" w:id="20"/>
    <w:p>
      <w:pPr>
        <w:spacing w:after="0"/>
        <w:ind w:left="0"/>
        <w:jc w:val="both"/>
      </w:pPr>
      <w:r>
        <w:rPr>
          <w:rFonts w:ascii="Times New Roman"/>
          <w:b w:val="false"/>
          <w:i w:val="false"/>
          <w:color w:val="000000"/>
          <w:sz w:val="28"/>
        </w:rPr>
        <w:t>
      3) жұлын деңгейінен жоғары тұйықталушы (тригеминалдық, корнеалдық, окулоцефалиялық, окуловестибулярлық, фарингеалдық, трахеялық нүктелер аймағында қатты ауырсыну тітіркенулеріне реакцияның болмауы), сыртқы тітіркенуге кез келген реакциялардың және рефлекстердің кез келген түрлерінің жойылуы:</w:t>
      </w:r>
    </w:p>
    <w:bookmarkEnd w:id="20"/>
    <w:p>
      <w:pPr>
        <w:spacing w:after="0"/>
        <w:ind w:left="0"/>
        <w:jc w:val="both"/>
      </w:pPr>
      <w:r>
        <w:rPr>
          <w:rFonts w:ascii="Times New Roman"/>
          <w:b w:val="false"/>
          <w:i w:val="false"/>
          <w:color w:val="000000"/>
          <w:sz w:val="28"/>
        </w:rPr>
        <w:t>
      окулоцефалиялық рефлекстерді шақыру үшін дәрігер төсектің бас жағында науқастың басы дәрігердің қолдарының арасында тұратындай, ал бас бармақтары қабақтарын көтеріп тұратындай қалыпта болады. Басы 90 градусқа бір жаққа бұрылады және осы күйде 3-4 секунд ұстайды, содан кейін сол уақытта қарама-қарсы жаққа бұрылады. Егер бас бұрылған кезде көздің қозғалысы болмаса және олар ортаңғы позицияны тұрақты сақтаса, онда бұл окулоцефалиялық рефлекстердің жоқтығын көрсетеді;</w:t>
      </w:r>
    </w:p>
    <w:p>
      <w:pPr>
        <w:spacing w:after="0"/>
        <w:ind w:left="0"/>
        <w:jc w:val="both"/>
      </w:pPr>
      <w:r>
        <w:rPr>
          <w:rFonts w:ascii="Times New Roman"/>
          <w:b w:val="false"/>
          <w:i w:val="false"/>
          <w:color w:val="000000"/>
          <w:sz w:val="28"/>
        </w:rPr>
        <w:t>
      окулоцефалиялық рефлекстер мойын омыртқасының жарақаты бар болған немесе күдігі болған кезде зерттелмейді;</w:t>
      </w:r>
    </w:p>
    <w:p>
      <w:pPr>
        <w:spacing w:after="0"/>
        <w:ind w:left="0"/>
        <w:jc w:val="both"/>
      </w:pPr>
      <w:r>
        <w:rPr>
          <w:rFonts w:ascii="Times New Roman"/>
          <w:b w:val="false"/>
          <w:i w:val="false"/>
          <w:color w:val="000000"/>
          <w:sz w:val="28"/>
        </w:rPr>
        <w:t>
      окуловестибулярлық рефлекстерді зерттеу үшін екі жақты калориялық сынама жүргізіледі. Оны жүргізгенге дейін дыбыс жарғағының перфорациясының болмауына көз жеткізу керек. Науқастың басы көлденең деңгейден 30 градусқа жоғары көтеріледі. Сыртқы есту жолына шағын көлемдегі катетер енгізіледі, сыртқы есту жолына 10 секунд бойы суық сумен (температура +20°С, 100 миллилитр) баяу суландыру жүргізіледі. 20-25 секундтан кейін ми діңінің сақталған функциясымен нистагм немесе көздің нистагмның баяу компонентіне қарай ауытқуы пайда болады. Екі жағынан жасалған калориялық сынама кезінде нистагмның болмауы немесе көз алмасының ауытқуы окуловестибулярлық рефлекстердің жоқтығын көрсетеді;</w:t>
      </w:r>
    </w:p>
    <w:p>
      <w:pPr>
        <w:spacing w:after="0"/>
        <w:ind w:left="0"/>
        <w:jc w:val="both"/>
      </w:pPr>
      <w:r>
        <w:rPr>
          <w:rFonts w:ascii="Times New Roman"/>
          <w:b w:val="false"/>
          <w:i w:val="false"/>
          <w:color w:val="000000"/>
          <w:sz w:val="28"/>
        </w:rPr>
        <w:t>
      фарингеалдық және трахеялық рефлекстерді зерттеу трахеядағы және жоғарғы тыныс жолдарындағы эндотрахеальды түтіктің қозғалысы арқылы, сондай-ақ секрецияны аспирациялау үшін бронхтарда катетердің жоғарылауы арқылы жүзеге асырылады.</w:t>
      </w:r>
    </w:p>
    <w:bookmarkStart w:name="z23" w:id="21"/>
    <w:p>
      <w:pPr>
        <w:spacing w:after="0"/>
        <w:ind w:left="0"/>
        <w:jc w:val="both"/>
      </w:pPr>
      <w:r>
        <w:rPr>
          <w:rFonts w:ascii="Times New Roman"/>
          <w:b w:val="false"/>
          <w:i w:val="false"/>
          <w:color w:val="000000"/>
          <w:sz w:val="28"/>
        </w:rPr>
        <w:t>
      4) қарашықтардың тұрақты кеңеюі және ареактивтілігі және оларды орта қалыпта бекіту (бұл ретте қарашықтарды кеңейтетін ешқандай препараттар қолданылмағаны, көз қарашығы қозғалмайтыны белгілі болуы тиіс);</w:t>
      </w:r>
    </w:p>
    <w:bookmarkEnd w:id="21"/>
    <w:bookmarkStart w:name="z24" w:id="22"/>
    <w:p>
      <w:pPr>
        <w:spacing w:after="0"/>
        <w:ind w:left="0"/>
        <w:jc w:val="both"/>
      </w:pPr>
      <w:r>
        <w:rPr>
          <w:rFonts w:ascii="Times New Roman"/>
          <w:b w:val="false"/>
          <w:i w:val="false"/>
          <w:color w:val="000000"/>
          <w:sz w:val="28"/>
        </w:rPr>
        <w:t>
      5) гипотензияға бейімділік - 80 мм.сын.бағ.ересек адамда және одан төмен;</w:t>
      </w:r>
    </w:p>
    <w:bookmarkEnd w:id="22"/>
    <w:bookmarkStart w:name="z25" w:id="23"/>
    <w:p>
      <w:pPr>
        <w:spacing w:after="0"/>
        <w:ind w:left="0"/>
        <w:jc w:val="both"/>
      </w:pPr>
      <w:r>
        <w:rPr>
          <w:rFonts w:ascii="Times New Roman"/>
          <w:b w:val="false"/>
          <w:i w:val="false"/>
          <w:color w:val="000000"/>
          <w:sz w:val="28"/>
        </w:rPr>
        <w:t>
      6) өздігінен гипотермия;</w:t>
      </w:r>
    </w:p>
    <w:bookmarkEnd w:id="23"/>
    <w:bookmarkStart w:name="z26" w:id="24"/>
    <w:p>
      <w:pPr>
        <w:spacing w:after="0"/>
        <w:ind w:left="0"/>
        <w:jc w:val="both"/>
      </w:pPr>
      <w:r>
        <w:rPr>
          <w:rFonts w:ascii="Times New Roman"/>
          <w:b w:val="false"/>
          <w:i w:val="false"/>
          <w:color w:val="000000"/>
          <w:sz w:val="28"/>
        </w:rPr>
        <w:t>
      7) өздігінен тыныс алудың болмауы. Науқасты ӨЖЖ аппаратынан ажырату арнайы әзірленген айырғыш тесттің (апноэтикалық оксигенация тесті) көмегімен жүргізіледі.</w:t>
      </w:r>
    </w:p>
    <w:bookmarkEnd w:id="24"/>
    <w:p>
      <w:pPr>
        <w:spacing w:after="0"/>
        <w:ind w:left="0"/>
        <w:jc w:val="both"/>
      </w:pPr>
      <w:r>
        <w:rPr>
          <w:rFonts w:ascii="Times New Roman"/>
          <w:b w:val="false"/>
          <w:i w:val="false"/>
          <w:color w:val="000000"/>
          <w:sz w:val="28"/>
        </w:rPr>
        <w:t>
      Айырғыш тесті осы тармақтың 1)-6) тармақшалары бойынша нәтижелер алынғаннан кейін жүргізіледі. Қандағы газ құрамының мониторингі үшін (РаО2 және РаСО2) аяқ-қол артерияларының біріне канюлация жүргізіледі. Тест қандағы газ құрамының бақылауының үш кезеңінен тұрады.</w:t>
      </w:r>
    </w:p>
    <w:p>
      <w:pPr>
        <w:spacing w:after="0"/>
        <w:ind w:left="0"/>
        <w:jc w:val="both"/>
      </w:pPr>
      <w:r>
        <w:rPr>
          <w:rFonts w:ascii="Times New Roman"/>
          <w:b w:val="false"/>
          <w:i w:val="false"/>
          <w:color w:val="000000"/>
          <w:sz w:val="28"/>
        </w:rPr>
        <w:t>
      Алғашқы қандағы газ құрамының бақылауы қалыпты ӨЖЖ жағдайында жүргізіледі.</w:t>
      </w:r>
    </w:p>
    <w:p>
      <w:pPr>
        <w:spacing w:after="0"/>
        <w:ind w:left="0"/>
        <w:jc w:val="both"/>
      </w:pPr>
      <w:r>
        <w:rPr>
          <w:rFonts w:ascii="Times New Roman"/>
          <w:b w:val="false"/>
          <w:i w:val="false"/>
          <w:color w:val="000000"/>
          <w:sz w:val="28"/>
        </w:rPr>
        <w:t>
      Кейін желдеткішті нормокапнияны (РаСО2 - 35-45 мм. сын. бағ) және гипероксияны (кемінде 200 мм. сын. бағ. РаО2) FіО = 1,0 қамтамасыз ететін, кемінде минутына 6 литр жылдамдықпен ылғалдандырылған 100% оттегі беріледі. Осы уақытта эндогендік көмірқышқыл газының жинақталуы жүреді, артериялық қан сынамаларын алу арқылы бақыланады. Қан газдары 100% оттегімен ӨЖЖ желдету басталғаннан кейін 10-15 минуттан кейін бақыланады.</w:t>
      </w:r>
    </w:p>
    <w:p>
      <w:pPr>
        <w:spacing w:after="0"/>
        <w:ind w:left="0"/>
        <w:jc w:val="both"/>
      </w:pPr>
      <w:r>
        <w:rPr>
          <w:rFonts w:ascii="Times New Roman"/>
          <w:b w:val="false"/>
          <w:i w:val="false"/>
          <w:color w:val="000000"/>
          <w:sz w:val="28"/>
        </w:rPr>
        <w:t xml:space="preserve">
      ӨЖЖ ажыратылғаннан кейін РаСО2 60 мм. сын. бағ. жеткенге дейін әрбір 10 минут сайын қандағы газ құрамын бақылау жүргізіледі. </w:t>
      </w:r>
    </w:p>
    <w:p>
      <w:pPr>
        <w:spacing w:after="0"/>
        <w:ind w:left="0"/>
        <w:jc w:val="both"/>
      </w:pPr>
      <w:r>
        <w:rPr>
          <w:rFonts w:ascii="Times New Roman"/>
          <w:b w:val="false"/>
          <w:i w:val="false"/>
          <w:color w:val="000000"/>
          <w:sz w:val="28"/>
        </w:rPr>
        <w:t xml:space="preserve">
      Егер РаСО2 осы немесе одан жоғары кезінде өздігінен тыныс алу қимылдары қалпына келмесе, айырғыш тест бас миы діңінің тыныс алу орталығы функцияларының жоқ екенін дәлелдейді. </w:t>
      </w:r>
    </w:p>
    <w:p>
      <w:pPr>
        <w:spacing w:after="0"/>
        <w:ind w:left="0"/>
        <w:jc w:val="both"/>
      </w:pPr>
      <w:r>
        <w:rPr>
          <w:rFonts w:ascii="Times New Roman"/>
          <w:b w:val="false"/>
          <w:i w:val="false"/>
          <w:color w:val="000000"/>
          <w:sz w:val="28"/>
        </w:rPr>
        <w:t>
      Ең аз тыныс алу қимылдары пайда болғанда ӨЖЖ жылдам қайтадан басталады.</w:t>
      </w:r>
    </w:p>
    <w:bookmarkStart w:name="z27" w:id="25"/>
    <w:p>
      <w:pPr>
        <w:spacing w:after="0"/>
        <w:ind w:left="0"/>
        <w:jc w:val="both"/>
      </w:pPr>
      <w:r>
        <w:rPr>
          <w:rFonts w:ascii="Times New Roman"/>
          <w:b w:val="false"/>
          <w:i w:val="false"/>
          <w:color w:val="000000"/>
          <w:sz w:val="28"/>
        </w:rPr>
        <w:t>
      5. Ересектерде мидың біржола семуі:</w:t>
      </w:r>
    </w:p>
    <w:bookmarkEnd w:id="25"/>
    <w:bookmarkStart w:name="z28" w:id="26"/>
    <w:p>
      <w:pPr>
        <w:spacing w:after="0"/>
        <w:ind w:left="0"/>
        <w:jc w:val="both"/>
      </w:pPr>
      <w:r>
        <w:rPr>
          <w:rFonts w:ascii="Times New Roman"/>
          <w:b w:val="false"/>
          <w:i w:val="false"/>
          <w:color w:val="000000"/>
          <w:sz w:val="28"/>
        </w:rPr>
        <w:t>
      1) дәріден улануды қоса алғанда, уыттанулар;</w:t>
      </w:r>
    </w:p>
    <w:bookmarkEnd w:id="26"/>
    <w:bookmarkStart w:name="z29" w:id="27"/>
    <w:p>
      <w:pPr>
        <w:spacing w:after="0"/>
        <w:ind w:left="0"/>
        <w:jc w:val="both"/>
      </w:pPr>
      <w:r>
        <w:rPr>
          <w:rFonts w:ascii="Times New Roman"/>
          <w:b w:val="false"/>
          <w:i w:val="false"/>
          <w:color w:val="000000"/>
          <w:sz w:val="28"/>
        </w:rPr>
        <w:t>
      2) алғашқы гипотермия;</w:t>
      </w:r>
    </w:p>
    <w:bookmarkEnd w:id="27"/>
    <w:bookmarkStart w:name="z30" w:id="28"/>
    <w:p>
      <w:pPr>
        <w:spacing w:after="0"/>
        <w:ind w:left="0"/>
        <w:jc w:val="both"/>
      </w:pPr>
      <w:r>
        <w:rPr>
          <w:rFonts w:ascii="Times New Roman"/>
          <w:b w:val="false"/>
          <w:i w:val="false"/>
          <w:color w:val="000000"/>
          <w:sz w:val="28"/>
        </w:rPr>
        <w:t>
      3) гиповолемиялық шок;</w:t>
      </w:r>
    </w:p>
    <w:bookmarkEnd w:id="28"/>
    <w:bookmarkStart w:name="z31" w:id="29"/>
    <w:p>
      <w:pPr>
        <w:spacing w:after="0"/>
        <w:ind w:left="0"/>
        <w:jc w:val="both"/>
      </w:pPr>
      <w:r>
        <w:rPr>
          <w:rFonts w:ascii="Times New Roman"/>
          <w:b w:val="false"/>
          <w:i w:val="false"/>
          <w:color w:val="000000"/>
          <w:sz w:val="28"/>
        </w:rPr>
        <w:t>
      4) метаболизмдік эндокриндік кома;</w:t>
      </w:r>
    </w:p>
    <w:bookmarkEnd w:id="29"/>
    <w:bookmarkStart w:name="z32" w:id="30"/>
    <w:p>
      <w:pPr>
        <w:spacing w:after="0"/>
        <w:ind w:left="0"/>
        <w:jc w:val="both"/>
      </w:pPr>
      <w:r>
        <w:rPr>
          <w:rFonts w:ascii="Times New Roman"/>
          <w:b w:val="false"/>
          <w:i w:val="false"/>
          <w:color w:val="000000"/>
          <w:sz w:val="28"/>
        </w:rPr>
        <w:t>
      5) есірткі заттарының және миорелаксанттардың әсері;</w:t>
      </w:r>
    </w:p>
    <w:bookmarkEnd w:id="30"/>
    <w:bookmarkStart w:name="z33" w:id="31"/>
    <w:p>
      <w:pPr>
        <w:spacing w:after="0"/>
        <w:ind w:left="0"/>
        <w:jc w:val="both"/>
      </w:pPr>
      <w:r>
        <w:rPr>
          <w:rFonts w:ascii="Times New Roman"/>
          <w:b w:val="false"/>
          <w:i w:val="false"/>
          <w:color w:val="000000"/>
          <w:sz w:val="28"/>
        </w:rPr>
        <w:t xml:space="preserve">
      6) пациентте белгілі бір ерекше қалып (децеребрациялық немесе декартикациялық) байқалған кезде анықталмайды. </w:t>
      </w:r>
    </w:p>
    <w:bookmarkEnd w:id="31"/>
    <w:bookmarkStart w:name="z34" w:id="32"/>
    <w:p>
      <w:pPr>
        <w:spacing w:after="0"/>
        <w:ind w:left="0"/>
        <w:jc w:val="both"/>
      </w:pPr>
      <w:r>
        <w:rPr>
          <w:rFonts w:ascii="Times New Roman"/>
          <w:b w:val="false"/>
          <w:i w:val="false"/>
          <w:color w:val="000000"/>
          <w:sz w:val="28"/>
        </w:rPr>
        <w:t>
      6. Балаларда мидың біржола семуі :</w:t>
      </w:r>
    </w:p>
    <w:bookmarkEnd w:id="32"/>
    <w:bookmarkStart w:name="z35" w:id="33"/>
    <w:p>
      <w:pPr>
        <w:spacing w:after="0"/>
        <w:ind w:left="0"/>
        <w:jc w:val="both"/>
      </w:pPr>
      <w:r>
        <w:rPr>
          <w:rFonts w:ascii="Times New Roman"/>
          <w:b w:val="false"/>
          <w:i w:val="false"/>
          <w:color w:val="000000"/>
          <w:sz w:val="28"/>
        </w:rPr>
        <w:t>
      1) дәріден улануды қоса алғанда уыттанулар;</w:t>
      </w:r>
    </w:p>
    <w:bookmarkEnd w:id="33"/>
    <w:bookmarkStart w:name="z36" w:id="34"/>
    <w:p>
      <w:pPr>
        <w:spacing w:after="0"/>
        <w:ind w:left="0"/>
        <w:jc w:val="both"/>
      </w:pPr>
      <w:r>
        <w:rPr>
          <w:rFonts w:ascii="Times New Roman"/>
          <w:b w:val="false"/>
          <w:i w:val="false"/>
          <w:color w:val="000000"/>
          <w:sz w:val="28"/>
        </w:rPr>
        <w:t>
      2) алғашқы гипотермия (балалардың дене температурасы 35</w:t>
      </w:r>
      <w:r>
        <w:rPr>
          <w:rFonts w:ascii="Times New Roman"/>
          <w:b w:val="false"/>
          <w:i w:val="false"/>
          <w:color w:val="000000"/>
          <w:vertAlign w:val="superscript"/>
        </w:rPr>
        <w:t>о</w:t>
      </w:r>
      <w:r>
        <w:rPr>
          <w:rFonts w:ascii="Times New Roman"/>
          <w:b w:val="false"/>
          <w:i w:val="false"/>
          <w:color w:val="000000"/>
          <w:sz w:val="28"/>
        </w:rPr>
        <w:t>C төмен);</w:t>
      </w:r>
    </w:p>
    <w:bookmarkEnd w:id="34"/>
    <w:bookmarkStart w:name="z37" w:id="35"/>
    <w:p>
      <w:pPr>
        <w:spacing w:after="0"/>
        <w:ind w:left="0"/>
        <w:jc w:val="both"/>
      </w:pPr>
      <w:r>
        <w:rPr>
          <w:rFonts w:ascii="Times New Roman"/>
          <w:b w:val="false"/>
          <w:i w:val="false"/>
          <w:color w:val="000000"/>
          <w:sz w:val="28"/>
        </w:rPr>
        <w:t>
      3) гиповолемиялық шок;</w:t>
      </w:r>
    </w:p>
    <w:bookmarkEnd w:id="35"/>
    <w:bookmarkStart w:name="z38" w:id="36"/>
    <w:p>
      <w:pPr>
        <w:spacing w:after="0"/>
        <w:ind w:left="0"/>
        <w:jc w:val="both"/>
      </w:pPr>
      <w:r>
        <w:rPr>
          <w:rFonts w:ascii="Times New Roman"/>
          <w:b w:val="false"/>
          <w:i w:val="false"/>
          <w:color w:val="000000"/>
          <w:sz w:val="28"/>
        </w:rPr>
        <w:t>
      4) метаболизмдік эндокриндік кома;</w:t>
      </w:r>
    </w:p>
    <w:bookmarkEnd w:id="36"/>
    <w:bookmarkStart w:name="z39" w:id="37"/>
    <w:p>
      <w:pPr>
        <w:spacing w:after="0"/>
        <w:ind w:left="0"/>
        <w:jc w:val="both"/>
      </w:pPr>
      <w:r>
        <w:rPr>
          <w:rFonts w:ascii="Times New Roman"/>
          <w:b w:val="false"/>
          <w:i w:val="false"/>
          <w:color w:val="000000"/>
          <w:sz w:val="28"/>
        </w:rPr>
        <w:t>
      5) есірткі заттарын және миорелаксанттарды қолдану,</w:t>
      </w:r>
    </w:p>
    <w:bookmarkEnd w:id="37"/>
    <w:bookmarkStart w:name="z40" w:id="38"/>
    <w:p>
      <w:pPr>
        <w:spacing w:after="0"/>
        <w:ind w:left="0"/>
        <w:jc w:val="both"/>
      </w:pPr>
      <w:r>
        <w:rPr>
          <w:rFonts w:ascii="Times New Roman"/>
          <w:b w:val="false"/>
          <w:i w:val="false"/>
          <w:color w:val="000000"/>
          <w:sz w:val="28"/>
        </w:rPr>
        <w:t>
      6) науқаста белгілі бір ерекше қалып байқалған кезде (децеребрациялық немесе декартикациялық);</w:t>
      </w:r>
    </w:p>
    <w:bookmarkEnd w:id="38"/>
    <w:bookmarkStart w:name="z41" w:id="39"/>
    <w:p>
      <w:pPr>
        <w:spacing w:after="0"/>
        <w:ind w:left="0"/>
        <w:jc w:val="both"/>
      </w:pPr>
      <w:r>
        <w:rPr>
          <w:rFonts w:ascii="Times New Roman"/>
          <w:b w:val="false"/>
          <w:i w:val="false"/>
          <w:color w:val="000000"/>
          <w:sz w:val="28"/>
        </w:rPr>
        <w:t>
      7) артериялық гипотензия:</w:t>
      </w:r>
    </w:p>
    <w:bookmarkEnd w:id="39"/>
    <w:p>
      <w:pPr>
        <w:spacing w:after="0"/>
        <w:ind w:left="0"/>
        <w:jc w:val="both"/>
      </w:pPr>
      <w:r>
        <w:rPr>
          <w:rFonts w:ascii="Times New Roman"/>
          <w:b w:val="false"/>
          <w:i w:val="false"/>
          <w:color w:val="000000"/>
          <w:sz w:val="28"/>
        </w:rPr>
        <w:t>
      1 жастан бастап 3 жасқа дейінгі балаларда бас миының өлімі белгілерін анықтау кезінде систолалық қысым деңгейі 75 мм сын. бағ. төмен емес;</w:t>
      </w:r>
    </w:p>
    <w:p>
      <w:pPr>
        <w:spacing w:after="0"/>
        <w:ind w:left="0"/>
        <w:jc w:val="both"/>
      </w:pPr>
      <w:r>
        <w:rPr>
          <w:rFonts w:ascii="Times New Roman"/>
          <w:b w:val="false"/>
          <w:i w:val="false"/>
          <w:color w:val="000000"/>
          <w:sz w:val="28"/>
        </w:rPr>
        <w:t>
      4 жастан бастап 10 жасқа дейінгі балаларда бас миының өлімі белгілерін анықтау кезінде систолалық қысым деңгейі 85 мм сын. бағ. төмен емес;</w:t>
      </w:r>
    </w:p>
    <w:p>
      <w:pPr>
        <w:spacing w:after="0"/>
        <w:ind w:left="0"/>
        <w:jc w:val="both"/>
      </w:pPr>
      <w:r>
        <w:rPr>
          <w:rFonts w:ascii="Times New Roman"/>
          <w:b w:val="false"/>
          <w:i w:val="false"/>
          <w:color w:val="000000"/>
          <w:sz w:val="28"/>
        </w:rPr>
        <w:t>
      11 жастан бастап 18 жасқа дейінгі балаларда бас миының өлімі белгілерін анықтау кезінде систолалық қысым деңгейі 90 мм сын. бағ. төмен емес;</w:t>
      </w:r>
    </w:p>
    <w:bookmarkStart w:name="z42" w:id="40"/>
    <w:p>
      <w:pPr>
        <w:spacing w:after="0"/>
        <w:ind w:left="0"/>
        <w:jc w:val="both"/>
      </w:pPr>
      <w:r>
        <w:rPr>
          <w:rFonts w:ascii="Times New Roman"/>
          <w:b w:val="false"/>
          <w:i w:val="false"/>
          <w:color w:val="000000"/>
          <w:sz w:val="28"/>
        </w:rPr>
        <w:t>
      8) гипоксемия;</w:t>
      </w:r>
    </w:p>
    <w:bookmarkEnd w:id="40"/>
    <w:bookmarkStart w:name="z43" w:id="41"/>
    <w:p>
      <w:pPr>
        <w:spacing w:after="0"/>
        <w:ind w:left="0"/>
        <w:jc w:val="both"/>
      </w:pPr>
      <w:r>
        <w:rPr>
          <w:rFonts w:ascii="Times New Roman"/>
          <w:b w:val="false"/>
          <w:i w:val="false"/>
          <w:color w:val="000000"/>
          <w:sz w:val="28"/>
        </w:rPr>
        <w:t>
      9) гипонатриемия немесе гипернатриемия;</w:t>
      </w:r>
    </w:p>
    <w:bookmarkEnd w:id="41"/>
    <w:bookmarkStart w:name="z44" w:id="42"/>
    <w:p>
      <w:pPr>
        <w:spacing w:after="0"/>
        <w:ind w:left="0"/>
        <w:jc w:val="both"/>
      </w:pPr>
      <w:r>
        <w:rPr>
          <w:rFonts w:ascii="Times New Roman"/>
          <w:b w:val="false"/>
          <w:i w:val="false"/>
          <w:color w:val="000000"/>
          <w:sz w:val="28"/>
        </w:rPr>
        <w:t>
      10) гипокалиемия;</w:t>
      </w:r>
    </w:p>
    <w:bookmarkEnd w:id="42"/>
    <w:bookmarkStart w:name="z45" w:id="43"/>
    <w:p>
      <w:pPr>
        <w:spacing w:after="0"/>
        <w:ind w:left="0"/>
        <w:jc w:val="both"/>
      </w:pPr>
      <w:r>
        <w:rPr>
          <w:rFonts w:ascii="Times New Roman"/>
          <w:b w:val="false"/>
          <w:i w:val="false"/>
          <w:color w:val="000000"/>
          <w:sz w:val="28"/>
        </w:rPr>
        <w:t>
      11) гипогликемия немесе гипергликемия жағдайында анықталмайды.</w:t>
      </w:r>
    </w:p>
    <w:bookmarkEnd w:id="43"/>
    <w:bookmarkStart w:name="z46" w:id="44"/>
    <w:p>
      <w:pPr>
        <w:spacing w:after="0"/>
        <w:ind w:left="0"/>
        <w:jc w:val="both"/>
      </w:pPr>
      <w:r>
        <w:rPr>
          <w:rFonts w:ascii="Times New Roman"/>
          <w:b w:val="false"/>
          <w:i w:val="false"/>
          <w:color w:val="000000"/>
          <w:sz w:val="28"/>
        </w:rPr>
        <w:t>
      7. Бір жасқа дейінгі балаларда мидың біржола семуі диагностикасы орындалмайды.</w:t>
      </w:r>
    </w:p>
    <w:bookmarkEnd w:id="44"/>
    <w:bookmarkStart w:name="z47" w:id="45"/>
    <w:p>
      <w:pPr>
        <w:spacing w:after="0"/>
        <w:ind w:left="0"/>
        <w:jc w:val="both"/>
      </w:pPr>
      <w:r>
        <w:rPr>
          <w:rFonts w:ascii="Times New Roman"/>
          <w:b w:val="false"/>
          <w:i w:val="false"/>
          <w:color w:val="000000"/>
          <w:sz w:val="28"/>
        </w:rPr>
        <w:t xml:space="preserve">
      8. Мидың біржола семуінің клиникалық белгілері болған кезде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жұлын автоматизмдері мен рефлекстері байқалады.</w:t>
      </w:r>
    </w:p>
    <w:bookmarkEnd w:id="45"/>
    <w:bookmarkStart w:name="z48" w:id="46"/>
    <w:p>
      <w:pPr>
        <w:spacing w:after="0"/>
        <w:ind w:left="0"/>
        <w:jc w:val="both"/>
      </w:pPr>
      <w:r>
        <w:rPr>
          <w:rFonts w:ascii="Times New Roman"/>
          <w:b w:val="false"/>
          <w:i w:val="false"/>
          <w:color w:val="000000"/>
          <w:sz w:val="28"/>
        </w:rPr>
        <w:t xml:space="preserve">
      9. Омыртқаның мойын бөлігінің жарақатына, дыбыс жарғақтардың перфорациясына күдіктенгенде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7) тармақшаларында</w:t>
      </w:r>
      <w:r>
        <w:rPr>
          <w:rFonts w:ascii="Times New Roman"/>
          <w:b w:val="false"/>
          <w:i w:val="false"/>
          <w:color w:val="000000"/>
          <w:sz w:val="28"/>
        </w:rPr>
        <w:t xml:space="preserve"> сипатталған клиникалық белгілер анықталғаннан кейін мидың біржола семуін растау мақсатында медициналық ұйымның консилиумы көмекші сипаттағы диагностиканың бір немесе бірнеше аспаптық әдістерін жүргізеді:</w:t>
      </w:r>
    </w:p>
    <w:bookmarkEnd w:id="46"/>
    <w:bookmarkStart w:name="z49" w:id="47"/>
    <w:p>
      <w:pPr>
        <w:spacing w:after="0"/>
        <w:ind w:left="0"/>
        <w:jc w:val="both"/>
      </w:pPr>
      <w:r>
        <w:rPr>
          <w:rFonts w:ascii="Times New Roman"/>
          <w:b w:val="false"/>
          <w:i w:val="false"/>
          <w:color w:val="000000"/>
          <w:sz w:val="28"/>
        </w:rPr>
        <w:t>
      1) электроэнцефалограмма (бұдан әрі – ЭЭГ) омыртқаның мойын бөлігінің жарақатын анықтауда немесе жарақатқа күдіктенгенде, дыбыс жарғағының перфорациясын анықтауда қиындықтары бар барлық жағдайларда мидың біржола семуі клиникалық диагнозын растау үшін жүргізіледі.</w:t>
      </w:r>
    </w:p>
    <w:bookmarkEnd w:id="47"/>
    <w:p>
      <w:pPr>
        <w:spacing w:after="0"/>
        <w:ind w:left="0"/>
        <w:jc w:val="both"/>
      </w:pPr>
      <w:r>
        <w:rPr>
          <w:rFonts w:ascii="Times New Roman"/>
          <w:b w:val="false"/>
          <w:i w:val="false"/>
          <w:color w:val="000000"/>
          <w:sz w:val="28"/>
        </w:rPr>
        <w:t>
      Мидың электрге әсер ету үнсіздігі 10 сантиметрден кем емес оның арасындағы қашықтықпен бас терісі электродтарынан жазу және 10 килоомға дейін (бұдан әрі – кОм), бірақ 100 кОм кем емес кедергі кезіндегі, шыңнан шыңға дейінгі белсенділік амплитудасы 2 микровольттан (бұдан әрі – мкВ) аспайтын ЭЭГ жазбасы қабылданады. 10-20 схемасы бойынша орналасқан кемінде 8 инелі электрод және 2 құлақ электроды пайдаланылады. Электродаралық кедергі келтіру 100 кОм кем емес және 10 кОм артық емес, электродаралық қашықтық - кемінде 10 см болуы тиіс. Коммутацияның сақталуы және алдын ала қасақана емес немесе қасақана электродтық артефактілерді құрудың болмауы айқындалады.</w:t>
      </w:r>
    </w:p>
    <w:p>
      <w:pPr>
        <w:spacing w:after="0"/>
        <w:ind w:left="0"/>
        <w:jc w:val="both"/>
      </w:pPr>
      <w:r>
        <w:rPr>
          <w:rFonts w:ascii="Times New Roman"/>
          <w:b w:val="false"/>
          <w:i w:val="false"/>
          <w:color w:val="000000"/>
          <w:sz w:val="28"/>
        </w:rPr>
        <w:t>
      Жазба энцефалограф арналарында сезімталдығы 2 мкВ/миллиметрден (жиілікті өткізу жолағының жоғарғы шекарасы 30 герцтен төмен емес) артық емес сезімталдықта 0,3 секундтан кем емес тұрақты уақытпен жүргізіледі. Кемінде 8 арнасы бар аппараттар пайдаланылады. ЭЭГ биполярды және монополярлық қашықтықтар кезінде тіркеледі. Ми қыртысының электрлік әсер ету үнсіздігі бұл жағдайда үздіксіз тіркеудің кемінде 30 минут ішінде сақталуы тиіс.</w:t>
      </w:r>
    </w:p>
    <w:p>
      <w:pPr>
        <w:spacing w:after="0"/>
        <w:ind w:left="0"/>
        <w:jc w:val="both"/>
      </w:pPr>
      <w:r>
        <w:rPr>
          <w:rFonts w:ascii="Times New Roman"/>
          <w:b w:val="false"/>
          <w:i w:val="false"/>
          <w:color w:val="000000"/>
          <w:sz w:val="28"/>
        </w:rPr>
        <w:t xml:space="preserve">
      Мидың электрлік әсер ету үнсіздігіне күдіктер болған кезде ЭЭГ қайтадан тіркеу қажет. ЭЭГ жарыққа, қатты дыбысқа және ауыруға реактивін бағалау: жарықпен, дыбыстық стимуляция және ауырсыну тітіркендіргіштерімен стимуляциялаудың жалпы уақыты кемінде 10 минут.Бірден бастап 30 Гц дейінгі жиілікпен берілетін жарық көзі көзден 20 см қашықтықта орналасады. Дыбыс тітіркендіргіштерінің (шертпектердің) қарқындылығы 100 децибел. Динамик науқас құлағының жанына орналастырылады. Ең жоғарғы қарқындылық стимулдары стандарттық фотостимуляторлар және фоностимуляторлар арқылы туындайды. Ауырсыну тітіркендіргіштері үшін теріні инемен қатты шаншу қолданылады; </w:t>
      </w:r>
    </w:p>
    <w:bookmarkStart w:name="z50" w:id="48"/>
    <w:p>
      <w:pPr>
        <w:spacing w:after="0"/>
        <w:ind w:left="0"/>
        <w:jc w:val="both"/>
      </w:pPr>
      <w:r>
        <w:rPr>
          <w:rFonts w:ascii="Times New Roman"/>
          <w:b w:val="false"/>
          <w:i w:val="false"/>
          <w:color w:val="000000"/>
          <w:sz w:val="28"/>
        </w:rPr>
        <w:t>
      2) ми қанайналымын анықтау үшін бастың төрт магистральді тамырларының (жалпы ұйқы және омыртқа артериялары) контрасты ангиографиясы кемінде 30 минут интервалмен екі рет жүргізіледі. Ангиография кезінде орташа артериялық қысым кемінде 80 мм сын. бағ. болуы тиіс. Ангиография кезінде ми іші артерияларын контрастық затпен толтырмаса бұл ми қан айналымының тоқтағанын дәлелдейді.</w:t>
      </w:r>
    </w:p>
    <w:bookmarkEnd w:id="48"/>
    <w:bookmarkStart w:name="z51" w:id="49"/>
    <w:p>
      <w:pPr>
        <w:spacing w:after="0"/>
        <w:ind w:left="0"/>
        <w:jc w:val="both"/>
      </w:pPr>
      <w:r>
        <w:rPr>
          <w:rFonts w:ascii="Times New Roman"/>
          <w:b w:val="false"/>
          <w:i w:val="false"/>
          <w:color w:val="000000"/>
          <w:sz w:val="28"/>
        </w:rPr>
        <w:t>
      10. Ересектерде мидың алғашқы зақымданған кезінде бақылаудың ұзақтығы белгілердің жиынтығы анықталған сәттен бастап кемінде 12 сағатты құрайды, белгілер 12 сағаттан аса сақталса, мидың біржола семуін (мидың өлімін) растау үшін негіз болып табылады. Бақылау кезеңі ми қанайналымының тоқтауын тіркейтін ангиографияны және (немесе) мидың спотанды және туындаған электрлік белсенділігінің толық болмауын тіркейтін ЭЭГ-ні жүргізу кезінде белгілер жиынтығын (бір немесе бірнеше) анықтағаннан кейін қысқартылады. ЭЭГ және ангиографияны пайдалану мүмкін болмаған кезде бақылау мерзімі белгілер жиынтығы анықталған кезден бастап 24 сағатқа дейін ұзартылады.</w:t>
      </w:r>
    </w:p>
    <w:bookmarkEnd w:id="49"/>
    <w:bookmarkStart w:name="z52" w:id="50"/>
    <w:p>
      <w:pPr>
        <w:spacing w:after="0"/>
        <w:ind w:left="0"/>
        <w:jc w:val="both"/>
      </w:pPr>
      <w:r>
        <w:rPr>
          <w:rFonts w:ascii="Times New Roman"/>
          <w:b w:val="false"/>
          <w:i w:val="false"/>
          <w:color w:val="000000"/>
          <w:sz w:val="28"/>
        </w:rPr>
        <w:t>
      11. Ересектерде ми қайта зақымданған кезінде бақылаудың ұзақтығы белгілердің жиынтығын анықтаған сәттен бастап кемінде 24 сағатты құрайды. Қанда уытты заттар болған жағдайда бақылау ұзақтығы қандағы уытты заттар жоғалғаннан кейін 24 сағатқа дейін ұлғаяды, бұл зертханалық зерттеулермен расталады немесе қандағы уытты заттар болуына зертханалық зерттеулер жүргізу мүмкін болмаған жағдайда 72 сағатқа дейін ұзартылады.</w:t>
      </w:r>
    </w:p>
    <w:bookmarkEnd w:id="50"/>
    <w:bookmarkStart w:name="z53" w:id="51"/>
    <w:p>
      <w:pPr>
        <w:spacing w:after="0"/>
        <w:ind w:left="0"/>
        <w:jc w:val="both"/>
      </w:pPr>
      <w:r>
        <w:rPr>
          <w:rFonts w:ascii="Times New Roman"/>
          <w:b w:val="false"/>
          <w:i w:val="false"/>
          <w:color w:val="000000"/>
          <w:sz w:val="28"/>
        </w:rPr>
        <w:t>
      12. Балаларда бақылау кезеңі белгілердің жиынтығын анықтаған сәттен бастап зерттеу арасындағы кемінде 12 сағат интервалмен кемінде 24 сағатты құрайды.</w:t>
      </w:r>
    </w:p>
    <w:bookmarkEnd w:id="51"/>
    <w:bookmarkStart w:name="z54" w:id="52"/>
    <w:p>
      <w:pPr>
        <w:spacing w:after="0"/>
        <w:ind w:left="0"/>
        <w:jc w:val="both"/>
      </w:pPr>
      <w:r>
        <w:rPr>
          <w:rFonts w:ascii="Times New Roman"/>
          <w:b w:val="false"/>
          <w:i w:val="false"/>
          <w:color w:val="000000"/>
          <w:sz w:val="28"/>
        </w:rPr>
        <w:t>
      13. Пациент бақылаудың 12 және 24 сағат мерзімі кезінде 2 сағатта 1 реттен сирек емес және 3 тәуліктік бақылау мерзімінде 3 сағаттан сирек емес неврологиялық қарап-тексеру кезеңділігімен тұрақты бақылауда болады.</w:t>
      </w:r>
    </w:p>
    <w:bookmarkEnd w:id="52"/>
    <w:bookmarkStart w:name="z55" w:id="53"/>
    <w:p>
      <w:pPr>
        <w:spacing w:after="0"/>
        <w:ind w:left="0"/>
        <w:jc w:val="both"/>
      </w:pPr>
      <w:r>
        <w:rPr>
          <w:rFonts w:ascii="Times New Roman"/>
          <w:b w:val="false"/>
          <w:i w:val="false"/>
          <w:color w:val="000000"/>
          <w:sz w:val="28"/>
        </w:rPr>
        <w:t xml:space="preserve">
      14. Консилиум мүшелері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мидың біржола семуін растау туралы қорытындыны жасайды және қол қояды. Қорытындыны реанимация бөлімшесінің меңгерушісі немесе оның міндетін атқарушы адам бекітеді.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Мидың біржола семуін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bl>
    <w:bookmarkStart w:name="z57" w:id="54"/>
    <w:p>
      <w:pPr>
        <w:spacing w:after="0"/>
        <w:ind w:left="0"/>
        <w:jc w:val="left"/>
      </w:pPr>
      <w:r>
        <w:rPr>
          <w:rFonts w:ascii="Times New Roman"/>
          <w:b/>
          <w:i w:val="false"/>
          <w:color w:val="000000"/>
        </w:rPr>
        <w:t xml:space="preserve"> Арқа автоматизмдері мен рефлекстері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Кездесетін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Тонустық мойын рефлекстері: мойын бұлшықеті спазмасының контрактурасы, бастың бұрылуына жауап ретінде сан-жамбас буынының бүгілу, бастың бұрылуына шынтақ буынындағы бүгілу, бастың бұрылуына жауап ретінде иықты түсіру, басты жан-жақты өздігінен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жазылу - пронация. Саусақтардың оқшауланған жыбырлауы. Иықтың бүгілуі және көтерілуі, саусақтарын қосқан кездегі жағдайды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ассиметриялық опистотоникалық қалпы. Отыру қалпын имитацияланатын белден дененің бүгілуі. Құрсақ рефлекстері.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Балғамен тықылдатқан кезде саусақтардың бүгілуі. Үш рет бүгілу феномені. Бабинский симптомы.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Мидың біржола семуін </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bl>
    <w:bookmarkStart w:name="z59" w:id="55"/>
    <w:p>
      <w:pPr>
        <w:spacing w:after="0"/>
        <w:ind w:left="0"/>
        <w:jc w:val="left"/>
      </w:pPr>
      <w:r>
        <w:rPr>
          <w:rFonts w:ascii="Times New Roman"/>
          <w:b/>
          <w:i w:val="false"/>
          <w:color w:val="000000"/>
        </w:rPr>
        <w:t xml:space="preserve"> Мидың біржола семуін растау туралы қорытынды</w:t>
      </w:r>
    </w:p>
    <w:bookmarkEnd w:id="55"/>
    <w:p>
      <w:pPr>
        <w:spacing w:after="0"/>
        <w:ind w:left="0"/>
        <w:jc w:val="both"/>
      </w:pPr>
      <w:r>
        <w:rPr>
          <w:rFonts w:ascii="Times New Roman"/>
          <w:b w:val="false"/>
          <w:i w:val="false"/>
          <w:color w:val="000000"/>
          <w:sz w:val="28"/>
        </w:rPr>
        <w:t xml:space="preserve">
      Тегі _______________ Аты ___________________ Әкесінің аты_____________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Туған күні _______________ Жасы ________ Ауру тарихының № ___________ </w:t>
      </w:r>
    </w:p>
    <w:p>
      <w:pPr>
        <w:spacing w:after="0"/>
        <w:ind w:left="0"/>
        <w:jc w:val="both"/>
      </w:pPr>
      <w:r>
        <w:rPr>
          <w:rFonts w:ascii="Times New Roman"/>
          <w:b w:val="false"/>
          <w:i w:val="false"/>
          <w:color w:val="000000"/>
          <w:sz w:val="28"/>
        </w:rPr>
        <w:t xml:space="preserve">
      Мидың біржола семуіне әкелген аурудың диагнозы: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Мынадай мамандар құрамындағы консилиум: </w:t>
      </w:r>
    </w:p>
    <w:p>
      <w:pPr>
        <w:spacing w:after="0"/>
        <w:ind w:left="0"/>
        <w:jc w:val="both"/>
      </w:pPr>
      <w:r>
        <w:rPr>
          <w:rFonts w:ascii="Times New Roman"/>
          <w:b w:val="false"/>
          <w:i w:val="false"/>
          <w:color w:val="000000"/>
          <w:sz w:val="28"/>
        </w:rPr>
        <w:t xml:space="preserve">
      Анестезиолог-реаниматолог дәрігер (Т.А.Ә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Невролог (нейрохирург) дәрігер (Т.А.Ә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Басқа да тартылған мамандар (Т.А.Ә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 сағаттың ішінде науқастың жағдайын зерттеп-қарады және мыналарды </w:t>
      </w:r>
    </w:p>
    <w:p>
      <w:pPr>
        <w:spacing w:after="0"/>
        <w:ind w:left="0"/>
        <w:jc w:val="both"/>
      </w:pPr>
      <w:r>
        <w:rPr>
          <w:rFonts w:ascii="Times New Roman"/>
          <w:b w:val="false"/>
          <w:i w:val="false"/>
          <w:color w:val="000000"/>
          <w:sz w:val="28"/>
        </w:rPr>
        <w:t xml:space="preserve">
      растады: </w:t>
      </w:r>
    </w:p>
    <w:bookmarkStart w:name="z60" w:id="56"/>
    <w:p>
      <w:pPr>
        <w:spacing w:after="0"/>
        <w:ind w:left="0"/>
        <w:jc w:val="both"/>
      </w:pPr>
      <w:r>
        <w:rPr>
          <w:rFonts w:ascii="Times New Roman"/>
          <w:b w:val="false"/>
          <w:i w:val="false"/>
          <w:color w:val="000000"/>
          <w:sz w:val="28"/>
        </w:rPr>
        <w:t xml:space="preserve">
      1.Мидың біржола семуі диагнозын белгілеуге кедергі келтіретін мынадай </w:t>
      </w:r>
    </w:p>
    <w:bookmarkEnd w:id="56"/>
    <w:p>
      <w:pPr>
        <w:spacing w:after="0"/>
        <w:ind w:left="0"/>
        <w:jc w:val="both"/>
      </w:pPr>
      <w:r>
        <w:rPr>
          <w:rFonts w:ascii="Times New Roman"/>
          <w:b w:val="false"/>
          <w:i w:val="false"/>
          <w:color w:val="000000"/>
          <w:sz w:val="28"/>
        </w:rPr>
        <w:t xml:space="preserve">
      факторлар алынып тасталды (факторларды растау "алынып тасталды" деген </w:t>
      </w:r>
    </w:p>
    <w:p>
      <w:pPr>
        <w:spacing w:after="0"/>
        <w:ind w:left="0"/>
        <w:jc w:val="both"/>
      </w:pPr>
      <w:r>
        <w:rPr>
          <w:rFonts w:ascii="Times New Roman"/>
          <w:b w:val="false"/>
          <w:i w:val="false"/>
          <w:color w:val="000000"/>
          <w:sz w:val="28"/>
        </w:rPr>
        <w:t xml:space="preserve">
      сөзбен белгіленеді): </w:t>
      </w:r>
    </w:p>
    <w:p>
      <w:pPr>
        <w:spacing w:after="0"/>
        <w:ind w:left="0"/>
        <w:jc w:val="both"/>
      </w:pPr>
      <w:r>
        <w:rPr>
          <w:rFonts w:ascii="Times New Roman"/>
          <w:b w:val="false"/>
          <w:i w:val="false"/>
          <w:color w:val="000000"/>
          <w:sz w:val="28"/>
        </w:rPr>
        <w:t xml:space="preserve">
      дәрілік улануларды қоса алғанда уыттанулар ____________________________ </w:t>
      </w:r>
    </w:p>
    <w:p>
      <w:pPr>
        <w:spacing w:after="0"/>
        <w:ind w:left="0"/>
        <w:jc w:val="both"/>
      </w:pPr>
      <w:r>
        <w:rPr>
          <w:rFonts w:ascii="Times New Roman"/>
          <w:b w:val="false"/>
          <w:i w:val="false"/>
          <w:color w:val="000000"/>
          <w:sz w:val="28"/>
        </w:rPr>
        <w:t xml:space="preserve">
      алғашқы гипотермия_________________________________________________ </w:t>
      </w:r>
    </w:p>
    <w:p>
      <w:pPr>
        <w:spacing w:after="0"/>
        <w:ind w:left="0"/>
        <w:jc w:val="both"/>
      </w:pPr>
      <w:r>
        <w:rPr>
          <w:rFonts w:ascii="Times New Roman"/>
          <w:b w:val="false"/>
          <w:i w:val="false"/>
          <w:color w:val="000000"/>
          <w:sz w:val="28"/>
        </w:rPr>
        <w:t xml:space="preserve">
      гиповолемиялық шок_________________________________________________ </w:t>
      </w:r>
    </w:p>
    <w:p>
      <w:pPr>
        <w:spacing w:after="0"/>
        <w:ind w:left="0"/>
        <w:jc w:val="both"/>
      </w:pPr>
      <w:r>
        <w:rPr>
          <w:rFonts w:ascii="Times New Roman"/>
          <w:b w:val="false"/>
          <w:i w:val="false"/>
          <w:color w:val="000000"/>
          <w:sz w:val="28"/>
        </w:rPr>
        <w:t xml:space="preserve">
      метаболизмдік немесе эндокриндік комалар ____________________________ </w:t>
      </w:r>
    </w:p>
    <w:p>
      <w:pPr>
        <w:spacing w:after="0"/>
        <w:ind w:left="0"/>
        <w:jc w:val="both"/>
      </w:pPr>
      <w:r>
        <w:rPr>
          <w:rFonts w:ascii="Times New Roman"/>
          <w:b w:val="false"/>
          <w:i w:val="false"/>
          <w:color w:val="000000"/>
          <w:sz w:val="28"/>
        </w:rPr>
        <w:t xml:space="preserve">
      миорелаксанттар ____________________________________________________ </w:t>
      </w:r>
    </w:p>
    <w:p>
      <w:pPr>
        <w:spacing w:after="0"/>
        <w:ind w:left="0"/>
        <w:jc w:val="both"/>
      </w:pPr>
      <w:r>
        <w:rPr>
          <w:rFonts w:ascii="Times New Roman"/>
          <w:b w:val="false"/>
          <w:i w:val="false"/>
          <w:color w:val="000000"/>
          <w:sz w:val="28"/>
        </w:rPr>
        <w:t xml:space="preserve">
      есірткі заттары ______________________________________________________ </w:t>
      </w:r>
    </w:p>
    <w:p>
      <w:pPr>
        <w:spacing w:after="0"/>
        <w:ind w:left="0"/>
        <w:jc w:val="both"/>
      </w:pPr>
      <w:r>
        <w:rPr>
          <w:rFonts w:ascii="Times New Roman"/>
          <w:b w:val="false"/>
          <w:i w:val="false"/>
          <w:color w:val="000000"/>
          <w:sz w:val="28"/>
        </w:rPr>
        <w:t xml:space="preserve">
      ерекше қалып (децеребрациялық немесе декартикациялық)_______________ </w:t>
      </w:r>
    </w:p>
    <w:p>
      <w:pPr>
        <w:spacing w:after="0"/>
        <w:ind w:left="0"/>
        <w:jc w:val="both"/>
      </w:pPr>
      <w:r>
        <w:rPr>
          <w:rFonts w:ascii="Times New Roman"/>
          <w:b w:val="false"/>
          <w:i w:val="false"/>
          <w:color w:val="000000"/>
          <w:sz w:val="28"/>
        </w:rPr>
        <w:t xml:space="preserve">
      артериялық гипотензия _______________________________________________ </w:t>
      </w:r>
    </w:p>
    <w:p>
      <w:pPr>
        <w:spacing w:after="0"/>
        <w:ind w:left="0"/>
        <w:jc w:val="both"/>
      </w:pPr>
      <w:r>
        <w:rPr>
          <w:rFonts w:ascii="Times New Roman"/>
          <w:b w:val="false"/>
          <w:i w:val="false"/>
          <w:color w:val="000000"/>
          <w:sz w:val="28"/>
        </w:rPr>
        <w:t xml:space="preserve">
                                    (цифрлармен көрсету) </w:t>
      </w:r>
    </w:p>
    <w:bookmarkStart w:name="z61" w:id="57"/>
    <w:p>
      <w:pPr>
        <w:spacing w:after="0"/>
        <w:ind w:left="0"/>
        <w:jc w:val="both"/>
      </w:pPr>
      <w:r>
        <w:rPr>
          <w:rFonts w:ascii="Times New Roman"/>
          <w:b w:val="false"/>
          <w:i w:val="false"/>
          <w:color w:val="000000"/>
          <w:sz w:val="28"/>
        </w:rPr>
        <w:t xml:space="preserve">
      2. Үлкен жартышардың және бас миы діңі функцияларының тоқтауын </w:t>
      </w:r>
    </w:p>
    <w:bookmarkEnd w:id="57"/>
    <w:p>
      <w:pPr>
        <w:spacing w:after="0"/>
        <w:ind w:left="0"/>
        <w:jc w:val="both"/>
      </w:pPr>
      <w:r>
        <w:rPr>
          <w:rFonts w:ascii="Times New Roman"/>
          <w:b w:val="false"/>
          <w:i w:val="false"/>
          <w:color w:val="000000"/>
          <w:sz w:val="28"/>
        </w:rPr>
        <w:t xml:space="preserve">
      көрсететін мынадай белгілер тіркелген (қосымша тестілердің белгілері мен </w:t>
      </w:r>
    </w:p>
    <w:p>
      <w:pPr>
        <w:spacing w:after="0"/>
        <w:ind w:left="0"/>
        <w:jc w:val="both"/>
      </w:pPr>
      <w:r>
        <w:rPr>
          <w:rFonts w:ascii="Times New Roman"/>
          <w:b w:val="false"/>
          <w:i w:val="false"/>
          <w:color w:val="000000"/>
          <w:sz w:val="28"/>
        </w:rPr>
        <w:t xml:space="preserve">
      деректерін растау "иә" немесе "жоқ" деген сөздермен белгіленеді): </w:t>
      </w:r>
    </w:p>
    <w:p>
      <w:pPr>
        <w:spacing w:after="0"/>
        <w:ind w:left="0"/>
        <w:jc w:val="both"/>
      </w:pPr>
      <w:r>
        <w:rPr>
          <w:rFonts w:ascii="Times New Roman"/>
          <w:b w:val="false"/>
          <w:i w:val="false"/>
          <w:color w:val="000000"/>
          <w:sz w:val="28"/>
        </w:rPr>
        <w:t xml:space="preserve">
      естің толық және тұрақты болмауы (кома)_______________________________ </w:t>
      </w:r>
    </w:p>
    <w:p>
      <w:pPr>
        <w:spacing w:after="0"/>
        <w:ind w:left="0"/>
        <w:jc w:val="both"/>
      </w:pPr>
      <w:r>
        <w:rPr>
          <w:rFonts w:ascii="Times New Roman"/>
          <w:b w:val="false"/>
          <w:i w:val="false"/>
          <w:color w:val="000000"/>
          <w:sz w:val="28"/>
        </w:rPr>
        <w:t xml:space="preserve">
      барлық бұлшықеттің атониясы _________________________________________ </w:t>
      </w:r>
    </w:p>
    <w:p>
      <w:pPr>
        <w:spacing w:after="0"/>
        <w:ind w:left="0"/>
        <w:jc w:val="both"/>
      </w:pPr>
      <w:r>
        <w:rPr>
          <w:rFonts w:ascii="Times New Roman"/>
          <w:b w:val="false"/>
          <w:i w:val="false"/>
          <w:color w:val="000000"/>
          <w:sz w:val="28"/>
        </w:rPr>
        <w:t xml:space="preserve">
      қатты ауырсыну тітіркендіргіштеріне (тригеминалдық нүктелерді, кеудені басу) </w:t>
      </w:r>
    </w:p>
    <w:p>
      <w:pPr>
        <w:spacing w:after="0"/>
        <w:ind w:left="0"/>
        <w:jc w:val="both"/>
      </w:pPr>
      <w:r>
        <w:rPr>
          <w:rFonts w:ascii="Times New Roman"/>
          <w:b w:val="false"/>
          <w:i w:val="false"/>
          <w:color w:val="000000"/>
          <w:sz w:val="28"/>
        </w:rPr>
        <w:t xml:space="preserve">
      және кез-келген басқа да жұлынның мойын бөлігінде тұйықтаушы </w:t>
      </w:r>
    </w:p>
    <w:p>
      <w:pPr>
        <w:spacing w:after="0"/>
        <w:ind w:left="0"/>
        <w:jc w:val="both"/>
      </w:pPr>
      <w:r>
        <w:rPr>
          <w:rFonts w:ascii="Times New Roman"/>
          <w:b w:val="false"/>
          <w:i w:val="false"/>
          <w:color w:val="000000"/>
          <w:sz w:val="28"/>
        </w:rPr>
        <w:t xml:space="preserve">
      рефлекстердің болмауы_______________________________________________ </w:t>
      </w:r>
    </w:p>
    <w:p>
      <w:pPr>
        <w:spacing w:after="0"/>
        <w:ind w:left="0"/>
        <w:jc w:val="both"/>
      </w:pPr>
      <w:r>
        <w:rPr>
          <w:rFonts w:ascii="Times New Roman"/>
          <w:b w:val="false"/>
          <w:i w:val="false"/>
          <w:color w:val="000000"/>
          <w:sz w:val="28"/>
        </w:rPr>
        <w:t xml:space="preserve">
      көз қарашығының жарықты сезінбеуі ___________________________________ </w:t>
      </w:r>
    </w:p>
    <w:p>
      <w:pPr>
        <w:spacing w:after="0"/>
        <w:ind w:left="0"/>
        <w:jc w:val="both"/>
      </w:pPr>
      <w:r>
        <w:rPr>
          <w:rFonts w:ascii="Times New Roman"/>
          <w:b w:val="false"/>
          <w:i w:val="false"/>
          <w:color w:val="000000"/>
          <w:sz w:val="28"/>
        </w:rPr>
        <w:t xml:space="preserve">
      қарашықтың диаметрі ________________________________________________ </w:t>
      </w:r>
    </w:p>
    <w:p>
      <w:pPr>
        <w:spacing w:after="0"/>
        <w:ind w:left="0"/>
        <w:jc w:val="both"/>
      </w:pPr>
      <w:r>
        <w:rPr>
          <w:rFonts w:ascii="Times New Roman"/>
          <w:b w:val="false"/>
          <w:i w:val="false"/>
          <w:color w:val="000000"/>
          <w:sz w:val="28"/>
        </w:rPr>
        <w:t xml:space="preserve">
      корнеалдық рефлекстердің болмауы ___________________________________ </w:t>
      </w:r>
    </w:p>
    <w:p>
      <w:pPr>
        <w:spacing w:after="0"/>
        <w:ind w:left="0"/>
        <w:jc w:val="both"/>
      </w:pPr>
      <w:r>
        <w:rPr>
          <w:rFonts w:ascii="Times New Roman"/>
          <w:b w:val="false"/>
          <w:i w:val="false"/>
          <w:color w:val="000000"/>
          <w:sz w:val="28"/>
        </w:rPr>
        <w:t xml:space="preserve">
      окулоцефалиялық рефлекстердің болмауы_______________________________ </w:t>
      </w:r>
    </w:p>
    <w:p>
      <w:pPr>
        <w:spacing w:after="0"/>
        <w:ind w:left="0"/>
        <w:jc w:val="both"/>
      </w:pPr>
      <w:r>
        <w:rPr>
          <w:rFonts w:ascii="Times New Roman"/>
          <w:b w:val="false"/>
          <w:i w:val="false"/>
          <w:color w:val="000000"/>
          <w:sz w:val="28"/>
        </w:rPr>
        <w:t xml:space="preserve">
      окуловестибулярлық рефлекстердің болмауы_____________________________ </w:t>
      </w:r>
    </w:p>
    <w:p>
      <w:pPr>
        <w:spacing w:after="0"/>
        <w:ind w:left="0"/>
        <w:jc w:val="both"/>
      </w:pPr>
      <w:r>
        <w:rPr>
          <w:rFonts w:ascii="Times New Roman"/>
          <w:b w:val="false"/>
          <w:i w:val="false"/>
          <w:color w:val="000000"/>
          <w:sz w:val="28"/>
        </w:rPr>
        <w:t xml:space="preserve">
      фарингеалдық және трахеялық рефлекстердің болмауы (эндотрахеялық </w:t>
      </w:r>
    </w:p>
    <w:p>
      <w:pPr>
        <w:spacing w:after="0"/>
        <w:ind w:left="0"/>
        <w:jc w:val="both"/>
      </w:pPr>
      <w:r>
        <w:rPr>
          <w:rFonts w:ascii="Times New Roman"/>
          <w:b w:val="false"/>
          <w:i w:val="false"/>
          <w:color w:val="000000"/>
          <w:sz w:val="28"/>
        </w:rPr>
        <w:t xml:space="preserve">
      түтікшені қозғалу және тыныс алу жолдарының санациясы кезінде)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айырғыш тесті кезінде өз бетінше тыныс алмауы: </w:t>
      </w:r>
    </w:p>
    <w:p>
      <w:pPr>
        <w:spacing w:after="0"/>
        <w:ind w:left="0"/>
        <w:jc w:val="both"/>
      </w:pPr>
      <w:r>
        <w:rPr>
          <w:rFonts w:ascii="Times New Roman"/>
          <w:b w:val="false"/>
          <w:i w:val="false"/>
          <w:color w:val="000000"/>
          <w:sz w:val="28"/>
        </w:rPr>
        <w:t xml:space="preserve">
      тексеру басталғанға дейін РаСО2мм.сын. бағ._____________________________ </w:t>
      </w:r>
    </w:p>
    <w:p>
      <w:pPr>
        <w:spacing w:after="0"/>
        <w:ind w:left="0"/>
        <w:jc w:val="both"/>
      </w:pPr>
      <w:r>
        <w:rPr>
          <w:rFonts w:ascii="Times New Roman"/>
          <w:b w:val="false"/>
          <w:i w:val="false"/>
          <w:color w:val="000000"/>
          <w:sz w:val="28"/>
        </w:rPr>
        <w:t xml:space="preserve">
                                                      (цифрмен көрсету) </w:t>
      </w:r>
    </w:p>
    <w:p>
      <w:pPr>
        <w:spacing w:after="0"/>
        <w:ind w:left="0"/>
        <w:jc w:val="both"/>
      </w:pPr>
      <w:r>
        <w:rPr>
          <w:rFonts w:ascii="Times New Roman"/>
          <w:b w:val="false"/>
          <w:i w:val="false"/>
          <w:color w:val="000000"/>
          <w:sz w:val="28"/>
        </w:rPr>
        <w:t xml:space="preserve">
      апноэ тексерудің ортасында РаСО2 мм. сын. бағ.___________________________ </w:t>
      </w:r>
    </w:p>
    <w:p>
      <w:pPr>
        <w:spacing w:after="0"/>
        <w:ind w:left="0"/>
        <w:jc w:val="both"/>
      </w:pPr>
      <w:r>
        <w:rPr>
          <w:rFonts w:ascii="Times New Roman"/>
          <w:b w:val="false"/>
          <w:i w:val="false"/>
          <w:color w:val="000000"/>
          <w:sz w:val="28"/>
        </w:rPr>
        <w:t>
                                                      (цифрмен көрсету)</w:t>
      </w:r>
    </w:p>
    <w:p>
      <w:pPr>
        <w:spacing w:after="0"/>
        <w:ind w:left="0"/>
        <w:jc w:val="both"/>
      </w:pPr>
      <w:r>
        <w:rPr>
          <w:rFonts w:ascii="Times New Roman"/>
          <w:b w:val="false"/>
          <w:i w:val="false"/>
          <w:color w:val="000000"/>
          <w:sz w:val="28"/>
        </w:rPr>
        <w:t xml:space="preserve">
      апноэ тексерудің соңында РаО2 мм. сын. бағ. ___________________________ </w:t>
      </w:r>
    </w:p>
    <w:p>
      <w:pPr>
        <w:spacing w:after="0"/>
        <w:ind w:left="0"/>
        <w:jc w:val="both"/>
      </w:pPr>
      <w:r>
        <w:rPr>
          <w:rFonts w:ascii="Times New Roman"/>
          <w:b w:val="false"/>
          <w:i w:val="false"/>
          <w:color w:val="000000"/>
          <w:sz w:val="28"/>
        </w:rPr>
        <w:t xml:space="preserve">
                                                      (цифрмен көрсету) </w:t>
      </w:r>
    </w:p>
    <w:bookmarkStart w:name="z62" w:id="58"/>
    <w:p>
      <w:pPr>
        <w:spacing w:after="0"/>
        <w:ind w:left="0"/>
        <w:jc w:val="both"/>
      </w:pPr>
      <w:r>
        <w:rPr>
          <w:rFonts w:ascii="Times New Roman"/>
          <w:b w:val="false"/>
          <w:i w:val="false"/>
          <w:color w:val="000000"/>
          <w:sz w:val="28"/>
        </w:rPr>
        <w:t xml:space="preserve">
      3. Қосымша (растайтын) тестілер (қосымша тестілердің деректерін растау </w:t>
      </w:r>
    </w:p>
    <w:bookmarkEnd w:id="58"/>
    <w:p>
      <w:pPr>
        <w:spacing w:after="0"/>
        <w:ind w:left="0"/>
        <w:jc w:val="both"/>
      </w:pPr>
      <w:r>
        <w:rPr>
          <w:rFonts w:ascii="Times New Roman"/>
          <w:b w:val="false"/>
          <w:i w:val="false"/>
          <w:color w:val="000000"/>
          <w:sz w:val="28"/>
        </w:rPr>
        <w:t xml:space="preserve">
      "иә" немесе "жоқ" деген сөздермен белгіленеді): </w:t>
      </w:r>
    </w:p>
    <w:p>
      <w:pPr>
        <w:spacing w:after="0"/>
        <w:ind w:left="0"/>
        <w:jc w:val="both"/>
      </w:pPr>
      <w:r>
        <w:rPr>
          <w:rFonts w:ascii="Times New Roman"/>
          <w:b w:val="false"/>
          <w:i w:val="false"/>
          <w:color w:val="000000"/>
          <w:sz w:val="28"/>
        </w:rPr>
        <w:t xml:space="preserve">
      электроэнцефалограмма (мидың толық электрлік әсер ету үнсіздігі)__________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Мидың үлкен тамырларының ангиографиясы (ми іші артериялар толуының болмауы)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63" w:id="59"/>
    <w:p>
      <w:pPr>
        <w:spacing w:after="0"/>
        <w:ind w:left="0"/>
        <w:jc w:val="both"/>
      </w:pPr>
      <w:r>
        <w:rPr>
          <w:rFonts w:ascii="Times New Roman"/>
          <w:b w:val="false"/>
          <w:i w:val="false"/>
          <w:color w:val="000000"/>
          <w:sz w:val="28"/>
        </w:rPr>
        <w:t xml:space="preserve">
      4. Комментарийлер:____________________________________________________ </w:t>
      </w:r>
    </w:p>
    <w:bookmarkEnd w:id="5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64" w:id="60"/>
    <w:p>
      <w:pPr>
        <w:spacing w:after="0"/>
        <w:ind w:left="0"/>
        <w:jc w:val="both"/>
      </w:pPr>
      <w:r>
        <w:rPr>
          <w:rFonts w:ascii="Times New Roman"/>
          <w:b w:val="false"/>
          <w:i w:val="false"/>
          <w:color w:val="000000"/>
          <w:sz w:val="28"/>
        </w:rPr>
        <w:t xml:space="preserve">
      5. Қорытынды: Жоғарыда көрсетілген нәтижелерді қарап және оларды түсіндіру </w:t>
      </w:r>
    </w:p>
    <w:bookmarkEnd w:id="60"/>
    <w:p>
      <w:pPr>
        <w:spacing w:after="0"/>
        <w:ind w:left="0"/>
        <w:jc w:val="both"/>
      </w:pPr>
      <w:r>
        <w:rPr>
          <w:rFonts w:ascii="Times New Roman"/>
          <w:b w:val="false"/>
          <w:i w:val="false"/>
          <w:color w:val="000000"/>
          <w:sz w:val="28"/>
        </w:rPr>
        <w:t xml:space="preserve">
      кезінде мидың біржола семуі диагнозының негізінде мидың біржола семуін </w:t>
      </w:r>
    </w:p>
    <w:p>
      <w:pPr>
        <w:spacing w:after="0"/>
        <w:ind w:left="0"/>
        <w:jc w:val="both"/>
      </w:pPr>
      <w:r>
        <w:rPr>
          <w:rFonts w:ascii="Times New Roman"/>
          <w:b w:val="false"/>
          <w:i w:val="false"/>
          <w:color w:val="000000"/>
          <w:sz w:val="28"/>
        </w:rPr>
        <w:t xml:space="preserve">
      растау жөніндегі ережелерді басшылыққа ала отырып, </w:t>
      </w:r>
    </w:p>
    <w:p>
      <w:pPr>
        <w:spacing w:after="0"/>
        <w:ind w:left="0"/>
        <w:jc w:val="both"/>
      </w:pPr>
      <w:r>
        <w:rPr>
          <w:rFonts w:ascii="Times New Roman"/>
          <w:b w:val="false"/>
          <w:i w:val="false"/>
          <w:color w:val="000000"/>
          <w:sz w:val="28"/>
        </w:rPr>
        <w:t xml:space="preserve">
      науқас_________________________________________________________________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аты(бар болса)) </w:t>
      </w:r>
    </w:p>
    <w:p>
      <w:pPr>
        <w:spacing w:after="0"/>
        <w:ind w:left="0"/>
        <w:jc w:val="both"/>
      </w:pPr>
      <w:r>
        <w:rPr>
          <w:rFonts w:ascii="Times New Roman"/>
          <w:b w:val="false"/>
          <w:i w:val="false"/>
          <w:color w:val="000000"/>
          <w:sz w:val="28"/>
        </w:rPr>
        <w:t xml:space="preserve">
      қайтыс болғанын куәландырамыз. </w:t>
      </w:r>
    </w:p>
    <w:p>
      <w:pPr>
        <w:spacing w:after="0"/>
        <w:ind w:left="0"/>
        <w:jc w:val="both"/>
      </w:pPr>
      <w:r>
        <w:rPr>
          <w:rFonts w:ascii="Times New Roman"/>
          <w:b w:val="false"/>
          <w:i w:val="false"/>
          <w:color w:val="000000"/>
          <w:sz w:val="28"/>
        </w:rPr>
        <w:t xml:space="preserve">
      Күні ___________________ Қайтыс болған уақыты ____________________ </w:t>
      </w:r>
    </w:p>
    <w:p>
      <w:pPr>
        <w:spacing w:after="0"/>
        <w:ind w:left="0"/>
        <w:jc w:val="both"/>
      </w:pPr>
      <w:r>
        <w:rPr>
          <w:rFonts w:ascii="Times New Roman"/>
          <w:b w:val="false"/>
          <w:i w:val="false"/>
          <w:color w:val="000000"/>
          <w:sz w:val="28"/>
        </w:rPr>
        <w:t xml:space="preserve">
                  (күні, айы, жылы)                               (сағ., минут) </w:t>
      </w:r>
    </w:p>
    <w:p>
      <w:pPr>
        <w:spacing w:after="0"/>
        <w:ind w:left="0"/>
        <w:jc w:val="both"/>
      </w:pPr>
      <w:r>
        <w:rPr>
          <w:rFonts w:ascii="Times New Roman"/>
          <w:b w:val="false"/>
          <w:i w:val="false"/>
          <w:color w:val="000000"/>
          <w:sz w:val="28"/>
        </w:rPr>
        <w:t xml:space="preserve">
      Комиссия құрамына кіретін дәрігерлердің қолы: </w:t>
      </w:r>
    </w:p>
    <w:p>
      <w:pPr>
        <w:spacing w:after="0"/>
        <w:ind w:left="0"/>
        <w:jc w:val="both"/>
      </w:pPr>
      <w:r>
        <w:rPr>
          <w:rFonts w:ascii="Times New Roman"/>
          <w:b w:val="false"/>
          <w:i w:val="false"/>
          <w:color w:val="000000"/>
          <w:sz w:val="28"/>
        </w:rPr>
        <w:t xml:space="preserve">
      дәрігер (Т.А.Ә. (бар болса))_____________________________________________ </w:t>
      </w:r>
    </w:p>
    <w:p>
      <w:pPr>
        <w:spacing w:after="0"/>
        <w:ind w:left="0"/>
        <w:jc w:val="both"/>
      </w:pPr>
      <w:r>
        <w:rPr>
          <w:rFonts w:ascii="Times New Roman"/>
          <w:b w:val="false"/>
          <w:i w:val="false"/>
          <w:color w:val="000000"/>
          <w:sz w:val="28"/>
        </w:rPr>
        <w:t xml:space="preserve">
      дәрігер (Т.А.Ә (бар болса))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Реанимация бөлімшесінің меңгерушісі:__________________________________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және қолы ________________ </w:t>
      </w:r>
    </w:p>
    <w:p>
      <w:pPr>
        <w:spacing w:after="0"/>
        <w:ind w:left="0"/>
        <w:jc w:val="both"/>
      </w:pPr>
      <w:r>
        <w:rPr>
          <w:rFonts w:ascii="Times New Roman"/>
          <w:b w:val="false"/>
          <w:i w:val="false"/>
          <w:color w:val="000000"/>
          <w:sz w:val="28"/>
        </w:rPr>
        <w:t>
      Консилиум төрағасының қолы:_________________________________________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27 қазаны</w:t>
            </w:r>
            <w:r>
              <w:br/>
            </w:r>
            <w:r>
              <w:rPr>
                <w:rFonts w:ascii="Times New Roman"/>
                <w:b w:val="false"/>
                <w:i w:val="false"/>
                <w:color w:val="000000"/>
                <w:sz w:val="20"/>
              </w:rPr>
              <w:t xml:space="preserve">№ ҚР ДСМ-156/2020 бұйрыққа </w:t>
            </w:r>
            <w:r>
              <w:br/>
            </w:r>
            <w:r>
              <w:rPr>
                <w:rFonts w:ascii="Times New Roman"/>
                <w:b w:val="false"/>
                <w:i w:val="false"/>
                <w:color w:val="000000"/>
                <w:sz w:val="20"/>
              </w:rPr>
              <w:t>2- қосымша</w:t>
            </w:r>
          </w:p>
        </w:tc>
      </w:tr>
    </w:tbl>
    <w:bookmarkStart w:name="z66" w:id="61"/>
    <w:p>
      <w:pPr>
        <w:spacing w:after="0"/>
        <w:ind w:left="0"/>
        <w:jc w:val="left"/>
      </w:pPr>
      <w:r>
        <w:rPr>
          <w:rFonts w:ascii="Times New Roman"/>
          <w:b/>
          <w:i w:val="false"/>
          <w:color w:val="000000"/>
        </w:rPr>
        <w:t xml:space="preserve"> Мидың біржола семуі кезінде ағзалардың функцияларын демеу жөніндегі жасанды шараларын тоқтату қағидалары</w:t>
      </w:r>
    </w:p>
    <w:bookmarkEnd w:id="61"/>
    <w:bookmarkStart w:name="z67" w:id="62"/>
    <w:p>
      <w:pPr>
        <w:spacing w:after="0"/>
        <w:ind w:left="0"/>
        <w:jc w:val="left"/>
      </w:pPr>
      <w:r>
        <w:rPr>
          <w:rFonts w:ascii="Times New Roman"/>
          <w:b/>
          <w:i w:val="false"/>
          <w:color w:val="000000"/>
        </w:rPr>
        <w:t xml:space="preserve"> 1- тарау. Жалпы ережелер</w:t>
      </w:r>
    </w:p>
    <w:bookmarkEnd w:id="62"/>
    <w:bookmarkStart w:name="z68" w:id="63"/>
    <w:p>
      <w:pPr>
        <w:spacing w:after="0"/>
        <w:ind w:left="0"/>
        <w:jc w:val="both"/>
      </w:pPr>
      <w:r>
        <w:rPr>
          <w:rFonts w:ascii="Times New Roman"/>
          <w:b w:val="false"/>
          <w:i w:val="false"/>
          <w:color w:val="000000"/>
          <w:sz w:val="28"/>
        </w:rPr>
        <w:t xml:space="preserve">
      1. Осы Қағидалар "Халық денсаулығы және денсаулық сақтау жүйесі туралы" Қазақстан Республикасының 2020 жылғы 7 шілдедегі Кодексінің (әрі қарай- Кодекс) 153-бабы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мидың біржола семуі кезінде ағзалардың функцияларын демеу жөніндегі жасанды шараларын тоқтату тәртібін айқындайды.</w:t>
      </w:r>
    </w:p>
    <w:bookmarkEnd w:id="63"/>
    <w:bookmarkStart w:name="z69" w:id="64"/>
    <w:p>
      <w:pPr>
        <w:spacing w:after="0"/>
        <w:ind w:left="0"/>
        <w:jc w:val="both"/>
      </w:pPr>
      <w:r>
        <w:rPr>
          <w:rFonts w:ascii="Times New Roman"/>
          <w:b w:val="false"/>
          <w:i w:val="false"/>
          <w:color w:val="000000"/>
          <w:sz w:val="28"/>
        </w:rPr>
        <w:t xml:space="preserve">
      2. Ағзалардың функцияларын демеу жөніндегі шаралары мидың біржола семуі жағдайында адамның тыныс алу және қан айналымы функцияларын қоса өмірлік маңызды функцияларын қалпына келтіруге бағытталған. </w:t>
      </w:r>
    </w:p>
    <w:bookmarkEnd w:id="64"/>
    <w:bookmarkStart w:name="z70" w:id="65"/>
    <w:p>
      <w:pPr>
        <w:spacing w:after="0"/>
        <w:ind w:left="0"/>
        <w:jc w:val="left"/>
      </w:pPr>
      <w:r>
        <w:rPr>
          <w:rFonts w:ascii="Times New Roman"/>
          <w:b/>
          <w:i w:val="false"/>
          <w:color w:val="000000"/>
        </w:rPr>
        <w:t xml:space="preserve"> 2- тарау. Ағзалардың функцияларын демеу жөніндегі жасанды шараларын тоқтату тәртібі</w:t>
      </w:r>
    </w:p>
    <w:bookmarkEnd w:id="65"/>
    <w:bookmarkStart w:name="z71" w:id="66"/>
    <w:p>
      <w:pPr>
        <w:spacing w:after="0"/>
        <w:ind w:left="0"/>
        <w:jc w:val="both"/>
      </w:pPr>
      <w:r>
        <w:rPr>
          <w:rFonts w:ascii="Times New Roman"/>
          <w:b w:val="false"/>
          <w:i w:val="false"/>
          <w:color w:val="000000"/>
          <w:sz w:val="28"/>
        </w:rPr>
        <w:t>
      1. Ағзалардың функцияларын демеу жөніндегі жасанды шараларды емдеуші дәрігер реаниматолог:</w:t>
      </w:r>
    </w:p>
    <w:bookmarkEnd w:id="66"/>
    <w:bookmarkStart w:name="z72" w:id="67"/>
    <w:p>
      <w:pPr>
        <w:spacing w:after="0"/>
        <w:ind w:left="0"/>
        <w:jc w:val="both"/>
      </w:pPr>
      <w:r>
        <w:rPr>
          <w:rFonts w:ascii="Times New Roman"/>
          <w:b w:val="false"/>
          <w:i w:val="false"/>
          <w:color w:val="000000"/>
          <w:sz w:val="28"/>
        </w:rPr>
        <w:t>
      1) биологиялық өлімнің расталуы;</w:t>
      </w:r>
    </w:p>
    <w:bookmarkEnd w:id="67"/>
    <w:bookmarkStart w:name="z73" w:id="68"/>
    <w:p>
      <w:pPr>
        <w:spacing w:after="0"/>
        <w:ind w:left="0"/>
        <w:jc w:val="both"/>
      </w:pPr>
      <w:r>
        <w:rPr>
          <w:rFonts w:ascii="Times New Roman"/>
          <w:b w:val="false"/>
          <w:i w:val="false"/>
          <w:color w:val="000000"/>
          <w:sz w:val="28"/>
        </w:rPr>
        <w:t xml:space="preserve">
      2) Кодекстің 153 бабы </w:t>
      </w:r>
      <w:r>
        <w:rPr>
          <w:rFonts w:ascii="Times New Roman"/>
          <w:b w:val="false"/>
          <w:i w:val="false"/>
          <w:color w:val="000000"/>
          <w:sz w:val="28"/>
        </w:rPr>
        <w:t>4-тармағына</w:t>
      </w:r>
      <w:r>
        <w:rPr>
          <w:rFonts w:ascii="Times New Roman"/>
          <w:b w:val="false"/>
          <w:i w:val="false"/>
          <w:color w:val="000000"/>
          <w:sz w:val="28"/>
        </w:rPr>
        <w:t xml:space="preserve"> сәйкес консилиум анықтаған ми біржола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тоқтатылады.</w:t>
      </w:r>
    </w:p>
    <w:bookmarkEnd w:id="68"/>
    <w:p>
      <w:pPr>
        <w:spacing w:after="0"/>
        <w:ind w:left="0"/>
        <w:jc w:val="both"/>
      </w:pPr>
      <w:r>
        <w:rPr>
          <w:rFonts w:ascii="Times New Roman"/>
          <w:b w:val="false"/>
          <w:i w:val="false"/>
          <w:color w:val="000000"/>
          <w:sz w:val="28"/>
        </w:rPr>
        <w:t>
      Мидың біржола семуі анықталғаннан кейін стационарлық науқастың медициналық картасына өткізілген іс-шаралар туралы жазба жасалады және қайтыс болу уақыты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27 қазаны</w:t>
            </w:r>
            <w:r>
              <w:br/>
            </w:r>
            <w:r>
              <w:rPr>
                <w:rFonts w:ascii="Times New Roman"/>
                <w:b w:val="false"/>
                <w:i w:val="false"/>
                <w:color w:val="000000"/>
                <w:sz w:val="20"/>
              </w:rPr>
              <w:t xml:space="preserve">№ ҚР ДСМ-156/2020 бұйрыққа </w:t>
            </w:r>
            <w:r>
              <w:br/>
            </w:r>
            <w:r>
              <w:rPr>
                <w:rFonts w:ascii="Times New Roman"/>
                <w:b w:val="false"/>
                <w:i w:val="false"/>
                <w:color w:val="000000"/>
                <w:sz w:val="20"/>
              </w:rPr>
              <w:t>3 қосымша</w:t>
            </w:r>
          </w:p>
        </w:tc>
      </w:tr>
    </w:tbl>
    <w:bookmarkStart w:name="z75" w:id="69"/>
    <w:p>
      <w:pPr>
        <w:spacing w:after="0"/>
        <w:ind w:left="0"/>
        <w:jc w:val="left"/>
      </w:pPr>
      <w:r>
        <w:rPr>
          <w:rFonts w:ascii="Times New Roman"/>
          <w:b/>
          <w:i w:val="false"/>
          <w:color w:val="000000"/>
        </w:rPr>
        <w:t xml:space="preserve"> Күші жойылған Қазақстан Республикасы Денсаулық сақтау министрлігінің кейбір бұйрықтарының тізімі</w:t>
      </w:r>
    </w:p>
    <w:bookmarkEnd w:id="69"/>
    <w:bookmarkStart w:name="z76" w:id="70"/>
    <w:p>
      <w:pPr>
        <w:spacing w:after="0"/>
        <w:ind w:left="0"/>
        <w:jc w:val="both"/>
      </w:pPr>
      <w:r>
        <w:rPr>
          <w:rFonts w:ascii="Times New Roman"/>
          <w:b w:val="false"/>
          <w:i w:val="false"/>
          <w:color w:val="000000"/>
          <w:sz w:val="28"/>
        </w:rPr>
        <w:t xml:space="preserve">
      1. "Биологиялық өлімді немесе бас миының біржола семуін (мидың өлімін) растау ережесін бекіту туралы" Қазақстан Республикасы Денсаулық сақтау министрінің міндетін атқарушының 2010 жылғы 11 тамыздағы № 622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6449 тіркелген, 2010 жылғы 2 қарашадағы № 452-455(26298) "Егемен Қазақстан" газетінде жарияланған).</w:t>
      </w:r>
    </w:p>
    <w:bookmarkEnd w:id="70"/>
    <w:bookmarkStart w:name="z77" w:id="71"/>
    <w:p>
      <w:pPr>
        <w:spacing w:after="0"/>
        <w:ind w:left="0"/>
        <w:jc w:val="both"/>
      </w:pPr>
      <w:r>
        <w:rPr>
          <w:rFonts w:ascii="Times New Roman"/>
          <w:b w:val="false"/>
          <w:i w:val="false"/>
          <w:color w:val="000000"/>
          <w:sz w:val="28"/>
        </w:rPr>
        <w:t xml:space="preserve">
      2.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қағидаларын бекіту туралы" Қазақстан Республикасы Денсаулық сақтау және әлеуметтік даму министрінің 2015 жылғы 8 маусымдағы № 459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11621 тіркелген, "Әділет" ақпараттық-құқықтық жүйесінде 2015 жылғы 20 шілдеде жарияланған).</w:t>
      </w:r>
    </w:p>
    <w:bookmarkEnd w:id="71"/>
    <w:bookmarkStart w:name="z78" w:id="72"/>
    <w:p>
      <w:pPr>
        <w:spacing w:after="0"/>
        <w:ind w:left="0"/>
        <w:jc w:val="both"/>
      </w:pPr>
      <w:r>
        <w:rPr>
          <w:rFonts w:ascii="Times New Roman"/>
          <w:b w:val="false"/>
          <w:i w:val="false"/>
          <w:color w:val="000000"/>
          <w:sz w:val="28"/>
        </w:rPr>
        <w:t xml:space="preserve">
      3.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қағидаларын бекіту туралы" Қазақстан Республикасы Денсаулық сақтау министрінің 2018 жылғы 25 қыркүйектегі № ҚР ДСМ-18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17740 тіркелген, Қазақстан Республикасы эталондық бақылау банкінде 2018 жылғы 30 қарашада жарияланған).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