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3e3e" w14:textId="5d63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Алғашқы көмек көрсетуге арналған дәрі қобдишасының құрамын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қазандағы № ҚР ДСМ-118/2020 бұйрығы. Қазақстан Республикасының Әділет министрлігінде 2020 жылғы 10 қазанда № 21399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7-бабының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Алғашқы көмек көрсетуге арналған дәрі қобдишасының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"Алғашқы көмек көрсетуге арналған дәрі қобдишасының құрамын бекіту туралы" Қазақстан Республикасы Денсаулық сақтау және әлеуметтік даму министрінің 2015 жылғы 22 мамырдағы № 380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11421 болып тіркелген, "Әділет" ақпараттық-құқықтық жүйесінде 2015 жылғы 7 шілдеде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қазаны</w:t>
            </w:r>
            <w:r>
              <w:br/>
            </w:r>
            <w:r>
              <w:rPr>
                <w:rFonts w:ascii="Times New Roman"/>
                <w:b w:val="false"/>
                <w:i w:val="false"/>
                <w:color w:val="000000"/>
                <w:sz w:val="20"/>
              </w:rPr>
              <w:t>№ ҚР ДСМ-118/2020</w:t>
            </w:r>
            <w:r>
              <w:br/>
            </w:r>
            <w:r>
              <w:rPr>
                <w:rFonts w:ascii="Times New Roman"/>
                <w:b w:val="false"/>
                <w:i w:val="false"/>
                <w:color w:val="000000"/>
                <w:sz w:val="20"/>
              </w:rPr>
              <w:t>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Алғашқы көмек көрсетуге арналған дәрі қобдишасының құрамы</w:t>
      </w:r>
    </w:p>
    <w:p>
      <w:pPr>
        <w:spacing w:after="0"/>
        <w:ind w:left="0"/>
        <w:jc w:val="both"/>
      </w:pPr>
      <w:r>
        <w:rPr>
          <w:rFonts w:ascii="Times New Roman"/>
          <w:b w:val="false"/>
          <w:i w:val="false"/>
          <w:color w:val="ff0000"/>
          <w:sz w:val="28"/>
        </w:rPr>
        <w:t xml:space="preserve">
      Ескерту. Қобдишаның құрамы жаңа редакцияда – ҚР Денсаулық сақтау министрінің 10.07.2023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Дәкелі бинттер 5 м х 10 см (стерильденген)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Дәкелі бинттер 5 м х 10 см (стерильденбеген)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Дәкелі бинттер 7 м х 14 см (стерильденбеген)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пакеті (стерильденген)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жапсырма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құбырлы бинт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құбырлы бинт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құбырлы бинт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қолғаптар (стерильденбеген)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 ұшты, металл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 құрылғы - ауыз" жасанды тыныс алуға арналған құрылғы ("Ауыз - маска" өкпені жасанды желдетуге арналған қалта маскасы)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косынка-бандаж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көрпесі (термиялық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мұзы бар пакет - гипотермиялық бір реттік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(2 қосалқы батареямен)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Қобдишаға арналған футляр (былғары алмастырғыш)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майлықтар (антисептикалық)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p>
      <w:pPr>
        <w:spacing w:after="0"/>
        <w:ind w:left="0"/>
        <w:jc w:val="both"/>
      </w:pPr>
      <w:r>
        <w:rPr>
          <w:rFonts w:ascii="Times New Roman"/>
          <w:b w:val="false"/>
          <w:i w:val="false"/>
          <w:color w:val="000000"/>
          <w:sz w:val="28"/>
        </w:rPr>
        <w:t>
      Ескертпе: Жеке алғашқы медициналық көмек қобдишалары жеке қажеттіліктер мен тілектерге сәйкес пайдаланушының қалауы бойынша толықтырыла алады.</w:t>
      </w:r>
    </w:p>
    <w:p>
      <w:pPr>
        <w:spacing w:after="0"/>
        <w:ind w:left="0"/>
        <w:jc w:val="both"/>
      </w:pPr>
      <w:r>
        <w:rPr>
          <w:rFonts w:ascii="Times New Roman"/>
          <w:b w:val="false"/>
          <w:i w:val="false"/>
          <w:color w:val="000000"/>
          <w:sz w:val="28"/>
        </w:rPr>
        <w:t>
      Өнеркәсіптік объектілерде дәрі қобдишасының құрамы қолдану жөніндегі нұскаулықты қоса бере отырып, зиянды және (немесе) қауіпті өндірістік факторларға (қышқыл, сілті, фосфор, әк және басқалар) байланысты зардеп шеккен адамның денесінің зардап шеккен аймағын шұғыл өңдеуге арналған құралдармен (антидоттармен) толықтырылады.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