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dad7" w14:textId="8dcd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Салаларды технологиялық дамытуға инновациялық гранттар беру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 қазандағы № 364/НҚ бұйрығы. Қазақстан Республикасының Әділет министрлігінде 2020 жылғы 2 қазанда № 21361 болып тіркелді.</w:t>
      </w:r>
    </w:p>
    <w:p>
      <w:pPr>
        <w:spacing w:after="0"/>
        <w:ind w:left="0"/>
        <w:jc w:val="both"/>
      </w:pPr>
      <w:bookmarkStart w:name="z0" w:id="0"/>
      <w:r>
        <w:rPr>
          <w:rFonts w:ascii="Times New Roman"/>
          <w:b w:val="false"/>
          <w:i w:val="false"/>
          <w:color w:val="000000"/>
          <w:sz w:val="28"/>
        </w:rPr>
        <w:t xml:space="preserve">
      2015 жылғы 29 қазандағы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БҰЙЫРАМЫН: </w:t>
      </w:r>
    </w:p>
    <w:bookmarkEnd w:id="0"/>
    <w:bookmarkStart w:name="z1" w:id="1"/>
    <w:p>
      <w:pPr>
        <w:spacing w:after="0"/>
        <w:ind w:left="0"/>
        <w:jc w:val="both"/>
      </w:pPr>
      <w:r>
        <w:rPr>
          <w:rFonts w:ascii="Times New Roman"/>
          <w:b w:val="false"/>
          <w:i w:val="false"/>
          <w:color w:val="000000"/>
          <w:sz w:val="28"/>
        </w:rPr>
        <w:t xml:space="preserve">
      1. Қоса беріліп отырған Салаларды технологиялық дамытуға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3" w:id="3"/>
    <w:p>
      <w:pPr>
        <w:spacing w:after="0"/>
        <w:ind w:left="0"/>
        <w:jc w:val="both"/>
      </w:pPr>
      <w:r>
        <w:rPr>
          <w:rFonts w:ascii="Times New Roman"/>
          <w:b w:val="false"/>
          <w:i w:val="false"/>
          <w:color w:val="000000"/>
          <w:sz w:val="28"/>
        </w:rPr>
        <w:t xml:space="preserve">
      1) "Салаларды технологиялық дамытуға инновациялық гранттар беру қағидаларын бекіту туралы" Қазақстан Республикасы Инвестициялар және даму министрінің 2015 жылғы 23 желтоқсандағы № 1225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13058 болып тіркелген, 2016 жылғы 22 маусымда "Әділет" ақпараттық-құқықтық жүйесінде жарияланған);</w:t>
      </w:r>
    </w:p>
    <w:bookmarkEnd w:id="3"/>
    <w:bookmarkStart w:name="z4"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кейбір бұйрықтарына өзгерістер мен толықтырулар енгізу туралы" Қазақстан Республикасы Инвестициялар және даму министрінің 2017 жылғы 7 маусымдағы № 332 бұйрығымен бекітілген Қазақстан Республикасының Инвестициялар және даму министрінің өзгерістер мен толықтырулар енгізілген кейбір бұйрықтары тізбеcінің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15288 болып тіркелген, Қазақстан Республикасы Нормативтік құқықтық актілерінің эталондық бақылау банкінде электронды түрде 2017 жылдың 30 маусымында жарияланған).</w:t>
      </w:r>
    </w:p>
    <w:bookmarkEnd w:id="4"/>
    <w:bookmarkStart w:name="z5" w:id="5"/>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Инновациялық экожүйе департаменті:</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Start w:name="z6"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7" w:id="7"/>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қазаны № 364/НҚ</w:t>
            </w:r>
            <w:r>
              <w:br/>
            </w:r>
            <w:r>
              <w:rPr>
                <w:rFonts w:ascii="Times New Roman"/>
                <w:b w:val="false"/>
                <w:i w:val="false"/>
                <w:color w:val="000000"/>
                <w:sz w:val="20"/>
              </w:rPr>
              <w:t>бұйрығымен бекітілген</w:t>
            </w:r>
          </w:p>
        </w:tc>
      </w:tr>
    </w:tbl>
    <w:bookmarkStart w:name="z9" w:id="8"/>
    <w:p>
      <w:pPr>
        <w:spacing w:after="0"/>
        <w:ind w:left="0"/>
        <w:jc w:val="left"/>
      </w:pPr>
      <w:r>
        <w:rPr>
          <w:rFonts w:ascii="Times New Roman"/>
          <w:b/>
          <w:i w:val="false"/>
          <w:color w:val="000000"/>
        </w:rPr>
        <w:t xml:space="preserve"> Салаларды технологиялық дамытуға инновациялық гранттар беру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Салаларды технологиялық дамытуға инновациялық гранттар беру қағидалары (бұдан әрі – Қағидалар)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әзірленді және салаларды технологиялық дамытуға инновациялық гранттар беру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11.04.2022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1"/>
    <w:bookmarkStart w:name="z178" w:id="12"/>
    <w:p>
      <w:pPr>
        <w:spacing w:after="0"/>
        <w:ind w:left="0"/>
        <w:jc w:val="both"/>
      </w:pPr>
      <w:r>
        <w:rPr>
          <w:rFonts w:ascii="Times New Roman"/>
          <w:b w:val="false"/>
          <w:i w:val="false"/>
          <w:color w:val="000000"/>
          <w:sz w:val="28"/>
        </w:rPr>
        <w:t>
      1) грант алушы – осы Қағидаларға сәйкес инновациялық грант алған инновациялық жобаларды іске асыратын жеке және (немесе) заңды тұлғалардың және (немесе) жай серіктестіктердің тобы;</w:t>
      </w:r>
    </w:p>
    <w:bookmarkEnd w:id="12"/>
    <w:bookmarkStart w:name="z179" w:id="13"/>
    <w:p>
      <w:pPr>
        <w:spacing w:after="0"/>
        <w:ind w:left="0"/>
        <w:jc w:val="both"/>
      </w:pPr>
      <w:r>
        <w:rPr>
          <w:rFonts w:ascii="Times New Roman"/>
          <w:b w:val="false"/>
          <w:i w:val="false"/>
          <w:color w:val="000000"/>
          <w:sz w:val="28"/>
        </w:rPr>
        <w:t>
      2) гранттық қаржыландыру жөніндегі кеңес (бұдан әрі – кеңес) – құрамына тәуелсіз (отандық және (немесе) шетелдік) сарапшылар, қоғамдық ұйымдардың және тиісті салалардың өкілдерінің (келісім бойынша) тақ саны кіретін, өтінімдердің сараптамаларын және осы Қағидаларда белгіленген инновациялық гранттарды беру кезінде қойылатын өлшемшарттарды ескере отырып, өтінім берушілердің жобалары бойынша шешімдер қабылдау үшін инновациялық даму саласындағы ұлттық институт шеңберінде құрылған алқалы орган;</w:t>
      </w:r>
    </w:p>
    <w:bookmarkEnd w:id="13"/>
    <w:bookmarkStart w:name="z180" w:id="14"/>
    <w:p>
      <w:pPr>
        <w:spacing w:after="0"/>
        <w:ind w:left="0"/>
        <w:jc w:val="both"/>
      </w:pPr>
      <w:r>
        <w:rPr>
          <w:rFonts w:ascii="Times New Roman"/>
          <w:b w:val="false"/>
          <w:i w:val="false"/>
          <w:color w:val="000000"/>
          <w:sz w:val="28"/>
        </w:rPr>
        <w:t xml:space="preserve">
      3)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ақпараттық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 </w:t>
      </w:r>
    </w:p>
    <w:bookmarkEnd w:id="14"/>
    <w:bookmarkStart w:name="z181" w:id="15"/>
    <w:p>
      <w:pPr>
        <w:spacing w:after="0"/>
        <w:ind w:left="0"/>
        <w:jc w:val="both"/>
      </w:pPr>
      <w:r>
        <w:rPr>
          <w:rFonts w:ascii="Times New Roman"/>
          <w:b w:val="false"/>
          <w:i w:val="false"/>
          <w:color w:val="000000"/>
          <w:sz w:val="28"/>
        </w:rPr>
        <w:t>
      4) жобаны бағалау өлшемшарттары – баллдық жүйені пайдалана отырып, өтінім берушінің жобасын бағалау белгілері;</w:t>
      </w:r>
    </w:p>
    <w:bookmarkEnd w:id="15"/>
    <w:bookmarkStart w:name="z182" w:id="16"/>
    <w:p>
      <w:pPr>
        <w:spacing w:after="0"/>
        <w:ind w:left="0"/>
        <w:jc w:val="both"/>
      </w:pPr>
      <w:r>
        <w:rPr>
          <w:rFonts w:ascii="Times New Roman"/>
          <w:b w:val="false"/>
          <w:i w:val="false"/>
          <w:color w:val="000000"/>
          <w:sz w:val="28"/>
        </w:rPr>
        <w:t>
      5) инновациялық грант – инновациялық қызмет субъектілеріне инновациялық гранттар берудің басым бағыттары шеңберінде олардың инновациялық жобаларын іске асыру үшін өтеусіз негізде берілетін бюджет қаражаты;</w:t>
      </w:r>
    </w:p>
    <w:bookmarkEnd w:id="16"/>
    <w:bookmarkStart w:name="z183" w:id="17"/>
    <w:p>
      <w:pPr>
        <w:spacing w:after="0"/>
        <w:ind w:left="0"/>
        <w:jc w:val="both"/>
      </w:pPr>
      <w:r>
        <w:rPr>
          <w:rFonts w:ascii="Times New Roman"/>
          <w:b w:val="false"/>
          <w:i w:val="false"/>
          <w:color w:val="000000"/>
          <w:sz w:val="28"/>
        </w:rPr>
        <w:t xml:space="preserve">
      6) инновациялық даму саласындағы ұлттық даму институты (бұдан әрі – ұлттық институт) – инновациялық қызметті мемлекеттік қолдау шараларын ұсынуға уәкілетті ұлттық даму институты; </w:t>
      </w:r>
    </w:p>
    <w:bookmarkEnd w:id="17"/>
    <w:bookmarkStart w:name="z184" w:id="18"/>
    <w:p>
      <w:pPr>
        <w:spacing w:after="0"/>
        <w:ind w:left="0"/>
        <w:jc w:val="both"/>
      </w:pPr>
      <w:r>
        <w:rPr>
          <w:rFonts w:ascii="Times New Roman"/>
          <w:b w:val="false"/>
          <w:i w:val="false"/>
          <w:color w:val="000000"/>
          <w:sz w:val="28"/>
        </w:rPr>
        <w:t>
      7) инновациялық қызметті мемлекеттік қолдау саласындағы уәкілетті орган (бұдан әрі – уәкілетті орган) – инновациялық және технологиялық даму саласындағы басшылықты жүзеге асыратын, сондай-ақ Қазақстан Республикасының заңнамасында көзделген шекте салааралық үйлестіруді және инновациялық қызметті мемлекеттік қолдауды іске асыруға қатысуды жүзеге асыратын орталық атқарушы орган;</w:t>
      </w:r>
    </w:p>
    <w:bookmarkEnd w:id="18"/>
    <w:bookmarkStart w:name="z185" w:id="19"/>
    <w:p>
      <w:pPr>
        <w:spacing w:after="0"/>
        <w:ind w:left="0"/>
        <w:jc w:val="both"/>
      </w:pPr>
      <w:r>
        <w:rPr>
          <w:rFonts w:ascii="Times New Roman"/>
          <w:b w:val="false"/>
          <w:i w:val="false"/>
          <w:color w:val="000000"/>
          <w:sz w:val="28"/>
        </w:rPr>
        <w:t>
      8) кеңестің шешімі – кеңес мүшелері қабылдаған және хаттамамен ресімделген және инновациялық грант беру мәселесі бойынша дауыс беру қорытындылары туралы мәліметтерді қамтитын шешім;</w:t>
      </w:r>
    </w:p>
    <w:bookmarkEnd w:id="19"/>
    <w:bookmarkStart w:name="z186" w:id="20"/>
    <w:p>
      <w:pPr>
        <w:spacing w:after="0"/>
        <w:ind w:left="0"/>
        <w:jc w:val="both"/>
      </w:pPr>
      <w:r>
        <w:rPr>
          <w:rFonts w:ascii="Times New Roman"/>
          <w:b w:val="false"/>
          <w:i w:val="false"/>
          <w:color w:val="000000"/>
          <w:sz w:val="28"/>
        </w:rPr>
        <w:t>
      9) консорциум (бұдан әрі – консорциум) – заңды тұлғалар қандай да бір ресурстарды біріктіретін және бизнестің нақты міндеттерін шешу үшін күш-жігерін үйлестіретін бірлескен шаруашылық қызмет туралы шарт негізінде уақытша ерікті тең құқықты одақ (бірлестік);</w:t>
      </w:r>
    </w:p>
    <w:bookmarkEnd w:id="20"/>
    <w:bookmarkStart w:name="z187" w:id="21"/>
    <w:p>
      <w:pPr>
        <w:spacing w:after="0"/>
        <w:ind w:left="0"/>
        <w:jc w:val="both"/>
      </w:pPr>
      <w:r>
        <w:rPr>
          <w:rFonts w:ascii="Times New Roman"/>
          <w:b w:val="false"/>
          <w:i w:val="false"/>
          <w:color w:val="000000"/>
          <w:sz w:val="28"/>
        </w:rPr>
        <w:t>
      10) консорциялық келісім – бірлескен ғылыми және коммерциялық қызметті, мүшелер арасындағы өзара қатынастарды, бірлескен жобаны жүзеге асыруды, сондай-ақ консорциум мүшелері арасындағы құқықтар мен міндеттерді реттеу үшін екі немесе бірнеше заңды тұлғалар, консорциум мүшелері арасында жасалған келісім;</w:t>
      </w:r>
    </w:p>
    <w:bookmarkEnd w:id="21"/>
    <w:bookmarkStart w:name="z188" w:id="22"/>
    <w:p>
      <w:pPr>
        <w:spacing w:after="0"/>
        <w:ind w:left="0"/>
        <w:jc w:val="both"/>
      </w:pPr>
      <w:r>
        <w:rPr>
          <w:rFonts w:ascii="Times New Roman"/>
          <w:b w:val="false"/>
          <w:i w:val="false"/>
          <w:color w:val="000000"/>
          <w:sz w:val="28"/>
        </w:rPr>
        <w:t>
      11) лицензиялық шарт – патент иеленуші (лицензиар) басқа тарапқа (лицензиатқа) тиісті өнеркәсіптік меншік объектісін белгілі бір түрде уақытша пайдалану құқығын беретін шарт;</w:t>
      </w:r>
    </w:p>
    <w:bookmarkEnd w:id="22"/>
    <w:bookmarkStart w:name="z189" w:id="23"/>
    <w:p>
      <w:pPr>
        <w:spacing w:after="0"/>
        <w:ind w:left="0"/>
        <w:jc w:val="both"/>
      </w:pPr>
      <w:r>
        <w:rPr>
          <w:rFonts w:ascii="Times New Roman"/>
          <w:b w:val="false"/>
          <w:i w:val="false"/>
          <w:color w:val="000000"/>
          <w:sz w:val="28"/>
        </w:rPr>
        <w:t>
      12) озық технология – нарықта кішігірім практикалық қолданылуы және одан әрі тарату үшін жоғары әлеуеті бар технология;</w:t>
      </w:r>
    </w:p>
    <w:bookmarkEnd w:id="23"/>
    <w:bookmarkStart w:name="z190" w:id="24"/>
    <w:p>
      <w:pPr>
        <w:spacing w:after="0"/>
        <w:ind w:left="0"/>
        <w:jc w:val="both"/>
      </w:pPr>
      <w:r>
        <w:rPr>
          <w:rFonts w:ascii="Times New Roman"/>
          <w:b w:val="false"/>
          <w:i w:val="false"/>
          <w:color w:val="000000"/>
          <w:sz w:val="28"/>
        </w:rPr>
        <w:t>
      13) өтінім – өтінім беруші жіберетін, өтінімдерді электронды қабылдау мен сүйемелдеудің автоматтандырылған жүйесі арқылы толтырылатын салаларды технологиялық дамыту үшін инновациялық грант алуға арналған өтініші;</w:t>
      </w:r>
    </w:p>
    <w:bookmarkEnd w:id="24"/>
    <w:bookmarkStart w:name="z191" w:id="25"/>
    <w:p>
      <w:pPr>
        <w:spacing w:after="0"/>
        <w:ind w:left="0"/>
        <w:jc w:val="both"/>
      </w:pPr>
      <w:r>
        <w:rPr>
          <w:rFonts w:ascii="Times New Roman"/>
          <w:b w:val="false"/>
          <w:i w:val="false"/>
          <w:color w:val="000000"/>
          <w:sz w:val="28"/>
        </w:rPr>
        <w:t>
      14) өтінім беруші – аккредиттелген ғылыми ұйым мен жұмыс істеп тұрған кәсіпорын арасындағы консорциалдық келісімнен тұратын (салалық қауымдастықтарды тарту құпталады), оның ішінде осы Қағидаларға сәйкес инновациялық грант алуға өтінімді қарауға ұсынған жоғары технологиялық стартап-компанияларды тарта отырып, инновациялық гранттар берудің басым бағыттары шеңберінде Қазақстан Республикасының аумағында қызметті жүзеге асыратын заңды тұлға – инновациялық жобаларды іске асыратын жеке және (немесе) заңды тұлғалардың және (немесе) жай серіктестіктердің тобы;</w:t>
      </w:r>
    </w:p>
    <w:bookmarkEnd w:id="25"/>
    <w:bookmarkStart w:name="z192" w:id="26"/>
    <w:p>
      <w:pPr>
        <w:spacing w:after="0"/>
        <w:ind w:left="0"/>
        <w:jc w:val="both"/>
      </w:pPr>
      <w:r>
        <w:rPr>
          <w:rFonts w:ascii="Times New Roman"/>
          <w:b w:val="false"/>
          <w:i w:val="false"/>
          <w:color w:val="000000"/>
          <w:sz w:val="28"/>
        </w:rPr>
        <w:t>
      15) өтінімдерді электронды қабылдау және сүйемелдеудің автоматтандырылған жүйесі (бұдан әрі – автоматтандырылған жүйе) – бұл инновациялық гранттарды алуға берілетін өтінімдерді қабылдау және сүйемелдеу жөніндегі автоматтандырылған жүйе;</w:t>
      </w:r>
    </w:p>
    <w:bookmarkEnd w:id="26"/>
    <w:bookmarkStart w:name="z193" w:id="27"/>
    <w:p>
      <w:pPr>
        <w:spacing w:after="0"/>
        <w:ind w:left="0"/>
        <w:jc w:val="both"/>
      </w:pPr>
      <w:r>
        <w:rPr>
          <w:rFonts w:ascii="Times New Roman"/>
          <w:b w:val="false"/>
          <w:i w:val="false"/>
          <w:color w:val="000000"/>
          <w:sz w:val="28"/>
        </w:rPr>
        <w:t>
      16) салаларды технологиялық дамытуға инновациялық грант беру туралы шарт (бұдан әрі – шарт) – ұлттық институт пен грант алушы арасында инновациялық грант беруге жасалған шарт;</w:t>
      </w:r>
    </w:p>
    <w:bookmarkEnd w:id="27"/>
    <w:bookmarkStart w:name="z194" w:id="28"/>
    <w:p>
      <w:pPr>
        <w:spacing w:after="0"/>
        <w:ind w:left="0"/>
        <w:jc w:val="both"/>
      </w:pPr>
      <w:r>
        <w:rPr>
          <w:rFonts w:ascii="Times New Roman"/>
          <w:b w:val="false"/>
          <w:i w:val="false"/>
          <w:color w:val="000000"/>
          <w:sz w:val="28"/>
        </w:rPr>
        <w:t>
      17) технология – белгілі бір өнімді өндіру мен шығаруды, оның ішінде тауарларды өндіру мен шығаруды қамтамасыз ететін әдістер мен құралдардың жиынтығы;</w:t>
      </w:r>
    </w:p>
    <w:bookmarkEnd w:id="28"/>
    <w:bookmarkStart w:name="z195" w:id="29"/>
    <w:p>
      <w:pPr>
        <w:spacing w:after="0"/>
        <w:ind w:left="0"/>
        <w:jc w:val="both"/>
      </w:pPr>
      <w:r>
        <w:rPr>
          <w:rFonts w:ascii="Times New Roman"/>
          <w:b w:val="false"/>
          <w:i w:val="false"/>
          <w:color w:val="000000"/>
          <w:sz w:val="28"/>
        </w:rPr>
        <w:t>
      18) технологиялар трансферті – Қазақстан Республикасының заңдарында тыйым салынбаған тәсілдермен алынған инновациялық қызмет, меншік, иелену және (немесе) пайдалану өнегесі субъектілерінің жаңа немесе жетілдірілген технологияларды енгізу процесі;</w:t>
      </w:r>
    </w:p>
    <w:bookmarkEnd w:id="29"/>
    <w:bookmarkStart w:name="z196" w:id="30"/>
    <w:p>
      <w:pPr>
        <w:spacing w:after="0"/>
        <w:ind w:left="0"/>
        <w:jc w:val="both"/>
      </w:pPr>
      <w:r>
        <w:rPr>
          <w:rFonts w:ascii="Times New Roman"/>
          <w:b w:val="false"/>
          <w:i w:val="false"/>
          <w:color w:val="000000"/>
          <w:sz w:val="28"/>
        </w:rPr>
        <w:t>
      19) шетелдік технологиялық әріптес – тиісті құзыреттілікке ие, озық технологияның иесі және (немесе) тасымалдаушысы.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11.04.2022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3. Салаларды технологиялық дамытуға арналған инновациялық гранттар өтініш берушілерге уәкілетті орган айқындаған басым бағыттар шеңберінде өндірісте ғылыми және/немесе ғылыми-техникалық қызмет нәтижелерін енгізу және пайдалану, сондай-ақ өнімдері және/немесе қызметтері салалардың технологиялық дамуына елеулі әсер ететін немесе жаңа жоғары технологиялық өндірістердің, инновациялық платформалардың немесе инновациялық экожүйенің қажетті элементтерінің пайда болуы үшін негіз болатын кәсіпорындарда шетелдік технологияларды сатып алу, бейімдеу және енгізу жолымен саланың технологиялық міндеттерін шешу үшін беріледі.</w:t>
      </w:r>
    </w:p>
    <w:bookmarkEnd w:id="31"/>
    <w:bookmarkStart w:name="z33" w:id="32"/>
    <w:p>
      <w:pPr>
        <w:spacing w:after="0"/>
        <w:ind w:left="0"/>
        <w:jc w:val="both"/>
      </w:pPr>
      <w:r>
        <w:rPr>
          <w:rFonts w:ascii="Times New Roman"/>
          <w:b w:val="false"/>
          <w:i w:val="false"/>
          <w:color w:val="000000"/>
          <w:sz w:val="28"/>
        </w:rPr>
        <w:t>
      4. Инновациялық гранттар беруді ақпараттық қамтамасыз етуді ұлттық институт және уәкілетті орган жүзеге асырады.</w:t>
      </w:r>
    </w:p>
    <w:bookmarkEnd w:id="32"/>
    <w:bookmarkStart w:name="z34" w:id="33"/>
    <w:p>
      <w:pPr>
        <w:spacing w:after="0"/>
        <w:ind w:left="0"/>
        <w:jc w:val="both"/>
      </w:pPr>
      <w:r>
        <w:rPr>
          <w:rFonts w:ascii="Times New Roman"/>
          <w:b w:val="false"/>
          <w:i w:val="false"/>
          <w:color w:val="000000"/>
          <w:sz w:val="28"/>
        </w:rPr>
        <w:t>
      5. Инновациялық гранттар беруді уәкілетті орган мен ұлттық институт арасында жасалған шарт негізінде инновациялық гранттар беруге көзделген қаражатты бөлу жолымен ұлттық даму институтын тарта отырып, уәкілетті орган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11.04.2022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6. Қаржы жылының соңында есептелетін ұлттық институттың ағымдағы шотындағы қаражат қалдықтары уәкілетті органға және тиісінше мемлекеттік бюджетке қайтаруға жатпайды, ал келесі қаржы жылында инновациялық гранттар беруге жұмсалады.</w:t>
      </w:r>
    </w:p>
    <w:bookmarkEnd w:id="34"/>
    <w:bookmarkStart w:name="z36" w:id="35"/>
    <w:p>
      <w:pPr>
        <w:spacing w:after="0"/>
        <w:ind w:left="0"/>
        <w:jc w:val="both"/>
      </w:pPr>
      <w:r>
        <w:rPr>
          <w:rFonts w:ascii="Times New Roman"/>
          <w:b w:val="false"/>
          <w:i w:val="false"/>
          <w:color w:val="000000"/>
          <w:sz w:val="28"/>
        </w:rPr>
        <w:t>
      7. Ұлттық институттың инновациялық гранттар беру жөніндегі қызметтеріне уәкілетті орган республикалық бюджет қаражаты есебінен ақы төлейді.</w:t>
      </w:r>
    </w:p>
    <w:bookmarkEnd w:id="35"/>
    <w:bookmarkStart w:name="z37" w:id="36"/>
    <w:p>
      <w:pPr>
        <w:spacing w:after="0"/>
        <w:ind w:left="0"/>
        <w:jc w:val="left"/>
      </w:pPr>
      <w:r>
        <w:rPr>
          <w:rFonts w:ascii="Times New Roman"/>
          <w:b/>
          <w:i w:val="false"/>
          <w:color w:val="000000"/>
        </w:rPr>
        <w:t xml:space="preserve"> 2-тарау. Салалардың технологиялық дамуына инновациялық гранттар беру тәртібі</w:t>
      </w:r>
    </w:p>
    <w:bookmarkEnd w:id="36"/>
    <w:bookmarkStart w:name="z38" w:id="37"/>
    <w:p>
      <w:pPr>
        <w:spacing w:after="0"/>
        <w:ind w:left="0"/>
        <w:jc w:val="both"/>
      </w:pPr>
      <w:r>
        <w:rPr>
          <w:rFonts w:ascii="Times New Roman"/>
          <w:b w:val="false"/>
          <w:i w:val="false"/>
          <w:color w:val="000000"/>
          <w:sz w:val="28"/>
        </w:rPr>
        <w:t xml:space="preserve">
      8. Ұлттық институт инновациялық гранттарды алуға өтінімдерді қабылдау туралы автоматтандырылған жүйесінің мекенжайы мен өтінімдерді қабылдаудың кестесін көрсете отырып, бұқаралық ақпарат құралдарында және ұлттық институттың ресми интернет-ресурсында хабарлайды. Өтінімдерді қабылдау кестесі ағымдағы жылдың бірінші жартыжылдығынан кешіктірілмей уәкілетті органмен келісіледі және кесте келісілгеннен кейін 15 (он бес) жұмыс күні ішінде ресми интернет-ресурста жарияланады. </w:t>
      </w:r>
    </w:p>
    <w:bookmarkEnd w:id="37"/>
    <w:bookmarkStart w:name="z39" w:id="38"/>
    <w:p>
      <w:pPr>
        <w:spacing w:after="0"/>
        <w:ind w:left="0"/>
        <w:jc w:val="both"/>
      </w:pPr>
      <w:r>
        <w:rPr>
          <w:rFonts w:ascii="Times New Roman"/>
          <w:b w:val="false"/>
          <w:i w:val="false"/>
          <w:color w:val="000000"/>
          <w:sz w:val="28"/>
        </w:rPr>
        <w:t xml:space="preserve">
      9. Салаларды технологиялық дамытуға инновациялық гранттар беру рәсімі мынадай кезеңдерден тұрады: </w:t>
      </w:r>
    </w:p>
    <w:bookmarkEnd w:id="38"/>
    <w:bookmarkStart w:name="z40" w:id="39"/>
    <w:p>
      <w:pPr>
        <w:spacing w:after="0"/>
        <w:ind w:left="0"/>
        <w:jc w:val="both"/>
      </w:pPr>
      <w:r>
        <w:rPr>
          <w:rFonts w:ascii="Times New Roman"/>
          <w:b w:val="false"/>
          <w:i w:val="false"/>
          <w:color w:val="000000"/>
          <w:sz w:val="28"/>
        </w:rPr>
        <w:t xml:space="preserve">
      1) ұлттық институттың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қоса берілген құжаттармен бірге берілген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(бұдан әрі – өтінім) қабылдауы, тіркеуі, олардың толықтығын алдын ала тексеруі өтінімді алған күннен бастап 5 (бес) жұмыс күні ішінде жүзеге асырылады.</w:t>
      </w:r>
    </w:p>
    <w:bookmarkEnd w:id="39"/>
    <w:p>
      <w:pPr>
        <w:spacing w:after="0"/>
        <w:ind w:left="0"/>
        <w:jc w:val="both"/>
      </w:pPr>
      <w:r>
        <w:rPr>
          <w:rFonts w:ascii="Times New Roman"/>
          <w:b w:val="false"/>
          <w:i w:val="false"/>
          <w:color w:val="000000"/>
          <w:sz w:val="28"/>
        </w:rPr>
        <w:t xml:space="preserve">
      Өтінімдерді алдын ала тексеру аяқталғаннан кейін ұлттық институт өтінімде көрсетілген өтініш берушінің электрондық поштасына анықталған ескертулер туралы хабарламаны (олар болған жағдайда) жібереді. </w:t>
      </w:r>
    </w:p>
    <w:p>
      <w:pPr>
        <w:spacing w:after="0"/>
        <w:ind w:left="0"/>
        <w:jc w:val="both"/>
      </w:pPr>
      <w:r>
        <w:rPr>
          <w:rFonts w:ascii="Times New Roman"/>
          <w:b w:val="false"/>
          <w:i w:val="false"/>
          <w:color w:val="000000"/>
          <w:sz w:val="28"/>
        </w:rPr>
        <w:t>
      Өтінімді пысықтауға қайтару үшін оның осы Қағидалардың талаптарына сәйкес келмеуі негіз болып табылады.</w:t>
      </w:r>
    </w:p>
    <w:p>
      <w:pPr>
        <w:spacing w:after="0"/>
        <w:ind w:left="0"/>
        <w:jc w:val="both"/>
      </w:pPr>
      <w:r>
        <w:rPr>
          <w:rFonts w:ascii="Times New Roman"/>
          <w:b w:val="false"/>
          <w:i w:val="false"/>
          <w:color w:val="000000"/>
          <w:sz w:val="28"/>
        </w:rPr>
        <w:t>
      Өтініш беруші анықталған ескертулер туралы хабарлама алған сәттен бастап 10 (он) жұмыс күні ішінде анықталған ескертулерді жояды.</w:t>
      </w:r>
    </w:p>
    <w:p>
      <w:pPr>
        <w:spacing w:after="0"/>
        <w:ind w:left="0"/>
        <w:jc w:val="both"/>
      </w:pPr>
      <w:r>
        <w:rPr>
          <w:rFonts w:ascii="Times New Roman"/>
          <w:b w:val="false"/>
          <w:i w:val="false"/>
          <w:color w:val="000000"/>
          <w:sz w:val="28"/>
        </w:rPr>
        <w:t>
      Өтініш беруші ескертулерді көрсетілген мерзімде жоймаған жағдайда, ұлттық институт өтінімді одан әрі қараусыз қалдырады.</w:t>
      </w:r>
    </w:p>
    <w:p>
      <w:pPr>
        <w:spacing w:after="0"/>
        <w:ind w:left="0"/>
        <w:jc w:val="both"/>
      </w:pPr>
      <w:r>
        <w:rPr>
          <w:rFonts w:ascii="Times New Roman"/>
          <w:b w:val="false"/>
          <w:i w:val="false"/>
          <w:color w:val="000000"/>
          <w:sz w:val="28"/>
        </w:rPr>
        <w:t>
      Өтінім беруші ескертулерді жойған кезеңде, өтінімді қарау мерзімі өтінім берушіге анықталған ескертулер туралы ресми хабарлама электрондық пошта арқылы жіберілген сәттен бастап тоқтатыла тұрады және олар жойылғаннан кейін қайтадан жаңартылады;</w:t>
      </w:r>
    </w:p>
    <w:bookmarkStart w:name="z41" w:id="40"/>
    <w:p>
      <w:pPr>
        <w:spacing w:after="0"/>
        <w:ind w:left="0"/>
        <w:jc w:val="both"/>
      </w:pPr>
      <w:r>
        <w:rPr>
          <w:rFonts w:ascii="Times New Roman"/>
          <w:b w:val="false"/>
          <w:i w:val="false"/>
          <w:color w:val="000000"/>
          <w:sz w:val="28"/>
        </w:rPr>
        <w:t>
      2) өтініш берушінің құжаттарын ұлттық институт алған күннен бастап 3 (үш) жұмыс күні ішінде қайта тексеруді (анықталған ескертулер туралы өтініш берушіге хабарлама жіберілген жағдайда) жүзеге асыру.</w:t>
      </w:r>
    </w:p>
    <w:bookmarkEnd w:id="40"/>
    <w:p>
      <w:pPr>
        <w:spacing w:after="0"/>
        <w:ind w:left="0"/>
        <w:jc w:val="both"/>
      </w:pPr>
      <w:r>
        <w:rPr>
          <w:rFonts w:ascii="Times New Roman"/>
          <w:b w:val="false"/>
          <w:i w:val="false"/>
          <w:color w:val="000000"/>
          <w:sz w:val="28"/>
        </w:rPr>
        <w:t>
      Ұлттық институт ұлттық институттың акционерін, уәкілетті органды және Қазақстан Республикасының заңнамалық актілерінде белгіленген жағдайларды қоспағанда, инновациялық гранттар беру процесіне іске қосылмаған үшінші тұлғаларға өтінім туралы ақпаратты жарияламауды қамтамасыз етеді;</w:t>
      </w:r>
    </w:p>
    <w:bookmarkStart w:name="z42" w:id="41"/>
    <w:p>
      <w:pPr>
        <w:spacing w:after="0"/>
        <w:ind w:left="0"/>
        <w:jc w:val="both"/>
      </w:pPr>
      <w:r>
        <w:rPr>
          <w:rFonts w:ascii="Times New Roman"/>
          <w:b w:val="false"/>
          <w:i w:val="false"/>
          <w:color w:val="000000"/>
          <w:sz w:val="28"/>
        </w:rPr>
        <w:t xml:space="preserve">
      3) 20 (жиырма)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сараптама жүргізу рәсіміне қойылатын талаптарда көрсетілген жобаларды бағалау критерийлерінің негізінде балл бере отырып өтінімге сараптама жүргізуі; </w:t>
      </w:r>
    </w:p>
    <w:bookmarkEnd w:id="41"/>
    <w:bookmarkStart w:name="z43" w:id="42"/>
    <w:p>
      <w:pPr>
        <w:spacing w:after="0"/>
        <w:ind w:left="0"/>
        <w:jc w:val="both"/>
      </w:pPr>
      <w:r>
        <w:rPr>
          <w:rFonts w:ascii="Times New Roman"/>
          <w:b w:val="false"/>
          <w:i w:val="false"/>
          <w:color w:val="000000"/>
          <w:sz w:val="28"/>
        </w:rPr>
        <w:t>
      4) сараптама қорытындысын алған күннен бастап 5 (бес) жұмыс күні ішінде өтінімге сараптама жүргізу нәтижелері бойынша кешенді қорытындыны қалыптастыру және Кеңестің қарауына жіберу;</w:t>
      </w:r>
    </w:p>
    <w:bookmarkEnd w:id="42"/>
    <w:bookmarkStart w:name="z44" w:id="43"/>
    <w:p>
      <w:pPr>
        <w:spacing w:after="0"/>
        <w:ind w:left="0"/>
        <w:jc w:val="both"/>
      </w:pPr>
      <w:r>
        <w:rPr>
          <w:rFonts w:ascii="Times New Roman"/>
          <w:b w:val="false"/>
          <w:i w:val="false"/>
          <w:color w:val="000000"/>
          <w:sz w:val="28"/>
        </w:rPr>
        <w:t>
      5) Кеңесті ұйымдастыру және инновациялық грантты беру не бермеу туралы шешім қабылдау.</w:t>
      </w:r>
    </w:p>
    <w:bookmarkEnd w:id="43"/>
    <w:p>
      <w:pPr>
        <w:spacing w:after="0"/>
        <w:ind w:left="0"/>
        <w:jc w:val="both"/>
      </w:pPr>
      <w:r>
        <w:rPr>
          <w:rFonts w:ascii="Times New Roman"/>
          <w:b w:val="false"/>
          <w:i w:val="false"/>
          <w:color w:val="000000"/>
          <w:sz w:val="28"/>
        </w:rPr>
        <w:t>
       Өтінімдерді ашық және жан-жақты қарау және инновациялық грантты беру не бермеу туралы шешім қабылдау мақсатында ұлттық институтта Кеңес құрылады. Кеңестің қызметін ұйымдастыру, оның мүшелерінің еңбегіне ақы төлеу және құрамы ұлттық институттың актісімен реттеледі.</w:t>
      </w:r>
    </w:p>
    <w:p>
      <w:pPr>
        <w:spacing w:after="0"/>
        <w:ind w:left="0"/>
        <w:jc w:val="both"/>
      </w:pPr>
      <w:r>
        <w:rPr>
          <w:rFonts w:ascii="Times New Roman"/>
          <w:b w:val="false"/>
          <w:i w:val="false"/>
          <w:color w:val="000000"/>
          <w:sz w:val="28"/>
        </w:rPr>
        <w:t>
      Кеңес өтінімдердің сараптамаларын және өтінім берушінің жобалары бойынша жиналған балдарды, сондай-ақ осы Қағидалардың шарттарын ескере отырып, инновациялық гранттар беру туралы шешім қабылдайды.</w:t>
      </w:r>
    </w:p>
    <w:p>
      <w:pPr>
        <w:spacing w:after="0"/>
        <w:ind w:left="0"/>
        <w:jc w:val="both"/>
      </w:pPr>
      <w:r>
        <w:rPr>
          <w:rFonts w:ascii="Times New Roman"/>
          <w:b w:val="false"/>
          <w:i w:val="false"/>
          <w:color w:val="000000"/>
          <w:sz w:val="28"/>
        </w:rPr>
        <w:t xml:space="preserve">
      Осы Қағидалардың 9-тармағының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рәсімдердің жалпы мерзімі 20 (жиырма) жұмыс күнін құрайды;</w:t>
      </w:r>
    </w:p>
    <w:bookmarkStart w:name="z45" w:id="44"/>
    <w:p>
      <w:pPr>
        <w:spacing w:after="0"/>
        <w:ind w:left="0"/>
        <w:jc w:val="both"/>
      </w:pPr>
      <w:r>
        <w:rPr>
          <w:rFonts w:ascii="Times New Roman"/>
          <w:b w:val="false"/>
          <w:i w:val="false"/>
          <w:color w:val="000000"/>
          <w:sz w:val="28"/>
        </w:rPr>
        <w:t>
      6) ұлттық институт салаларды технологиялық дамытуға инновациялық грант беруден мынадай жағдайларда бас тартады:</w:t>
      </w:r>
    </w:p>
    <w:bookmarkEnd w:id="44"/>
    <w:p>
      <w:pPr>
        <w:spacing w:after="0"/>
        <w:ind w:left="0"/>
        <w:jc w:val="both"/>
      </w:pPr>
      <w:r>
        <w:rPr>
          <w:rFonts w:ascii="Times New Roman"/>
          <w:b w:val="false"/>
          <w:i w:val="false"/>
          <w:color w:val="000000"/>
          <w:sz w:val="28"/>
        </w:rPr>
        <w:t xml:space="preserve">
       өтініш беруші инновациялық грант алу үшін ұсынған құжаттардың және (немесе) оларда қамтылған деректердің (мәліметтердің) дәйексіздігін анықтау; </w:t>
      </w:r>
    </w:p>
    <w:p>
      <w:pPr>
        <w:spacing w:after="0"/>
        <w:ind w:left="0"/>
        <w:jc w:val="both"/>
      </w:pPr>
      <w:r>
        <w:rPr>
          <w:rFonts w:ascii="Times New Roman"/>
          <w:b w:val="false"/>
          <w:i w:val="false"/>
          <w:color w:val="000000"/>
          <w:sz w:val="28"/>
        </w:rPr>
        <w:t>
      өтініш берушінің және (немесе) инновациялық грант беру үшін қажетті ұсынылған материалдардың, объектілердің, деректер мен мәліметтердің сәйкес келмеуі;</w:t>
      </w:r>
    </w:p>
    <w:p>
      <w:pPr>
        <w:spacing w:after="0"/>
        <w:ind w:left="0"/>
        <w:jc w:val="both"/>
      </w:pPr>
      <w:r>
        <w:rPr>
          <w:rFonts w:ascii="Times New Roman"/>
          <w:b w:val="false"/>
          <w:i w:val="false"/>
          <w:color w:val="000000"/>
          <w:sz w:val="28"/>
        </w:rPr>
        <w:t>
       егер мәлімделген жоба бұрын ұлттық институт берген инновациялық грант есебінен немесе өтеусіз берілетін бюджет қаражатының басқа да көздері есебінен қаржыландырылса;</w:t>
      </w:r>
    </w:p>
    <w:p>
      <w:pPr>
        <w:spacing w:after="0"/>
        <w:ind w:left="0"/>
        <w:jc w:val="both"/>
      </w:pPr>
      <w:r>
        <w:rPr>
          <w:rFonts w:ascii="Times New Roman"/>
          <w:b w:val="false"/>
          <w:i w:val="false"/>
          <w:color w:val="000000"/>
          <w:sz w:val="28"/>
        </w:rPr>
        <w:t>
      Қазақстан Республикасының заңнамасына сәйкес төлеу мерзімі ұзартылған жағдайларды қоспағанда, салық берешегінің және міндетті зейнетақы жарналары, міндетті кәсіптік зейнетақы жарналары мен әлеуметтік аударымдар бойынша берешегінің болуы;</w:t>
      </w:r>
    </w:p>
    <w:p>
      <w:pPr>
        <w:spacing w:after="0"/>
        <w:ind w:left="0"/>
        <w:jc w:val="both"/>
      </w:pPr>
      <w:r>
        <w:rPr>
          <w:rFonts w:ascii="Times New Roman"/>
          <w:b w:val="false"/>
          <w:i w:val="false"/>
          <w:color w:val="000000"/>
          <w:sz w:val="28"/>
        </w:rPr>
        <w:t>
       негіздемелерді қоса бере отырып, инновациялық грант беруден бас тарту туралы Кеңестің дәлелді шешімі;</w:t>
      </w:r>
    </w:p>
    <w:bookmarkStart w:name="z46" w:id="45"/>
    <w:p>
      <w:pPr>
        <w:spacing w:after="0"/>
        <w:ind w:left="0"/>
        <w:jc w:val="both"/>
      </w:pPr>
      <w:r>
        <w:rPr>
          <w:rFonts w:ascii="Times New Roman"/>
          <w:b w:val="false"/>
          <w:i w:val="false"/>
          <w:color w:val="000000"/>
          <w:sz w:val="28"/>
        </w:rPr>
        <w:t xml:space="preserve">
      7) шартқа қол қою немесе өтінім берушіге инновациялық грантты беруден дәлелді бас тартуды жіберу. </w:t>
      </w:r>
    </w:p>
    <w:bookmarkEnd w:id="45"/>
    <w:p>
      <w:pPr>
        <w:spacing w:after="0"/>
        <w:ind w:left="0"/>
        <w:jc w:val="both"/>
      </w:pPr>
      <w:r>
        <w:rPr>
          <w:rFonts w:ascii="Times New Roman"/>
          <w:b w:val="false"/>
          <w:i w:val="false"/>
          <w:color w:val="000000"/>
          <w:sz w:val="28"/>
        </w:rPr>
        <w:t>
      Кеңес шешім қабылдаған күннен бастап 3 (үш) жұмыс күні ішінде ұлттық институт өтініш берушіні шартқа қол қою қажеттілігі туралы хабардар етеді немесе инновациялық грант беруден негізделген бас тартуды жібереді.</w:t>
      </w:r>
    </w:p>
    <w:p>
      <w:pPr>
        <w:spacing w:after="0"/>
        <w:ind w:left="0"/>
        <w:jc w:val="both"/>
      </w:pPr>
      <w:r>
        <w:rPr>
          <w:rFonts w:ascii="Times New Roman"/>
          <w:b w:val="false"/>
          <w:i w:val="false"/>
          <w:color w:val="000000"/>
          <w:sz w:val="28"/>
        </w:rPr>
        <w:t xml:space="preserve">
      Осы Қағидалардың 9-тармағы </w:t>
      </w:r>
      <w:r>
        <w:rPr>
          <w:rFonts w:ascii="Times New Roman"/>
          <w:b w:val="false"/>
          <w:i w:val="false"/>
          <w:color w:val="000000"/>
          <w:sz w:val="28"/>
        </w:rPr>
        <w:t>7) тармақшасының</w:t>
      </w:r>
      <w:r>
        <w:rPr>
          <w:rFonts w:ascii="Times New Roman"/>
          <w:b w:val="false"/>
          <w:i w:val="false"/>
          <w:color w:val="000000"/>
          <w:sz w:val="28"/>
        </w:rPr>
        <w:t xml:space="preserve"> бірінші бөлігінде көрсетілген рәсімнің жалпы мерзімі Кеңес шешім қабылдаған күннен бастап 10 (он) жұмыс күнін құрайды.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рәсімдердің жалпы мерзімі 63 (алпыс үш) жұмыс күнінен аспайды. </w:t>
      </w:r>
    </w:p>
    <w:p>
      <w:pPr>
        <w:spacing w:after="0"/>
        <w:ind w:left="0"/>
        <w:jc w:val="both"/>
      </w:pPr>
      <w:r>
        <w:rPr>
          <w:rFonts w:ascii="Times New Roman"/>
          <w:b w:val="false"/>
          <w:i w:val="false"/>
          <w:color w:val="000000"/>
          <w:sz w:val="28"/>
        </w:rPr>
        <w:t>
      Шартқа грант алушы не шарт жасасуға уәкілетті грант алушының өкілі және ұлттық институт орналасқан жердегі ұлттық институт қол қояды. Шарт ұлттық институттың актісімен бекітілетін нысан бойынша тараптардың әрқайсысы үшін бір-бірден екі данада жасалады.</w:t>
      </w:r>
    </w:p>
    <w:p>
      <w:pPr>
        <w:spacing w:after="0"/>
        <w:ind w:left="0"/>
        <w:jc w:val="both"/>
      </w:pPr>
      <w:r>
        <w:rPr>
          <w:rFonts w:ascii="Times New Roman"/>
          <w:b w:val="false"/>
          <w:i w:val="false"/>
          <w:color w:val="000000"/>
          <w:sz w:val="28"/>
        </w:rPr>
        <w:t>
      Егер тиісті қаржы жылына инновациялық гранттар алуға мәлімделген соманың жалпы мөлшері уәкілетті орган тиісті қаржы жылына бөлген сомадан асып кеткен жағдайда, грант алушылардың тізімін қалыптастыру берілген баллдардың ең көп саны қағидаты бойынша жүзеге асырылады.</w:t>
      </w:r>
    </w:p>
    <w:bookmarkStart w:name="z47" w:id="46"/>
    <w:p>
      <w:pPr>
        <w:spacing w:after="0"/>
        <w:ind w:left="0"/>
        <w:jc w:val="both"/>
      </w:pPr>
      <w:r>
        <w:rPr>
          <w:rFonts w:ascii="Times New Roman"/>
          <w:b w:val="false"/>
          <w:i w:val="false"/>
          <w:color w:val="000000"/>
          <w:sz w:val="28"/>
        </w:rPr>
        <w:t>
      10. Жобаның іске асырылуын бақылау мақсатында ұлттық институт егжей-тегжейлі бизнес-жоспарға сәйкес жобаның іске асырылуына және грант алушының ұлттық институт инновациялық компанияларды құруға және (немесе) инновациялық технологияларды енгізуге және жасалған шарт талаптарына сәйкес өткізілген инновациялық өнім көлемін ұлғайтуға бағытталған қабылданған қарсы міндеттемелер жобасын аяқтау туралы шешім қабылдаған сәттен бастап 3 (үш) жыл ішінде орындауына тұрақты мониторинг жүргізеді.</w:t>
      </w:r>
    </w:p>
    <w:bookmarkEnd w:id="46"/>
    <w:p>
      <w:pPr>
        <w:spacing w:after="0"/>
        <w:ind w:left="0"/>
        <w:jc w:val="both"/>
      </w:pPr>
      <w:r>
        <w:rPr>
          <w:rFonts w:ascii="Times New Roman"/>
          <w:b w:val="false"/>
          <w:i w:val="false"/>
          <w:color w:val="000000"/>
          <w:sz w:val="28"/>
        </w:rPr>
        <w:t>
      Шартта грант алушының жобаның кепілдіктен кейінгі мониторингі мақсатында жобаны аяқтау туралы ұлттық институт шешім қабылдаған сәттен бастап 3 (үш) жыл ішінде жоба туралы ақпаратты ұлттық институтқа беруі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11.04.2022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11. Жасалған шарттар бойынша жобалардың мониторингі уәкілетті органның және ұлттық институттың интернет-ресурсында орналастырылатын ұлттық институттың актісімен реттеледі.</w:t>
      </w:r>
    </w:p>
    <w:bookmarkEnd w:id="47"/>
    <w:p>
      <w:pPr>
        <w:spacing w:after="0"/>
        <w:ind w:left="0"/>
        <w:jc w:val="both"/>
      </w:pPr>
      <w:r>
        <w:rPr>
          <w:rFonts w:ascii="Times New Roman"/>
          <w:b w:val="false"/>
          <w:i w:val="false"/>
          <w:color w:val="000000"/>
          <w:sz w:val="28"/>
        </w:rPr>
        <w:t>
      Жобаның мониторингі процесінде инновациялық грант қаражатын мақсатсыз пайдалану анықталған жағдайда ұлттық институт шартты бұзу және инновациялық грант қаражатын ұлттық институттың шотына қайтару туралы мәселені Кеңестің қарауына шығарады.</w:t>
      </w:r>
    </w:p>
    <w:p>
      <w:pPr>
        <w:spacing w:after="0"/>
        <w:ind w:left="0"/>
        <w:jc w:val="both"/>
      </w:pPr>
      <w:r>
        <w:rPr>
          <w:rFonts w:ascii="Times New Roman"/>
          <w:b w:val="false"/>
          <w:i w:val="false"/>
          <w:color w:val="000000"/>
          <w:sz w:val="28"/>
        </w:rPr>
        <w:t>
      Жобаның мониторингі процесінде инновациялық грант қаражатын мақсатсыз пайдалану анықталған жағдайда ұлттық институт шартты бұзу және инновациялық грант қаражатын ұлттық институттың шотына қайтару туралы мәселені Кеңестің қарауына шығарады.</w:t>
      </w:r>
    </w:p>
    <w:bookmarkStart w:name="z49" w:id="48"/>
    <w:p>
      <w:pPr>
        <w:spacing w:after="0"/>
        <w:ind w:left="0"/>
        <w:jc w:val="left"/>
      </w:pPr>
      <w:r>
        <w:rPr>
          <w:rFonts w:ascii="Times New Roman"/>
          <w:b/>
          <w:i w:val="false"/>
          <w:color w:val="000000"/>
        </w:rPr>
        <w:t xml:space="preserve"> 3-тарау. Салаларды технологиялық дамытуға инновациялық грант ұсыну кезінде қойылатын өлшемшарттар</w:t>
      </w:r>
    </w:p>
    <w:bookmarkEnd w:id="48"/>
    <w:p>
      <w:pPr>
        <w:spacing w:after="0"/>
        <w:ind w:left="0"/>
        <w:jc w:val="both"/>
      </w:pPr>
      <w:r>
        <w:rPr>
          <w:rFonts w:ascii="Times New Roman"/>
          <w:b w:val="false"/>
          <w:i w:val="false"/>
          <w:color w:val="ff0000"/>
          <w:sz w:val="28"/>
        </w:rPr>
        <w:t xml:space="preserve">
      Ескерту. 3-тараудың тақырыбы жаңа редакцияда - ҚР Цифрлық даму, инновациялар және аэроғарыш өнеркәсібі министрінің 11.04.2022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49"/>
    <w:p>
      <w:pPr>
        <w:spacing w:after="0"/>
        <w:ind w:left="0"/>
        <w:jc w:val="both"/>
      </w:pPr>
      <w:r>
        <w:rPr>
          <w:rFonts w:ascii="Times New Roman"/>
          <w:b w:val="false"/>
          <w:i w:val="false"/>
          <w:color w:val="000000"/>
          <w:sz w:val="28"/>
        </w:rPr>
        <w:t>
      12. Салаларды технологиялық дамытуға арналған инновациялық грант өтініш берушілерге мынадай өлшемдерге сәйкес беріледі:</w:t>
      </w:r>
    </w:p>
    <w:bookmarkEnd w:id="49"/>
    <w:bookmarkStart w:name="z51" w:id="50"/>
    <w:p>
      <w:pPr>
        <w:spacing w:after="0"/>
        <w:ind w:left="0"/>
        <w:jc w:val="both"/>
      </w:pPr>
      <w:r>
        <w:rPr>
          <w:rFonts w:ascii="Times New Roman"/>
          <w:b w:val="false"/>
          <w:i w:val="false"/>
          <w:color w:val="000000"/>
          <w:sz w:val="28"/>
        </w:rPr>
        <w:t>
      1) коммерциялық қызметті жүзеге асыратын және мәлімделген және (немесе) сабақтас салаларда технологиялық бизнесті жүргізу, бизнесте жаңа ғылыми және техникалық білімді қолдану тәжірибесі бар кемінде 3 (үш) жыл және өтінім беру күніне соңғы 3 (үш) жылда салық бойынша аударымдарының үдемелi қорытындысы бар;</w:t>
      </w:r>
    </w:p>
    <w:bookmarkEnd w:id="50"/>
    <w:bookmarkStart w:name="z52" w:id="51"/>
    <w:p>
      <w:pPr>
        <w:spacing w:after="0"/>
        <w:ind w:left="0"/>
        <w:jc w:val="both"/>
      </w:pPr>
      <w:r>
        <w:rPr>
          <w:rFonts w:ascii="Times New Roman"/>
          <w:b w:val="false"/>
          <w:i w:val="false"/>
          <w:color w:val="000000"/>
          <w:sz w:val="28"/>
        </w:rPr>
        <w:t>
      2) жобаны табысты іске асыру үшін қажетті біліктілік деңгейі бар инженерлік-техникалық персонал (бір жобалау менеджерін қоса алғанда), сондай-ақ ғылыми-зерттеу институтының жоғары тартылуы болуы тиіс. Бұл ретте, жобаны іске асыруға персоналдың (жоба командасының) қатысуы жұмыс уақытының кемінде 100% - ын құрауы тиіс;</w:t>
      </w:r>
    </w:p>
    <w:bookmarkEnd w:id="51"/>
    <w:bookmarkStart w:name="z53" w:id="52"/>
    <w:p>
      <w:pPr>
        <w:spacing w:after="0"/>
        <w:ind w:left="0"/>
        <w:jc w:val="both"/>
      </w:pPr>
      <w:r>
        <w:rPr>
          <w:rFonts w:ascii="Times New Roman"/>
          <w:b w:val="false"/>
          <w:i w:val="false"/>
          <w:color w:val="000000"/>
          <w:sz w:val="28"/>
        </w:rPr>
        <w:t>
      3) өтініш берушінің жылдық айналымы 600 000 000 (алты жүз миллион) теңгеден кем болмауы тиіс;</w:t>
      </w:r>
    </w:p>
    <w:bookmarkEnd w:id="52"/>
    <w:bookmarkStart w:name="z54" w:id="53"/>
    <w:p>
      <w:pPr>
        <w:spacing w:after="0"/>
        <w:ind w:left="0"/>
        <w:jc w:val="both"/>
      </w:pPr>
      <w:r>
        <w:rPr>
          <w:rFonts w:ascii="Times New Roman"/>
          <w:b w:val="false"/>
          <w:i w:val="false"/>
          <w:color w:val="000000"/>
          <w:sz w:val="28"/>
        </w:rPr>
        <w:t>
      4) консорциалды келісімі бар, бұл ретте консорциумға қатысушылар әзірленетін технология бойынша артықшылықтар алуы (консорциалды келісімде көрсетіледі), алынған білімді сала кәсіпорындарына семинарлар, тренингтер және басқалар арқылы өтеусіз негізде таратуы тиіс. Сонымен қатар, бір консорциум шеңберінде салалық проблемаларды шешетін бірнеше бағыттарды дамытуға жол беріледі;</w:t>
      </w:r>
    </w:p>
    <w:bookmarkEnd w:id="53"/>
    <w:bookmarkStart w:name="z55" w:id="54"/>
    <w:p>
      <w:pPr>
        <w:spacing w:after="0"/>
        <w:ind w:left="0"/>
        <w:jc w:val="both"/>
      </w:pPr>
      <w:r>
        <w:rPr>
          <w:rFonts w:ascii="Times New Roman"/>
          <w:b w:val="false"/>
          <w:i w:val="false"/>
          <w:color w:val="000000"/>
          <w:sz w:val="28"/>
        </w:rPr>
        <w:t>
      5) енгізілген технологияны (ниет шарты, меморандум, келісім хаты және басқалар) сатып алуда және/немесе пайдалануда бизнес-әріптес - мүдделі тұлғаның болуы.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Цифрлық даму, инновациялар және аэроғарыш өнеркәсібі министрінің 16.02.2024 </w:t>
      </w:r>
      <w:r>
        <w:rPr>
          <w:rFonts w:ascii="Times New Roman"/>
          <w:b w:val="false"/>
          <w:i w:val="false"/>
          <w:color w:val="000000"/>
          <w:sz w:val="28"/>
        </w:rPr>
        <w:t>№ 74/НҚ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13. Салаларды технологиялық дамытуға арналған инновациялық грант мынадай шарттарға сәйкес келген жағдайда беріледі:</w:t>
      </w:r>
    </w:p>
    <w:bookmarkEnd w:id="55"/>
    <w:bookmarkStart w:name="z57" w:id="56"/>
    <w:p>
      <w:pPr>
        <w:spacing w:after="0"/>
        <w:ind w:left="0"/>
        <w:jc w:val="both"/>
      </w:pPr>
      <w:r>
        <w:rPr>
          <w:rFonts w:ascii="Times New Roman"/>
          <w:b w:val="false"/>
          <w:i w:val="false"/>
          <w:color w:val="000000"/>
          <w:sz w:val="28"/>
        </w:rPr>
        <w:t>
      1) Қазақстан Республикасында қаралатын технологияны өнеркәсіптік енгізудің болмауы;</w:t>
      </w:r>
    </w:p>
    <w:bookmarkEnd w:id="56"/>
    <w:bookmarkStart w:name="z58" w:id="57"/>
    <w:p>
      <w:pPr>
        <w:spacing w:after="0"/>
        <w:ind w:left="0"/>
        <w:jc w:val="both"/>
      </w:pPr>
      <w:r>
        <w:rPr>
          <w:rFonts w:ascii="Times New Roman"/>
          <w:b w:val="false"/>
          <w:i w:val="false"/>
          <w:color w:val="000000"/>
          <w:sz w:val="28"/>
        </w:rPr>
        <w:t>
      2) жобаның салалық бағыты (технологиялық міндетті шешу);</w:t>
      </w:r>
    </w:p>
    <w:bookmarkEnd w:id="57"/>
    <w:bookmarkStart w:name="z59" w:id="58"/>
    <w:p>
      <w:pPr>
        <w:spacing w:after="0"/>
        <w:ind w:left="0"/>
        <w:jc w:val="both"/>
      </w:pPr>
      <w:r>
        <w:rPr>
          <w:rFonts w:ascii="Times New Roman"/>
          <w:b w:val="false"/>
          <w:i w:val="false"/>
          <w:color w:val="000000"/>
          <w:sz w:val="28"/>
        </w:rPr>
        <w:t>
      3) отандық технологиялық құзыреттілікті дамыту бойынша әлеуеттің болуы;</w:t>
      </w:r>
    </w:p>
    <w:bookmarkEnd w:id="58"/>
    <w:bookmarkStart w:name="z60" w:id="59"/>
    <w:p>
      <w:pPr>
        <w:spacing w:after="0"/>
        <w:ind w:left="0"/>
        <w:jc w:val="both"/>
      </w:pPr>
      <w:r>
        <w:rPr>
          <w:rFonts w:ascii="Times New Roman"/>
          <w:b w:val="false"/>
          <w:i w:val="false"/>
          <w:color w:val="000000"/>
          <w:sz w:val="28"/>
        </w:rPr>
        <w:t>
      4) жобаның әлеуметтік-экономикалық әсері және экспортқа бағдарланған.</w:t>
      </w:r>
    </w:p>
    <w:bookmarkEnd w:id="59"/>
    <w:bookmarkStart w:name="z61" w:id="60"/>
    <w:p>
      <w:pPr>
        <w:spacing w:after="0"/>
        <w:ind w:left="0"/>
        <w:jc w:val="both"/>
      </w:pPr>
      <w:r>
        <w:rPr>
          <w:rFonts w:ascii="Times New Roman"/>
          <w:b w:val="false"/>
          <w:i w:val="false"/>
          <w:color w:val="000000"/>
          <w:sz w:val="28"/>
        </w:rPr>
        <w:t>
      14. Салаларды технологиялық дамытуға арналған инновациялық грант шеңберінде жобаны қаржыландырудың жалпы сомасы 80% - ға дейін құрайды, бірақ 800 000 000 (сегіз жүз миллион) теңгеден аспайды және шығындардың мынадай түрлерін жабады:</w:t>
      </w:r>
    </w:p>
    <w:bookmarkEnd w:id="60"/>
    <w:bookmarkStart w:name="z62" w:id="61"/>
    <w:p>
      <w:pPr>
        <w:spacing w:after="0"/>
        <w:ind w:left="0"/>
        <w:jc w:val="both"/>
      </w:pPr>
      <w:r>
        <w:rPr>
          <w:rFonts w:ascii="Times New Roman"/>
          <w:b w:val="false"/>
          <w:i w:val="false"/>
          <w:color w:val="000000"/>
          <w:sz w:val="28"/>
        </w:rPr>
        <w:t>
      1) жоба командасының жалақысы (салықтар, алымдар және бюджетке төленетін басқа да міндетті төлемдер);</w:t>
      </w:r>
    </w:p>
    <w:bookmarkEnd w:id="61"/>
    <w:bookmarkStart w:name="z63" w:id="62"/>
    <w:p>
      <w:pPr>
        <w:spacing w:after="0"/>
        <w:ind w:left="0"/>
        <w:jc w:val="both"/>
      </w:pPr>
      <w:r>
        <w:rPr>
          <w:rFonts w:ascii="Times New Roman"/>
          <w:b w:val="false"/>
          <w:i w:val="false"/>
          <w:color w:val="000000"/>
          <w:sz w:val="28"/>
        </w:rPr>
        <w:t>
      2) жабдықтарды сатып алу (техникалық құжаттама, жеткізу, кедендік шығыстар, сақтау, монтаждау, пайдалануға беру және қызмет көрсету);</w:t>
      </w:r>
    </w:p>
    <w:bookmarkEnd w:id="62"/>
    <w:bookmarkStart w:name="z64" w:id="63"/>
    <w:p>
      <w:pPr>
        <w:spacing w:after="0"/>
        <w:ind w:left="0"/>
        <w:jc w:val="both"/>
      </w:pPr>
      <w:r>
        <w:rPr>
          <w:rFonts w:ascii="Times New Roman"/>
          <w:b w:val="false"/>
          <w:i w:val="false"/>
          <w:color w:val="000000"/>
          <w:sz w:val="28"/>
        </w:rPr>
        <w:t>
      3) жоба командасының іссапар шығындары;</w:t>
      </w:r>
    </w:p>
    <w:bookmarkEnd w:id="63"/>
    <w:bookmarkStart w:name="z65" w:id="64"/>
    <w:p>
      <w:pPr>
        <w:spacing w:after="0"/>
        <w:ind w:left="0"/>
        <w:jc w:val="both"/>
      </w:pPr>
      <w:r>
        <w:rPr>
          <w:rFonts w:ascii="Times New Roman"/>
          <w:b w:val="false"/>
          <w:i w:val="false"/>
          <w:color w:val="000000"/>
          <w:sz w:val="28"/>
        </w:rPr>
        <w:t>
      4) жоба командаларын оқыту және семинарлар өткізу;</w:t>
      </w:r>
    </w:p>
    <w:bookmarkEnd w:id="64"/>
    <w:bookmarkStart w:name="z66" w:id="65"/>
    <w:p>
      <w:pPr>
        <w:spacing w:after="0"/>
        <w:ind w:left="0"/>
        <w:jc w:val="both"/>
      </w:pPr>
      <w:r>
        <w:rPr>
          <w:rFonts w:ascii="Times New Roman"/>
          <w:b w:val="false"/>
          <w:i w:val="false"/>
          <w:color w:val="000000"/>
          <w:sz w:val="28"/>
        </w:rPr>
        <w:t>
      5) зертханалық және шығыс материалдары;</w:t>
      </w:r>
    </w:p>
    <w:bookmarkEnd w:id="65"/>
    <w:bookmarkStart w:name="z67" w:id="66"/>
    <w:p>
      <w:pPr>
        <w:spacing w:after="0"/>
        <w:ind w:left="0"/>
        <w:jc w:val="both"/>
      </w:pPr>
      <w:r>
        <w:rPr>
          <w:rFonts w:ascii="Times New Roman"/>
          <w:b w:val="false"/>
          <w:i w:val="false"/>
          <w:color w:val="000000"/>
          <w:sz w:val="28"/>
        </w:rPr>
        <w:t>
      6) зияткерлік меншікті қорғау және жариялау (мемлекеттік баж салығы);</w:t>
      </w:r>
    </w:p>
    <w:bookmarkEnd w:id="66"/>
    <w:bookmarkStart w:name="z68" w:id="67"/>
    <w:p>
      <w:pPr>
        <w:spacing w:after="0"/>
        <w:ind w:left="0"/>
        <w:jc w:val="both"/>
      </w:pPr>
      <w:r>
        <w:rPr>
          <w:rFonts w:ascii="Times New Roman"/>
          <w:b w:val="false"/>
          <w:i w:val="false"/>
          <w:color w:val="000000"/>
          <w:sz w:val="28"/>
        </w:rPr>
        <w:t>
      7) үстеме шығыстар (пошталық қызметтер, байланыс қызметтері, аударма қызметтері);</w:t>
      </w:r>
    </w:p>
    <w:bookmarkEnd w:id="67"/>
    <w:bookmarkStart w:name="z69" w:id="68"/>
    <w:p>
      <w:pPr>
        <w:spacing w:after="0"/>
        <w:ind w:left="0"/>
        <w:jc w:val="both"/>
      </w:pPr>
      <w:r>
        <w:rPr>
          <w:rFonts w:ascii="Times New Roman"/>
          <w:b w:val="false"/>
          <w:i w:val="false"/>
          <w:color w:val="000000"/>
          <w:sz w:val="28"/>
        </w:rPr>
        <w:t>
      8) стандарттау және сертификаттау;</w:t>
      </w:r>
    </w:p>
    <w:bookmarkEnd w:id="68"/>
    <w:bookmarkStart w:name="z70" w:id="69"/>
    <w:p>
      <w:pPr>
        <w:spacing w:after="0"/>
        <w:ind w:left="0"/>
        <w:jc w:val="both"/>
      </w:pPr>
      <w:r>
        <w:rPr>
          <w:rFonts w:ascii="Times New Roman"/>
          <w:b w:val="false"/>
          <w:i w:val="false"/>
          <w:color w:val="000000"/>
          <w:sz w:val="28"/>
        </w:rPr>
        <w:t>
      9) офистік және/немесе өндірістік үй-жайларды жалға алу;</w:t>
      </w:r>
    </w:p>
    <w:bookmarkEnd w:id="69"/>
    <w:bookmarkStart w:name="z71" w:id="70"/>
    <w:p>
      <w:pPr>
        <w:spacing w:after="0"/>
        <w:ind w:left="0"/>
        <w:jc w:val="both"/>
      </w:pPr>
      <w:r>
        <w:rPr>
          <w:rFonts w:ascii="Times New Roman"/>
          <w:b w:val="false"/>
          <w:i w:val="false"/>
          <w:color w:val="000000"/>
          <w:sz w:val="28"/>
        </w:rPr>
        <w:t>
      10) бөгде ұйымдар мен тұлғалардың басқа/өзге де қызметтері (грант сомасынан 20% - дан артық емес).</w:t>
      </w:r>
    </w:p>
    <w:bookmarkEnd w:id="70"/>
    <w:p>
      <w:pPr>
        <w:spacing w:after="0"/>
        <w:ind w:left="0"/>
        <w:jc w:val="both"/>
      </w:pPr>
      <w:r>
        <w:rPr>
          <w:rFonts w:ascii="Times New Roman"/>
          <w:b w:val="false"/>
          <w:i w:val="false"/>
          <w:color w:val="000000"/>
          <w:sz w:val="28"/>
        </w:rPr>
        <w:t>
      Технология иесінің немесе өтінім берушімен технология бойынша құқықтарды беруді жүзеге асыратын тұлғаның аффилиирленуіне жол берілмейді.</w:t>
      </w:r>
    </w:p>
    <w:bookmarkStart w:name="z72" w:id="71"/>
    <w:p>
      <w:pPr>
        <w:spacing w:after="0"/>
        <w:ind w:left="0"/>
        <w:jc w:val="both"/>
      </w:pPr>
      <w:r>
        <w:rPr>
          <w:rFonts w:ascii="Times New Roman"/>
          <w:b w:val="false"/>
          <w:i w:val="false"/>
          <w:color w:val="000000"/>
          <w:sz w:val="28"/>
        </w:rPr>
        <w:t>
      15. Жобаны іске асыруға қаражат аудару үшін кеңестің оң қорытындысын алған өтініш беруші жобаны іске асыруға байланысты емес шығыс операцияларын жасау құқығынсыз депозитке салу шартымен жобаны іске асыру үшін қаражатты нысаналы мақсаты бойынша пайдалану мақсатында Қазақстан Республикасының резиденті – екінші деңгейдегі банкте эскроу режимінде жеке ағымдағы шот ашады.</w:t>
      </w:r>
    </w:p>
    <w:bookmarkEnd w:id="71"/>
    <w:p>
      <w:pPr>
        <w:spacing w:after="0"/>
        <w:ind w:left="0"/>
        <w:jc w:val="both"/>
      </w:pPr>
      <w:r>
        <w:rPr>
          <w:rFonts w:ascii="Times New Roman"/>
          <w:b w:val="false"/>
          <w:i w:val="false"/>
          <w:color w:val="000000"/>
          <w:sz w:val="28"/>
        </w:rPr>
        <w:t>
      Эскроу-шот режимінде ағымдағы шот ашу туралы шартқа өтініш беруші, ұлттық институт және Қазақстан Республикасының резиденті – екінші деңгейдегі банк арасында қол қойылады.</w:t>
      </w:r>
    </w:p>
    <w:p>
      <w:pPr>
        <w:spacing w:after="0"/>
        <w:ind w:left="0"/>
        <w:jc w:val="both"/>
      </w:pPr>
      <w:r>
        <w:rPr>
          <w:rFonts w:ascii="Times New Roman"/>
          <w:b w:val="false"/>
          <w:i w:val="false"/>
          <w:color w:val="000000"/>
          <w:sz w:val="28"/>
        </w:rPr>
        <w:t>
      Шартқа қол қойылғаннан кейін грант алушы 10 (он) жұмыс күні ішінде күнтізбелік жоспарға сәйкес мөлшерде жобаны қоса қаржыландыру үшін эскроу-шот режиміндегі ағымдағы шотқа қаражат аударады.</w:t>
      </w:r>
    </w:p>
    <w:p>
      <w:pPr>
        <w:spacing w:after="0"/>
        <w:ind w:left="0"/>
        <w:jc w:val="both"/>
      </w:pPr>
      <w:r>
        <w:rPr>
          <w:rFonts w:ascii="Times New Roman"/>
          <w:b w:val="false"/>
          <w:i w:val="false"/>
          <w:color w:val="000000"/>
          <w:sz w:val="28"/>
        </w:rPr>
        <w:t>
      Ұлттық институт грант алушыдан ақшалай қаражат түскен сәттен бастап 5 (бес) жұмыс күні ішінде күнтізбелік жоспарға сәйкес сомада эскроу-шот режиміндегі ағымдағы шотқа инновациялық грантты аударуды қамтамасыз етеді.</w:t>
      </w:r>
    </w:p>
    <w:p>
      <w:pPr>
        <w:spacing w:after="0"/>
        <w:ind w:left="0"/>
        <w:jc w:val="both"/>
      </w:pPr>
      <w:r>
        <w:rPr>
          <w:rFonts w:ascii="Times New Roman"/>
          <w:b w:val="false"/>
          <w:i w:val="false"/>
          <w:color w:val="000000"/>
          <w:sz w:val="28"/>
        </w:rPr>
        <w:t>
      Екінші траншты (бөлігін) жобаның орындалу барысына жүргізілген мониторинг нәтижелері бойынша ұлттық институт аударады 7 (жеті) жұмыс күні ішінде грант алушы қаражатты эскроу-шот режиміндегі ағымдағы шотқа есептеген сәттен бастап.</w:t>
      </w:r>
    </w:p>
    <w:p>
      <w:pPr>
        <w:spacing w:after="0"/>
        <w:ind w:left="0"/>
        <w:jc w:val="both"/>
      </w:pPr>
      <w:r>
        <w:rPr>
          <w:rFonts w:ascii="Times New Roman"/>
          <w:b w:val="false"/>
          <w:i w:val="false"/>
          <w:color w:val="000000"/>
          <w:sz w:val="28"/>
        </w:rPr>
        <w:t>
      Инновациялық грантты ұлттық институт кемінде екі траншпен (бөлігімен) аударады.</w:t>
      </w:r>
    </w:p>
    <w:p>
      <w:pPr>
        <w:spacing w:after="0"/>
        <w:ind w:left="0"/>
        <w:jc w:val="both"/>
      </w:pPr>
      <w:r>
        <w:rPr>
          <w:rFonts w:ascii="Times New Roman"/>
          <w:b w:val="false"/>
          <w:i w:val="false"/>
          <w:color w:val="000000"/>
          <w:sz w:val="28"/>
        </w:rPr>
        <w:t xml:space="preserve">
      Бұл ретте әрбір транштың (бөліктің) сомасы инновациялық гранттың мақұлданған мөлшерінің елу пайызынан аспауы тиіс. </w:t>
      </w:r>
    </w:p>
    <w:bookmarkStart w:name="z73" w:id="72"/>
    <w:p>
      <w:pPr>
        <w:spacing w:after="0"/>
        <w:ind w:left="0"/>
        <w:jc w:val="both"/>
      </w:pPr>
      <w:r>
        <w:rPr>
          <w:rFonts w:ascii="Times New Roman"/>
          <w:b w:val="false"/>
          <w:i w:val="false"/>
          <w:color w:val="000000"/>
          <w:sz w:val="28"/>
        </w:rPr>
        <w:t>
      16. Салаларды технологиялық дамытуға арналған инновациялық грант өтініш берушілерге күнтізбелік жоспарға сәйкес кезең-кезеңмен қоса қаржыландыру шартымен беріледі. Бұл ретте өтініш беруші тек бір жобаға қатысуға өтінім береді және өтінімді қарау және жобаны іске асыру сәтінде мәлімделген жоба бойынша өзге инновациялық гранттар алуға үміткер бола алмайды.</w:t>
      </w:r>
    </w:p>
    <w:bookmarkEnd w:id="72"/>
    <w:bookmarkStart w:name="z74" w:id="73"/>
    <w:p>
      <w:pPr>
        <w:spacing w:after="0"/>
        <w:ind w:left="0"/>
        <w:jc w:val="both"/>
      </w:pPr>
      <w:r>
        <w:rPr>
          <w:rFonts w:ascii="Times New Roman"/>
          <w:b w:val="false"/>
          <w:i w:val="false"/>
          <w:color w:val="000000"/>
          <w:sz w:val="28"/>
        </w:rPr>
        <w:t>
      17. Грантты игеру мерзімі 36 (отыз алты) айдан, 2 (екі) кезеңдердің ең көп саны (өндірісті жолға қою және нарыққа шығу) аспауы тиіс.</w:t>
      </w:r>
    </w:p>
    <w:bookmarkEnd w:id="73"/>
    <w:bookmarkStart w:name="z75" w:id="74"/>
    <w:p>
      <w:pPr>
        <w:spacing w:after="0"/>
        <w:ind w:left="0"/>
        <w:jc w:val="left"/>
      </w:pPr>
      <w:r>
        <w:rPr>
          <w:rFonts w:ascii="Times New Roman"/>
          <w:b/>
          <w:i w:val="false"/>
          <w:color w:val="000000"/>
        </w:rPr>
        <w:t xml:space="preserve"> 4-тарау. Салалардың технологиялық дамуына инновациялық грант алу үшін құжаттар тізбесі</w:t>
      </w:r>
    </w:p>
    <w:bookmarkEnd w:id="74"/>
    <w:bookmarkStart w:name="z76" w:id="75"/>
    <w:p>
      <w:pPr>
        <w:spacing w:after="0"/>
        <w:ind w:left="0"/>
        <w:jc w:val="both"/>
      </w:pPr>
      <w:r>
        <w:rPr>
          <w:rFonts w:ascii="Times New Roman"/>
          <w:b w:val="false"/>
          <w:i w:val="false"/>
          <w:color w:val="000000"/>
          <w:sz w:val="28"/>
        </w:rPr>
        <w:t>
      18. Өтініш беруші ұлттық институтқа мынадай құжаттарды қамтитын өтінімдерді автоматтандырылған жүйе арқылы өтінімді ұсынады:</w:t>
      </w:r>
    </w:p>
    <w:bookmarkEnd w:id="75"/>
    <w:bookmarkStart w:name="z77" w:id="76"/>
    <w:p>
      <w:pPr>
        <w:spacing w:after="0"/>
        <w:ind w:left="0"/>
        <w:jc w:val="both"/>
      </w:pPr>
      <w:r>
        <w:rPr>
          <w:rFonts w:ascii="Times New Roman"/>
          <w:b w:val="false"/>
          <w:i w:val="false"/>
          <w:color w:val="000000"/>
          <w:sz w:val="28"/>
        </w:rPr>
        <w:t>
      1) консорциалдық келісім (нотариалды куәландырылған көшірмесі);</w:t>
      </w:r>
    </w:p>
    <w:bookmarkEnd w:id="76"/>
    <w:bookmarkStart w:name="z78" w:id="7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бизнес-жоспары (сондай-ақ ағылшын тілінде, электрондық тасымалдағышта, MicrosoftWord форматында ұсынылады);</w:t>
      </w:r>
    </w:p>
    <w:bookmarkEnd w:id="77"/>
    <w:bookmarkStart w:name="z79" w:id="78"/>
    <w:p>
      <w:pPr>
        <w:spacing w:after="0"/>
        <w:ind w:left="0"/>
        <w:jc w:val="both"/>
      </w:pPr>
      <w:r>
        <w:rPr>
          <w:rFonts w:ascii="Times New Roman"/>
          <w:b w:val="false"/>
          <w:i w:val="false"/>
          <w:color w:val="000000"/>
          <w:sz w:val="28"/>
        </w:rPr>
        <w:t>
      3) үлестес тұлғалардың тізімі;</w:t>
      </w:r>
    </w:p>
    <w:bookmarkEnd w:id="78"/>
    <w:bookmarkStart w:name="z80" w:id="79"/>
    <w:p>
      <w:pPr>
        <w:spacing w:after="0"/>
        <w:ind w:left="0"/>
        <w:jc w:val="both"/>
      </w:pPr>
      <w:r>
        <w:rPr>
          <w:rFonts w:ascii="Times New Roman"/>
          <w:b w:val="false"/>
          <w:i w:val="false"/>
          <w:color w:val="000000"/>
          <w:sz w:val="28"/>
        </w:rPr>
        <w:t>
      4) өтініш берушінің құрылтай құжаттарының көшірмелері;</w:t>
      </w:r>
    </w:p>
    <w:bookmarkEnd w:id="79"/>
    <w:bookmarkStart w:name="z81" w:id="80"/>
    <w:p>
      <w:pPr>
        <w:spacing w:after="0"/>
        <w:ind w:left="0"/>
        <w:jc w:val="both"/>
      </w:pPr>
      <w:r>
        <w:rPr>
          <w:rFonts w:ascii="Times New Roman"/>
          <w:b w:val="false"/>
          <w:i w:val="false"/>
          <w:color w:val="000000"/>
          <w:sz w:val="28"/>
        </w:rPr>
        <w:t>
      5) өтініш берушінің заңды тұлға ретінде мемлекеттік тіркелуін (қайта тіркелуін), өтініш берушінің филиалын (өкілдігін) есептік тіркеуді (қайта тіркеуді) растайтын құжат;</w:t>
      </w:r>
    </w:p>
    <w:bookmarkEnd w:id="80"/>
    <w:bookmarkStart w:name="z82" w:id="81"/>
    <w:p>
      <w:pPr>
        <w:spacing w:after="0"/>
        <w:ind w:left="0"/>
        <w:jc w:val="both"/>
      </w:pPr>
      <w:r>
        <w:rPr>
          <w:rFonts w:ascii="Times New Roman"/>
          <w:b w:val="false"/>
          <w:i w:val="false"/>
          <w:color w:val="000000"/>
          <w:sz w:val="28"/>
        </w:rPr>
        <w:t>
      6) өтініш берушінің бірінші басшысын тағайындау туралы шешім, сондай-ақ жоба басшысына және өтінімге және (немесе) өтінімге қоса берілетін құжаттарға қол қоюға құқығы бар өзге де тұлғаларға сенімхат.</w:t>
      </w:r>
    </w:p>
    <w:bookmarkEnd w:id="81"/>
    <w:bookmarkStart w:name="z83" w:id="82"/>
    <w:p>
      <w:pPr>
        <w:spacing w:after="0"/>
        <w:ind w:left="0"/>
        <w:jc w:val="both"/>
      </w:pPr>
      <w:r>
        <w:rPr>
          <w:rFonts w:ascii="Times New Roman"/>
          <w:b w:val="false"/>
          <w:i w:val="false"/>
          <w:color w:val="000000"/>
          <w:sz w:val="28"/>
        </w:rPr>
        <w:t>
      19. Өтінім материалдарына лицензиялардың, патенттердің, куәліктердің, сертификаттардың (бар болса), дипломдардың және жобаға қатысушылардың біліктілігін растайтын басқа да құжаттардың көшірмелері қоса беріледі.</w:t>
      </w:r>
    </w:p>
    <w:bookmarkEnd w:id="82"/>
    <w:bookmarkStart w:name="z84" w:id="83"/>
    <w:p>
      <w:pPr>
        <w:spacing w:after="0"/>
        <w:ind w:left="0"/>
        <w:jc w:val="both"/>
      </w:pPr>
      <w:r>
        <w:rPr>
          <w:rFonts w:ascii="Times New Roman"/>
          <w:b w:val="false"/>
          <w:i w:val="false"/>
          <w:color w:val="000000"/>
          <w:sz w:val="28"/>
        </w:rPr>
        <w:t xml:space="preserve">
      20. Инновациялық грантты алуға өтінім өтінімдерді автоматтандырылған жүйе арқылы мемлекеттік және (немесе) орыс тілдерінде (қажет болған жағдайда ағылшын тілінде) ұсынылады. </w:t>
      </w:r>
    </w:p>
    <w:bookmarkEnd w:id="83"/>
    <w:bookmarkStart w:name="z85" w:id="84"/>
    <w:p>
      <w:pPr>
        <w:spacing w:after="0"/>
        <w:ind w:left="0"/>
        <w:jc w:val="both"/>
      </w:pPr>
      <w:r>
        <w:rPr>
          <w:rFonts w:ascii="Times New Roman"/>
          <w:b w:val="false"/>
          <w:i w:val="false"/>
          <w:color w:val="000000"/>
          <w:sz w:val="28"/>
        </w:rPr>
        <w:t>
      21. Инновациялық грант беру туралы шарт жасалған өтінім материалдары жобаны іске асырудың барлық кезеңі ішінде жарамды және өтініш берушіге қайтарылмайды.</w:t>
      </w:r>
    </w:p>
    <w:bookmarkEnd w:id="84"/>
    <w:bookmarkStart w:name="z86" w:id="85"/>
    <w:p>
      <w:pPr>
        <w:spacing w:after="0"/>
        <w:ind w:left="0"/>
        <w:jc w:val="both"/>
      </w:pPr>
      <w:r>
        <w:rPr>
          <w:rFonts w:ascii="Times New Roman"/>
          <w:b w:val="false"/>
          <w:i w:val="false"/>
          <w:color w:val="000000"/>
          <w:sz w:val="28"/>
        </w:rPr>
        <w:t>
      22. Ұсынудың, тіркеудің және қаралудың соңғы мерзімі өткеннен кейін ұсынылған өтінім қарауға жатпайды.</w:t>
      </w:r>
    </w:p>
    <w:bookmarkEnd w:id="85"/>
    <w:bookmarkStart w:name="z87" w:id="86"/>
    <w:p>
      <w:pPr>
        <w:spacing w:after="0"/>
        <w:ind w:left="0"/>
        <w:jc w:val="both"/>
      </w:pPr>
      <w:r>
        <w:rPr>
          <w:rFonts w:ascii="Times New Roman"/>
          <w:b w:val="false"/>
          <w:i w:val="false"/>
          <w:color w:val="000000"/>
          <w:sz w:val="28"/>
        </w:rPr>
        <w:t>
      23. Өтініш беруші ұсынылған құжаттардың, бастапқы деректердің, есептердің, негіздемелердің толықтығы мен дұрыстығын қамтамасыз етеді. Өтініш беруші ұсынған ақпаратта есептерде пайдаланылған деректер көздері және есепті жүргізу күні көрсетіледі.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Салаларды технологиялық дамытуға инновациялық грант алуға өтініш</w:t>
      </w:r>
    </w:p>
    <w:p>
      <w:pPr>
        <w:spacing w:after="0"/>
        <w:ind w:left="0"/>
        <w:jc w:val="both"/>
      </w:pPr>
      <w:r>
        <w:rPr>
          <w:rFonts w:ascii="Times New Roman"/>
          <w:b w:val="false"/>
          <w:i w:val="false"/>
          <w:color w:val="ff0000"/>
          <w:sz w:val="28"/>
        </w:rPr>
        <w:t xml:space="preserve">
      Ескерту. 1-қосымшаға өзгеріс енгізілді - ҚР Цифрлық даму, инновациялар және аэроғарыш өнеркәсібі министрінің 16.02.2024 </w:t>
      </w:r>
      <w:r>
        <w:rPr>
          <w:rFonts w:ascii="Times New Roman"/>
          <w:b w:val="false"/>
          <w:i w:val="false"/>
          <w:color w:val="ff0000"/>
          <w:sz w:val="28"/>
        </w:rPr>
        <w:t>№ 74/НҚ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Салаларды технологиялық дамытуға инновациялық грант алу үшін қажетті материалдар пакетімен осы өтінішті жолдайды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гранттар алу үшін ұсынудың басым бағытына жатады (бір ғана басым бағытты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салаларында және қоғамның тіршілік әрекетінде қолданылатын жоғары өнімді технологиялар жоғары өнімді технологиялар: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Жол жаңа редакцияда көзделген - </w:t>
            </w:r>
            <w:r>
              <w:rPr>
                <w:rFonts w:ascii="Times New Roman"/>
                <w:b w:val="false"/>
                <w:i w:val="false"/>
                <w:color w:val="ff0000"/>
                <w:sz w:val="20"/>
              </w:rPr>
              <w:t xml:space="preserve">ҚР Ғылым және жоғары білім министрінің м.а. 05.05.2026 </w:t>
            </w:r>
            <w:r>
              <w:rPr>
                <w:rFonts w:ascii="Times New Roman"/>
                <w:b w:val="false"/>
                <w:i w:val="false"/>
                <w:color w:val="ff0000"/>
                <w:sz w:val="20"/>
              </w:rPr>
              <w:t>№ 227</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4.0 элементтерін қоса алғанда,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аддитивті технологиялар, нанотехнологиялар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Биотехнологиялар, медицина мен денсаулық сақтаудағы жаңа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жаңа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Космостық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технологиялар, энергия үнемдеу және баламалы энергетика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қаржы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Робототехника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инновациялар.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гранттың теңгемен сұралатын сомасы (санмен және жазбаша):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құны теңгемен (санмен және жазбаша):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Консорциальді келісімнің № және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Консорциумның мүшелері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тіркеу мәліметтері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пошталық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есеп айырысу шоты, валюталық шот, банктік жеке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өтелмеген теңгелік және валюталық кредиттер: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(100-ге дейін қызметкер және ӘГҚ 300 мың АЕК-тен жоғары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кәсіпорнының мөлшері</w:t>
            </w: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Шағын (100-ге дейін қызметкер және ӘГҚ 300 мың АЕК-тен жоғары емес)</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Орташа (100-ден 250-ге дейін қызметкер және ӘГҚ 300 мыңнан 3 млн. АЕК-ке дейін)</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Ірі (250-ден астам қызметкер және (немесе) жылдық жиынтық табыс 3 миллион АЕК-тен жоғары)</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жіктеуішіне сәйкес қызмет түрі (4 таңбалы): 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нақты саны,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құрылтайшылары (қатысу үлесін (бар болса) көрсете отырып):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Білімі/ғылыми дәрежесі/ берілген жылы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адресі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адресі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туралы қысқаша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жоба басқа көздерден қаржыландырылды 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онда қандай көлемде, бағдарламаның атауын, жобаны және алынған қаржыландыру сомасын көрсету қажет)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туралы қандай көздерден білдіңіз?</w:t>
            </w: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Қазақстан Республикасының Цифрлық даму, инновация және аэроғарыш өнеркәсібі министрлігінің сайты</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ұлттық институттың сайты</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ұлттық институтты тарату</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ұлттық институттың семинарлары, конференциялары</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әлеуметтік желілер</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басқа</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осы өтінім бойынша құжаттарды, материалдарды және ақпаратты, оның ішінде құпия мәліметтерді қамтитын мәліметтерді пайдалануға, ұлттық институт сараптамалық бағалау жүргізген кезде, оның ішінде бөгде тұлғаларды тарта отырып, сондай-ақ заңды тұлға туралы, барлық көздерде кредиторлық берешектің болуы (болмауы) туралы деректерді жинауға өз келісімін беремін.</w:t>
            </w:r>
          </w:p>
          <w:p>
            <w:pPr>
              <w:spacing w:after="20"/>
              <w:ind w:left="20"/>
              <w:jc w:val="both"/>
            </w:pPr>
            <w:r>
              <w:rPr>
                <w:rFonts w:ascii="Times New Roman"/>
                <w:b w:val="false"/>
                <w:i w:val="false"/>
                <w:color w:val="000000"/>
                <w:sz w:val="20"/>
              </w:rPr>
              <w:t>
Осымен ұсынылған материалдар мен ақпараттың, оның ішінде бастапқы деректердің, есептеулердің, негіздемелердің және жалған деректерді ұсыну фактілері анықталған жағдайда өтінім қараудан бас тартылатыны ескертілді.</w:t>
            </w:r>
          </w:p>
          <w:p>
            <w:pPr>
              <w:spacing w:after="20"/>
              <w:ind w:left="20"/>
              <w:jc w:val="both"/>
            </w:pPr>
            <w:r>
              <w:rPr>
                <w:rFonts w:ascii="Times New Roman"/>
                <w:b w:val="false"/>
                <w:i w:val="false"/>
                <w:color w:val="000000"/>
                <w:sz w:val="20"/>
              </w:rPr>
              <w:t xml:space="preserve">
Осымен осы өтінімге қоса берілетін материалдардың, ақпараттың, техникалық-технологиялық шешімдер мен ілеспе құжаттаманың қолданылуы мен таратуға қандай да бір шектеулері жоқ, сондай-ақ Қазақстан Республикасының мемлекеттік құпиясын құрайтын мәліметтер жоқ екенін растаймын. </w:t>
            </w:r>
          </w:p>
          <w:p>
            <w:pPr>
              <w:spacing w:after="20"/>
              <w:ind w:left="20"/>
              <w:jc w:val="both"/>
            </w:pPr>
            <w:r>
              <w:rPr>
                <w:rFonts w:ascii="Times New Roman"/>
                <w:b w:val="false"/>
                <w:i w:val="false"/>
                <w:color w:val="000000"/>
                <w:sz w:val="20"/>
              </w:rPr>
              <w:t>
Сондай-ақ ұлттық институтқа өтінім беру кезінде банкроттық сатысындағы не мүлкіне тыйым салынған дәрменсіздік нәтижесінде таратылған заңды тұлғалардың меншік иелері және (немесе) басшылары болып табылатын немесе меншік иесі және бірінші басшысы заңды тұлға, меншік иесі және бірінші басшы болып табылмайтынын растаймыз.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 және аэроғарыш өнеркәсібі министрінің бұйрығы бойынша бекітілген Салаларды технологиялық дамытуға инновациялық гранттар беру туралы 20 жылғы " " № қағидаларымен таныстым.</w:t>
            </w:r>
          </w:p>
          <w:p>
            <w:pPr>
              <w:spacing w:after="20"/>
              <w:ind w:left="20"/>
              <w:jc w:val="both"/>
            </w:pPr>
            <w:r>
              <w:rPr>
                <w:rFonts w:ascii="Times New Roman"/>
                <w:b w:val="false"/>
                <w:i w:val="false"/>
                <w:color w:val="000000"/>
                <w:sz w:val="20"/>
              </w:rPr>
              <w:t>
Осымен инновациялық гранттар беру шарттарымен және ұлттық институттың ішкі рәсімдерімен өз келісімін растаймын.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 технологиялық дамытуға инновациялық гранттар беру қағидаларының талаптарына сәйкес талап етілетін материалдар және (немесе) құжаттар парақта қоса беріледі.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 мәселелері бойынша хат-хабар жүргізуге арналған электрондық пошта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заңды тұлғалар үшін ұйымның бланкісінде жасалады. Өтінішке бірінші басшы немесе өзге де уәкілетті тұлға қол қояды. Басшы ауысқан және байланыс деректері өзгерген кезде (пошталық мекен-жайы, электрондық мекен-жайы және телефоны) ұлттық институтты хабардар ету қажет.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атынан қол қою үшін өкілеттіктері бар адамның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және (немесе) құжаттарды алғаны туралы белгі (ұлттық институт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номері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2-қосымша</w:t>
            </w:r>
          </w:p>
        </w:tc>
      </w:tr>
    </w:tbl>
    <w:bookmarkStart w:name="z90" w:id="87"/>
    <w:p>
      <w:pPr>
        <w:spacing w:after="0"/>
        <w:ind w:left="0"/>
        <w:jc w:val="left"/>
      </w:pPr>
      <w:r>
        <w:rPr>
          <w:rFonts w:ascii="Times New Roman"/>
          <w:b/>
          <w:i w:val="false"/>
          <w:color w:val="000000"/>
        </w:rPr>
        <w:t xml:space="preserve"> Сараптама жүргізу рәсіміне қойылатын талаптар</w:t>
      </w:r>
    </w:p>
    <w:bookmarkEnd w:id="87"/>
    <w:bookmarkStart w:name="z91" w:id="88"/>
    <w:p>
      <w:pPr>
        <w:spacing w:after="0"/>
        <w:ind w:left="0"/>
        <w:jc w:val="both"/>
      </w:pPr>
      <w:r>
        <w:rPr>
          <w:rFonts w:ascii="Times New Roman"/>
          <w:b w:val="false"/>
          <w:i w:val="false"/>
          <w:color w:val="000000"/>
          <w:sz w:val="28"/>
        </w:rPr>
        <w:t xml:space="preserve">
      1. Жобаларға сараптама жүргізуді ұлттық институт жүзеге асырады, қажет болған жағдайда сараптама жүргізу үшін отандық және (немесе) шетелдік жеке және (немесе) заңды тұлғалар тартылады. </w:t>
      </w:r>
    </w:p>
    <w:bookmarkEnd w:id="88"/>
    <w:bookmarkStart w:name="z92" w:id="89"/>
    <w:p>
      <w:pPr>
        <w:spacing w:after="0"/>
        <w:ind w:left="0"/>
        <w:jc w:val="both"/>
      </w:pPr>
      <w:r>
        <w:rPr>
          <w:rFonts w:ascii="Times New Roman"/>
          <w:b w:val="false"/>
          <w:i w:val="false"/>
          <w:color w:val="000000"/>
          <w:sz w:val="28"/>
        </w:rPr>
        <w:t>
      2. Жобаларды бағалау критерийлері былайша құрылған:</w:t>
      </w:r>
    </w:p>
    <w:bookmarkEnd w:id="89"/>
    <w:bookmarkStart w:name="z110" w:id="90"/>
    <w:p>
      <w:pPr>
        <w:spacing w:after="0"/>
        <w:ind w:left="0"/>
        <w:jc w:val="both"/>
      </w:pPr>
      <w:r>
        <w:rPr>
          <w:rFonts w:ascii="Times New Roman"/>
          <w:b w:val="false"/>
          <w:i w:val="false"/>
          <w:color w:val="000000"/>
          <w:sz w:val="28"/>
        </w:rPr>
        <w:t>
      1) бірлесіп қаржыландыру деңгейі (10 - 20 балл):</w:t>
      </w:r>
    </w:p>
    <w:bookmarkEnd w:id="90"/>
    <w:p>
      <w:pPr>
        <w:spacing w:after="0"/>
        <w:ind w:left="0"/>
        <w:jc w:val="both"/>
      </w:pPr>
      <w:r>
        <w:rPr>
          <w:rFonts w:ascii="Times New Roman"/>
          <w:b w:val="false"/>
          <w:i w:val="false"/>
          <w:color w:val="000000"/>
          <w:sz w:val="28"/>
        </w:rPr>
        <w:t>
      грант сомасынан 5% мөлшеріндегі қоса қаржыландыру 1 (бір) баллға тең;</w:t>
      </w:r>
    </w:p>
    <w:bookmarkStart w:name="z111" w:id="91"/>
    <w:p>
      <w:pPr>
        <w:spacing w:after="0"/>
        <w:ind w:left="0"/>
        <w:jc w:val="both"/>
      </w:pPr>
      <w:r>
        <w:rPr>
          <w:rFonts w:ascii="Times New Roman"/>
          <w:b w:val="false"/>
          <w:i w:val="false"/>
          <w:color w:val="000000"/>
          <w:sz w:val="28"/>
        </w:rPr>
        <w:t>
      2) ғылыми, техникалық артықшылықтар (0-25 балл):</w:t>
      </w:r>
    </w:p>
    <w:bookmarkEnd w:id="91"/>
    <w:p>
      <w:pPr>
        <w:spacing w:after="0"/>
        <w:ind w:left="0"/>
        <w:jc w:val="both"/>
      </w:pPr>
      <w:r>
        <w:rPr>
          <w:rFonts w:ascii="Times New Roman"/>
          <w:b w:val="false"/>
          <w:i w:val="false"/>
          <w:color w:val="000000"/>
          <w:sz w:val="28"/>
        </w:rPr>
        <w:t>
      жүйелік проблемаларға жүгіну дәрежесі: технологияны пайдаланатын компаниялар саны, ауқымдылығы, әлеуетті қолдану үшін нарық көлемі;</w:t>
      </w:r>
    </w:p>
    <w:p>
      <w:pPr>
        <w:spacing w:after="0"/>
        <w:ind w:left="0"/>
        <w:jc w:val="both"/>
      </w:pPr>
      <w:r>
        <w:rPr>
          <w:rFonts w:ascii="Times New Roman"/>
          <w:b w:val="false"/>
          <w:i w:val="false"/>
          <w:color w:val="000000"/>
          <w:sz w:val="28"/>
        </w:rPr>
        <w:t>
      технологияның дайындық деңгейі;</w:t>
      </w:r>
    </w:p>
    <w:p>
      <w:pPr>
        <w:spacing w:after="0"/>
        <w:ind w:left="0"/>
        <w:jc w:val="both"/>
      </w:pPr>
      <w:r>
        <w:rPr>
          <w:rFonts w:ascii="Times New Roman"/>
          <w:b w:val="false"/>
          <w:i w:val="false"/>
          <w:color w:val="000000"/>
          <w:sz w:val="28"/>
        </w:rPr>
        <w:t>
      инновациялық және бәсекеге қабілеттілік;</w:t>
      </w:r>
    </w:p>
    <w:p>
      <w:pPr>
        <w:spacing w:after="0"/>
        <w:ind w:left="0"/>
        <w:jc w:val="both"/>
      </w:pPr>
      <w:r>
        <w:rPr>
          <w:rFonts w:ascii="Times New Roman"/>
          <w:b w:val="false"/>
          <w:i w:val="false"/>
          <w:color w:val="000000"/>
          <w:sz w:val="28"/>
        </w:rPr>
        <w:t>
      зияткерлік меншік;</w:t>
      </w:r>
    </w:p>
    <w:p>
      <w:pPr>
        <w:spacing w:after="0"/>
        <w:ind w:left="0"/>
        <w:jc w:val="both"/>
      </w:pPr>
      <w:r>
        <w:rPr>
          <w:rFonts w:ascii="Times New Roman"/>
          <w:b w:val="false"/>
          <w:i w:val="false"/>
          <w:color w:val="000000"/>
          <w:sz w:val="28"/>
        </w:rPr>
        <w:t>
      тапсырыс берушілер мен инвесторлардың болуы.</w:t>
      </w:r>
    </w:p>
    <w:bookmarkStart w:name="z112" w:id="92"/>
    <w:p>
      <w:pPr>
        <w:spacing w:after="0"/>
        <w:ind w:left="0"/>
        <w:jc w:val="both"/>
      </w:pPr>
      <w:r>
        <w:rPr>
          <w:rFonts w:ascii="Times New Roman"/>
          <w:b w:val="false"/>
          <w:i w:val="false"/>
          <w:color w:val="000000"/>
          <w:sz w:val="28"/>
        </w:rPr>
        <w:t>
      3) экономикалық қайтарым (0-25 балл):</w:t>
      </w:r>
    </w:p>
    <w:bookmarkEnd w:id="92"/>
    <w:p>
      <w:pPr>
        <w:spacing w:after="0"/>
        <w:ind w:left="0"/>
        <w:jc w:val="both"/>
      </w:pPr>
      <w:r>
        <w:rPr>
          <w:rFonts w:ascii="Times New Roman"/>
          <w:b w:val="false"/>
          <w:i w:val="false"/>
          <w:color w:val="000000"/>
          <w:sz w:val="28"/>
        </w:rPr>
        <w:t>
      әлеуетті экономикалық нәтиже (бизнес-жоспар негізінде).</w:t>
      </w:r>
    </w:p>
    <w:bookmarkStart w:name="z113" w:id="93"/>
    <w:p>
      <w:pPr>
        <w:spacing w:after="0"/>
        <w:ind w:left="0"/>
        <w:jc w:val="both"/>
      </w:pPr>
      <w:r>
        <w:rPr>
          <w:rFonts w:ascii="Times New Roman"/>
          <w:b w:val="false"/>
          <w:i w:val="false"/>
          <w:color w:val="000000"/>
          <w:sz w:val="28"/>
        </w:rPr>
        <w:t>
      4) Консорциумның мүмкіндіктері, ресурстары және материалдық базасы (0-15 балл):</w:t>
      </w:r>
    </w:p>
    <w:bookmarkEnd w:id="93"/>
    <w:p>
      <w:pPr>
        <w:spacing w:after="0"/>
        <w:ind w:left="0"/>
        <w:jc w:val="both"/>
      </w:pPr>
      <w:r>
        <w:rPr>
          <w:rFonts w:ascii="Times New Roman"/>
          <w:b w:val="false"/>
          <w:i w:val="false"/>
          <w:color w:val="000000"/>
          <w:sz w:val="28"/>
        </w:rPr>
        <w:t>
      персоналдың біліктілігі мен басқару қабілеті; елеулі зерттеу жұмыстары; зияткерлік меншік (патенттер, авторлық құқықтар және басқалары), сериялық өндіріске енгізілген технологиялар, әзірленген өнеркәсіптік процестер мен өнімдер, табиғатқа, мақсаттар мен көлемге ұқсас жобаларды басқару тәжірибесі;</w:t>
      </w:r>
    </w:p>
    <w:p>
      <w:pPr>
        <w:spacing w:after="0"/>
        <w:ind w:left="0"/>
        <w:jc w:val="both"/>
      </w:pPr>
      <w:r>
        <w:rPr>
          <w:rFonts w:ascii="Times New Roman"/>
          <w:b w:val="false"/>
          <w:i w:val="false"/>
          <w:color w:val="000000"/>
          <w:sz w:val="28"/>
        </w:rPr>
        <w:t>
      инновациялық-ғылыми серіктестіктердің саны: өнеркәсіп қаржыландыратын жобалардың саны мен ақшалай құны, мемлекеттік қаржыландырумен салыстырғанда ғылыми зерттеулер мен тәжірибелік – конструкторлық әзірлемелерді жеке қаржыландыру үлесі;</w:t>
      </w:r>
    </w:p>
    <w:p>
      <w:pPr>
        <w:spacing w:after="0"/>
        <w:ind w:left="0"/>
        <w:jc w:val="both"/>
      </w:pPr>
      <w:r>
        <w:rPr>
          <w:rFonts w:ascii="Times New Roman"/>
          <w:b w:val="false"/>
          <w:i w:val="false"/>
          <w:color w:val="000000"/>
          <w:sz w:val="28"/>
        </w:rPr>
        <w:t>
      ресурстар және материалдық база;</w:t>
      </w:r>
    </w:p>
    <w:p>
      <w:pPr>
        <w:spacing w:after="0"/>
        <w:ind w:left="0"/>
        <w:jc w:val="both"/>
      </w:pPr>
      <w:r>
        <w:rPr>
          <w:rFonts w:ascii="Times New Roman"/>
          <w:b w:val="false"/>
          <w:i w:val="false"/>
          <w:color w:val="000000"/>
          <w:sz w:val="28"/>
        </w:rPr>
        <w:t>
      халықаралық серіктестер, ресурстар және кәсіпорындар.</w:t>
      </w:r>
    </w:p>
    <w:bookmarkStart w:name="z114" w:id="94"/>
    <w:p>
      <w:pPr>
        <w:spacing w:after="0"/>
        <w:ind w:left="0"/>
        <w:jc w:val="both"/>
      </w:pPr>
      <w:r>
        <w:rPr>
          <w:rFonts w:ascii="Times New Roman"/>
          <w:b w:val="false"/>
          <w:i w:val="false"/>
          <w:color w:val="000000"/>
          <w:sz w:val="28"/>
        </w:rPr>
        <w:t>
      5) Кеңес жобаға береді (0-15 балл):</w:t>
      </w:r>
    </w:p>
    <w:bookmarkEnd w:id="94"/>
    <w:p>
      <w:pPr>
        <w:spacing w:after="0"/>
        <w:ind w:left="0"/>
        <w:jc w:val="both"/>
      </w:pPr>
      <w:r>
        <w:rPr>
          <w:rFonts w:ascii="Times New Roman"/>
          <w:b w:val="false"/>
          <w:i w:val="false"/>
          <w:color w:val="000000"/>
          <w:sz w:val="28"/>
        </w:rPr>
        <w:t>
      жобаны коммерцияландыру әлеуеті (сату көлемі, жобаның рентабельділігі және тиімділігі).</w:t>
      </w:r>
    </w:p>
    <w:p>
      <w:pPr>
        <w:spacing w:after="0"/>
        <w:ind w:left="0"/>
        <w:jc w:val="both"/>
      </w:pPr>
      <w:r>
        <w:rPr>
          <w:rFonts w:ascii="Times New Roman"/>
          <w:b w:val="false"/>
          <w:i w:val="false"/>
          <w:color w:val="000000"/>
          <w:sz w:val="28"/>
        </w:rPr>
        <w:t>
      Сарапшылар келесі бағыттар бойынша жобаға сараптама жүргізеді:</w:t>
      </w:r>
    </w:p>
    <w:bookmarkStart w:name="z115" w:id="95"/>
    <w:p>
      <w:pPr>
        <w:spacing w:after="0"/>
        <w:ind w:left="0"/>
        <w:jc w:val="both"/>
      </w:pPr>
      <w:r>
        <w:rPr>
          <w:rFonts w:ascii="Times New Roman"/>
          <w:b w:val="false"/>
          <w:i w:val="false"/>
          <w:color w:val="000000"/>
          <w:sz w:val="28"/>
        </w:rPr>
        <w:t>
      1) технологиялық сараптама аналогтармен салыстырғанда, жобаның техникалық іске асырылуы мен технологиялық орындылығын белгілеу мақсатында жүргізіледі;</w:t>
      </w:r>
    </w:p>
    <w:bookmarkEnd w:id="95"/>
    <w:bookmarkStart w:name="z116" w:id="96"/>
    <w:p>
      <w:pPr>
        <w:spacing w:after="0"/>
        <w:ind w:left="0"/>
        <w:jc w:val="both"/>
      </w:pPr>
      <w:r>
        <w:rPr>
          <w:rFonts w:ascii="Times New Roman"/>
          <w:b w:val="false"/>
          <w:i w:val="false"/>
          <w:color w:val="000000"/>
          <w:sz w:val="28"/>
        </w:rPr>
        <w:t>
      2) қаржы-экономикалық сараптама нарықты, жобаның экономикалық орындылығын, бәсекеге қабілеттілік критерийлерін, маркетингтік стратегияны, жұмыстарды мәлімделген мерзімдерге, көлемі мен мазмұнына және қаржыландырудың сұратылып отырған сомасына бөлу мақсатында жүргізіледі.;</w:t>
      </w:r>
    </w:p>
    <w:bookmarkEnd w:id="96"/>
    <w:bookmarkStart w:name="z117" w:id="97"/>
    <w:p>
      <w:pPr>
        <w:spacing w:after="0"/>
        <w:ind w:left="0"/>
        <w:jc w:val="both"/>
      </w:pPr>
      <w:r>
        <w:rPr>
          <w:rFonts w:ascii="Times New Roman"/>
          <w:b w:val="false"/>
          <w:i w:val="false"/>
          <w:color w:val="000000"/>
          <w:sz w:val="28"/>
        </w:rPr>
        <w:t>
      3) құқықтық сараптама ұсынылған құжаттардың мазмұнын қолданыстағы заңнамаға сәйкестігі тұрғысынан жан-жақты құқықтық талдау мақсатында жүргізіледі.</w:t>
      </w:r>
    </w:p>
    <w:bookmarkEnd w:id="97"/>
    <w:p>
      <w:pPr>
        <w:spacing w:after="0"/>
        <w:ind w:left="0"/>
        <w:jc w:val="both"/>
      </w:pPr>
      <w:r>
        <w:rPr>
          <w:rFonts w:ascii="Times New Roman"/>
          <w:b w:val="false"/>
          <w:i w:val="false"/>
          <w:color w:val="000000"/>
          <w:sz w:val="28"/>
        </w:rPr>
        <w:t>
      Технологиялық, қаржылық-экономикалық және құқықтық сараптамалар жобалар бойынша бір мезгілде жүргізіледі.</w:t>
      </w:r>
    </w:p>
    <w:bookmarkStart w:name="z93" w:id="98"/>
    <w:p>
      <w:pPr>
        <w:spacing w:after="0"/>
        <w:ind w:left="0"/>
        <w:jc w:val="both"/>
      </w:pPr>
      <w:r>
        <w:rPr>
          <w:rFonts w:ascii="Times New Roman"/>
          <w:b w:val="false"/>
          <w:i w:val="false"/>
          <w:color w:val="000000"/>
          <w:sz w:val="28"/>
        </w:rPr>
        <w:t>
      3. Ұлттық институт сыртқы отандық және шетелдік сарапшылар мен сараптамалық ұйымдардың тізбесін, оның ішінде Қазақстан Республикасы Ұлттық Кәсіпкерлер палатасының, салалық қауымдастықтардың ұсынымдары негізінде қалыптастырады.</w:t>
      </w:r>
    </w:p>
    <w:bookmarkEnd w:id="98"/>
    <w:bookmarkStart w:name="z94" w:id="99"/>
    <w:p>
      <w:pPr>
        <w:spacing w:after="0"/>
        <w:ind w:left="0"/>
        <w:jc w:val="both"/>
      </w:pPr>
      <w:r>
        <w:rPr>
          <w:rFonts w:ascii="Times New Roman"/>
          <w:b w:val="false"/>
          <w:i w:val="false"/>
          <w:color w:val="000000"/>
          <w:sz w:val="28"/>
        </w:rPr>
        <w:t>
      4. Өтінімдерге сараптама жүргізу үшін сарапшыларды тарту кезінде әрбір сарапшымен ұлттық институт сараптамалық қызметтер көрсетуге шарт жасасады, оның нысаны ұлттық даму институтының актілерімен реттеледі.</w:t>
      </w:r>
    </w:p>
    <w:bookmarkEnd w:id="99"/>
    <w:bookmarkStart w:name="z95" w:id="100"/>
    <w:p>
      <w:pPr>
        <w:spacing w:after="0"/>
        <w:ind w:left="0"/>
        <w:jc w:val="both"/>
      </w:pPr>
      <w:r>
        <w:rPr>
          <w:rFonts w:ascii="Times New Roman"/>
          <w:b w:val="false"/>
          <w:i w:val="false"/>
          <w:color w:val="000000"/>
          <w:sz w:val="28"/>
        </w:rPr>
        <w:t>
      5. Сараптама жүргізу тәртібі және бағалау парағының нысаны АКТ саласындағы ұлттық институт пен ұлттық институттың актілерімен регламенттеледі.</w:t>
      </w:r>
    </w:p>
    <w:bookmarkEnd w:id="100"/>
    <w:bookmarkStart w:name="z96" w:id="101"/>
    <w:p>
      <w:pPr>
        <w:spacing w:after="0"/>
        <w:ind w:left="0"/>
        <w:jc w:val="both"/>
      </w:pPr>
      <w:r>
        <w:rPr>
          <w:rFonts w:ascii="Times New Roman"/>
          <w:b w:val="false"/>
          <w:i w:val="false"/>
          <w:color w:val="000000"/>
          <w:sz w:val="28"/>
        </w:rPr>
        <w:t>
      6. Өтінімді дайындауға тікелей қатысқан, сондай-ақ өтінім берушімен үлестес болып табылатын сарапшының өтінімді бағалауды жүргізуіне жол берілмейді.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3-қосымша</w:t>
            </w:r>
          </w:p>
        </w:tc>
      </w:tr>
    </w:tbl>
    <w:bookmarkStart w:name="z98" w:id="102"/>
    <w:p>
      <w:pPr>
        <w:spacing w:after="0"/>
        <w:ind w:left="0"/>
        <w:jc w:val="left"/>
      </w:pPr>
      <w:r>
        <w:rPr>
          <w:rFonts w:ascii="Times New Roman"/>
          <w:b/>
          <w:i w:val="false"/>
          <w:color w:val="000000"/>
        </w:rPr>
        <w:t xml:space="preserve"> Жобаның құрылым бойынша бизнес-жоспары</w:t>
      </w:r>
    </w:p>
    <w:bookmarkEnd w:id="102"/>
    <w:bookmarkStart w:name="z99" w:id="103"/>
    <w:p>
      <w:pPr>
        <w:spacing w:after="0"/>
        <w:ind w:left="0"/>
        <w:jc w:val="both"/>
      </w:pPr>
      <w:r>
        <w:rPr>
          <w:rFonts w:ascii="Times New Roman"/>
          <w:b w:val="false"/>
          <w:i w:val="false"/>
          <w:color w:val="000000"/>
          <w:sz w:val="28"/>
        </w:rPr>
        <w:t>
      1. Өтініш берушінің қысқаша сипаттамасы;</w:t>
      </w:r>
    </w:p>
    <w:bookmarkEnd w:id="103"/>
    <w:bookmarkStart w:name="z118" w:id="104"/>
    <w:p>
      <w:pPr>
        <w:spacing w:after="0"/>
        <w:ind w:left="0"/>
        <w:jc w:val="both"/>
      </w:pPr>
      <w:r>
        <w:rPr>
          <w:rFonts w:ascii="Times New Roman"/>
          <w:b w:val="false"/>
          <w:i w:val="false"/>
          <w:color w:val="000000"/>
          <w:sz w:val="28"/>
        </w:rPr>
        <w:t>
      1) Өтініш берушінің атауы;</w:t>
      </w:r>
    </w:p>
    <w:bookmarkEnd w:id="104"/>
    <w:bookmarkStart w:name="z119" w:id="105"/>
    <w:p>
      <w:pPr>
        <w:spacing w:after="0"/>
        <w:ind w:left="0"/>
        <w:jc w:val="both"/>
      </w:pPr>
      <w:r>
        <w:rPr>
          <w:rFonts w:ascii="Times New Roman"/>
          <w:b w:val="false"/>
          <w:i w:val="false"/>
          <w:color w:val="000000"/>
          <w:sz w:val="28"/>
        </w:rPr>
        <w:t>
      2) Ұйымдық-құқықтық нысаны, мемлекеттік тіркеу күні (заңды тұлғалар үшін қайта тіркеу);</w:t>
      </w:r>
    </w:p>
    <w:bookmarkEnd w:id="105"/>
    <w:bookmarkStart w:name="z120" w:id="106"/>
    <w:p>
      <w:pPr>
        <w:spacing w:after="0"/>
        <w:ind w:left="0"/>
        <w:jc w:val="both"/>
      </w:pPr>
      <w:r>
        <w:rPr>
          <w:rFonts w:ascii="Times New Roman"/>
          <w:b w:val="false"/>
          <w:i w:val="false"/>
          <w:color w:val="000000"/>
          <w:sz w:val="28"/>
        </w:rPr>
        <w:t>
      3) Ұйым басшысы;</w:t>
      </w:r>
    </w:p>
    <w:bookmarkEnd w:id="106"/>
    <w:bookmarkStart w:name="z121" w:id="107"/>
    <w:p>
      <w:pPr>
        <w:spacing w:after="0"/>
        <w:ind w:left="0"/>
        <w:jc w:val="both"/>
      </w:pPr>
      <w:r>
        <w:rPr>
          <w:rFonts w:ascii="Times New Roman"/>
          <w:b w:val="false"/>
          <w:i w:val="false"/>
          <w:color w:val="000000"/>
          <w:sz w:val="28"/>
        </w:rPr>
        <w:t>
      4) Мекен-жайы, телефоны, факс, электрондық поштасы;</w:t>
      </w:r>
    </w:p>
    <w:bookmarkEnd w:id="107"/>
    <w:bookmarkStart w:name="z122" w:id="108"/>
    <w:p>
      <w:pPr>
        <w:spacing w:after="0"/>
        <w:ind w:left="0"/>
        <w:jc w:val="both"/>
      </w:pPr>
      <w:r>
        <w:rPr>
          <w:rFonts w:ascii="Times New Roman"/>
          <w:b w:val="false"/>
          <w:i w:val="false"/>
          <w:color w:val="000000"/>
          <w:sz w:val="28"/>
        </w:rPr>
        <w:t>
      5) Қызметтің негізгі бағыттарының қысқаша сипаттамасы;</w:t>
      </w:r>
    </w:p>
    <w:bookmarkEnd w:id="108"/>
    <w:bookmarkStart w:name="z123" w:id="109"/>
    <w:p>
      <w:pPr>
        <w:spacing w:after="0"/>
        <w:ind w:left="0"/>
        <w:jc w:val="both"/>
      </w:pPr>
      <w:r>
        <w:rPr>
          <w:rFonts w:ascii="Times New Roman"/>
          <w:b w:val="false"/>
          <w:i w:val="false"/>
          <w:color w:val="000000"/>
          <w:sz w:val="28"/>
        </w:rPr>
        <w:t>
      6) Саладағы жұмыс тәжірибесі;</w:t>
      </w:r>
    </w:p>
    <w:bookmarkEnd w:id="109"/>
    <w:bookmarkStart w:name="z124" w:id="110"/>
    <w:p>
      <w:pPr>
        <w:spacing w:after="0"/>
        <w:ind w:left="0"/>
        <w:jc w:val="both"/>
      </w:pPr>
      <w:r>
        <w:rPr>
          <w:rFonts w:ascii="Times New Roman"/>
          <w:b w:val="false"/>
          <w:i w:val="false"/>
          <w:color w:val="000000"/>
          <w:sz w:val="28"/>
        </w:rPr>
        <w:t>
      7) Ағымдағы ұйымдастыру жағдайы;</w:t>
      </w:r>
    </w:p>
    <w:bookmarkEnd w:id="110"/>
    <w:bookmarkStart w:name="z125" w:id="111"/>
    <w:p>
      <w:pPr>
        <w:spacing w:after="0"/>
        <w:ind w:left="0"/>
        <w:jc w:val="both"/>
      </w:pPr>
      <w:r>
        <w:rPr>
          <w:rFonts w:ascii="Times New Roman"/>
          <w:b w:val="false"/>
          <w:i w:val="false"/>
          <w:color w:val="000000"/>
          <w:sz w:val="28"/>
        </w:rPr>
        <w:t>
      8) Соңғы есепті кезеңдегі қаржы-шаруашылық қызмет туралы қысқаша есеп.</w:t>
      </w:r>
    </w:p>
    <w:bookmarkEnd w:id="111"/>
    <w:bookmarkStart w:name="z100" w:id="112"/>
    <w:p>
      <w:pPr>
        <w:spacing w:after="0"/>
        <w:ind w:left="0"/>
        <w:jc w:val="both"/>
      </w:pPr>
      <w:r>
        <w:rPr>
          <w:rFonts w:ascii="Times New Roman"/>
          <w:b w:val="false"/>
          <w:i w:val="false"/>
          <w:color w:val="000000"/>
          <w:sz w:val="28"/>
        </w:rPr>
        <w:t>
      2. Жобаның қысқаша сипаттамасы</w:t>
      </w:r>
    </w:p>
    <w:bookmarkEnd w:id="112"/>
    <w:bookmarkStart w:name="z126" w:id="113"/>
    <w:p>
      <w:pPr>
        <w:spacing w:after="0"/>
        <w:ind w:left="0"/>
        <w:jc w:val="both"/>
      </w:pPr>
      <w:r>
        <w:rPr>
          <w:rFonts w:ascii="Times New Roman"/>
          <w:b w:val="false"/>
          <w:i w:val="false"/>
          <w:color w:val="000000"/>
          <w:sz w:val="28"/>
        </w:rPr>
        <w:t>
      1) Жобаның атауы;</w:t>
      </w:r>
    </w:p>
    <w:bookmarkEnd w:id="113"/>
    <w:bookmarkStart w:name="z127" w:id="114"/>
    <w:p>
      <w:pPr>
        <w:spacing w:after="0"/>
        <w:ind w:left="0"/>
        <w:jc w:val="both"/>
      </w:pPr>
      <w:r>
        <w:rPr>
          <w:rFonts w:ascii="Times New Roman"/>
          <w:b w:val="false"/>
          <w:i w:val="false"/>
          <w:color w:val="000000"/>
          <w:sz w:val="28"/>
        </w:rPr>
        <w:t>
      2) Жобаның мәні;</w:t>
      </w:r>
    </w:p>
    <w:bookmarkEnd w:id="114"/>
    <w:bookmarkStart w:name="z128" w:id="115"/>
    <w:p>
      <w:pPr>
        <w:spacing w:after="0"/>
        <w:ind w:left="0"/>
        <w:jc w:val="both"/>
      </w:pPr>
      <w:r>
        <w:rPr>
          <w:rFonts w:ascii="Times New Roman"/>
          <w:b w:val="false"/>
          <w:i w:val="false"/>
          <w:color w:val="000000"/>
          <w:sz w:val="28"/>
        </w:rPr>
        <w:t>
      3) Жобаны бастамашылық ету үшін алғышарттар;</w:t>
      </w:r>
    </w:p>
    <w:bookmarkEnd w:id="115"/>
    <w:bookmarkStart w:name="z129" w:id="116"/>
    <w:p>
      <w:pPr>
        <w:spacing w:after="0"/>
        <w:ind w:left="0"/>
        <w:jc w:val="both"/>
      </w:pPr>
      <w:r>
        <w:rPr>
          <w:rFonts w:ascii="Times New Roman"/>
          <w:b w:val="false"/>
          <w:i w:val="false"/>
          <w:color w:val="000000"/>
          <w:sz w:val="28"/>
        </w:rPr>
        <w:t>
      4) Жоба командасы;</w:t>
      </w:r>
    </w:p>
    <w:bookmarkEnd w:id="116"/>
    <w:bookmarkStart w:name="z130" w:id="117"/>
    <w:p>
      <w:pPr>
        <w:spacing w:after="0"/>
        <w:ind w:left="0"/>
        <w:jc w:val="both"/>
      </w:pPr>
      <w:r>
        <w:rPr>
          <w:rFonts w:ascii="Times New Roman"/>
          <w:b w:val="false"/>
          <w:i w:val="false"/>
          <w:color w:val="000000"/>
          <w:sz w:val="28"/>
        </w:rPr>
        <w:t>
      5) Жобаны іске асыру орны (облыс, аудан);</w:t>
      </w:r>
    </w:p>
    <w:bookmarkEnd w:id="117"/>
    <w:bookmarkStart w:name="z131" w:id="118"/>
    <w:p>
      <w:pPr>
        <w:spacing w:after="0"/>
        <w:ind w:left="0"/>
        <w:jc w:val="both"/>
      </w:pPr>
      <w:r>
        <w:rPr>
          <w:rFonts w:ascii="Times New Roman"/>
          <w:b w:val="false"/>
          <w:i w:val="false"/>
          <w:color w:val="000000"/>
          <w:sz w:val="28"/>
        </w:rPr>
        <w:t>
      6) Шығаруға болжанатын өнім;</w:t>
      </w:r>
    </w:p>
    <w:bookmarkEnd w:id="118"/>
    <w:bookmarkStart w:name="z132" w:id="119"/>
    <w:p>
      <w:pPr>
        <w:spacing w:after="0"/>
        <w:ind w:left="0"/>
        <w:jc w:val="both"/>
      </w:pPr>
      <w:r>
        <w:rPr>
          <w:rFonts w:ascii="Times New Roman"/>
          <w:b w:val="false"/>
          <w:i w:val="false"/>
          <w:color w:val="000000"/>
          <w:sz w:val="28"/>
        </w:rPr>
        <w:t>
      7) Жобаның тиімділігі (жобаның өмірлік циклі үшін таза дисконтталған кіріс (NPV) жобаның өмірлік циклі үшін кірістіліктің ішкі нормасы (IRR), инвестициялардың өтелімділігінің дисконтталған мерзім (DPP), инвестициялар тиімділігінің көрсеткіші (PI);</w:t>
      </w:r>
    </w:p>
    <w:bookmarkEnd w:id="119"/>
    <w:bookmarkStart w:name="z133" w:id="120"/>
    <w:p>
      <w:pPr>
        <w:spacing w:after="0"/>
        <w:ind w:left="0"/>
        <w:jc w:val="both"/>
      </w:pPr>
      <w:r>
        <w:rPr>
          <w:rFonts w:ascii="Times New Roman"/>
          <w:b w:val="false"/>
          <w:i w:val="false"/>
          <w:color w:val="000000"/>
          <w:sz w:val="28"/>
        </w:rPr>
        <w:t>
      8) Өнімнің даму сатысын қоса алғанда, жобаның ағымдағы мәртебесі (растайтын құжаттарды қоса бере отырып);</w:t>
      </w:r>
    </w:p>
    <w:bookmarkEnd w:id="120"/>
    <w:bookmarkStart w:name="z134" w:id="121"/>
    <w:p>
      <w:pPr>
        <w:spacing w:after="0"/>
        <w:ind w:left="0"/>
        <w:jc w:val="both"/>
      </w:pPr>
      <w:r>
        <w:rPr>
          <w:rFonts w:ascii="Times New Roman"/>
          <w:b w:val="false"/>
          <w:i w:val="false"/>
          <w:color w:val="000000"/>
          <w:sz w:val="28"/>
        </w:rPr>
        <w:t>
      9) жоба бойынша іске асырудың және шектеудің ерекше шарттары: лицензиялардың (егер қызмет түрі лицензияланатын болса), патенттердің, рұқсаттардың болуы, экспорттық және импорттық квоталардың болуы, өткізу және шикізат нарықтары, су, энергиямен жабдықтау, көлік, байланыс бойынша шектеулер мен ұсынымдардың болуы, Қалдықтарды кәдеге жарату мүмкіндіктері, шетелдік жұмыс күшіне қажеттілік, технологиялық процестердің және басқа да технологиялық процестердің экологиялық тазалығына қойылатын талаптардың болуы.;</w:t>
      </w:r>
    </w:p>
    <w:bookmarkEnd w:id="121"/>
    <w:bookmarkStart w:name="z135" w:id="122"/>
    <w:p>
      <w:pPr>
        <w:spacing w:after="0"/>
        <w:ind w:left="0"/>
        <w:jc w:val="both"/>
      </w:pPr>
      <w:r>
        <w:rPr>
          <w:rFonts w:ascii="Times New Roman"/>
          <w:b w:val="false"/>
          <w:i w:val="false"/>
          <w:color w:val="000000"/>
          <w:sz w:val="28"/>
        </w:rPr>
        <w:t>
      10) Жобаны іске асыру құны, қаржыландыру көздері:</w:t>
      </w:r>
    </w:p>
    <w:bookmarkEnd w:id="122"/>
    <w:p>
      <w:pPr>
        <w:spacing w:after="0"/>
        <w:ind w:left="0"/>
        <w:jc w:val="both"/>
      </w:pPr>
      <w:r>
        <w:rPr>
          <w:rFonts w:ascii="Times New Roman"/>
          <w:b w:val="false"/>
          <w:i w:val="false"/>
          <w:color w:val="000000"/>
          <w:sz w:val="28"/>
        </w:rPr>
        <w:t>
      өз қаражаты;</w:t>
      </w:r>
    </w:p>
    <w:p>
      <w:pPr>
        <w:spacing w:after="0"/>
        <w:ind w:left="0"/>
        <w:jc w:val="both"/>
      </w:pPr>
      <w:r>
        <w:rPr>
          <w:rFonts w:ascii="Times New Roman"/>
          <w:b w:val="false"/>
          <w:i w:val="false"/>
          <w:color w:val="000000"/>
          <w:sz w:val="28"/>
        </w:rPr>
        <w:t>
      инновациялық грант;</w:t>
      </w:r>
    </w:p>
    <w:p>
      <w:pPr>
        <w:spacing w:after="0"/>
        <w:ind w:left="0"/>
        <w:jc w:val="both"/>
      </w:pPr>
      <w:r>
        <w:rPr>
          <w:rFonts w:ascii="Times New Roman"/>
          <w:b w:val="false"/>
          <w:i w:val="false"/>
          <w:color w:val="000000"/>
          <w:sz w:val="28"/>
        </w:rPr>
        <w:t>
      қарыз қаражаты (несиелер немесе шаруашылық жүргізуші субъектілердің тартылған қаражаты).</w:t>
      </w:r>
    </w:p>
    <w:bookmarkStart w:name="z136" w:id="123"/>
    <w:p>
      <w:pPr>
        <w:spacing w:after="0"/>
        <w:ind w:left="0"/>
        <w:jc w:val="both"/>
      </w:pPr>
      <w:r>
        <w:rPr>
          <w:rFonts w:ascii="Times New Roman"/>
          <w:b w:val="false"/>
          <w:i w:val="false"/>
          <w:color w:val="000000"/>
          <w:sz w:val="28"/>
        </w:rPr>
        <w:t>
      11) жобаны іске асыру мерзімі - инновациялық грант беру туралы шартқа қол қойылған сәттен бастап _ ай;</w:t>
      </w:r>
    </w:p>
    <w:bookmarkEnd w:id="123"/>
    <w:bookmarkStart w:name="z137" w:id="124"/>
    <w:p>
      <w:pPr>
        <w:spacing w:after="0"/>
        <w:ind w:left="0"/>
        <w:jc w:val="both"/>
      </w:pPr>
      <w:r>
        <w:rPr>
          <w:rFonts w:ascii="Times New Roman"/>
          <w:b w:val="false"/>
          <w:i w:val="false"/>
          <w:color w:val="000000"/>
          <w:sz w:val="28"/>
        </w:rPr>
        <w:t>
      12) шығыстар сметасы: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арналған шығындар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 пайдаланылатын деректер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басқа қаржыландыру көздері есебінен шығындар-</w:t>
            </w:r>
          </w:p>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(қандай екенін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шығын баптарының әрқайсысы бойынша өтініш беруші есептерде пайдаланылған деректер көздерін, баға белгілеудің мағынасын ашып көрсетеді.</w:t>
      </w:r>
    </w:p>
    <w:bookmarkStart w:name="z138" w:id="125"/>
    <w:p>
      <w:pPr>
        <w:spacing w:after="0"/>
        <w:ind w:left="0"/>
        <w:jc w:val="both"/>
      </w:pPr>
      <w:r>
        <w:rPr>
          <w:rFonts w:ascii="Times New Roman"/>
          <w:b w:val="false"/>
          <w:i w:val="false"/>
          <w:color w:val="000000"/>
          <w:sz w:val="28"/>
        </w:rPr>
        <w:t>
      13) жобаны іске асырудың күнтізбелік жоспары: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жұмыстардың және олардың негізгі кезеңдерінің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есептік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нысаны мен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күнтізбелік жоспар жобасында жобаны іске асырудың 3-кезеңінен артық емес көрсетіледі.</w:t>
      </w:r>
    </w:p>
    <w:bookmarkStart w:name="z101" w:id="126"/>
    <w:p>
      <w:pPr>
        <w:spacing w:after="0"/>
        <w:ind w:left="0"/>
        <w:jc w:val="both"/>
      </w:pPr>
      <w:r>
        <w:rPr>
          <w:rFonts w:ascii="Times New Roman"/>
          <w:b w:val="false"/>
          <w:i w:val="false"/>
          <w:color w:val="000000"/>
          <w:sz w:val="28"/>
        </w:rPr>
        <w:t>
      3. Маркетинг бөлімі</w:t>
      </w:r>
    </w:p>
    <w:bookmarkEnd w:id="126"/>
    <w:bookmarkStart w:name="z139" w:id="127"/>
    <w:p>
      <w:pPr>
        <w:spacing w:after="0"/>
        <w:ind w:left="0"/>
        <w:jc w:val="both"/>
      </w:pPr>
      <w:r>
        <w:rPr>
          <w:rFonts w:ascii="Times New Roman"/>
          <w:b w:val="false"/>
          <w:i w:val="false"/>
          <w:color w:val="000000"/>
          <w:sz w:val="28"/>
        </w:rPr>
        <w:t>
      1) Өнімнің сипаттамасы:</w:t>
      </w:r>
    </w:p>
    <w:bookmarkEnd w:id="127"/>
    <w:bookmarkStart w:name="z140" w:id="128"/>
    <w:p>
      <w:pPr>
        <w:spacing w:after="0"/>
        <w:ind w:left="0"/>
        <w:jc w:val="both"/>
      </w:pPr>
      <w:r>
        <w:rPr>
          <w:rFonts w:ascii="Times New Roman"/>
          <w:b w:val="false"/>
          <w:i w:val="false"/>
          <w:color w:val="000000"/>
          <w:sz w:val="28"/>
        </w:rPr>
        <w:t>
      1-1) шығаруға ұсынылатын өнімнің атауы;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өндіріс көлемі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өндіріс көлемі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9"/>
    <w:p>
      <w:pPr>
        <w:spacing w:after="0"/>
        <w:ind w:left="0"/>
        <w:jc w:val="both"/>
      </w:pPr>
      <w:r>
        <w:rPr>
          <w:rFonts w:ascii="Times New Roman"/>
          <w:b w:val="false"/>
          <w:i w:val="false"/>
          <w:color w:val="000000"/>
          <w:sz w:val="28"/>
        </w:rPr>
        <w:t>
      1-2) функционалдық мақсаты және қолданылу саласы;</w:t>
      </w:r>
    </w:p>
    <w:bookmarkEnd w:id="129"/>
    <w:bookmarkStart w:name="z142" w:id="130"/>
    <w:p>
      <w:pPr>
        <w:spacing w:after="0"/>
        <w:ind w:left="0"/>
        <w:jc w:val="both"/>
      </w:pPr>
      <w:r>
        <w:rPr>
          <w:rFonts w:ascii="Times New Roman"/>
          <w:b w:val="false"/>
          <w:i w:val="false"/>
          <w:color w:val="000000"/>
          <w:sz w:val="28"/>
        </w:rPr>
        <w:t>
      1-3) өнімнің негізгі техникалық, эстетикалық және басқа да сипаттамалары;</w:t>
      </w:r>
    </w:p>
    <w:bookmarkEnd w:id="130"/>
    <w:bookmarkStart w:name="z143" w:id="131"/>
    <w:p>
      <w:pPr>
        <w:spacing w:after="0"/>
        <w:ind w:left="0"/>
        <w:jc w:val="both"/>
      </w:pPr>
      <w:r>
        <w:rPr>
          <w:rFonts w:ascii="Times New Roman"/>
          <w:b w:val="false"/>
          <w:i w:val="false"/>
          <w:color w:val="000000"/>
          <w:sz w:val="28"/>
        </w:rPr>
        <w:t>
      1-4) өнімнің технологиялық көрсеткіштері (пайдалану және басқа сапалар);</w:t>
      </w:r>
    </w:p>
    <w:bookmarkEnd w:id="131"/>
    <w:bookmarkStart w:name="z144" w:id="132"/>
    <w:p>
      <w:pPr>
        <w:spacing w:after="0"/>
        <w:ind w:left="0"/>
        <w:jc w:val="both"/>
      </w:pPr>
      <w:r>
        <w:rPr>
          <w:rFonts w:ascii="Times New Roman"/>
          <w:b w:val="false"/>
          <w:i w:val="false"/>
          <w:color w:val="000000"/>
          <w:sz w:val="28"/>
        </w:rPr>
        <w:t>
      1-5) мемлекеттік стандарттар мен нормативтерге сәйкестігі;</w:t>
      </w:r>
    </w:p>
    <w:bookmarkEnd w:id="132"/>
    <w:bookmarkStart w:name="z145" w:id="133"/>
    <w:p>
      <w:pPr>
        <w:spacing w:after="0"/>
        <w:ind w:left="0"/>
        <w:jc w:val="both"/>
      </w:pPr>
      <w:r>
        <w:rPr>
          <w:rFonts w:ascii="Times New Roman"/>
          <w:b w:val="false"/>
          <w:i w:val="false"/>
          <w:color w:val="000000"/>
          <w:sz w:val="28"/>
        </w:rPr>
        <w:t>
      1-6) құндық сипаттама (өнімнің бірлігіне-өзіндік құн, көтерме баға, бөлшек баға);</w:t>
      </w:r>
    </w:p>
    <w:bookmarkEnd w:id="133"/>
    <w:bookmarkStart w:name="z146" w:id="134"/>
    <w:p>
      <w:pPr>
        <w:spacing w:after="0"/>
        <w:ind w:left="0"/>
        <w:jc w:val="both"/>
      </w:pPr>
      <w:r>
        <w:rPr>
          <w:rFonts w:ascii="Times New Roman"/>
          <w:b w:val="false"/>
          <w:i w:val="false"/>
          <w:color w:val="000000"/>
          <w:sz w:val="28"/>
        </w:rPr>
        <w:t>
      1-7) патенттік-лицензиялық қорғау, авторлық құқықтар, сауда белгілері және басқа да зияткерлік меншік объектілері туралы мәліметтер.</w:t>
      </w:r>
    </w:p>
    <w:bookmarkEnd w:id="134"/>
    <w:bookmarkStart w:name="z102" w:id="135"/>
    <w:p>
      <w:pPr>
        <w:spacing w:after="0"/>
        <w:ind w:left="0"/>
        <w:jc w:val="both"/>
      </w:pPr>
      <w:r>
        <w:rPr>
          <w:rFonts w:ascii="Times New Roman"/>
          <w:b w:val="false"/>
          <w:i w:val="false"/>
          <w:color w:val="000000"/>
          <w:sz w:val="28"/>
        </w:rPr>
        <w:t>
      2. Өткізу нарықтарының сипаттамасы (экспорттық және ішкі):</w:t>
      </w:r>
    </w:p>
    <w:bookmarkEnd w:id="135"/>
    <w:bookmarkStart w:name="z147" w:id="136"/>
    <w:p>
      <w:pPr>
        <w:spacing w:after="0"/>
        <w:ind w:left="0"/>
        <w:jc w:val="both"/>
      </w:pPr>
      <w:r>
        <w:rPr>
          <w:rFonts w:ascii="Times New Roman"/>
          <w:b w:val="false"/>
          <w:i w:val="false"/>
          <w:color w:val="000000"/>
          <w:sz w:val="28"/>
        </w:rPr>
        <w:t>
      2-1) нарықтың осы сегментінде жұмыс істейтін негізгі компаниялардың сипаттамасы;</w:t>
      </w:r>
    </w:p>
    <w:bookmarkEnd w:id="136"/>
    <w:bookmarkStart w:name="z148" w:id="137"/>
    <w:p>
      <w:pPr>
        <w:spacing w:after="0"/>
        <w:ind w:left="0"/>
        <w:jc w:val="both"/>
      </w:pPr>
      <w:r>
        <w:rPr>
          <w:rFonts w:ascii="Times New Roman"/>
          <w:b w:val="false"/>
          <w:i w:val="false"/>
          <w:color w:val="000000"/>
          <w:sz w:val="28"/>
        </w:rPr>
        <w:t>
      2-2) бәсекелес компаниялар ұсынатын өнімнің сипаттамасы;</w:t>
      </w:r>
    </w:p>
    <w:bookmarkEnd w:id="137"/>
    <w:bookmarkStart w:name="z149" w:id="138"/>
    <w:p>
      <w:pPr>
        <w:spacing w:after="0"/>
        <w:ind w:left="0"/>
        <w:jc w:val="both"/>
      </w:pPr>
      <w:r>
        <w:rPr>
          <w:rFonts w:ascii="Times New Roman"/>
          <w:b w:val="false"/>
          <w:i w:val="false"/>
          <w:color w:val="000000"/>
          <w:sz w:val="28"/>
        </w:rPr>
        <w:t>
      2-3) нарықтың сипатты белгілері, оның егжей-тегжейлі сегменттеуі (аумақтық, демографиялық және басқалар), нарықтық тауашаның бөлінуі;</w:t>
      </w:r>
    </w:p>
    <w:bookmarkEnd w:id="138"/>
    <w:bookmarkStart w:name="z150" w:id="139"/>
    <w:p>
      <w:pPr>
        <w:spacing w:after="0"/>
        <w:ind w:left="0"/>
        <w:jc w:val="both"/>
      </w:pPr>
      <w:r>
        <w:rPr>
          <w:rFonts w:ascii="Times New Roman"/>
          <w:b w:val="false"/>
          <w:i w:val="false"/>
          <w:color w:val="000000"/>
          <w:sz w:val="28"/>
        </w:rPr>
        <w:t>
      2-4) нарықтың сандық сипаттамалары (заттай және ақшалай көріністегі жылдық көлемдер, сұраныстың өсуіне/құлдырауына беталыстар);</w:t>
      </w:r>
    </w:p>
    <w:bookmarkEnd w:id="139"/>
    <w:bookmarkStart w:name="z151" w:id="140"/>
    <w:p>
      <w:pPr>
        <w:spacing w:after="0"/>
        <w:ind w:left="0"/>
        <w:jc w:val="both"/>
      </w:pPr>
      <w:r>
        <w:rPr>
          <w:rFonts w:ascii="Times New Roman"/>
          <w:b w:val="false"/>
          <w:i w:val="false"/>
          <w:color w:val="000000"/>
          <w:sz w:val="28"/>
        </w:rPr>
        <w:t>
      2-5) компанияның өнімін алуға қабілетті нарықтың әлеуетті үлесін негіздеу (Tam (Total Addressable Market) – мақсатты нарықтың жалпы көлемі; SOM (Serviceable &amp; Obtainable Market) – нарықтың нақты қол жетімді көлемі; SAM (Served/Serviceable Available Market) – нарықтың қол жетімді көлемі.);</w:t>
      </w:r>
    </w:p>
    <w:bookmarkEnd w:id="140"/>
    <w:bookmarkStart w:name="z152" w:id="141"/>
    <w:p>
      <w:pPr>
        <w:spacing w:after="0"/>
        <w:ind w:left="0"/>
        <w:jc w:val="both"/>
      </w:pPr>
      <w:r>
        <w:rPr>
          <w:rFonts w:ascii="Times New Roman"/>
          <w:b w:val="false"/>
          <w:i w:val="false"/>
          <w:color w:val="000000"/>
          <w:sz w:val="28"/>
        </w:rPr>
        <w:t>
      2-6) екінші дәрежелі нарықтар (негізгі рынокпен аумақтық, маусымдық және басқа да белгілер бойынша байланысты));</w:t>
      </w:r>
    </w:p>
    <w:bookmarkEnd w:id="141"/>
    <w:bookmarkStart w:name="z153" w:id="142"/>
    <w:p>
      <w:pPr>
        <w:spacing w:after="0"/>
        <w:ind w:left="0"/>
        <w:jc w:val="both"/>
      </w:pPr>
      <w:r>
        <w:rPr>
          <w:rFonts w:ascii="Times New Roman"/>
          <w:b w:val="false"/>
          <w:i w:val="false"/>
          <w:color w:val="000000"/>
          <w:sz w:val="28"/>
        </w:rPr>
        <w:t>
      2-7) зерттелетін нарықтардағы негізгі үрдістер, күтілетін өзгерістер;</w:t>
      </w:r>
    </w:p>
    <w:bookmarkEnd w:id="142"/>
    <w:bookmarkStart w:name="z154" w:id="143"/>
    <w:p>
      <w:pPr>
        <w:spacing w:after="0"/>
        <w:ind w:left="0"/>
        <w:jc w:val="both"/>
      </w:pPr>
      <w:r>
        <w:rPr>
          <w:rFonts w:ascii="Times New Roman"/>
          <w:b w:val="false"/>
          <w:i w:val="false"/>
          <w:color w:val="000000"/>
          <w:sz w:val="28"/>
        </w:rPr>
        <w:t>
      2-8) әлеуетті өнім тұтынушылармен келісімдердің болуы және өнімді сатып алуға дайындығын растайтын құжаттар (ниет хаттамалары, алдын ала жеткізу шарттары, жеткізу шарттары;</w:t>
      </w:r>
    </w:p>
    <w:bookmarkEnd w:id="143"/>
    <w:bookmarkStart w:name="z155" w:id="144"/>
    <w:p>
      <w:pPr>
        <w:spacing w:after="0"/>
        <w:ind w:left="0"/>
        <w:jc w:val="both"/>
      </w:pPr>
      <w:r>
        <w:rPr>
          <w:rFonts w:ascii="Times New Roman"/>
          <w:b w:val="false"/>
          <w:i w:val="false"/>
          <w:color w:val="000000"/>
          <w:sz w:val="28"/>
        </w:rPr>
        <w:t>
      2-9) нормативтік-құқықтық өріс, нормативтік құжаттардың, ерекше талаптардың болуы, осыған байланысты шығындар мен уақытша шығындар оларды қанағаттандыру тәсілдері. Осы нарықты нормативтік-құқықтық реттеудің өзгеру болжамы;</w:t>
      </w:r>
    </w:p>
    <w:bookmarkEnd w:id="144"/>
    <w:bookmarkStart w:name="z156" w:id="145"/>
    <w:p>
      <w:pPr>
        <w:spacing w:after="0"/>
        <w:ind w:left="0"/>
        <w:jc w:val="both"/>
      </w:pPr>
      <w:r>
        <w:rPr>
          <w:rFonts w:ascii="Times New Roman"/>
          <w:b w:val="false"/>
          <w:i w:val="false"/>
          <w:color w:val="000000"/>
          <w:sz w:val="28"/>
        </w:rPr>
        <w:t>
      2-10) осы нарықта өнімді табысты өткізуге елеулі әсерін қамтамасыз ететін факторлардың болуы (баға саясаты, өнімнің техникалық сипаттамалары бойынша басымдылығы, нарықтағы беделі, контрагенттермен қарым-қатынасы, еңбек ұжымы, ядролық емес қасиеттері.</w:t>
      </w:r>
    </w:p>
    <w:bookmarkEnd w:id="145"/>
    <w:bookmarkStart w:name="z157" w:id="146"/>
    <w:p>
      <w:pPr>
        <w:spacing w:after="0"/>
        <w:ind w:left="0"/>
        <w:jc w:val="both"/>
      </w:pPr>
      <w:r>
        <w:rPr>
          <w:rFonts w:ascii="Times New Roman"/>
          <w:b w:val="false"/>
          <w:i w:val="false"/>
          <w:color w:val="000000"/>
          <w:sz w:val="28"/>
        </w:rPr>
        <w:t>
      3) тәуекелдерді талдау:</w:t>
      </w:r>
    </w:p>
    <w:bookmarkEnd w:id="146"/>
    <w:bookmarkStart w:name="z158" w:id="147"/>
    <w:p>
      <w:pPr>
        <w:spacing w:after="0"/>
        <w:ind w:left="0"/>
        <w:jc w:val="both"/>
      </w:pPr>
      <w:r>
        <w:rPr>
          <w:rFonts w:ascii="Times New Roman"/>
          <w:b w:val="false"/>
          <w:i w:val="false"/>
          <w:color w:val="000000"/>
          <w:sz w:val="28"/>
        </w:rPr>
        <w:t>
      3-1) тәуекелдерді бағалаудың қолданылатын әдіснамасының сипаттамасы;</w:t>
      </w:r>
    </w:p>
    <w:bookmarkEnd w:id="147"/>
    <w:bookmarkStart w:name="z159" w:id="148"/>
    <w:p>
      <w:pPr>
        <w:spacing w:after="0"/>
        <w:ind w:left="0"/>
        <w:jc w:val="both"/>
      </w:pPr>
      <w:r>
        <w:rPr>
          <w:rFonts w:ascii="Times New Roman"/>
          <w:b w:val="false"/>
          <w:i w:val="false"/>
          <w:color w:val="000000"/>
          <w:sz w:val="28"/>
        </w:rPr>
        <w:t>
      3-2) мыналар бөлінісінде тәуекелдерді сәйкестендіру: жоба өмірінің жоспарланатын кезеңдері; тәуекел түрлері (қаржылық, техникалық, заңдық, коммерциялық, өндірістік, ұйымдастырушылық); салдардың сипаты (жол берілетін, сыни, апатты); есепке алу сипаты бойынша (ішкі, сыртқы).</w:t>
      </w:r>
    </w:p>
    <w:bookmarkEnd w:id="148"/>
    <w:bookmarkStart w:name="z160" w:id="149"/>
    <w:p>
      <w:pPr>
        <w:spacing w:after="0"/>
        <w:ind w:left="0"/>
        <w:jc w:val="both"/>
      </w:pPr>
      <w:r>
        <w:rPr>
          <w:rFonts w:ascii="Times New Roman"/>
          <w:b w:val="false"/>
          <w:i w:val="false"/>
          <w:color w:val="000000"/>
          <w:sz w:val="28"/>
        </w:rPr>
        <w:t>
      3-3) әсер ету дәрежесі және басталу ықтималдығы бойынша тәуекелдерді саралау және тәуекелдер картасын қалыптастыру ("сезімталдықты талдау" әдісін қолдана отырып);</w:t>
      </w:r>
    </w:p>
    <w:bookmarkEnd w:id="149"/>
    <w:bookmarkStart w:name="z161" w:id="150"/>
    <w:p>
      <w:pPr>
        <w:spacing w:after="0"/>
        <w:ind w:left="0"/>
        <w:jc w:val="both"/>
      </w:pPr>
      <w:r>
        <w:rPr>
          <w:rFonts w:ascii="Times New Roman"/>
          <w:b w:val="false"/>
          <w:i w:val="false"/>
          <w:color w:val="000000"/>
          <w:sz w:val="28"/>
        </w:rPr>
        <w:t>
      3-4) тәуекелдердің алдын алу шаралары (оларды іске асыру құнын көрсете отырып).</w:t>
      </w:r>
    </w:p>
    <w:bookmarkEnd w:id="150"/>
    <w:bookmarkStart w:name="z103" w:id="151"/>
    <w:p>
      <w:pPr>
        <w:spacing w:after="0"/>
        <w:ind w:left="0"/>
        <w:jc w:val="both"/>
      </w:pPr>
      <w:r>
        <w:rPr>
          <w:rFonts w:ascii="Times New Roman"/>
          <w:b w:val="false"/>
          <w:i w:val="false"/>
          <w:color w:val="000000"/>
          <w:sz w:val="28"/>
        </w:rPr>
        <w:t>
      4. Техникалық бөлім</w:t>
      </w:r>
    </w:p>
    <w:bookmarkEnd w:id="151"/>
    <w:bookmarkStart w:name="z162" w:id="152"/>
    <w:p>
      <w:pPr>
        <w:spacing w:after="0"/>
        <w:ind w:left="0"/>
        <w:jc w:val="both"/>
      </w:pPr>
      <w:r>
        <w:rPr>
          <w:rFonts w:ascii="Times New Roman"/>
          <w:b w:val="false"/>
          <w:i w:val="false"/>
          <w:color w:val="000000"/>
          <w:sz w:val="28"/>
        </w:rPr>
        <w:t>
      1. Жоба технологиясының қысқаша сипаттамасы;</w:t>
      </w:r>
    </w:p>
    <w:bookmarkEnd w:id="152"/>
    <w:bookmarkStart w:name="z163" w:id="153"/>
    <w:p>
      <w:pPr>
        <w:spacing w:after="0"/>
        <w:ind w:left="0"/>
        <w:jc w:val="both"/>
      </w:pPr>
      <w:r>
        <w:rPr>
          <w:rFonts w:ascii="Times New Roman"/>
          <w:b w:val="false"/>
          <w:i w:val="false"/>
          <w:color w:val="000000"/>
          <w:sz w:val="28"/>
        </w:rPr>
        <w:t>
      2. Технологиялық шешімді таңдау негіздемесі;</w:t>
      </w:r>
    </w:p>
    <w:bookmarkEnd w:id="153"/>
    <w:bookmarkStart w:name="z164" w:id="154"/>
    <w:p>
      <w:pPr>
        <w:spacing w:after="0"/>
        <w:ind w:left="0"/>
        <w:jc w:val="both"/>
      </w:pPr>
      <w:r>
        <w:rPr>
          <w:rFonts w:ascii="Times New Roman"/>
          <w:b w:val="false"/>
          <w:i w:val="false"/>
          <w:color w:val="000000"/>
          <w:sz w:val="28"/>
        </w:rPr>
        <w:t>
      3. Ілеспе инфрақұрылым және көлік мүмкіндіктері;</w:t>
      </w:r>
    </w:p>
    <w:bookmarkEnd w:id="154"/>
    <w:bookmarkStart w:name="z104"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Жоба бойынша тауарлар (қызметтер) өндірісінің көлемін айқындайтын факторлар;</w:t>
      </w:r>
    </w:p>
    <w:bookmarkEnd w:id="155"/>
    <w:bookmarkStart w:name="z105" w:id="156"/>
    <w:p>
      <w:pPr>
        <w:spacing w:after="0"/>
        <w:ind w:left="0"/>
        <w:jc w:val="both"/>
      </w:pPr>
      <w:r>
        <w:rPr>
          <w:rFonts w:ascii="Times New Roman"/>
          <w:b w:val="false"/>
          <w:i w:val="false"/>
          <w:color w:val="000000"/>
          <w:sz w:val="28"/>
        </w:rPr>
        <w:t>
      5. Техникалық және құндық сипаттамалар бойынша балама шешімдерді салыстырмалы талдау (аналогтармен салыстыруда тауарларды, көрсетілетін қызметтерді өндіру үшін ұсынылатын техникалық деңгей және құны, ақпарат көзіне сілтеме):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157"/>
    <w:p>
      <w:pPr>
        <w:spacing w:after="0"/>
        <w:ind w:left="0"/>
        <w:jc w:val="both"/>
      </w:pPr>
      <w:r>
        <w:rPr>
          <w:rFonts w:ascii="Times New Roman"/>
          <w:b w:val="false"/>
          <w:i w:val="false"/>
          <w:color w:val="000000"/>
          <w:sz w:val="28"/>
        </w:rPr>
        <w:t>
      6. Ресурстармен қамтамасыз ету:</w:t>
      </w:r>
    </w:p>
    <w:bookmarkEnd w:id="157"/>
    <w:bookmarkStart w:name="z166" w:id="158"/>
    <w:p>
      <w:pPr>
        <w:spacing w:after="0"/>
        <w:ind w:left="0"/>
        <w:jc w:val="both"/>
      </w:pPr>
      <w:r>
        <w:rPr>
          <w:rFonts w:ascii="Times New Roman"/>
          <w:b w:val="false"/>
          <w:i w:val="false"/>
          <w:color w:val="000000"/>
          <w:sz w:val="28"/>
        </w:rPr>
        <w:t>
      1) Шикізат пен материалдар: қолданылатын шикізат пен материалдар түрлерінің тізбесі.</w:t>
      </w:r>
    </w:p>
    <w:bookmarkEnd w:id="158"/>
    <w:bookmarkStart w:name="z167" w:id="159"/>
    <w:p>
      <w:pPr>
        <w:spacing w:after="0"/>
        <w:ind w:left="0"/>
        <w:jc w:val="both"/>
      </w:pPr>
      <w:r>
        <w:rPr>
          <w:rFonts w:ascii="Times New Roman"/>
          <w:b w:val="false"/>
          <w:i w:val="false"/>
          <w:color w:val="000000"/>
          <w:sz w:val="28"/>
        </w:rPr>
        <w:t>
      2) Жабдықтар мен жинақтаушылар: қажетті жабдықтар мен жинақтаушылардың тізбесі және олардың негізгі техникалық сипаттамалары; жабдықтар мен технологиялардың жаңалығы; көлік шығыстарын, салық міндеттемелерін, кедендік баждарды, монтаждау және іске қосу-баптау жұмыстарын ескере отырып, жабдықтар мен жинақтаушылардың құны; жабдықтар мен жинақтауыштарды жеткізушіні таңдау қажеттілігінің негіздемесі.</w:t>
      </w:r>
    </w:p>
    <w:bookmarkEnd w:id="159"/>
    <w:bookmarkStart w:name="z168" w:id="160"/>
    <w:p>
      <w:pPr>
        <w:spacing w:after="0"/>
        <w:ind w:left="0"/>
        <w:jc w:val="both"/>
      </w:pPr>
      <w:r>
        <w:rPr>
          <w:rFonts w:ascii="Times New Roman"/>
          <w:b w:val="false"/>
          <w:i w:val="false"/>
          <w:color w:val="000000"/>
          <w:sz w:val="28"/>
        </w:rPr>
        <w:t>
      3) үстеме шығыстар: үстеме шығыстар тізбесі; үстеме шығыстар құны; жеткізушілердің қажеттілігі мен таңдауының негіздемесі.</w:t>
      </w:r>
    </w:p>
    <w:bookmarkEnd w:id="160"/>
    <w:bookmarkStart w:name="z169" w:id="161"/>
    <w:p>
      <w:pPr>
        <w:spacing w:after="0"/>
        <w:ind w:left="0"/>
        <w:jc w:val="both"/>
      </w:pPr>
      <w:r>
        <w:rPr>
          <w:rFonts w:ascii="Times New Roman"/>
          <w:b w:val="false"/>
          <w:i w:val="false"/>
          <w:color w:val="000000"/>
          <w:sz w:val="28"/>
        </w:rPr>
        <w:t>
      4) өндірістік персонал: қажетті біліктілігі бар кадрлардың болуы; талап етілетін біліктілігі бар мамандар нарығын талдау; талап етілетін біліктілігі бар персоналмен қамтамасыз ету көздері мен құнының сипаттамасы.</w:t>
      </w:r>
    </w:p>
    <w:bookmarkEnd w:id="161"/>
    <w:bookmarkStart w:name="z107" w:id="162"/>
    <w:p>
      <w:pPr>
        <w:spacing w:after="0"/>
        <w:ind w:left="0"/>
        <w:jc w:val="both"/>
      </w:pPr>
      <w:r>
        <w:rPr>
          <w:rFonts w:ascii="Times New Roman"/>
          <w:b w:val="false"/>
          <w:i w:val="false"/>
          <w:color w:val="000000"/>
          <w:sz w:val="28"/>
        </w:rPr>
        <w:t>
      5. Қаржылық бөлім</w:t>
      </w:r>
    </w:p>
    <w:bookmarkEnd w:id="162"/>
    <w:p>
      <w:pPr>
        <w:spacing w:after="0"/>
        <w:ind w:left="0"/>
        <w:jc w:val="both"/>
      </w:pPr>
      <w:r>
        <w:rPr>
          <w:rFonts w:ascii="Times New Roman"/>
          <w:b w:val="false"/>
          <w:i w:val="false"/>
          <w:color w:val="000000"/>
          <w:sz w:val="28"/>
        </w:rPr>
        <w:t>
      Жобаны қаржыландыру мөлшері мен құрылымы:</w:t>
      </w:r>
    </w:p>
    <w:bookmarkStart w:name="z170" w:id="163"/>
    <w:p>
      <w:pPr>
        <w:spacing w:after="0"/>
        <w:ind w:left="0"/>
        <w:jc w:val="both"/>
      </w:pPr>
      <w:r>
        <w:rPr>
          <w:rFonts w:ascii="Times New Roman"/>
          <w:b w:val="false"/>
          <w:i w:val="false"/>
          <w:color w:val="000000"/>
          <w:sz w:val="28"/>
        </w:rPr>
        <w:t>
      1) көздер мен компоненттер бойынша қаржыландыру құрылымы: өз қаражаты; инновациялық грант; қарыз қаражаты.</w:t>
      </w:r>
    </w:p>
    <w:bookmarkEnd w:id="163"/>
    <w:bookmarkStart w:name="z171" w:id="164"/>
    <w:p>
      <w:pPr>
        <w:spacing w:after="0"/>
        <w:ind w:left="0"/>
        <w:jc w:val="both"/>
      </w:pPr>
      <w:r>
        <w:rPr>
          <w:rFonts w:ascii="Times New Roman"/>
          <w:b w:val="false"/>
          <w:i w:val="false"/>
          <w:color w:val="000000"/>
          <w:sz w:val="28"/>
        </w:rPr>
        <w:t>
      2) жобаның қаржылық моделі: өндірістік бағдарлама; ақшалай мәндегі іске асыру көлемінің болжамы; өнімнің өзіндік құны мен іске асыруға арналған шығындардың есебі; кірістер мен шығыстар туралы болжамды есеп; ақша қаражатының қозғалысы туралы болжамды есеп; Жобаның шығынсыздық нүктесінің болжамы.</w:t>
      </w:r>
    </w:p>
    <w:bookmarkEnd w:id="164"/>
    <w:bookmarkStart w:name="z172" w:id="165"/>
    <w:p>
      <w:pPr>
        <w:spacing w:after="0"/>
        <w:ind w:left="0"/>
        <w:jc w:val="both"/>
      </w:pPr>
      <w:r>
        <w:rPr>
          <w:rFonts w:ascii="Times New Roman"/>
          <w:b w:val="false"/>
          <w:i w:val="false"/>
          <w:color w:val="000000"/>
          <w:sz w:val="28"/>
        </w:rPr>
        <w:t>
      3) Қаржы-экономикалық көрсеткіштер: жобаның өмірлік циклі үшін таза дисконтталған табыс (NPV); жобаның өмірлік циклі үшін кірістіліктің ішкі нормасы (IRR); жобаның өтелу мерзімі (жай және дисконтталған); жоба өмірінің әрбір жылына пайданың қарапайым нормасы (рентабельділік); түрлері бойынша бюджетке төленетін салықтар, кедендік баждар мен төлемдер.</w:t>
      </w:r>
    </w:p>
    <w:bookmarkEnd w:id="165"/>
    <w:bookmarkStart w:name="z109" w:id="166"/>
    <w:p>
      <w:pPr>
        <w:spacing w:after="0"/>
        <w:ind w:left="0"/>
        <w:jc w:val="both"/>
      </w:pPr>
      <w:r>
        <w:rPr>
          <w:rFonts w:ascii="Times New Roman"/>
          <w:b w:val="false"/>
          <w:i w:val="false"/>
          <w:color w:val="000000"/>
          <w:sz w:val="28"/>
        </w:rPr>
        <w:t>
      6. Экологиялық бөлім</w:t>
      </w:r>
    </w:p>
    <w:bookmarkEnd w:id="166"/>
    <w:p>
      <w:pPr>
        <w:spacing w:after="0"/>
        <w:ind w:left="0"/>
        <w:jc w:val="both"/>
      </w:pPr>
      <w:r>
        <w:rPr>
          <w:rFonts w:ascii="Times New Roman"/>
          <w:b w:val="false"/>
          <w:i w:val="false"/>
          <w:color w:val="000000"/>
          <w:sz w:val="28"/>
        </w:rPr>
        <w:t>
      Жоба технологиясының қоршаған ортаға әсері бойынша стандарттар мен нормативтерге сәйкестігі.</w:t>
      </w:r>
    </w:p>
    <w:bookmarkStart w:name="z108" w:id="167"/>
    <w:p>
      <w:pPr>
        <w:spacing w:after="0"/>
        <w:ind w:left="0"/>
        <w:jc w:val="both"/>
      </w:pPr>
      <w:r>
        <w:rPr>
          <w:rFonts w:ascii="Times New Roman"/>
          <w:b w:val="false"/>
          <w:i w:val="false"/>
          <w:color w:val="000000"/>
          <w:sz w:val="28"/>
        </w:rPr>
        <w:t>
      7. Әлеуметтік-экономикалық бөлім</w:t>
      </w:r>
    </w:p>
    <w:bookmarkEnd w:id="167"/>
    <w:bookmarkStart w:name="z173" w:id="168"/>
    <w:p>
      <w:pPr>
        <w:spacing w:after="0"/>
        <w:ind w:left="0"/>
        <w:jc w:val="both"/>
      </w:pPr>
      <w:r>
        <w:rPr>
          <w:rFonts w:ascii="Times New Roman"/>
          <w:b w:val="false"/>
          <w:i w:val="false"/>
          <w:color w:val="000000"/>
          <w:sz w:val="28"/>
        </w:rPr>
        <w:t>
      1) жобаның ел экономикасының қажеттіліктеріне (мемлекеттік бағдарламаларға және басқа да құжаттарға) сәйкестігі);</w:t>
      </w:r>
    </w:p>
    <w:bookmarkEnd w:id="168"/>
    <w:bookmarkStart w:name="z174" w:id="169"/>
    <w:p>
      <w:pPr>
        <w:spacing w:after="0"/>
        <w:ind w:left="0"/>
        <w:jc w:val="both"/>
      </w:pPr>
      <w:r>
        <w:rPr>
          <w:rFonts w:ascii="Times New Roman"/>
          <w:b w:val="false"/>
          <w:i w:val="false"/>
          <w:color w:val="000000"/>
          <w:sz w:val="28"/>
        </w:rPr>
        <w:t>
      2) Азық-түлік тауарларын және халық тұтынатын азық-түлік емес тауарларды шығаруды ұлғайту;</w:t>
      </w:r>
    </w:p>
    <w:bookmarkEnd w:id="169"/>
    <w:bookmarkStart w:name="z175" w:id="170"/>
    <w:p>
      <w:pPr>
        <w:spacing w:after="0"/>
        <w:ind w:left="0"/>
        <w:jc w:val="both"/>
      </w:pPr>
      <w:r>
        <w:rPr>
          <w:rFonts w:ascii="Times New Roman"/>
          <w:b w:val="false"/>
          <w:i w:val="false"/>
          <w:color w:val="000000"/>
          <w:sz w:val="28"/>
        </w:rPr>
        <w:t>
      3) импортты алмастыру (орны ауыстырылатын импорттың көлемі мен құны);</w:t>
      </w:r>
    </w:p>
    <w:bookmarkEnd w:id="170"/>
    <w:bookmarkStart w:name="z176" w:id="171"/>
    <w:p>
      <w:pPr>
        <w:spacing w:after="0"/>
        <w:ind w:left="0"/>
        <w:jc w:val="both"/>
      </w:pPr>
      <w:r>
        <w:rPr>
          <w:rFonts w:ascii="Times New Roman"/>
          <w:b w:val="false"/>
          <w:i w:val="false"/>
          <w:color w:val="000000"/>
          <w:sz w:val="28"/>
        </w:rPr>
        <w:t>
      4) экспортты ұлғайту (экспорт көлемі мен құны);</w:t>
      </w:r>
    </w:p>
    <w:bookmarkEnd w:id="171"/>
    <w:bookmarkStart w:name="z177" w:id="172"/>
    <w:p>
      <w:pPr>
        <w:spacing w:after="0"/>
        <w:ind w:left="0"/>
        <w:jc w:val="both"/>
      </w:pPr>
      <w:r>
        <w:rPr>
          <w:rFonts w:ascii="Times New Roman"/>
          <w:b w:val="false"/>
          <w:i w:val="false"/>
          <w:color w:val="000000"/>
          <w:sz w:val="28"/>
        </w:rPr>
        <w:t>
      5) жаңа жұмыс орындарын құру.</w:t>
      </w:r>
    </w:p>
    <w:bookmarkEnd w:id="172"/>
    <w:p>
      <w:pPr>
        <w:spacing w:after="0"/>
        <w:ind w:left="0"/>
        <w:jc w:val="both"/>
      </w:pPr>
      <w:r>
        <w:rPr>
          <w:rFonts w:ascii="Times New Roman"/>
          <w:b w:val="false"/>
          <w:i w:val="false"/>
          <w:color w:val="000000"/>
          <w:sz w:val="28"/>
        </w:rPr>
        <w:t xml:space="preserve">
      Ұйым басшысы_______________             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