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793ccb" w14:textId="a793cc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"Студенттерді, магистранттарды және докторанттарды жатақханалардағы орындармен қамтамасыз етуге мемлекеттік тапсырыстың мөлшерін анықтау әдістемесін бекіту туралы" Қазақстан Республикасы Білім және ғылым министрінің м.а. 2018 жылғы 14 қыркүйектегі № 465 бұйрығына толықтыру енгізу туралы</w:t>
      </w:r>
    </w:p>
    <w:p>
      <w:pPr>
        <w:spacing w:after="0"/>
        <w:ind w:left="0"/>
        <w:jc w:val="both"/>
      </w:pPr>
      <w:r>
        <w:rPr>
          <w:rFonts w:ascii="Times New Roman"/>
          <w:b w:val="false"/>
          <w:i w:val="false"/>
          <w:color w:val="000000"/>
          <w:sz w:val="28"/>
        </w:rPr>
        <w:t>Қазақстан Республикасы Білім және ғылым министрінің 2020 жылғы 25 қыркүйектегі № 415 бұйрығы. Қазақстан Республикасының Әділет министрлігінде 2020 жылғы 28 қыркүйекте № 21292 болып тіркелді</w:t>
      </w:r>
    </w:p>
    <w:p>
      <w:pPr>
        <w:spacing w:after="0"/>
        <w:ind w:left="0"/>
        <w:jc w:val="both"/>
      </w:pPr>
      <w:bookmarkStart w:name="z1" w:id="0"/>
      <w:r>
        <w:rPr>
          <w:rFonts w:ascii="Times New Roman"/>
          <w:b w:val="false"/>
          <w:i w:val="false"/>
          <w:color w:val="000000"/>
          <w:sz w:val="28"/>
        </w:rPr>
        <w:t>
      БҰЙЫРАМЫН:</w:t>
      </w:r>
    </w:p>
    <w:bookmarkEnd w:id="0"/>
    <w:bookmarkStart w:name="z2" w:id="1"/>
    <w:p>
      <w:pPr>
        <w:spacing w:after="0"/>
        <w:ind w:left="0"/>
        <w:jc w:val="both"/>
      </w:pPr>
      <w:r>
        <w:rPr>
          <w:rFonts w:ascii="Times New Roman"/>
          <w:b w:val="false"/>
          <w:i w:val="false"/>
          <w:color w:val="000000"/>
          <w:sz w:val="28"/>
        </w:rPr>
        <w:t xml:space="preserve">
      1. "Студенттерді, магистранттарды және докторанттарды жатақханалардағы орындармен қамтамасыз етуге мемлекеттік тапсырыстың мөлшерін анықтау әдістемесін бекіту туралы" Қазақстан Республикасы Білім және ғылым министрінің м.а. 2018 жылғы 14 қыркүйектегі № 465 </w:t>
      </w:r>
      <w:r>
        <w:rPr>
          <w:rFonts w:ascii="Times New Roman"/>
          <w:b w:val="false"/>
          <w:i w:val="false"/>
          <w:color w:val="000000"/>
          <w:sz w:val="28"/>
        </w:rPr>
        <w:t>бұйрығына</w:t>
      </w:r>
      <w:r>
        <w:rPr>
          <w:rFonts w:ascii="Times New Roman"/>
          <w:b w:val="false"/>
          <w:i w:val="false"/>
          <w:color w:val="000000"/>
          <w:sz w:val="28"/>
        </w:rPr>
        <w:t xml:space="preserve"> (Қазақстан Республикасының Нормативтік құқықтық актілерді мемлекеттік тіркеу тізіліміне № 17380 болып тіркелді, Қазақстан Республикасы нормативтік құқықтық актілерінің электрондық түрдегі эталондық бақылау банкінде 2018 жылғы 21 қыркүйекте жарияланды) мынадай толықтыру енгізілсін:</w:t>
      </w:r>
    </w:p>
    <w:bookmarkEnd w:id="1"/>
    <w:bookmarkStart w:name="z3" w:id="2"/>
    <w:p>
      <w:pPr>
        <w:spacing w:after="0"/>
        <w:ind w:left="0"/>
        <w:jc w:val="both"/>
      </w:pPr>
      <w:r>
        <w:rPr>
          <w:rFonts w:ascii="Times New Roman"/>
          <w:b w:val="false"/>
          <w:i w:val="false"/>
          <w:color w:val="000000"/>
          <w:sz w:val="28"/>
        </w:rPr>
        <w:t xml:space="preserve">
      осы бұйрықпен бекітілген Студенттерді, магистранттарды және докторанттарды жатақханалардағы орындармен қамтамасыз етуге мемлекеттік тапсырыстың мөлшерін анықтау </w:t>
      </w:r>
      <w:r>
        <w:rPr>
          <w:rFonts w:ascii="Times New Roman"/>
          <w:b w:val="false"/>
          <w:i w:val="false"/>
          <w:color w:val="000000"/>
          <w:sz w:val="28"/>
        </w:rPr>
        <w:t>әдістемесі</w:t>
      </w:r>
      <w:r>
        <w:rPr>
          <w:rFonts w:ascii="Times New Roman"/>
          <w:b w:val="false"/>
          <w:i w:val="false"/>
          <w:color w:val="000000"/>
          <w:sz w:val="28"/>
        </w:rPr>
        <w:t xml:space="preserve">: </w:t>
      </w:r>
    </w:p>
    <w:bookmarkEnd w:id="2"/>
    <w:bookmarkStart w:name="z4" w:id="3"/>
    <w:p>
      <w:pPr>
        <w:spacing w:after="0"/>
        <w:ind w:left="0"/>
        <w:jc w:val="both"/>
      </w:pPr>
      <w:r>
        <w:rPr>
          <w:rFonts w:ascii="Times New Roman"/>
          <w:b w:val="false"/>
          <w:i w:val="false"/>
          <w:color w:val="000000"/>
          <w:sz w:val="28"/>
        </w:rPr>
        <w:t xml:space="preserve">
      мынадай мазмұндағы 3-1-тармақпен толықтырылсын: </w:t>
      </w:r>
    </w:p>
    <w:bookmarkEnd w:id="3"/>
    <w:bookmarkStart w:name="z5" w:id="4"/>
    <w:p>
      <w:pPr>
        <w:spacing w:after="0"/>
        <w:ind w:left="0"/>
        <w:jc w:val="both"/>
      </w:pPr>
      <w:r>
        <w:rPr>
          <w:rFonts w:ascii="Times New Roman"/>
          <w:b w:val="false"/>
          <w:i w:val="false"/>
          <w:color w:val="000000"/>
          <w:sz w:val="28"/>
        </w:rPr>
        <w:t xml:space="preserve">
      "3-1. Қазақстан Республикасының заңнамасына сәйкес Қазақстан Республикасының тиісті аумақтарында төтенше жағдай және (немесе) шектеу шаралары, оның ішінде қашықтықтан білім беру технологиялары бойынша оқу процесін ұйымдастыруды көздейтін шаралар енгізілген кезеңде мемлекеттік тапсырыс бойынша төлемдер жатақханадағы жалпы орындар туралы мәліметтердің негізінде жүзеге асырылады.". </w:t>
      </w:r>
    </w:p>
    <w:bookmarkEnd w:id="4"/>
    <w:bookmarkStart w:name="z6" w:id="5"/>
    <w:p>
      <w:pPr>
        <w:spacing w:after="0"/>
        <w:ind w:left="0"/>
        <w:jc w:val="both"/>
      </w:pPr>
      <w:r>
        <w:rPr>
          <w:rFonts w:ascii="Times New Roman"/>
          <w:b w:val="false"/>
          <w:i w:val="false"/>
          <w:color w:val="000000"/>
          <w:sz w:val="28"/>
        </w:rPr>
        <w:t>
      2. Қазақстан Республикасы Білім және ғылым министрлігінің Бюджеттік жоспарлау департаменті Қазақстан Республикасының заңнамасында белгіленген тәртіппен:</w:t>
      </w:r>
    </w:p>
    <w:bookmarkEnd w:id="5"/>
    <w:bookmarkStart w:name="z7" w:id="6"/>
    <w:p>
      <w:pPr>
        <w:spacing w:after="0"/>
        <w:ind w:left="0"/>
        <w:jc w:val="both"/>
      </w:pPr>
      <w:r>
        <w:rPr>
          <w:rFonts w:ascii="Times New Roman"/>
          <w:b w:val="false"/>
          <w:i w:val="false"/>
          <w:color w:val="000000"/>
          <w:sz w:val="28"/>
        </w:rPr>
        <w:t>
      1) осы бұйрықтың Қазақстан Республикасы Әділет министрлігінде мемлекеттік тіркелуін;</w:t>
      </w:r>
    </w:p>
    <w:bookmarkEnd w:id="6"/>
    <w:bookmarkStart w:name="z8" w:id="7"/>
    <w:p>
      <w:pPr>
        <w:spacing w:after="0"/>
        <w:ind w:left="0"/>
        <w:jc w:val="both"/>
      </w:pPr>
      <w:r>
        <w:rPr>
          <w:rFonts w:ascii="Times New Roman"/>
          <w:b w:val="false"/>
          <w:i w:val="false"/>
          <w:color w:val="000000"/>
          <w:sz w:val="28"/>
        </w:rPr>
        <w:t>
      2) осы бұйрық ресми жарияланғаннан кейін оның Қазақстан Республикасы Білім және ғылым министрлігінің интернет-ресурсында орналастырылуын;</w:t>
      </w:r>
    </w:p>
    <w:bookmarkEnd w:id="7"/>
    <w:bookmarkStart w:name="z9" w:id="8"/>
    <w:p>
      <w:pPr>
        <w:spacing w:after="0"/>
        <w:ind w:left="0"/>
        <w:jc w:val="both"/>
      </w:pPr>
      <w:r>
        <w:rPr>
          <w:rFonts w:ascii="Times New Roman"/>
          <w:b w:val="false"/>
          <w:i w:val="false"/>
          <w:color w:val="000000"/>
          <w:sz w:val="28"/>
        </w:rPr>
        <w:t xml:space="preserve">
      3) осы бұйрық Қазақстан Республикасы Әділет министрлігінде мемлекеттік тіркелген күннен бастап он жұмыс күні ішінде Қазақстан Республикасы Білім және ғылым министрлігінің Заң департаментіне осы тармақтың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 тармақшаларында</w:t>
      </w:r>
      <w:r>
        <w:rPr>
          <w:rFonts w:ascii="Times New Roman"/>
          <w:b w:val="false"/>
          <w:i w:val="false"/>
          <w:color w:val="000000"/>
          <w:sz w:val="28"/>
        </w:rPr>
        <w:t xml:space="preserve"> көзделген іс-шаралардың орындалуы туралы мәліметтердің ұсынылуын қамтамасыз етсін.</w:t>
      </w:r>
    </w:p>
    <w:bookmarkEnd w:id="8"/>
    <w:bookmarkStart w:name="z10" w:id="9"/>
    <w:p>
      <w:pPr>
        <w:spacing w:after="0"/>
        <w:ind w:left="0"/>
        <w:jc w:val="both"/>
      </w:pPr>
      <w:r>
        <w:rPr>
          <w:rFonts w:ascii="Times New Roman"/>
          <w:b w:val="false"/>
          <w:i w:val="false"/>
          <w:color w:val="000000"/>
          <w:sz w:val="28"/>
        </w:rPr>
        <w:t>
      3. Осы бұйрықтың орындалуын бақылау жектекшлік ететін Қазақстан Республикасының Білім және ғылым вице-министріне жүктелсін.</w:t>
      </w:r>
    </w:p>
    <w:bookmarkEnd w:id="9"/>
    <w:bookmarkStart w:name="z11" w:id="10"/>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 және 2020 жылғы 1 мамырдан бастап туындаған құқықтық қатынастарға қолданылады.</w:t>
      </w:r>
    </w:p>
    <w:bookmarkEnd w:id="10"/>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Қазақстан Республикасының </w:t>
            </w:r>
            <w:r>
              <w:br/>
            </w:r>
            <w:r>
              <w:rPr>
                <w:rFonts w:ascii="Times New Roman"/>
                <w:b w:val="false"/>
                <w:i/>
                <w:color w:val="000000"/>
                <w:sz w:val="20"/>
              </w:rPr>
              <w:t xml:space="preserve">Білім және ғылым министрі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Аймагамбетов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