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9471d" w14:textId="37947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 мен медициналық бұйымдарды көтерме және бөлшек саудада өткізу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17 қыркүйектегі № ҚР ДСМ-104/2020 бұйрығы. Қазақстан Республикасының Әділет министрлігінде 2020 жылғы 19 қыркүйекте № 21229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10-бабының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02.06.2023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Дәрілік заттарды, медициналық мақсаттағы бұйымдар мен медициналық техниканы көтерме және бөлшек саудада өткізу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Денсаулық сақтау саласындағы кейбір бұйрықтардың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Тауарлар мен көрсетілетін қызметтердің сапасы мен қауіпсіздігін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күнінің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17 қыркүйегі</w:t>
            </w:r>
            <w:r>
              <w:br/>
            </w:r>
            <w:r>
              <w:rPr>
                <w:rFonts w:ascii="Times New Roman"/>
                <w:b w:val="false"/>
                <w:i w:val="false"/>
                <w:color w:val="000000"/>
                <w:sz w:val="20"/>
              </w:rPr>
              <w:t>№ ҚР ДСМ-104/2020</w:t>
            </w:r>
            <w:r>
              <w:br/>
            </w:r>
            <w:r>
              <w:rPr>
                <w:rFonts w:ascii="Times New Roman"/>
                <w:b w:val="false"/>
                <w:i w:val="false"/>
                <w:color w:val="000000"/>
                <w:sz w:val="20"/>
              </w:rPr>
              <w:t xml:space="preserve">бұйрығына </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Дәрілік заттар мен медициналық бұйымдарды көтерме және бөлшек саудада өткізу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Дәрілік заттар мен медициналық бұйымдарды көтерме және бөлшек саудада өткізу қағидалары (бұдан әрі – Қағидалар) "Халық денсаулығы және денсаулық сақтау жүйесі туралы" Қазақстан Республикасының Кодексінің (бұдан әрі – Кодекс) 10-бабының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әзірленді және дәрілік заттар мен медициналық бұйымдарды көтерме және бөлшек саудада өткізу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02.06.2023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p>
      <w:pPr>
        <w:spacing w:after="0"/>
        <w:ind w:left="0"/>
        <w:jc w:val="both"/>
      </w:pPr>
      <w:r>
        <w:rPr>
          <w:rFonts w:ascii="Times New Roman"/>
          <w:b w:val="false"/>
          <w:i w:val="false"/>
          <w:color w:val="000000"/>
          <w:sz w:val="28"/>
        </w:rPr>
        <w:t>
      1) дәрілік заттардың айналысы – дәрілік заттарды әзірлеу, клиникаға дейінгі (клиникалық емес) зерттеулер, сынақтар, клиникалық зерттеулер, сараптама, тіркеу, фармакологиялық қадағалау, сапасын бақылау, өндіру, дайындау, сақтау, тасымалдау, әкелу және әкету, босату, өткізу, беру, қолдану, жою процестерін қамтитын қызмет;</w:t>
      </w:r>
    </w:p>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объектілер - дәріхана, оның ішінде Интернет арқылы өткізуді жүзеге асыратын дәріхана, денсаулық сақтау ұйымдарындағы дәріхана пункті және ауылдық елді мекендерге арналған жылжымалы дәріхана пункті, дәріхана (дистрибьюторлық) қоймасы, дәрілік заттарды, медициналық бұйымдарды уақытша сақтау қоймасы, оптика дүкені, медициналық бұйымдар дүкені, медициналық бұйымдар қоймасы, дәрілік заттар мен медициналық бұйымдарды өндіру жөніндегі ұйымдар;</w:t>
      </w:r>
    </w:p>
    <w:p>
      <w:pPr>
        <w:spacing w:after="0"/>
        <w:ind w:left="0"/>
        <w:jc w:val="both"/>
      </w:pPr>
      <w:r>
        <w:rPr>
          <w:rFonts w:ascii="Times New Roman"/>
          <w:b w:val="false"/>
          <w:i w:val="false"/>
          <w:color w:val="000000"/>
          <w:sz w:val="28"/>
        </w:rPr>
        <w:t>
      3) дәрілік заттар мен медициналық бұйымдардың айналысы саласындағы субъектілер (бұдан әрі - субъектілер) – фармацевтикалық қызметті жүзеге асыратын жеке немесе заңды тұлғалар;</w:t>
      </w:r>
    </w:p>
    <w:p>
      <w:pPr>
        <w:spacing w:after="0"/>
        <w:ind w:left="0"/>
        <w:jc w:val="both"/>
      </w:pPr>
      <w:r>
        <w:rPr>
          <w:rFonts w:ascii="Times New Roman"/>
          <w:b w:val="false"/>
          <w:i w:val="false"/>
          <w:color w:val="000000"/>
          <w:sz w:val="28"/>
        </w:rPr>
        <w:t>
      4) дәрілік заттар мен медициналық бұйымдарды бөлшек саудада өткізу –дәрілік заттар мен медициналық бұйымдарды сатып алуға (әкелуден басқа), сақтауға, бөлуге, түпкі тұтынушыға өткізуге (әкетуден басқа), жоюға байланысты фармацевтикалық қызмет;</w:t>
      </w:r>
    </w:p>
    <w:p>
      <w:pPr>
        <w:spacing w:after="0"/>
        <w:ind w:left="0"/>
        <w:jc w:val="both"/>
      </w:pPr>
      <w:r>
        <w:rPr>
          <w:rFonts w:ascii="Times New Roman"/>
          <w:b w:val="false"/>
          <w:i w:val="false"/>
          <w:color w:val="000000"/>
          <w:sz w:val="28"/>
        </w:rPr>
        <w:t>
      5) дәрілік заттар мен медициналық бұйымдарды көтерме саудада өткізу – дәрілік заттар мен медициналық бұйымдарды көлемін шектемей сатып алуға (сатып алуға), сақтауға, әкелуге (импорттауға), әкетуге (экспортқа), өткізуге (халыққа сатуды қоспағанда), тасымалдауға және жоюға байланысты фармацевтикалық қызмет;</w:t>
      </w:r>
    </w:p>
    <w:p>
      <w:pPr>
        <w:spacing w:after="0"/>
        <w:ind w:left="0"/>
        <w:jc w:val="both"/>
      </w:pPr>
      <w:r>
        <w:rPr>
          <w:rFonts w:ascii="Times New Roman"/>
          <w:b w:val="false"/>
          <w:i w:val="false"/>
          <w:color w:val="000000"/>
          <w:sz w:val="28"/>
        </w:rPr>
        <w:t>
      6) медициналық бұйымдардың айналысы - тәжірибелік үлгілерді жобалау, әзірлеу, жасау, медициналық бұйымдарға техникалық сынақтар, олардың биологиялық әсерін бағалауды зерттеулер (сынақтар), медициналық бұйымдарға клиникалық зерттеулер, олардың қауіпсіздігіне, сапасы мен тиімділігіне сараптама жүргізу, медициналық бұйымдарды тіркеу, өндіру (дайындау), сақтау, тасымалдау, өткізу, монтаждау, жөнге келтіру, қолдану (пайдалану), оларға техникалық қызмет көрсету, жөндеу және кәдеге жарату;</w:t>
      </w:r>
    </w:p>
    <w:p>
      <w:pPr>
        <w:spacing w:after="0"/>
        <w:ind w:left="0"/>
        <w:jc w:val="both"/>
      </w:pPr>
      <w:r>
        <w:rPr>
          <w:rFonts w:ascii="Times New Roman"/>
          <w:b w:val="false"/>
          <w:i w:val="false"/>
          <w:color w:val="000000"/>
          <w:sz w:val="28"/>
        </w:rPr>
        <w:t>
      7) дәрілік заттар мен медициналық бұйымдардың айналысы саласындағы мемлекеттік орган (бұдан әрі – мемлекеттік орган) - дәрілік заттар мен медициналық бұйымдардың айналысы саласында басшылықты, дәрілік заттар мен медициналық бұйымдардың айналысын бақылауды жүзеге асыратын мемлекеттік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02.06.2023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3. Дәрілік заттар мен медициналық бұйымдарды көтерме саудада өткізуді дәріхана қоймаларында көтерме саудада өткізуге тиісті лицензия алған не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Рұқсаттар және хабарламалар туралы заңы) белгіленген тәртіппен медициналық бұйымдар қоймасы арқылы қызметінің басталуы туралы хабарлаған дәрілік заттар мен медициналық бұйымдардың айналысы саласындағы субъектілер жүзеге асырады.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02.06.2023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4. Дәрілік заттар мен медициналық бұйымдарды бөлшек саудада өткізуді дәріханаларда, дәріхана пункттерінде, жылжымалы дәріхана пункттерінде бөлшек саудада өткізуге тиісті лицензия алған не Рұқсаттар және хабарламалар туралы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оптика және медициналық бұйымдар дүкендері арқылы қызметінің басталуы туралы хабарлаған дәрілік заттар мен медициналық бұйымдардың айналысы саласындағы субъектілер жүзеге асырады.</w:t>
      </w:r>
    </w:p>
    <w:bookmarkEnd w:id="14"/>
    <w:bookmarkStart w:name="z17" w:id="15"/>
    <w:p>
      <w:pPr>
        <w:spacing w:after="0"/>
        <w:ind w:left="0"/>
        <w:jc w:val="both"/>
      </w:pPr>
      <w:r>
        <w:rPr>
          <w:rFonts w:ascii="Times New Roman"/>
          <w:b w:val="false"/>
          <w:i w:val="false"/>
          <w:color w:val="000000"/>
          <w:sz w:val="28"/>
        </w:rPr>
        <w:t>
      5. Көтерме және бөлшек саудада өткізу субъектілері:</w:t>
      </w:r>
    </w:p>
    <w:bookmarkEnd w:id="15"/>
    <w:p>
      <w:pPr>
        <w:spacing w:after="0"/>
        <w:ind w:left="0"/>
        <w:jc w:val="both"/>
      </w:pPr>
      <w:r>
        <w:rPr>
          <w:rFonts w:ascii="Times New Roman"/>
          <w:b w:val="false"/>
          <w:i w:val="false"/>
          <w:color w:val="000000"/>
          <w:sz w:val="28"/>
        </w:rPr>
        <w:t>
      1) фармацевтикалық қызмет субъектісінің атауы, оның ұйымдық-құқықтық нысаны мен жұмыс режимі көрсетілген қазақ және орыс тілдерінде маңдайша жазуының болуы;</w:t>
      </w:r>
    </w:p>
    <w:p>
      <w:pPr>
        <w:spacing w:after="0"/>
        <w:ind w:left="0"/>
        <w:jc w:val="both"/>
      </w:pPr>
      <w:r>
        <w:rPr>
          <w:rFonts w:ascii="Times New Roman"/>
          <w:b w:val="false"/>
          <w:i w:val="false"/>
          <w:color w:val="000000"/>
          <w:sz w:val="28"/>
        </w:rPr>
        <w:t>
      2) танысу үшін ыңғайлы жерде орналастыру:</w:t>
      </w:r>
    </w:p>
    <w:p>
      <w:pPr>
        <w:spacing w:after="0"/>
        <w:ind w:left="0"/>
        <w:jc w:val="both"/>
      </w:pPr>
      <w:r>
        <w:rPr>
          <w:rFonts w:ascii="Times New Roman"/>
          <w:b w:val="false"/>
          <w:i w:val="false"/>
          <w:color w:val="000000"/>
          <w:sz w:val="28"/>
        </w:rPr>
        <w:t>
      фармацевтикалық қызметке лицензияның және оған қосымшаның немесе қызметті немесе белгілі бір іс-қимылды жүзеге асырудың басталғаны немесе тоқтатылғаны туралы хабардар ететін құжаттың (оның ішінде электрондық құжаттың басып шығарылған көшірмесінің) көшірмелері;</w:t>
      </w:r>
    </w:p>
    <w:p>
      <w:pPr>
        <w:spacing w:after="0"/>
        <w:ind w:left="0"/>
        <w:jc w:val="both"/>
      </w:pPr>
      <w:r>
        <w:rPr>
          <w:rFonts w:ascii="Times New Roman"/>
          <w:b w:val="false"/>
          <w:i w:val="false"/>
          <w:color w:val="000000"/>
          <w:sz w:val="28"/>
        </w:rPr>
        <w:t>
      дәрілік заттар мен медициналық бұйымдар айналысы саласындағы мемлекеттік органның аумақтық бөлімшесінің телефон нөмірі және мекенжайы туралы ақпарат;</w:t>
      </w:r>
    </w:p>
    <w:p>
      <w:pPr>
        <w:spacing w:after="0"/>
        <w:ind w:left="0"/>
        <w:jc w:val="both"/>
      </w:pPr>
      <w:r>
        <w:rPr>
          <w:rFonts w:ascii="Times New Roman"/>
          <w:b w:val="false"/>
          <w:i w:val="false"/>
          <w:color w:val="000000"/>
          <w:sz w:val="28"/>
        </w:rPr>
        <w:t>
      шағымдар мен ұсыныстар кітабы;</w:t>
      </w:r>
    </w:p>
    <w:p>
      <w:pPr>
        <w:spacing w:after="0"/>
        <w:ind w:left="0"/>
        <w:jc w:val="both"/>
      </w:pPr>
      <w:r>
        <w:rPr>
          <w:rFonts w:ascii="Times New Roman"/>
          <w:b w:val="false"/>
          <w:i w:val="false"/>
          <w:color w:val="000000"/>
          <w:sz w:val="28"/>
        </w:rPr>
        <w:t>
      фармацевтикалық анықтамалық қызметтің телефон нөмірлері туралы ақпарат;</w:t>
      </w:r>
    </w:p>
    <w:p>
      <w:pPr>
        <w:spacing w:after="0"/>
        <w:ind w:left="0"/>
        <w:jc w:val="both"/>
      </w:pPr>
      <w:r>
        <w:rPr>
          <w:rFonts w:ascii="Times New Roman"/>
          <w:b w:val="false"/>
          <w:i w:val="false"/>
          <w:color w:val="000000"/>
          <w:sz w:val="28"/>
        </w:rPr>
        <w:t>
      3) персоналды жүйелі оқыту, кемінде бес жылда бір рет фармацевтика (медицина) кадрларының біліктілігін арттыру және қайта даярлауды қамтамасыз етеді;</w:t>
      </w:r>
    </w:p>
    <w:p>
      <w:pPr>
        <w:spacing w:after="0"/>
        <w:ind w:left="0"/>
        <w:jc w:val="both"/>
      </w:pPr>
      <w:r>
        <w:rPr>
          <w:rFonts w:ascii="Times New Roman"/>
          <w:b w:val="false"/>
          <w:i w:val="false"/>
          <w:color w:val="000000"/>
          <w:sz w:val="28"/>
        </w:rPr>
        <w:t xml:space="preserve">
      4) "Дәрілік заттарды таңбалау мен қадағалау және медициналық бұйымдарды таңбалау қағидаларын бекіту туралы" Қазақстан Республикасы Денсаулық сақтау министрінің 2021 жылғы 27 қаңтардағы № ҚР ДСМ-11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22146 болып тіркелген) Дәрілік заттарды таңбалау мен қадағалау және медициналық бұйымдарды таңбалау қағидаларын сақтау.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Денсаулық сақтау министрінің 08.10.2024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6. Кодекстің 233-бабының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4-1-тармақтарында</w:t>
      </w:r>
      <w:r>
        <w:rPr>
          <w:rFonts w:ascii="Times New Roman"/>
          <w:b w:val="false"/>
          <w:i w:val="false"/>
          <w:color w:val="000000"/>
          <w:sz w:val="28"/>
        </w:rPr>
        <w:t xml:space="preserve"> айқындалған жағдайларда дәрілік заттар мен медициналық бұйымдарды көтерме және бөлшек саудада өткізуге рұқсат етілмейді.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02.06.2023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17"/>
    <w:p>
      <w:pPr>
        <w:spacing w:after="0"/>
        <w:ind w:left="0"/>
        <w:jc w:val="both"/>
      </w:pPr>
      <w:r>
        <w:rPr>
          <w:rFonts w:ascii="Times New Roman"/>
          <w:b w:val="false"/>
          <w:i w:val="false"/>
          <w:color w:val="000000"/>
          <w:sz w:val="28"/>
        </w:rPr>
        <w:t xml:space="preserve">
      6-1. Кодекстің 233-бабының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4-1-тармақтарына</w:t>
      </w:r>
      <w:r>
        <w:rPr>
          <w:rFonts w:ascii="Times New Roman"/>
          <w:b w:val="false"/>
          <w:i w:val="false"/>
          <w:color w:val="000000"/>
          <w:sz w:val="28"/>
        </w:rPr>
        <w:t xml:space="preserve"> сәйкес дәрілік заттар мен медициналық бұйымдардың келіп түсуінің алдын алу және сақтау мен өткізу кезінде олардың қауіпсіздігі, тиімділігі мен сапасының төмендеуіне жол бермеу мақсатында:</w:t>
      </w:r>
    </w:p>
    <w:bookmarkEnd w:id="17"/>
    <w:p>
      <w:pPr>
        <w:spacing w:after="0"/>
        <w:ind w:left="0"/>
        <w:jc w:val="both"/>
      </w:pPr>
      <w:r>
        <w:rPr>
          <w:rFonts w:ascii="Times New Roman"/>
          <w:b w:val="false"/>
          <w:i w:val="false"/>
          <w:color w:val="000000"/>
          <w:sz w:val="28"/>
        </w:rPr>
        <w:t>
      1) қабылдау және өткізу кезінде сапаны бақылау;</w:t>
      </w:r>
    </w:p>
    <w:p>
      <w:pPr>
        <w:spacing w:after="0"/>
        <w:ind w:left="0"/>
        <w:jc w:val="both"/>
      </w:pPr>
      <w:r>
        <w:rPr>
          <w:rFonts w:ascii="Times New Roman"/>
          <w:b w:val="false"/>
          <w:i w:val="false"/>
          <w:color w:val="000000"/>
          <w:sz w:val="28"/>
        </w:rPr>
        <w:t>
      2) дәрілік заттар мен медициналық бұйымдарды сақтау қағидалары мен мерзімдерін сақтау, жарамдылық мерзімі шектеулі дәрілік заттар мен медициналық бұйымдардың есебін жүргізу;</w:t>
      </w:r>
    </w:p>
    <w:p>
      <w:pPr>
        <w:spacing w:after="0"/>
        <w:ind w:left="0"/>
        <w:jc w:val="both"/>
      </w:pPr>
      <w:r>
        <w:rPr>
          <w:rFonts w:ascii="Times New Roman"/>
          <w:b w:val="false"/>
          <w:i w:val="false"/>
          <w:color w:val="000000"/>
          <w:sz w:val="28"/>
        </w:rPr>
        <w:t>
      3) таразы-өлшеу аспаптарының жарамдылығы мен дәлдігі;</w:t>
      </w:r>
    </w:p>
    <w:p>
      <w:pPr>
        <w:spacing w:after="0"/>
        <w:ind w:left="0"/>
        <w:jc w:val="both"/>
      </w:pPr>
      <w:r>
        <w:rPr>
          <w:rFonts w:ascii="Times New Roman"/>
          <w:b w:val="false"/>
          <w:i w:val="false"/>
          <w:color w:val="000000"/>
          <w:sz w:val="28"/>
        </w:rPr>
        <w:t>
      4) жазылған рецептінің дұрыстығын, оның қолданылу мерзімін, жазылған дозалардың науқастың жасына сәйкестігін, ингредиенттердің үйлесімділігін, бір жолғы босату нормаларын тексеру;</w:t>
      </w:r>
    </w:p>
    <w:p>
      <w:pPr>
        <w:spacing w:after="0"/>
        <w:ind w:left="0"/>
        <w:jc w:val="both"/>
      </w:pPr>
      <w:r>
        <w:rPr>
          <w:rFonts w:ascii="Times New Roman"/>
          <w:b w:val="false"/>
          <w:i w:val="false"/>
          <w:color w:val="000000"/>
          <w:sz w:val="28"/>
        </w:rPr>
        <w:t>
      5) өнімнің сапасын бағалау жөніндегі сәйкестік сертификаттарының қолданылу мерзімдерін есепке алуды жүргізу қамтамасыз етіледі;</w:t>
      </w:r>
    </w:p>
    <w:p>
      <w:pPr>
        <w:spacing w:after="0"/>
        <w:ind w:left="0"/>
        <w:jc w:val="both"/>
      </w:pPr>
      <w:r>
        <w:rPr>
          <w:rFonts w:ascii="Times New Roman"/>
          <w:b w:val="false"/>
          <w:i w:val="false"/>
          <w:color w:val="000000"/>
          <w:sz w:val="28"/>
        </w:rPr>
        <w:t>
      6) дәрілік заттарды дайындау құқығы бар дәріханаларда:</w:t>
      </w:r>
    </w:p>
    <w:p>
      <w:pPr>
        <w:spacing w:after="0"/>
        <w:ind w:left="0"/>
        <w:jc w:val="both"/>
      </w:pPr>
      <w:r>
        <w:rPr>
          <w:rFonts w:ascii="Times New Roman"/>
          <w:b w:val="false"/>
          <w:i w:val="false"/>
          <w:color w:val="000000"/>
          <w:sz w:val="28"/>
        </w:rPr>
        <w:t>
      дәріханаішілік бақылаудың барлық түрлері;</w:t>
      </w:r>
    </w:p>
    <w:p>
      <w:pPr>
        <w:spacing w:after="0"/>
        <w:ind w:left="0"/>
        <w:jc w:val="both"/>
      </w:pPr>
      <w:r>
        <w:rPr>
          <w:rFonts w:ascii="Times New Roman"/>
          <w:b w:val="false"/>
          <w:i w:val="false"/>
          <w:color w:val="000000"/>
          <w:sz w:val="28"/>
        </w:rPr>
        <w:t>
      дәрілік нысандарды дайындау технологиясын сақтау қосымша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6-1-тармақпен толықтырылды – ҚР Денсаулық сақтау министрінің 02.06.2023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7. Дәрілік заттар мен медициналық бұйымдар өткізілгенге дейін қаптауға, сұрыптауға, сыртқы тексеруге, тазалануға, жинақталуын тексеруге, құрастыруға, баптауға жатады.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02.06.2023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19"/>
    <w:p>
      <w:pPr>
        <w:spacing w:after="0"/>
        <w:ind w:left="0"/>
        <w:jc w:val="both"/>
      </w:pPr>
      <w:r>
        <w:rPr>
          <w:rFonts w:ascii="Times New Roman"/>
          <w:b w:val="false"/>
          <w:i w:val="false"/>
          <w:color w:val="000000"/>
          <w:sz w:val="28"/>
        </w:rPr>
        <w:t>
      7-1. Дәрілік заттар мен медициналық бұйымдар саны мен сапасы бойынша қабылдауды көтерме және бөлшек саудада өткізу объектілерінің мамандары өнім берушінің ілеспе құжаттарының негізінде жүзеге асырады.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ҚР Денсаулық сақтау министрінің 02.06.2023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20"/>
    <w:p>
      <w:pPr>
        <w:spacing w:after="0"/>
        <w:ind w:left="0"/>
        <w:jc w:val="both"/>
      </w:pPr>
      <w:r>
        <w:rPr>
          <w:rFonts w:ascii="Times New Roman"/>
          <w:b w:val="false"/>
          <w:i w:val="false"/>
          <w:color w:val="000000"/>
          <w:sz w:val="28"/>
        </w:rPr>
        <w:t>
      7-2. Дәрілік заттар мен медициналық бұйымдарды қабылдау кезінде:</w:t>
      </w:r>
    </w:p>
    <w:bookmarkEnd w:id="20"/>
    <w:p>
      <w:pPr>
        <w:spacing w:after="0"/>
        <w:ind w:left="0"/>
        <w:jc w:val="both"/>
      </w:pPr>
      <w:r>
        <w:rPr>
          <w:rFonts w:ascii="Times New Roman"/>
          <w:b w:val="false"/>
          <w:i w:val="false"/>
          <w:color w:val="000000"/>
          <w:sz w:val="28"/>
        </w:rPr>
        <w:t>
      1) ыдыстың саны, жинақтылығы, тұтастығы, қаптаманың, таңбалаудың нормативтік құжаттарға сәйкестігі, дәрілік зат пен медициналық бұйымды медициналық қолдану жөніндегі қазақ және орыс тілдеріндегі нұсқаулықтың болуы; медициналық бұйымдарға арналған пайдалану құжатының болуы;</w:t>
      </w:r>
    </w:p>
    <w:p>
      <w:pPr>
        <w:spacing w:after="0"/>
        <w:ind w:left="0"/>
        <w:jc w:val="both"/>
      </w:pPr>
      <w:r>
        <w:rPr>
          <w:rFonts w:ascii="Times New Roman"/>
          <w:b w:val="false"/>
          <w:i w:val="false"/>
          <w:color w:val="000000"/>
          <w:sz w:val="28"/>
        </w:rPr>
        <w:t>
      2) ілеспе құжаттарда көрсетілген өнімнің атауына, дозасына, өлшеп-орауына, санына, партиясына (сериясына) сәйкестігі;</w:t>
      </w:r>
    </w:p>
    <w:p>
      <w:pPr>
        <w:spacing w:after="0"/>
        <w:ind w:left="0"/>
        <w:jc w:val="both"/>
      </w:pPr>
      <w:r>
        <w:rPr>
          <w:rFonts w:ascii="Times New Roman"/>
          <w:b w:val="false"/>
          <w:i w:val="false"/>
          <w:color w:val="000000"/>
          <w:sz w:val="28"/>
        </w:rPr>
        <w:t>
      3) ілеспе құжаттарда өнімге сәйкестік сертификатының немесе тауар босатуға арналған жүкқұжатта оған сілтеменің болуы тексеріледі.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7-2-тармақпен толықтырылды – ҚР Денсаулық сақтау министрінің 02.06.2023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21"/>
    <w:p>
      <w:pPr>
        <w:spacing w:after="0"/>
        <w:ind w:left="0"/>
        <w:jc w:val="left"/>
      </w:pPr>
      <w:r>
        <w:rPr>
          <w:rFonts w:ascii="Times New Roman"/>
          <w:b/>
          <w:i w:val="false"/>
          <w:color w:val="000000"/>
        </w:rPr>
        <w:t xml:space="preserve"> 2-тарау. Дәрілік заттар мен медициналық бұйымдарды көтерме саудада өткізу тәртібі</w:t>
      </w:r>
    </w:p>
    <w:bookmarkEnd w:id="21"/>
    <w:bookmarkStart w:name="z21" w:id="22"/>
    <w:p>
      <w:pPr>
        <w:spacing w:after="0"/>
        <w:ind w:left="0"/>
        <w:jc w:val="both"/>
      </w:pPr>
      <w:r>
        <w:rPr>
          <w:rFonts w:ascii="Times New Roman"/>
          <w:b w:val="false"/>
          <w:i w:val="false"/>
          <w:color w:val="000000"/>
          <w:sz w:val="28"/>
        </w:rPr>
        <w:t>
      8. Дәрілік заттар мен медициналық бұйымдарды көтерме саудада өткізу объектілеріне:</w:t>
      </w:r>
    </w:p>
    <w:bookmarkEnd w:id="22"/>
    <w:p>
      <w:pPr>
        <w:spacing w:after="0"/>
        <w:ind w:left="0"/>
        <w:jc w:val="both"/>
      </w:pPr>
      <w:r>
        <w:rPr>
          <w:rFonts w:ascii="Times New Roman"/>
          <w:b w:val="false"/>
          <w:i w:val="false"/>
          <w:color w:val="000000"/>
          <w:sz w:val="28"/>
        </w:rPr>
        <w:t>
      дәрілік заттар мен медициналық бұйымдарды көтерме саудада өткізуді жүзеге асыратын дәріхана қоймасы;</w:t>
      </w:r>
    </w:p>
    <w:p>
      <w:pPr>
        <w:spacing w:after="0"/>
        <w:ind w:left="0"/>
        <w:jc w:val="both"/>
      </w:pPr>
      <w:r>
        <w:rPr>
          <w:rFonts w:ascii="Times New Roman"/>
          <w:b w:val="false"/>
          <w:i w:val="false"/>
          <w:color w:val="000000"/>
          <w:sz w:val="28"/>
        </w:rPr>
        <w:t>
      медициналық бұйымдарды көтерме саудада өткізуді жузеге асыратын медициналық бұйымдар қоймасы жатады.</w:t>
      </w:r>
    </w:p>
    <w:bookmarkStart w:name="z22" w:id="23"/>
    <w:p>
      <w:pPr>
        <w:spacing w:after="0"/>
        <w:ind w:left="0"/>
        <w:jc w:val="both"/>
      </w:pPr>
      <w:r>
        <w:rPr>
          <w:rFonts w:ascii="Times New Roman"/>
          <w:b w:val="false"/>
          <w:i w:val="false"/>
          <w:color w:val="000000"/>
          <w:sz w:val="28"/>
        </w:rPr>
        <w:t>
      9. Дәрілік заттар мен медициналық бұйымдарды көтерме саудада өткізу мынадай шарттар сақтала отырып жүзеге асырылады:</w:t>
      </w:r>
    </w:p>
    <w:bookmarkEnd w:id="23"/>
    <w:p>
      <w:pPr>
        <w:spacing w:after="0"/>
        <w:ind w:left="0"/>
        <w:jc w:val="both"/>
      </w:pPr>
      <w:r>
        <w:rPr>
          <w:rFonts w:ascii="Times New Roman"/>
          <w:b w:val="false"/>
          <w:i w:val="false"/>
          <w:color w:val="000000"/>
          <w:sz w:val="28"/>
        </w:rPr>
        <w:t xml:space="preserve">
      1) дәрілік заттар мен медициналық бұйымдар фармацевтикалық қызметке лицензиясы және дәрілік заттарды көтерме саудада өткізуге лицензияға қосымшасы не Рұқсаттар және хабарламалар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медициналық бұйымдар қоймасы арқылы қызметінің басталғаны туралы хабарламасы бар өндірушілер мен субъектілерден ғана сатып алынады;</w:t>
      </w:r>
    </w:p>
    <w:p>
      <w:pPr>
        <w:spacing w:after="0"/>
        <w:ind w:left="0"/>
        <w:jc w:val="both"/>
      </w:pPr>
      <w:r>
        <w:rPr>
          <w:rFonts w:ascii="Times New Roman"/>
          <w:b w:val="false"/>
          <w:i w:val="false"/>
          <w:color w:val="000000"/>
          <w:sz w:val="28"/>
        </w:rPr>
        <w:t xml:space="preserve">
      2) дәрілік заттар мен медициналық бұйымдар фармацевтикалық немесе медициналық қызметке лицензиясы не Рұқсаттар және хабарламалар туралы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оптика және медициналық бұйымдар дүкендері арқылы қызметінің басталғаны туралы хабарламасы бар субъектілерге өткізіледі;</w:t>
      </w:r>
    </w:p>
    <w:p>
      <w:pPr>
        <w:spacing w:after="0"/>
        <w:ind w:left="0"/>
        <w:jc w:val="both"/>
      </w:pPr>
      <w:r>
        <w:rPr>
          <w:rFonts w:ascii="Times New Roman"/>
          <w:b w:val="false"/>
          <w:i w:val="false"/>
          <w:color w:val="000000"/>
          <w:sz w:val="28"/>
        </w:rPr>
        <w:t xml:space="preserve">
      3) дәрігердің рецептісіз босатуға жататын дәрілік заттар өз қызметінің басталғаны туралы хабарлаған, Рұқсаттар және хабарламалар туралы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ветеринария саласындағы субъектілер өткізеді; </w:t>
      </w:r>
    </w:p>
    <w:p>
      <w:pPr>
        <w:spacing w:after="0"/>
        <w:ind w:left="0"/>
        <w:jc w:val="both"/>
      </w:pPr>
      <w:r>
        <w:rPr>
          <w:rFonts w:ascii="Times New Roman"/>
          <w:b w:val="false"/>
          <w:i w:val="false"/>
          <w:color w:val="000000"/>
          <w:sz w:val="28"/>
        </w:rPr>
        <w:t xml:space="preserve">
      4) дәрілік заттар мен медициналық бұйымдар Кодекстің 7-бабының </w:t>
      </w:r>
      <w:r>
        <w:rPr>
          <w:rFonts w:ascii="Times New Roman"/>
          <w:b w:val="false"/>
          <w:i w:val="false"/>
          <w:color w:val="000000"/>
          <w:sz w:val="28"/>
        </w:rPr>
        <w:t>44) тармақшасына</w:t>
      </w:r>
      <w:r>
        <w:rPr>
          <w:rFonts w:ascii="Times New Roman"/>
          <w:b w:val="false"/>
          <w:i w:val="false"/>
          <w:color w:val="000000"/>
          <w:sz w:val="28"/>
        </w:rPr>
        <w:t xml:space="preserve"> сәйкес сәйкестік сертификаты алынғаннан кейін өткізіледі;</w:t>
      </w:r>
    </w:p>
    <w:p>
      <w:pPr>
        <w:spacing w:after="0"/>
        <w:ind w:left="0"/>
        <w:jc w:val="both"/>
      </w:pPr>
      <w:r>
        <w:rPr>
          <w:rFonts w:ascii="Times New Roman"/>
          <w:b w:val="false"/>
          <w:i w:val="false"/>
          <w:color w:val="000000"/>
          <w:sz w:val="28"/>
        </w:rPr>
        <w:t xml:space="preserve">
      5) "Өлшем бірлігін қамтамасыз ету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Өлшем бірлігін қамтамасыз ету туралы заң) сәйкес өлшем құралдарына жататын медициналық бұйымдар Қазақстан Республикасының Техникалық реттеу туралы заңнамасына сәйкес өлшем құралдарының типін бекіту туралы сертификат не медициналық бұйымдарды метрологиялық аттестаттау туралы сертификат болған кезде іске асырылады;</w:t>
      </w:r>
    </w:p>
    <w:p>
      <w:pPr>
        <w:spacing w:after="0"/>
        <w:ind w:left="0"/>
        <w:jc w:val="both"/>
      </w:pPr>
      <w:r>
        <w:rPr>
          <w:rFonts w:ascii="Times New Roman"/>
          <w:b w:val="false"/>
          <w:i w:val="false"/>
          <w:color w:val="000000"/>
          <w:sz w:val="28"/>
        </w:rPr>
        <w:t xml:space="preserve">
      6) Кодекстің 7-бабының </w:t>
      </w:r>
      <w:r>
        <w:rPr>
          <w:rFonts w:ascii="Times New Roman"/>
          <w:b w:val="false"/>
          <w:i w:val="false"/>
          <w:color w:val="000000"/>
          <w:sz w:val="28"/>
        </w:rPr>
        <w:t>80) тармақшасына</w:t>
      </w:r>
      <w:r>
        <w:rPr>
          <w:rFonts w:ascii="Times New Roman"/>
          <w:b w:val="false"/>
          <w:i w:val="false"/>
          <w:color w:val="000000"/>
          <w:sz w:val="28"/>
        </w:rPr>
        <w:t xml:space="preserve"> сәйкес белгіленген тәртіппен Біліктілік талаптарына сәйкес келетін үй-жай, алаңдар мен жабдықтар;</w:t>
      </w:r>
    </w:p>
    <w:p>
      <w:pPr>
        <w:spacing w:after="0"/>
        <w:ind w:left="0"/>
        <w:jc w:val="both"/>
      </w:pPr>
      <w:r>
        <w:rPr>
          <w:rFonts w:ascii="Times New Roman"/>
          <w:b w:val="false"/>
          <w:i w:val="false"/>
          <w:color w:val="000000"/>
          <w:sz w:val="28"/>
        </w:rPr>
        <w:t xml:space="preserve">
      7) Кодекстің 250-бабының </w:t>
      </w:r>
      <w:r>
        <w:rPr>
          <w:rFonts w:ascii="Times New Roman"/>
          <w:b w:val="false"/>
          <w:i w:val="false"/>
          <w:color w:val="000000"/>
          <w:sz w:val="28"/>
        </w:rPr>
        <w:t>1-тармағына</w:t>
      </w:r>
      <w:r>
        <w:rPr>
          <w:rFonts w:ascii="Times New Roman"/>
          <w:b w:val="false"/>
          <w:i w:val="false"/>
          <w:color w:val="000000"/>
          <w:sz w:val="28"/>
        </w:rPr>
        <w:t xml:space="preserve"> сәйкес дәрілік заттар мен медициналық бұйымдар олардың тиімділігі мен сапасының сақталуын қамтамасыз ететін жағдайларда сақталады және тасымалданады;</w:t>
      </w:r>
    </w:p>
    <w:p>
      <w:pPr>
        <w:spacing w:after="0"/>
        <w:ind w:left="0"/>
        <w:jc w:val="both"/>
      </w:pPr>
      <w:r>
        <w:rPr>
          <w:rFonts w:ascii="Times New Roman"/>
          <w:b w:val="false"/>
          <w:i w:val="false"/>
          <w:color w:val="000000"/>
          <w:sz w:val="28"/>
        </w:rPr>
        <w:t>
      8) өнім берушіден сатып алушыға дейін алынған және жөнелтілген өнімнің сериясына (партиясына) қатысты орындалған іс-әрекеттерді қадағалауға және дәрілік заттың, медициналық бұйымдардың орналасқан жерін анықтауға мүмкіндік беретін құжаттама жүйесінің болуын және жұмыс істеуін қамтамасыз етеді;</w:t>
      </w:r>
    </w:p>
    <w:p>
      <w:pPr>
        <w:spacing w:after="0"/>
        <w:ind w:left="0"/>
        <w:jc w:val="both"/>
      </w:pPr>
      <w:r>
        <w:rPr>
          <w:rFonts w:ascii="Times New Roman"/>
          <w:b w:val="false"/>
          <w:i w:val="false"/>
          <w:color w:val="000000"/>
          <w:sz w:val="28"/>
        </w:rPr>
        <w:t xml:space="preserve">
      9) Кодекстің 233-бабының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4-1-тармақтарына</w:t>
      </w:r>
      <w:r>
        <w:rPr>
          <w:rFonts w:ascii="Times New Roman"/>
          <w:b w:val="false"/>
          <w:i w:val="false"/>
          <w:color w:val="000000"/>
          <w:sz w:val="28"/>
        </w:rPr>
        <w:t xml:space="preserve"> сәйкес дәрілік заттар мен медициналық бұйымдарды анықтау фактілерінің құжаттамалық бекітілуін, олар туралы хабардар ету, нарықтан алып қою және мемлекеттік органды немесе оның аумақтық бөлімшелерін хабардар ету қамтамасыз етіледі;</w:t>
      </w:r>
    </w:p>
    <w:p>
      <w:pPr>
        <w:spacing w:after="0"/>
        <w:ind w:left="0"/>
        <w:jc w:val="both"/>
      </w:pPr>
      <w:r>
        <w:rPr>
          <w:rFonts w:ascii="Times New Roman"/>
          <w:b w:val="false"/>
          <w:i w:val="false"/>
          <w:color w:val="000000"/>
          <w:sz w:val="28"/>
        </w:rPr>
        <w:t xml:space="preserve">
      10) Дәрілік заттар көтерме саудасы "Тиісті фармацевтикалық практикаларды бекіту туралы" Қазақстан Республикасы Денсаулық сақтау министрінің міндетін атқарушысының 2021 жылғы 4 ақпандағы № ҚР ДСМ-15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22167 болып тіркелген) тиісті дистрибьюторлық практика (GDP) талаптарын сақтала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ҚР Денсаулық сақтау министрінің 02.06.2023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08.10.2024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3" w:id="24"/>
    <w:p>
      <w:pPr>
        <w:spacing w:after="0"/>
        <w:ind w:left="0"/>
        <w:jc w:val="both"/>
      </w:pPr>
      <w:r>
        <w:rPr>
          <w:rFonts w:ascii="Times New Roman"/>
          <w:b w:val="false"/>
          <w:i w:val="false"/>
          <w:color w:val="000000"/>
          <w:sz w:val="28"/>
        </w:rPr>
        <w:t xml:space="preserve">
      10. "Салық және бюджетке төленетін басқа да міндетті төлемдер туралы (Салық кодексі)" Қазақстан Республикасы Кодексінің 443-бабының </w:t>
      </w:r>
      <w:r>
        <w:rPr>
          <w:rFonts w:ascii="Times New Roman"/>
          <w:b w:val="false"/>
          <w:i w:val="false"/>
          <w:color w:val="000000"/>
          <w:sz w:val="28"/>
        </w:rPr>
        <w:t>3-тармағына</w:t>
      </w:r>
      <w:r>
        <w:rPr>
          <w:rFonts w:ascii="Times New Roman"/>
          <w:b w:val="false"/>
          <w:i w:val="false"/>
          <w:color w:val="000000"/>
          <w:sz w:val="28"/>
        </w:rPr>
        <w:t xml:space="preserve"> сәйкес дәріхана (дистрибьюторлық) қоймасынан, медициналық бұйымдар қоймасынан дәрілік заттар мен медициналық бұйымдарды өткізу басшының немесе ол уәкілеттік берген адамның, бас бухгалтердің қолымен, сондай-ақ дәрілік заттар мен медициналық бұйымдарды берген адамның қолымен расталған тауарға ілеспе құжаттармен бірге жүреді.</w:t>
      </w:r>
    </w:p>
    <w:bookmarkEnd w:id="24"/>
    <w:p>
      <w:pPr>
        <w:spacing w:after="0"/>
        <w:ind w:left="0"/>
        <w:jc w:val="both"/>
      </w:pPr>
      <w:r>
        <w:rPr>
          <w:rFonts w:ascii="Times New Roman"/>
          <w:b w:val="false"/>
          <w:i w:val="false"/>
          <w:color w:val="000000"/>
          <w:sz w:val="28"/>
        </w:rPr>
        <w:t>
      Тауардың ілеспе құжатында өнімнің әрбір атауына, партиясына (сериясына):</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дозасы (дәрілік зат үшін);</w:t>
      </w:r>
    </w:p>
    <w:p>
      <w:pPr>
        <w:spacing w:after="0"/>
        <w:ind w:left="0"/>
        <w:jc w:val="both"/>
      </w:pPr>
      <w:r>
        <w:rPr>
          <w:rFonts w:ascii="Times New Roman"/>
          <w:b w:val="false"/>
          <w:i w:val="false"/>
          <w:color w:val="000000"/>
          <w:sz w:val="28"/>
        </w:rPr>
        <w:t>
      өлшеп-орамы;</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бірлік бағасы;</w:t>
      </w:r>
    </w:p>
    <w:p>
      <w:pPr>
        <w:spacing w:after="0"/>
        <w:ind w:left="0"/>
        <w:jc w:val="both"/>
      </w:pPr>
      <w:r>
        <w:rPr>
          <w:rFonts w:ascii="Times New Roman"/>
          <w:b w:val="false"/>
          <w:i w:val="false"/>
          <w:color w:val="000000"/>
          <w:sz w:val="28"/>
        </w:rPr>
        <w:t>
      сомасы;</w:t>
      </w:r>
    </w:p>
    <w:p>
      <w:pPr>
        <w:spacing w:after="0"/>
        <w:ind w:left="0"/>
        <w:jc w:val="both"/>
      </w:pPr>
      <w:r>
        <w:rPr>
          <w:rFonts w:ascii="Times New Roman"/>
          <w:b w:val="false"/>
          <w:i w:val="false"/>
          <w:color w:val="000000"/>
          <w:sz w:val="28"/>
        </w:rPr>
        <w:t>
      сериясы;</w:t>
      </w:r>
    </w:p>
    <w:p>
      <w:pPr>
        <w:spacing w:after="0"/>
        <w:ind w:left="0"/>
        <w:jc w:val="both"/>
      </w:pPr>
      <w:r>
        <w:rPr>
          <w:rFonts w:ascii="Times New Roman"/>
          <w:b w:val="false"/>
          <w:i w:val="false"/>
          <w:color w:val="000000"/>
          <w:sz w:val="28"/>
        </w:rPr>
        <w:t>
      жарамдылық мерзімі;</w:t>
      </w:r>
    </w:p>
    <w:p>
      <w:pPr>
        <w:spacing w:after="0"/>
        <w:ind w:left="0"/>
        <w:jc w:val="both"/>
      </w:pPr>
      <w:r>
        <w:rPr>
          <w:rFonts w:ascii="Times New Roman"/>
          <w:b w:val="false"/>
          <w:i w:val="false"/>
          <w:color w:val="000000"/>
          <w:sz w:val="28"/>
        </w:rPr>
        <w:t>
      өнімнің сәйкестік сертификатының нөмірі мен қолданылу мерзімі (дәрілік зат немесе медициналық бұйым үшін) көрсетіледі.</w:t>
      </w:r>
    </w:p>
    <w:p>
      <w:pPr>
        <w:spacing w:after="0"/>
        <w:ind w:left="0"/>
        <w:jc w:val="both"/>
      </w:pPr>
      <w:r>
        <w:rPr>
          <w:rFonts w:ascii="Times New Roman"/>
          <w:b w:val="false"/>
          <w:i w:val="false"/>
          <w:color w:val="000000"/>
          <w:sz w:val="28"/>
        </w:rPr>
        <w:t>
      Тауарға ілеспе құжаттарда түзетуге, қосып жазуға, таңбалауға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02.06.2023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5"/>
    <w:p>
      <w:pPr>
        <w:spacing w:after="0"/>
        <w:ind w:left="0"/>
        <w:jc w:val="both"/>
      </w:pPr>
      <w:r>
        <w:rPr>
          <w:rFonts w:ascii="Times New Roman"/>
          <w:b w:val="false"/>
          <w:i w:val="false"/>
          <w:color w:val="000000"/>
          <w:sz w:val="28"/>
        </w:rPr>
        <w:t xml:space="preserve">
      11. Субъектілердің өтініші бойынша Кодекстің 7-бабының </w:t>
      </w:r>
      <w:r>
        <w:rPr>
          <w:rFonts w:ascii="Times New Roman"/>
          <w:b w:val="false"/>
          <w:i w:val="false"/>
          <w:color w:val="000000"/>
          <w:sz w:val="28"/>
        </w:rPr>
        <w:t>44) тармақшасына</w:t>
      </w:r>
      <w:r>
        <w:rPr>
          <w:rFonts w:ascii="Times New Roman"/>
          <w:b w:val="false"/>
          <w:i w:val="false"/>
          <w:color w:val="000000"/>
          <w:sz w:val="28"/>
        </w:rPr>
        <w:t xml:space="preserve"> сәйкес белгіленген нысан бойынша дәрілік зат пен медициналық бұйымға өнімнің сәйкестік сертификатының көшірмесі ұсынылады.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02.06.2023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6"/>
    <w:p>
      <w:pPr>
        <w:spacing w:after="0"/>
        <w:ind w:left="0"/>
        <w:jc w:val="left"/>
      </w:pPr>
      <w:r>
        <w:rPr>
          <w:rFonts w:ascii="Times New Roman"/>
          <w:b/>
          <w:i w:val="false"/>
          <w:color w:val="000000"/>
        </w:rPr>
        <w:t xml:space="preserve"> 3-тарау. Дәрілік заттар мен медициналық бұйымдарды бөлшек саудада өткізу тәртібі</w:t>
      </w:r>
    </w:p>
    <w:bookmarkEnd w:id="26"/>
    <w:bookmarkStart w:name="z26" w:id="27"/>
    <w:p>
      <w:pPr>
        <w:spacing w:after="0"/>
        <w:ind w:left="0"/>
        <w:jc w:val="both"/>
      </w:pPr>
      <w:r>
        <w:rPr>
          <w:rFonts w:ascii="Times New Roman"/>
          <w:b w:val="false"/>
          <w:i w:val="false"/>
          <w:color w:val="000000"/>
          <w:sz w:val="28"/>
        </w:rPr>
        <w:t>
      12. Дәрілік заттар мен медициналық бұйымдарды бөлшек саудада өткізу объектілеріне:</w:t>
      </w:r>
    </w:p>
    <w:bookmarkEnd w:id="27"/>
    <w:p>
      <w:pPr>
        <w:spacing w:after="0"/>
        <w:ind w:left="0"/>
        <w:jc w:val="both"/>
      </w:pPr>
      <w:r>
        <w:rPr>
          <w:rFonts w:ascii="Times New Roman"/>
          <w:b w:val="false"/>
          <w:i w:val="false"/>
          <w:color w:val="000000"/>
          <w:sz w:val="28"/>
        </w:rPr>
        <w:t>
      1) дәріхана, оның ішінде Интернет арқылы өткізуді жүзеге асыратын дәріхана;</w:t>
      </w:r>
    </w:p>
    <w:p>
      <w:pPr>
        <w:spacing w:after="0"/>
        <w:ind w:left="0"/>
        <w:jc w:val="both"/>
      </w:pPr>
      <w:r>
        <w:rPr>
          <w:rFonts w:ascii="Times New Roman"/>
          <w:b w:val="false"/>
          <w:i w:val="false"/>
          <w:color w:val="000000"/>
          <w:sz w:val="28"/>
        </w:rPr>
        <w:t>
      2) медициналық-санитариялық алғашқы көмек, консультациялық-диагностикалық көмек көрсететін денсаулық сақтау ұйымдарындағы дәріхана пункті;</w:t>
      </w:r>
    </w:p>
    <w:p>
      <w:pPr>
        <w:spacing w:after="0"/>
        <w:ind w:left="0"/>
        <w:jc w:val="both"/>
      </w:pPr>
      <w:r>
        <w:rPr>
          <w:rFonts w:ascii="Times New Roman"/>
          <w:b w:val="false"/>
          <w:i w:val="false"/>
          <w:color w:val="000000"/>
          <w:sz w:val="28"/>
        </w:rPr>
        <w:t>
      3) ауылдық елді мекендерге арналған жылжымалы дәріхана пункті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02.06.2023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8"/>
    <w:p>
      <w:pPr>
        <w:spacing w:after="0"/>
        <w:ind w:left="0"/>
        <w:jc w:val="both"/>
      </w:pPr>
      <w:r>
        <w:rPr>
          <w:rFonts w:ascii="Times New Roman"/>
          <w:b w:val="false"/>
          <w:i w:val="false"/>
          <w:color w:val="000000"/>
          <w:sz w:val="28"/>
        </w:rPr>
        <w:t>
      13. Медициналық бұйымдарды, оның ішінде көруді түзетуге арналған көзілдірік оптикасын, көруді түзетуге арналған көзілдіріктерді, сондай-ақ оларды күту және жөндеу жөніндегі ілеспе тауарларды бөлшек саудада өткізу объектілеріне:</w:t>
      </w:r>
    </w:p>
    <w:bookmarkEnd w:id="28"/>
    <w:p>
      <w:pPr>
        <w:spacing w:after="0"/>
        <w:ind w:left="0"/>
        <w:jc w:val="both"/>
      </w:pPr>
      <w:r>
        <w:rPr>
          <w:rFonts w:ascii="Times New Roman"/>
          <w:b w:val="false"/>
          <w:i w:val="false"/>
          <w:color w:val="000000"/>
          <w:sz w:val="28"/>
        </w:rPr>
        <w:t>
      1) оптика дүкені;</w:t>
      </w:r>
    </w:p>
    <w:p>
      <w:pPr>
        <w:spacing w:after="0"/>
        <w:ind w:left="0"/>
        <w:jc w:val="both"/>
      </w:pPr>
      <w:r>
        <w:rPr>
          <w:rFonts w:ascii="Times New Roman"/>
          <w:b w:val="false"/>
          <w:i w:val="false"/>
          <w:color w:val="000000"/>
          <w:sz w:val="28"/>
        </w:rPr>
        <w:t>
      2) медициналық бұйымдар дүкені жатады.</w:t>
      </w:r>
    </w:p>
    <w:bookmarkStart w:name="z28" w:id="29"/>
    <w:p>
      <w:pPr>
        <w:spacing w:after="0"/>
        <w:ind w:left="0"/>
        <w:jc w:val="both"/>
      </w:pPr>
      <w:r>
        <w:rPr>
          <w:rFonts w:ascii="Times New Roman"/>
          <w:b w:val="false"/>
          <w:i w:val="false"/>
          <w:color w:val="000000"/>
          <w:sz w:val="28"/>
        </w:rPr>
        <w:t>
      14. Бөлшек саудада өткізу объектілері келушілер үшін көрнекі орында мынадай сипаттағы ақпаратты орналастырады:</w:t>
      </w:r>
    </w:p>
    <w:bookmarkEnd w:id="29"/>
    <w:p>
      <w:pPr>
        <w:spacing w:after="0"/>
        <w:ind w:left="0"/>
        <w:jc w:val="both"/>
      </w:pPr>
      <w:r>
        <w:rPr>
          <w:rFonts w:ascii="Times New Roman"/>
          <w:b w:val="false"/>
          <w:i w:val="false"/>
          <w:color w:val="000000"/>
          <w:sz w:val="28"/>
        </w:rPr>
        <w:t>
      "Дәрілік заттар және медициналық бұйымдар қайтаруға және айырбастауға жатпайды",</w:t>
      </w:r>
    </w:p>
    <w:p>
      <w:pPr>
        <w:spacing w:after="0"/>
        <w:ind w:left="0"/>
        <w:jc w:val="both"/>
      </w:pPr>
      <w:r>
        <w:rPr>
          <w:rFonts w:ascii="Times New Roman"/>
          <w:b w:val="false"/>
          <w:i w:val="false"/>
          <w:color w:val="000000"/>
          <w:sz w:val="28"/>
        </w:rPr>
        <w:t>
      "Балаларға дәрілік заттар босатылмайды";</w:t>
      </w:r>
    </w:p>
    <w:p>
      <w:pPr>
        <w:spacing w:after="0"/>
        <w:ind w:left="0"/>
        <w:jc w:val="both"/>
      </w:pPr>
      <w:r>
        <w:rPr>
          <w:rFonts w:ascii="Times New Roman"/>
          <w:b w:val="false"/>
          <w:i w:val="false"/>
          <w:color w:val="000000"/>
          <w:sz w:val="28"/>
        </w:rPr>
        <w:t>
      "Дәрігердің рецептісі бойынша босатуға арналған дәрілік заттарды рецептісіз өткізуге тыйым салынады";</w:t>
      </w:r>
    </w:p>
    <w:p>
      <w:pPr>
        <w:spacing w:after="0"/>
        <w:ind w:left="0"/>
        <w:jc w:val="both"/>
      </w:pPr>
      <w:r>
        <w:rPr>
          <w:rFonts w:ascii="Times New Roman"/>
          <w:b w:val="false"/>
          <w:i w:val="false"/>
          <w:color w:val="000000"/>
          <w:sz w:val="28"/>
        </w:rPr>
        <w:t>
      "Дәріханада дайындалатын дәрілік препараттарды сақтау мерзімдері" (дайындау құқығы бар дәріханалар үшін).</w:t>
      </w:r>
    </w:p>
    <w:bookmarkStart w:name="z29" w:id="30"/>
    <w:p>
      <w:pPr>
        <w:spacing w:after="0"/>
        <w:ind w:left="0"/>
        <w:jc w:val="both"/>
      </w:pPr>
      <w:r>
        <w:rPr>
          <w:rFonts w:ascii="Times New Roman"/>
          <w:b w:val="false"/>
          <w:i w:val="false"/>
          <w:color w:val="000000"/>
          <w:sz w:val="28"/>
        </w:rPr>
        <w:t>
      15. Тегін медициналық көмектің кепілдік берілген көлемі (бұдан әрі – ТМККК) шеңберінде және (немесе) міндетті әлеуметтік медициналық сақтандыру жүйесінде (бұдан әрі – МӘМС) халықты дәрілік заттармен және медициналық бұйымдармен қамтамасыз ету жөніндегі фармацевтикалық көрсетілетін қызметті жүзеге асыратын бөлшек саудада өткізу объектілері халықтың белгілі бір аурулары (жай-күйі) бар Қазақстан Республикасы азаматтарының жекелеген санаттарын тегін және (немесе) жеңілдікпен амбулаториялық қамтамасыз ету үшін дәрілік заттар мен медициналық бұйымдардың тізбесі туралы ақпаратқа қол жеткізуін қамтамасыз етеді.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02.06.2023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31"/>
    <w:p>
      <w:pPr>
        <w:spacing w:after="0"/>
        <w:ind w:left="0"/>
        <w:jc w:val="both"/>
      </w:pPr>
      <w:r>
        <w:rPr>
          <w:rFonts w:ascii="Times New Roman"/>
          <w:b w:val="false"/>
          <w:i w:val="false"/>
          <w:color w:val="000000"/>
          <w:sz w:val="28"/>
        </w:rPr>
        <w:t>
      16. Дәрігердің рецептісі бойынша босатуға жататын дәрілік заттар рецептісіз өткізуге жатпайды.</w:t>
      </w:r>
    </w:p>
    <w:bookmarkEnd w:id="31"/>
    <w:bookmarkStart w:name="z59" w:id="32"/>
    <w:p>
      <w:pPr>
        <w:spacing w:after="0"/>
        <w:ind w:left="0"/>
        <w:jc w:val="both"/>
      </w:pPr>
      <w:r>
        <w:rPr>
          <w:rFonts w:ascii="Times New Roman"/>
          <w:b w:val="false"/>
          <w:i w:val="false"/>
          <w:color w:val="000000"/>
          <w:sz w:val="28"/>
        </w:rPr>
        <w:t xml:space="preserve">
      16-1. Дәрілік заттар мен медициналық бұйымдар "Тұтынушылардың құқықтарын қорғау туралы" Қазақстан Республикасы Заңының 30-бабы </w:t>
      </w:r>
      <w:r>
        <w:rPr>
          <w:rFonts w:ascii="Times New Roman"/>
          <w:b w:val="false"/>
          <w:i w:val="false"/>
          <w:color w:val="000000"/>
          <w:sz w:val="28"/>
        </w:rPr>
        <w:t>1-тармағының</w:t>
      </w:r>
      <w:r>
        <w:rPr>
          <w:rFonts w:ascii="Times New Roman"/>
          <w:b w:val="false"/>
          <w:i w:val="false"/>
          <w:color w:val="000000"/>
          <w:sz w:val="28"/>
        </w:rPr>
        <w:t xml:space="preserve"> 1-тармақшасына сәйкес айырбастауға және қайтаруға жатпайды.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16-1-тармақпен толықтырылды – ҚР Денсаулық сақтау министрінің 02.06.2023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Денсаулық сақтау министрінің 08.10.2024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33"/>
    <w:p>
      <w:pPr>
        <w:spacing w:after="0"/>
        <w:ind w:left="0"/>
        <w:jc w:val="both"/>
      </w:pPr>
      <w:r>
        <w:rPr>
          <w:rFonts w:ascii="Times New Roman"/>
          <w:b w:val="false"/>
          <w:i w:val="false"/>
          <w:color w:val="000000"/>
          <w:sz w:val="28"/>
        </w:rPr>
        <w:t>
      16-2. Балаларға дәрілік заттар босатылмайды.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16-2-тармақпен толықтырылды – ҚР Денсаулық сақтау министрінің 02.06.2023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34"/>
    <w:p>
      <w:pPr>
        <w:spacing w:after="0"/>
        <w:ind w:left="0"/>
        <w:jc w:val="both"/>
      </w:pPr>
      <w:r>
        <w:rPr>
          <w:rFonts w:ascii="Times New Roman"/>
          <w:b w:val="false"/>
          <w:i w:val="false"/>
          <w:color w:val="000000"/>
          <w:sz w:val="28"/>
        </w:rPr>
        <w:t xml:space="preserve">
      17. Дәрілік заттар мен медициналық бұйымдарды бөлшек саудада өткізу кезінде оларды тұтынушының (тапсырыс берушінің) орналасқан жері бойынша жеткізу Кодекстің 250-бабының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тасымалдау процесінде олардың қасиеттерінің өзгеруіне жол бермейтін тәсілмен жүзеге асырылады.</w:t>
      </w:r>
    </w:p>
    <w:bookmarkEnd w:id="34"/>
    <w:bookmarkStart w:name="z32" w:id="35"/>
    <w:p>
      <w:pPr>
        <w:spacing w:after="0"/>
        <w:ind w:left="0"/>
        <w:jc w:val="both"/>
      </w:pPr>
      <w:r>
        <w:rPr>
          <w:rFonts w:ascii="Times New Roman"/>
          <w:b w:val="false"/>
          <w:i w:val="false"/>
          <w:color w:val="000000"/>
          <w:sz w:val="28"/>
        </w:rPr>
        <w:t>
      18. Дәрілік заттар мен медициналық бұйымдарды бөлшек саудада өткізу мынадай шарттар сақтала отырып жүзеге асырылады:</w:t>
      </w:r>
    </w:p>
    <w:bookmarkEnd w:id="35"/>
    <w:p>
      <w:pPr>
        <w:spacing w:after="0"/>
        <w:ind w:left="0"/>
        <w:jc w:val="both"/>
      </w:pPr>
      <w:r>
        <w:rPr>
          <w:rFonts w:ascii="Times New Roman"/>
          <w:b w:val="false"/>
          <w:i w:val="false"/>
          <w:color w:val="000000"/>
          <w:sz w:val="28"/>
        </w:rPr>
        <w:t>
      1) тиісті үй-жайлары, жабдықтардың болуы;</w:t>
      </w:r>
    </w:p>
    <w:p>
      <w:pPr>
        <w:spacing w:after="0"/>
        <w:ind w:left="0"/>
        <w:jc w:val="both"/>
      </w:pPr>
      <w:r>
        <w:rPr>
          <w:rFonts w:ascii="Times New Roman"/>
          <w:b w:val="false"/>
          <w:i w:val="false"/>
          <w:color w:val="000000"/>
          <w:sz w:val="28"/>
        </w:rPr>
        <w:t xml:space="preserve">
      2) дәрілік заттар мен медициналық бұйымдар Кодекстің 250-бабының </w:t>
      </w:r>
      <w:r>
        <w:rPr>
          <w:rFonts w:ascii="Times New Roman"/>
          <w:b w:val="false"/>
          <w:i w:val="false"/>
          <w:color w:val="000000"/>
          <w:sz w:val="28"/>
        </w:rPr>
        <w:t>1-тармағына</w:t>
      </w:r>
      <w:r>
        <w:rPr>
          <w:rFonts w:ascii="Times New Roman"/>
          <w:b w:val="false"/>
          <w:i w:val="false"/>
          <w:color w:val="000000"/>
          <w:sz w:val="28"/>
        </w:rPr>
        <w:t xml:space="preserve"> сәйкес олардың қауіпсіздігі, тиімділігі мен сапасының сақталуын қамтамасыз ететін жағдайларда сақталады және тасымалданады;</w:t>
      </w:r>
    </w:p>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241-бабына</w:t>
      </w:r>
      <w:r>
        <w:rPr>
          <w:rFonts w:ascii="Times New Roman"/>
          <w:b w:val="false"/>
          <w:i w:val="false"/>
          <w:color w:val="000000"/>
          <w:sz w:val="28"/>
        </w:rPr>
        <w:t xml:space="preserve"> сәйкес белгіленген тәртіппен сапасы бағалаудан өткен тіркелген дәрілік заттар мен медициналық бұйымдарды фармацевтикалық қызметке лицензиясы бар не Рұқсаттар және хабарламалар туралы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қызметінің басталғаны туралы хабарлаған субъектілерден сатып алу;</w:t>
      </w:r>
    </w:p>
    <w:p>
      <w:pPr>
        <w:spacing w:after="0"/>
        <w:ind w:left="0"/>
        <w:jc w:val="both"/>
      </w:pPr>
      <w:r>
        <w:rPr>
          <w:rFonts w:ascii="Times New Roman"/>
          <w:b w:val="false"/>
          <w:i w:val="false"/>
          <w:color w:val="000000"/>
          <w:sz w:val="28"/>
        </w:rPr>
        <w:t xml:space="preserve">
      4) Кодекстің 7-бабының </w:t>
      </w:r>
      <w:r>
        <w:rPr>
          <w:rFonts w:ascii="Times New Roman"/>
          <w:b w:val="false"/>
          <w:i w:val="false"/>
          <w:color w:val="000000"/>
          <w:sz w:val="28"/>
        </w:rPr>
        <w:t>44) тармақшасына</w:t>
      </w:r>
      <w:r>
        <w:rPr>
          <w:rFonts w:ascii="Times New Roman"/>
          <w:b w:val="false"/>
          <w:i w:val="false"/>
          <w:color w:val="000000"/>
          <w:sz w:val="28"/>
        </w:rPr>
        <w:t xml:space="preserve"> сәйкес белгіленген тәртіппен сапасы бағалаудан өткен тіркелген дәрілік заттар мен медициналық бұйымдарды халыққа, сондай-ақ жеке медициналық практикамен айналысатын, медициналық қызметке лицензиясы бар не рұқсаттар және хабарламалар туралы заңда белгіленген тәртіппен қызметінің басталғаны туралы хабарлаған жеке тұлғаларға, сондай-ақ рецептісіз босатылатын дәрілік заттарды мен медициналық бұйымдарды өткізу;</w:t>
      </w:r>
    </w:p>
    <w:p>
      <w:pPr>
        <w:spacing w:after="0"/>
        <w:ind w:left="0"/>
        <w:jc w:val="both"/>
      </w:pPr>
      <w:r>
        <w:rPr>
          <w:rFonts w:ascii="Times New Roman"/>
          <w:b w:val="false"/>
          <w:i w:val="false"/>
          <w:color w:val="000000"/>
          <w:sz w:val="28"/>
        </w:rPr>
        <w:t xml:space="preserve">
      5) Өлшем бірлігін қамтамасыз ету туралы </w:t>
      </w:r>
      <w:r>
        <w:rPr>
          <w:rFonts w:ascii="Times New Roman"/>
          <w:b w:val="false"/>
          <w:i w:val="false"/>
          <w:color w:val="000000"/>
          <w:sz w:val="28"/>
        </w:rPr>
        <w:t>заңға</w:t>
      </w:r>
      <w:r>
        <w:rPr>
          <w:rFonts w:ascii="Times New Roman"/>
          <w:b w:val="false"/>
          <w:i w:val="false"/>
          <w:color w:val="000000"/>
          <w:sz w:val="28"/>
        </w:rPr>
        <w:t xml:space="preserve"> сәйкес өлшем құралдарына жататын медициналық бұйымдарды оны Қазақстан Республикасының техникалық реттеу туралы заңнамасына сәйкес өлшем құралдарының типін бекіту туралы сертификат не медициналық бұйымдарды метрологиялық аттестаттау туралы сертификат болған кезде өткізу;</w:t>
      </w:r>
    </w:p>
    <w:p>
      <w:pPr>
        <w:spacing w:after="0"/>
        <w:ind w:left="0"/>
        <w:jc w:val="both"/>
      </w:pPr>
      <w:r>
        <w:rPr>
          <w:rFonts w:ascii="Times New Roman"/>
          <w:b w:val="false"/>
          <w:i w:val="false"/>
          <w:color w:val="000000"/>
          <w:sz w:val="28"/>
        </w:rPr>
        <w:t>
      6) фармакотерапияға, денсаулықты нығайтуға, халық ауруларының профилактикасына және фармакологиялық қадағалауға жататын мәселелер бойынша денсаулық сақтау субъектілерімен өзара іс-қимылды жүзеге асыру;</w:t>
      </w:r>
    </w:p>
    <w:p>
      <w:pPr>
        <w:spacing w:after="0"/>
        <w:ind w:left="0"/>
        <w:jc w:val="both"/>
      </w:pPr>
      <w:r>
        <w:rPr>
          <w:rFonts w:ascii="Times New Roman"/>
          <w:b w:val="false"/>
          <w:i w:val="false"/>
          <w:color w:val="000000"/>
          <w:sz w:val="28"/>
        </w:rPr>
        <w:t>
      7) дәрілік препараттарды ұтымды тағайындауды насихаттауға қатысу;</w:t>
      </w:r>
    </w:p>
    <w:p>
      <w:pPr>
        <w:spacing w:after="0"/>
        <w:ind w:left="0"/>
        <w:jc w:val="both"/>
      </w:pPr>
      <w:r>
        <w:rPr>
          <w:rFonts w:ascii="Times New Roman"/>
          <w:b w:val="false"/>
          <w:i w:val="false"/>
          <w:color w:val="000000"/>
          <w:sz w:val="28"/>
        </w:rPr>
        <w:t>
      8) мамандардың:</w:t>
      </w:r>
    </w:p>
    <w:p>
      <w:pPr>
        <w:spacing w:after="0"/>
        <w:ind w:left="0"/>
        <w:jc w:val="both"/>
      </w:pPr>
      <w:r>
        <w:rPr>
          <w:rFonts w:ascii="Times New Roman"/>
          <w:b w:val="false"/>
          <w:i w:val="false"/>
          <w:color w:val="000000"/>
          <w:sz w:val="28"/>
        </w:rPr>
        <w:t>
      дұрыс және ұтымды қолдану немесе пайдалану;</w:t>
      </w:r>
    </w:p>
    <w:p>
      <w:pPr>
        <w:spacing w:after="0"/>
        <w:ind w:left="0"/>
        <w:jc w:val="both"/>
      </w:pPr>
      <w:r>
        <w:rPr>
          <w:rFonts w:ascii="Times New Roman"/>
          <w:b w:val="false"/>
          <w:i w:val="false"/>
          <w:color w:val="000000"/>
          <w:sz w:val="28"/>
        </w:rPr>
        <w:t>
      болуы мүмкін жанама әсерлері мен қарсы көрсетілімдерге;</w:t>
      </w:r>
    </w:p>
    <w:p>
      <w:pPr>
        <w:spacing w:after="0"/>
        <w:ind w:left="0"/>
        <w:jc w:val="both"/>
      </w:pPr>
      <w:r>
        <w:rPr>
          <w:rFonts w:ascii="Times New Roman"/>
          <w:b w:val="false"/>
          <w:i w:val="false"/>
          <w:color w:val="000000"/>
          <w:sz w:val="28"/>
        </w:rPr>
        <w:t>
      басқа дәрілік заттармен өзара әрекеттесуі, оларды қолдану немесе пайдалану кезіндегі сақтық шаралары;</w:t>
      </w:r>
    </w:p>
    <w:p>
      <w:pPr>
        <w:spacing w:after="0"/>
        <w:ind w:left="0"/>
        <w:jc w:val="both"/>
      </w:pPr>
      <w:r>
        <w:rPr>
          <w:rFonts w:ascii="Times New Roman"/>
          <w:b w:val="false"/>
          <w:i w:val="false"/>
          <w:color w:val="000000"/>
          <w:sz w:val="28"/>
        </w:rPr>
        <w:t>
      жарамдылық мерзімдері мен үй жағдайында сақтау қағидалары;</w:t>
      </w:r>
    </w:p>
    <w:p>
      <w:pPr>
        <w:spacing w:after="0"/>
        <w:ind w:left="0"/>
        <w:jc w:val="both"/>
      </w:pPr>
      <w:r>
        <w:rPr>
          <w:rFonts w:ascii="Times New Roman"/>
          <w:b w:val="false"/>
          <w:i w:val="false"/>
          <w:color w:val="000000"/>
          <w:sz w:val="28"/>
        </w:rPr>
        <w:t>
      медициналық бұйымдарды пайдалану, жинақтау қағидаларына қатысты дұрыс ақпаратты ұсынуы;</w:t>
      </w:r>
    </w:p>
    <w:p>
      <w:pPr>
        <w:spacing w:after="0"/>
        <w:ind w:left="0"/>
        <w:jc w:val="both"/>
      </w:pPr>
      <w:r>
        <w:rPr>
          <w:rFonts w:ascii="Times New Roman"/>
          <w:b w:val="false"/>
          <w:i w:val="false"/>
          <w:color w:val="000000"/>
          <w:sz w:val="28"/>
        </w:rPr>
        <w:t xml:space="preserve">
      9) шұғыл жағдайларда халыққа кезек күттірмейтін медициналық көмек көрсету.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Денсаулық сақтау министрінің 02.06.2023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Денсаулық сақтау министрінің 02.06.2023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Денсаулық сақтау министрінің 02.06.2023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Денсаулық сақтау министрінің 02.06.2023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Денсаулық сақтау министрінің 02.06.2023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23. Блистерлік (бастапқы) қаптаманы қоспағанда, тұтыну (қайталама) қаптамасының тұтастығы бұзылған дәрілік заттар сатылған жағдайда, тұтынушы медициналық қолдану жөніндегі нұсқаулықпен (нұсқаулықтың көшірмесімен) қамтамасыз етіледі.</w:t>
      </w:r>
    </w:p>
    <w:bookmarkEnd w:id="36"/>
    <w:bookmarkStart w:name="z38" w:id="37"/>
    <w:p>
      <w:pPr>
        <w:spacing w:after="0"/>
        <w:ind w:left="0"/>
        <w:jc w:val="both"/>
      </w:pPr>
      <w:r>
        <w:rPr>
          <w:rFonts w:ascii="Times New Roman"/>
          <w:b w:val="false"/>
          <w:i w:val="false"/>
          <w:color w:val="000000"/>
          <w:sz w:val="28"/>
        </w:rPr>
        <w:t xml:space="preserve">
      24. Дәріхананың сауда залында, дәріхана пунктінің халыққа қызмет көрсету аймағында сөрелерге дәрігердің рецептінсіз сатылатын дәрілік заттар қойылады. </w:t>
      </w:r>
    </w:p>
    <w:bookmarkEnd w:id="37"/>
    <w:p>
      <w:pPr>
        <w:spacing w:after="0"/>
        <w:ind w:left="0"/>
        <w:jc w:val="both"/>
      </w:pPr>
      <w:r>
        <w:rPr>
          <w:rFonts w:ascii="Times New Roman"/>
          <w:b w:val="false"/>
          <w:i w:val="false"/>
          <w:color w:val="000000"/>
          <w:sz w:val="28"/>
        </w:rPr>
        <w:t>
      Сөреге рецепт бойынша босатылуға жататын дәрілік заттарды орналастыруға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Денсаулық сақтау министрінің 08.10.2024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25. Ветеринариялық дәрігерлердің рецептілері бойынша берілген дәрілік заттар бөлшек саудада өткізуге жатпайды.</w:t>
      </w:r>
    </w:p>
    <w:bookmarkEnd w:id="38"/>
    <w:bookmarkStart w:name="z40" w:id="39"/>
    <w:p>
      <w:pPr>
        <w:spacing w:after="0"/>
        <w:ind w:left="0"/>
        <w:jc w:val="both"/>
      </w:pPr>
      <w:r>
        <w:rPr>
          <w:rFonts w:ascii="Times New Roman"/>
          <w:b w:val="false"/>
          <w:i w:val="false"/>
          <w:color w:val="000000"/>
          <w:sz w:val="28"/>
        </w:rPr>
        <w:t xml:space="preserve">
      26. Халыққа ТМККК және (немесе) МӘМС шеңберінде дәрілік заттарды бөлшек саудада өткізу, Кодекстің 233-бабының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тегін және (немесе) жеңілдікпен босатуға арналған рецептілік бланкілерде жазып берілетін рецепт бойынша жүзеге асырылады.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Денсаулық сақтау министрінің 02.06.2023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27. Халыққа бақылауға жататын құрамында есірткі құралдары мен психотроптық заттар бар дәрілік заттарды бөлшек саудада өткізу Қазақстан Республикасында бақылауға жататын есірткі құралдары, психотроптық заттар, олардың аналогтары мен прекурсорлары туралы Қазақстан Республикасының заңнамасына сәйкес жүзеге асырылады.</w:t>
      </w:r>
    </w:p>
    <w:bookmarkEnd w:id="40"/>
    <w:bookmarkStart w:name="z42" w:id="41"/>
    <w:p>
      <w:pPr>
        <w:spacing w:after="0"/>
        <w:ind w:left="0"/>
        <w:jc w:val="both"/>
      </w:pPr>
      <w:r>
        <w:rPr>
          <w:rFonts w:ascii="Times New Roman"/>
          <w:b w:val="false"/>
          <w:i w:val="false"/>
          <w:color w:val="000000"/>
          <w:sz w:val="28"/>
        </w:rPr>
        <w:t>
      28. Дәрілік затты бір реттік жоғары дозада жазып берген кезде дәрігер рецептіде дәрілік заттың дозасын жазумен және леп белгісі арқылы белгілейді. Дәрігер бұл талапты сақтамаған жағдайда, бөлшек сауда объектісінің маманы тағайындалған дәрілік затты белгіленген жоғары бір реттік дозаның жартысында босатады.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Денсаулық сақтау министрінің 02.06.2023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29. Дәрігер жазып берген дәрілік зат болмаған жағдайда бөлшек саудада өткізу объектісінің маманы пациентке дәрігердің келісімінсіз дәрілік заттан бастап ең төмен баға бойынша ассортиментте бар халықаралық патенттелмеген атаумен дәрілік заттың аналогын ұсынады немесе емдеуші дәрігермен келісім бойынша оны фармакологиялық аналогпен ауыстыруды жүзеге асырады.</w:t>
      </w:r>
    </w:p>
    <w:bookmarkEnd w:id="42"/>
    <w:p>
      <w:pPr>
        <w:spacing w:after="0"/>
        <w:ind w:left="0"/>
        <w:jc w:val="both"/>
      </w:pPr>
      <w:r>
        <w:rPr>
          <w:rFonts w:ascii="Times New Roman"/>
          <w:b w:val="false"/>
          <w:i w:val="false"/>
          <w:color w:val="000000"/>
          <w:sz w:val="28"/>
        </w:rPr>
        <w:t>
      Бұл ретте рецептінің келесі бетінде босатылған дәрілік заттың саудалық атауын көрсетіледі, қолы мен босатылу күні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Денсаулық сақтау министрінің 02.06.2023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30. Ресімдеу талаптарына сәйкес келмейтін және (немесе) дәрілік препаратты жеке дайындауға арналған үйлеспейтін компоненттері бар рецепт жарамсыз деп саналады және дәріханада, дәріхана пунктінде, жылжымалы дәріханалық пунктіде қалдырылады.</w:t>
      </w:r>
    </w:p>
    <w:bookmarkEnd w:id="43"/>
    <w:p>
      <w:pPr>
        <w:spacing w:after="0"/>
        <w:ind w:left="0"/>
        <w:jc w:val="both"/>
      </w:pPr>
      <w:r>
        <w:rPr>
          <w:rFonts w:ascii="Times New Roman"/>
          <w:b w:val="false"/>
          <w:i w:val="false"/>
          <w:color w:val="000000"/>
          <w:sz w:val="28"/>
        </w:rPr>
        <w:t>
      Бұл ретте бөлшек саудада өткізу объектісінің маманы, құрамында үйлеспейтін компоненттері бар жеке дайындалған дәрілік препаратты қоспағанда, науқасқа жазып берілген дәрілік затты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Денсаулық сақтау министрінің 02.06.2023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xml:space="preserve">
      31. Жарамсыз рецептілер "Рецепт жарамсыз" деген мөртабанмен мөрленеді,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нөмірленген, тігілген және басшының қолымен және дәріхананың, дәріхана пунктінің, жылжымалы дәріханалық пунктінің мөрімен (бар болған жағдайда) бекітілген Дұрыс жазып берілмеген рецептілерді есепке алу журналында тіркеледі.</w:t>
      </w:r>
    </w:p>
    <w:bookmarkEnd w:id="44"/>
    <w:p>
      <w:pPr>
        <w:spacing w:after="0"/>
        <w:ind w:left="0"/>
        <w:jc w:val="both"/>
      </w:pPr>
      <w:r>
        <w:rPr>
          <w:rFonts w:ascii="Times New Roman"/>
          <w:b w:val="false"/>
          <w:i w:val="false"/>
          <w:color w:val="000000"/>
          <w:sz w:val="28"/>
        </w:rPr>
        <w:t>
      Дұрыс жазып берілмеген рецепттер туралы ақпарат дәрілік заттар мен медициналық бұйымдардың айналысы саласындағы мемлекеттік органның аумақтық бөлімшелеріне және тиісті медициналық ұйымның басшысына мәлімет үшін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Денсаулық сақтау министрінің 08.10.2024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5"/>
    <w:p>
      <w:pPr>
        <w:spacing w:after="0"/>
        <w:ind w:left="0"/>
        <w:jc w:val="both"/>
      </w:pPr>
      <w:r>
        <w:rPr>
          <w:rFonts w:ascii="Times New Roman"/>
          <w:b w:val="false"/>
          <w:i w:val="false"/>
          <w:color w:val="000000"/>
          <w:sz w:val="28"/>
        </w:rPr>
        <w:t xml:space="preserve">
      32. Төтенше жағдайдың, шектеу іс-шараларының, оның ішінде карантиннің әрекеті кезеңінде рецептімен босатуға жататын дәрілік заттарды бөлшек саудада өткізу Кодекстің 233-бабының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жүзеге асырылады.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Денсаулық сақтау министрінің 08.10.2024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xml:space="preserve">
      34. Дәрілік заттар мен медициналық бұйымдарды дәріханалар жоқ елді мекендерде өткізу Кодекстің 233-бабының </w:t>
      </w:r>
      <w:r>
        <w:rPr>
          <w:rFonts w:ascii="Times New Roman"/>
          <w:b w:val="false"/>
          <w:i w:val="false"/>
          <w:color w:val="000000"/>
          <w:sz w:val="28"/>
        </w:rPr>
        <w:t>6-тармағына</w:t>
      </w:r>
      <w:r>
        <w:rPr>
          <w:rFonts w:ascii="Times New Roman"/>
          <w:b w:val="false"/>
          <w:i w:val="false"/>
          <w:color w:val="000000"/>
          <w:sz w:val="28"/>
        </w:rPr>
        <w:t xml:space="preserve"> сәйкес жүзеге асырылады.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Денсаулық сақтау министрінің 02.06.2023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көтерме және</w:t>
            </w:r>
            <w:r>
              <w:br/>
            </w:r>
            <w:r>
              <w:rPr>
                <w:rFonts w:ascii="Times New Roman"/>
                <w:b w:val="false"/>
                <w:i w:val="false"/>
                <w:color w:val="000000"/>
                <w:sz w:val="20"/>
              </w:rPr>
              <w:t>бөлшек саудада өткізу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47"/>
    <w:p>
      <w:pPr>
        <w:spacing w:after="0"/>
        <w:ind w:left="0"/>
        <w:jc w:val="both"/>
      </w:pPr>
      <w:r>
        <w:rPr>
          <w:rFonts w:ascii="Times New Roman"/>
          <w:b w:val="false"/>
          <w:i w:val="false"/>
          <w:color w:val="ff0000"/>
          <w:sz w:val="28"/>
        </w:rPr>
        <w:t xml:space="preserve">
      Ескерту. Қосымша жаңа редакцияда – ҚР Денсаулық сақтау министрінің 02.06.2023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тегі, аты, әкесінің аты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Рецептінің құрамы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Дәріхананың, дәріхана пункті, жылжымалы дәріхана пункті маманының тегі, аты, әкесінің аты (бар болса)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17 қыркүйегі</w:t>
            </w:r>
            <w:r>
              <w:br/>
            </w:r>
            <w:r>
              <w:rPr>
                <w:rFonts w:ascii="Times New Roman"/>
                <w:b w:val="false"/>
                <w:i w:val="false"/>
                <w:color w:val="000000"/>
                <w:sz w:val="20"/>
              </w:rPr>
              <w:t>№ ҚР ДСМ-104/2020</w:t>
            </w:r>
            <w:r>
              <w:br/>
            </w: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bl>
    <w:bookmarkStart w:name="z52" w:id="48"/>
    <w:p>
      <w:pPr>
        <w:spacing w:after="0"/>
        <w:ind w:left="0"/>
        <w:jc w:val="left"/>
      </w:pPr>
      <w:r>
        <w:rPr>
          <w:rFonts w:ascii="Times New Roman"/>
          <w:b/>
          <w:i w:val="false"/>
          <w:color w:val="000000"/>
        </w:rPr>
        <w:t xml:space="preserve"> Денсаулық сақтау саласындағы күші жойылған кейбір бұйрықтардың тізбесі</w:t>
      </w:r>
    </w:p>
    <w:bookmarkEnd w:id="48"/>
    <w:bookmarkStart w:name="z53" w:id="49"/>
    <w:p>
      <w:pPr>
        <w:spacing w:after="0"/>
        <w:ind w:left="0"/>
        <w:jc w:val="both"/>
      </w:pPr>
      <w:r>
        <w:rPr>
          <w:rFonts w:ascii="Times New Roman"/>
          <w:b w:val="false"/>
          <w:i w:val="false"/>
          <w:color w:val="000000"/>
          <w:sz w:val="28"/>
        </w:rPr>
        <w:t xml:space="preserve">
      1) "Дәрілік заттар мен медициналық бұйымдарды көтерме және бөлшек саудада өткізу қағидаларын бекіту туралы" Қазақстан Республикасы Денсаулық сақтау және әлеуметтік даму министрінің 2015 жылғы 14 қыркүйектегі № 713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12169 болып тіркелген, "Әділет" ақпараттық-құқықтық жүйесінде 2015 жылғы 26 қазанда жарияланған);</w:t>
      </w:r>
    </w:p>
    <w:bookmarkEnd w:id="49"/>
    <w:bookmarkStart w:name="z54" w:id="50"/>
    <w:p>
      <w:pPr>
        <w:spacing w:after="0"/>
        <w:ind w:left="0"/>
        <w:jc w:val="both"/>
      </w:pPr>
      <w:r>
        <w:rPr>
          <w:rFonts w:ascii="Times New Roman"/>
          <w:b w:val="false"/>
          <w:i w:val="false"/>
          <w:color w:val="000000"/>
          <w:sz w:val="28"/>
        </w:rPr>
        <w:t xml:space="preserve">
      2) "Дәрілік заттарды, медициналық мақсаттағы бұйымдар мен медициналық техниканы көтерме және бөлшек саудада өткізу қағидаларын бекіту туралы" Қазақстан Республикасы Денсаулық сақтау және әлеуметтік даму министрінің 2015 жылғы 14 қыркүйектегі № 713 бұйрығына өзгерістер енгізу туралы" Қазақстан Республикасы Денсаулық сақтау министрінің 2019 жылғы 25 сәуірдегі № ҚР ДСМ-53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18612 болып тіркелген, 2019 жылғы 13 мамырда Қазақстан Республикасының нормативтік құқықтық актілерінің эталондық бақылау банкінде жарияланған);</w:t>
      </w:r>
    </w:p>
    <w:bookmarkEnd w:id="50"/>
    <w:bookmarkStart w:name="z55" w:id="51"/>
    <w:p>
      <w:pPr>
        <w:spacing w:after="0"/>
        <w:ind w:left="0"/>
        <w:jc w:val="both"/>
      </w:pPr>
      <w:r>
        <w:rPr>
          <w:rFonts w:ascii="Times New Roman"/>
          <w:b w:val="false"/>
          <w:i w:val="false"/>
          <w:color w:val="000000"/>
          <w:sz w:val="28"/>
        </w:rPr>
        <w:t xml:space="preserve">
      3) "Қазақстан Республикасы Денсаулық сақтау және әлеуметтік даму министрінің және Қазақстан Республикасы Денсаулық сақтау министрінің кейбір бұйрықтарына өзгерістер енгізу туралы" Қазақстан Республикасы Денсаулық сақтау министрінің 2020 жылғы 16 наурыздағы № ҚР ДСМ-17/2020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20130 болып тіркелген, 2020 жылғы 18 наурызда Қазақстан Республикасының нормативтік құқықтық актілерінің эталондық бақылау банкінде жарияланған).</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