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53a0c" w14:textId="1253a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 мен медициналық бұйымдарды медициналық қолдану жөніндегі нұсқаулықты және дәрілік заттың жалпы сипаттамасын жасау және ресімдеу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10 қыркүйектегі № ҚР ДСМ-101/2020 бұйрығы. Қазақстан Республикасының Әділет министрлігінде 2020 жылғы 15 қыркүйекте № 21200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Кодексінің 242-бабының </w:t>
      </w:r>
      <w:r>
        <w:rPr>
          <w:rFonts w:ascii="Times New Roman"/>
          <w:b w:val="false"/>
          <w:i w:val="false"/>
          <w:color w:val="000000"/>
          <w:sz w:val="28"/>
        </w:rPr>
        <w:t>4- 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Дәрілік заттар мен медициналық бұйымдарды медициналық қолдану жөніндегі нұсқаулықты және дәрілік заттың жалпы сипаттамасын жасау және ресімдеу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"Дәрілік заттар мен медициналық бұйымдарды медициналық қолдану жөніндегі нұсқаулықты және олардың жалпы сипаттамасын жасау және ресімдеу қағидаларын бекіту туралы" Қазақстан Республикасы Денсаулық сақтау және әлеуметтік даму министрінің 2015 жылғы 29 мамырдағы № 414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11495 тіркелген, 2015 жылғы 14 шілдеде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"Дәрілік заттарды және медициналық мақсаттағы бұйымдарды медициналық қолдану жөніндегі нұсқаулықты жасау және ресімдеу қағидаларын бекіту туралы" Қазақстан Республикасы Денсаулық сақтау және әлеуметтік даму министрінің 2015 жылғы 29 мамырдағы № 414 бұйрығына өзгерістер енгізу туралы" Қазақстан Республикасы Денсаулық сақтау министрінің 2019 жылғы 24 сәуірдегі № ҚР ДСМ-48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18584 болып тіркелген, Қазақстан Республикасы нормативтік құқықтық актілерінің эталондық бақылау банкінде 2019 жылғы 30 сәуірде электрондық түрде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Тауарлар мен көрсетілетін қызметтердің сапасы мен қауіпсіздігін бақылау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өткеннен кейін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 xml:space="preserve">2020 жылғы 10 қыркүйегі </w:t>
            </w:r>
            <w:r>
              <w:br/>
            </w:r>
            <w:r>
              <w:rPr>
                <w:rFonts w:ascii="Times New Roman"/>
                <w:b w:val="false"/>
                <w:i w:val="false"/>
                <w:color w:val="000000"/>
                <w:sz w:val="20"/>
              </w:rPr>
              <w:t xml:space="preserve">№ ҚР ДСМ-101/2020 </w:t>
            </w:r>
            <w:r>
              <w:br/>
            </w:r>
            <w:r>
              <w:rPr>
                <w:rFonts w:ascii="Times New Roman"/>
                <w:b w:val="false"/>
                <w:i w:val="false"/>
                <w:color w:val="000000"/>
                <w:sz w:val="20"/>
              </w:rPr>
              <w:t>бұйрығымен бекітілген</w:t>
            </w:r>
          </w:p>
        </w:tc>
      </w:tr>
    </w:tbl>
    <w:bookmarkStart w:name="z13" w:id="11"/>
    <w:p>
      <w:pPr>
        <w:spacing w:after="0"/>
        <w:ind w:left="0"/>
        <w:jc w:val="left"/>
      </w:pPr>
      <w:r>
        <w:rPr>
          <w:rFonts w:ascii="Times New Roman"/>
          <w:b/>
          <w:i w:val="false"/>
          <w:color w:val="000000"/>
        </w:rPr>
        <w:t xml:space="preserve"> Дәрілік заттар мен медициналық бұйымдарды медициналық қолдану жөніндегі нұсқаулықты және дәрілік заттың жалпы сипаттамасын жасау және ресімдеу қағидалары</w:t>
      </w:r>
    </w:p>
    <w:bookmarkEnd w:id="11"/>
    <w:bookmarkStart w:name="z14" w:id="12"/>
    <w:p>
      <w:pPr>
        <w:spacing w:after="0"/>
        <w:ind w:left="0"/>
        <w:jc w:val="left"/>
      </w:pPr>
      <w:r>
        <w:rPr>
          <w:rFonts w:ascii="Times New Roman"/>
          <w:b/>
          <w:i w:val="false"/>
          <w:color w:val="000000"/>
        </w:rPr>
        <w:t xml:space="preserve"> 1-тарау. Дәрілік заттарды медициналық қолдану жөніндегі нұсқаулықты және олардың жалпы сипаттамасын жасау және ресімдеу тәртібі</w:t>
      </w:r>
    </w:p>
    <w:bookmarkEnd w:id="12"/>
    <w:bookmarkStart w:name="z15" w:id="13"/>
    <w:p>
      <w:pPr>
        <w:spacing w:after="0"/>
        <w:ind w:left="0"/>
        <w:jc w:val="both"/>
      </w:pPr>
      <w:r>
        <w:rPr>
          <w:rFonts w:ascii="Times New Roman"/>
          <w:b w:val="false"/>
          <w:i w:val="false"/>
          <w:color w:val="000000"/>
          <w:sz w:val="28"/>
        </w:rPr>
        <w:t>
      1. Дәрілік затты медициналық қолдану жөніндегі нұсқаулық (қосымша парақ) (бұдан әрі - ДЗ нұсқаулығы) дәрілік препарат туралы медициналық және ғылыми деректерді көрсететін нақты және пациент үшін түсінікті терминдерді пайдалана отырып жасалады және мынадай ақпаратты қамтиды:</w:t>
      </w:r>
    </w:p>
    <w:bookmarkEnd w:id="13"/>
    <w:bookmarkStart w:name="z16" w:id="14"/>
    <w:p>
      <w:pPr>
        <w:spacing w:after="0"/>
        <w:ind w:left="0"/>
        <w:jc w:val="both"/>
      </w:pPr>
      <w:r>
        <w:rPr>
          <w:rFonts w:ascii="Times New Roman"/>
          <w:b w:val="false"/>
          <w:i w:val="false"/>
          <w:color w:val="000000"/>
          <w:sz w:val="28"/>
        </w:rPr>
        <w:t>
      1) дәрілік препараттың сәйкестендіру деректері:</w:t>
      </w:r>
    </w:p>
    <w:bookmarkEnd w:id="14"/>
    <w:p>
      <w:pPr>
        <w:spacing w:after="0"/>
        <w:ind w:left="0"/>
        <w:jc w:val="both"/>
      </w:pPr>
      <w:r>
        <w:rPr>
          <w:rFonts w:ascii="Times New Roman"/>
          <w:b w:val="false"/>
          <w:i w:val="false"/>
          <w:color w:val="000000"/>
          <w:sz w:val="28"/>
        </w:rPr>
        <w:t>
      дәрілік препараттың атауы, одан соң дозалануы мен дәрілік нысаны көрсетіледі. Егер дәрілік препараттың құрамында бір ғана белсенді (әсер етуші) зат болса, онда оның халықаралық патенттелмеген атауын (жалпы қабылданған ортақ атауы болмаған кезде) осы дәрілік препараттың саудалық атауынан соң бірден жақшаға алып көрсету қажет (ол саудалық атауынан ерекшеленеді); құрамында бірнеше белсенді (әсер етуші) зат болатын дәрілік препараттар үшін атаудың астындағы тізбе түрінде көрсету қажет;</w:t>
      </w:r>
    </w:p>
    <w:bookmarkStart w:name="z17" w:id="15"/>
    <w:p>
      <w:pPr>
        <w:spacing w:after="0"/>
        <w:ind w:left="0"/>
        <w:jc w:val="both"/>
      </w:pPr>
      <w:r>
        <w:rPr>
          <w:rFonts w:ascii="Times New Roman"/>
          <w:b w:val="false"/>
          <w:i w:val="false"/>
          <w:color w:val="000000"/>
          <w:sz w:val="28"/>
        </w:rPr>
        <w:t>
      2) пациент оңай түсінетін фармакотерапиялық топ немесе белсенділік сипаттамасы;</w:t>
      </w:r>
    </w:p>
    <w:bookmarkEnd w:id="15"/>
    <w:bookmarkStart w:name="z18" w:id="16"/>
    <w:p>
      <w:pPr>
        <w:spacing w:after="0"/>
        <w:ind w:left="0"/>
        <w:jc w:val="both"/>
      </w:pPr>
      <w:r>
        <w:rPr>
          <w:rFonts w:ascii="Times New Roman"/>
          <w:b w:val="false"/>
          <w:i w:val="false"/>
          <w:color w:val="000000"/>
          <w:sz w:val="28"/>
        </w:rPr>
        <w:t>
      3) қолдану көрсетілімдері дәрілік препарат медициналық қолдануға ұсынылған аурулар мен синдромдардың тізбесінен; белгілі бір топтардағы (балалар, жүкті және бала емізетін әйелдер, егде жастағылар, белгілі бір патологиялық жай-күйлері бар адамдар) қолдану шарттарынан тұрады;</w:t>
      </w:r>
    </w:p>
    <w:bookmarkEnd w:id="16"/>
    <w:bookmarkStart w:name="z19" w:id="17"/>
    <w:p>
      <w:pPr>
        <w:spacing w:after="0"/>
        <w:ind w:left="0"/>
        <w:jc w:val="both"/>
      </w:pPr>
      <w:r>
        <w:rPr>
          <w:rFonts w:ascii="Times New Roman"/>
          <w:b w:val="false"/>
          <w:i w:val="false"/>
          <w:color w:val="000000"/>
          <w:sz w:val="28"/>
        </w:rPr>
        <w:t>
      4) дәрілік препаратты қолданудың басталуына дейін қажет болатын мәліметтер тізбесі:</w:t>
      </w:r>
    </w:p>
    <w:bookmarkEnd w:id="17"/>
    <w:p>
      <w:pPr>
        <w:spacing w:after="0"/>
        <w:ind w:left="0"/>
        <w:jc w:val="both"/>
      </w:pPr>
      <w:r>
        <w:rPr>
          <w:rFonts w:ascii="Times New Roman"/>
          <w:b w:val="false"/>
          <w:i w:val="false"/>
          <w:color w:val="000000"/>
          <w:sz w:val="28"/>
        </w:rPr>
        <w:t>
      қарсы көрсетілімдер;</w:t>
      </w:r>
    </w:p>
    <w:p>
      <w:pPr>
        <w:spacing w:after="0"/>
        <w:ind w:left="0"/>
        <w:jc w:val="both"/>
      </w:pPr>
      <w:r>
        <w:rPr>
          <w:rFonts w:ascii="Times New Roman"/>
          <w:b w:val="false"/>
          <w:i w:val="false"/>
          <w:color w:val="000000"/>
          <w:sz w:val="28"/>
        </w:rPr>
        <w:t>
      қолдану кезінде қажет болатын сақтық шаралары;</w:t>
      </w:r>
    </w:p>
    <w:p>
      <w:pPr>
        <w:spacing w:after="0"/>
        <w:ind w:left="0"/>
        <w:jc w:val="both"/>
      </w:pPr>
      <w:r>
        <w:rPr>
          <w:rFonts w:ascii="Times New Roman"/>
          <w:b w:val="false"/>
          <w:i w:val="false"/>
          <w:color w:val="000000"/>
          <w:sz w:val="28"/>
        </w:rPr>
        <w:t>
      дәрілік препараттармен өзара әрекеттесу түрлері және дәрілік препараттың әсеріне ықпал етуге қабілетті басқа өзара әрекеттесу түрлері (алкогольмен, темекімен, тамақпен); көлік құралдарын басқару немесе механизмдермен жұмыс істеу (егер қолдануға болса) қабілетіне әсер ету мүмкіндігі туралы мәліметтер;</w:t>
      </w:r>
    </w:p>
    <w:p>
      <w:pPr>
        <w:spacing w:after="0"/>
        <w:ind w:left="0"/>
        <w:jc w:val="both"/>
      </w:pPr>
      <w:r>
        <w:rPr>
          <w:rFonts w:ascii="Times New Roman"/>
          <w:b w:val="false"/>
          <w:i w:val="false"/>
          <w:color w:val="000000"/>
          <w:sz w:val="28"/>
        </w:rPr>
        <w:t>
      арнайы ескертулер;</w:t>
      </w:r>
    </w:p>
    <w:bookmarkStart w:name="z20" w:id="18"/>
    <w:p>
      <w:pPr>
        <w:spacing w:after="0"/>
        <w:ind w:left="0"/>
        <w:jc w:val="both"/>
      </w:pPr>
      <w:r>
        <w:rPr>
          <w:rFonts w:ascii="Times New Roman"/>
          <w:b w:val="false"/>
          <w:i w:val="false"/>
          <w:color w:val="000000"/>
          <w:sz w:val="28"/>
        </w:rPr>
        <w:t>
      5) қолдану жөніндегі ұсынымдар:</w:t>
      </w:r>
    </w:p>
    <w:bookmarkEnd w:id="18"/>
    <w:p>
      <w:pPr>
        <w:spacing w:after="0"/>
        <w:ind w:left="0"/>
        <w:jc w:val="both"/>
      </w:pPr>
      <w:r>
        <w:rPr>
          <w:rFonts w:ascii="Times New Roman"/>
          <w:b w:val="false"/>
          <w:i w:val="false"/>
          <w:color w:val="000000"/>
          <w:sz w:val="28"/>
        </w:rPr>
        <w:t>
      дозалау режимі;</w:t>
      </w:r>
    </w:p>
    <w:p>
      <w:pPr>
        <w:spacing w:after="0"/>
        <w:ind w:left="0"/>
        <w:jc w:val="both"/>
      </w:pPr>
      <w:r>
        <w:rPr>
          <w:rFonts w:ascii="Times New Roman"/>
          <w:b w:val="false"/>
          <w:i w:val="false"/>
          <w:color w:val="000000"/>
          <w:sz w:val="28"/>
        </w:rPr>
        <w:t>
      енгізу әдісі және жолы (қажет болса);</w:t>
      </w:r>
    </w:p>
    <w:p>
      <w:pPr>
        <w:spacing w:after="0"/>
        <w:ind w:left="0"/>
        <w:jc w:val="both"/>
      </w:pPr>
      <w:r>
        <w:rPr>
          <w:rFonts w:ascii="Times New Roman"/>
          <w:b w:val="false"/>
          <w:i w:val="false"/>
          <w:color w:val="000000"/>
          <w:sz w:val="28"/>
        </w:rPr>
        <w:t>
      қабылдау уақытын көрсете отырып қолдану жиілігі (қажет болса);</w:t>
      </w:r>
    </w:p>
    <w:p>
      <w:pPr>
        <w:spacing w:after="0"/>
        <w:ind w:left="0"/>
        <w:jc w:val="both"/>
      </w:pPr>
      <w:r>
        <w:rPr>
          <w:rFonts w:ascii="Times New Roman"/>
          <w:b w:val="false"/>
          <w:i w:val="false"/>
          <w:color w:val="000000"/>
          <w:sz w:val="28"/>
        </w:rPr>
        <w:t>
      емдеу ұзақтығы (егер оны шектеу қажет болса, дәрілік препараттың қасиеттеріне қарай);</w:t>
      </w:r>
    </w:p>
    <w:p>
      <w:pPr>
        <w:spacing w:after="0"/>
        <w:ind w:left="0"/>
        <w:jc w:val="both"/>
      </w:pPr>
      <w:r>
        <w:rPr>
          <w:rFonts w:ascii="Times New Roman"/>
          <w:b w:val="false"/>
          <w:i w:val="false"/>
          <w:color w:val="000000"/>
          <w:sz w:val="28"/>
        </w:rPr>
        <w:t>
      шамадан тыс дозалану жағдайында қабылдауға қажетті шаралар (симптомдар, шұғыл емшаралар);</w:t>
      </w:r>
    </w:p>
    <w:p>
      <w:pPr>
        <w:spacing w:after="0"/>
        <w:ind w:left="0"/>
        <w:jc w:val="both"/>
      </w:pPr>
      <w:r>
        <w:rPr>
          <w:rFonts w:ascii="Times New Roman"/>
          <w:b w:val="false"/>
          <w:i w:val="false"/>
          <w:color w:val="000000"/>
          <w:sz w:val="28"/>
        </w:rPr>
        <w:t>
      дәрілік препараттың бір немесе бірнеше дозаларын өткізіп алған кездегі қажетті шаралар (қажет болса);</w:t>
      </w:r>
    </w:p>
    <w:p>
      <w:pPr>
        <w:spacing w:after="0"/>
        <w:ind w:left="0"/>
        <w:jc w:val="both"/>
      </w:pPr>
      <w:r>
        <w:rPr>
          <w:rFonts w:ascii="Times New Roman"/>
          <w:b w:val="false"/>
          <w:i w:val="false"/>
          <w:color w:val="000000"/>
          <w:sz w:val="28"/>
        </w:rPr>
        <w:t>
      тоқтату симптомдары қаупінің болуына нұсқау (қажет болса);</w:t>
      </w:r>
    </w:p>
    <w:p>
      <w:pPr>
        <w:spacing w:after="0"/>
        <w:ind w:left="0"/>
        <w:jc w:val="both"/>
      </w:pPr>
      <w:r>
        <w:rPr>
          <w:rFonts w:ascii="Times New Roman"/>
          <w:b w:val="false"/>
          <w:i w:val="false"/>
          <w:color w:val="000000"/>
          <w:sz w:val="28"/>
        </w:rPr>
        <w:t>
      дәрілік препаратты қолдану тәсілін түсіндіру үшін медицина қызметкерінің консультациясына жүгіну жөніндегі ұсынымдар;</w:t>
      </w:r>
    </w:p>
    <w:bookmarkStart w:name="z21" w:id="19"/>
    <w:p>
      <w:pPr>
        <w:spacing w:after="0"/>
        <w:ind w:left="0"/>
        <w:jc w:val="both"/>
      </w:pPr>
      <w:r>
        <w:rPr>
          <w:rFonts w:ascii="Times New Roman"/>
          <w:b w:val="false"/>
          <w:i w:val="false"/>
          <w:color w:val="000000"/>
          <w:sz w:val="28"/>
        </w:rPr>
        <w:t>
      6) дәрілік препаратты стандартты қолдану кезінде айқындалатын жағымсыз реакциялар сипаттамасы және ондай жағдайда қабылдауға тиіс шаралар (қажет болса);</w:t>
      </w:r>
    </w:p>
    <w:bookmarkEnd w:id="19"/>
    <w:bookmarkStart w:name="z22" w:id="20"/>
    <w:p>
      <w:pPr>
        <w:spacing w:after="0"/>
        <w:ind w:left="0"/>
        <w:jc w:val="both"/>
      </w:pPr>
      <w:r>
        <w:rPr>
          <w:rFonts w:ascii="Times New Roman"/>
          <w:b w:val="false"/>
          <w:i w:val="false"/>
          <w:color w:val="000000"/>
          <w:sz w:val="28"/>
        </w:rPr>
        <w:t>
      7) пациенттерге күтілетін дәрілік реакциялар туындаған кезде медицина қызметкеріне, фармацевтика қызметкеріне немесе дәрілік препараттардың тиімсіздігі туралы хабарламаларды қоса алғанда, дәрілік препараттарға жағымсыз реакциялар (әсерлер) жөніндегі ақпараттық дерекқорға тікелей жүгінуге ұсыным беретін және осындай хабарламаның әртүрлі жолдарын (электрондық хабарлама, поштамен жөнелту және (немесе) басқа) көрсететін стандартты мәтін;</w:t>
      </w:r>
    </w:p>
    <w:bookmarkEnd w:id="20"/>
    <w:bookmarkStart w:name="z23" w:id="21"/>
    <w:p>
      <w:pPr>
        <w:spacing w:after="0"/>
        <w:ind w:left="0"/>
        <w:jc w:val="both"/>
      </w:pPr>
      <w:r>
        <w:rPr>
          <w:rFonts w:ascii="Times New Roman"/>
          <w:b w:val="false"/>
          <w:i w:val="false"/>
          <w:color w:val="000000"/>
          <w:sz w:val="28"/>
        </w:rPr>
        <w:t>
      8) қосымша мәліметтер:</w:t>
      </w:r>
    </w:p>
    <w:bookmarkEnd w:id="21"/>
    <w:p>
      <w:pPr>
        <w:spacing w:after="0"/>
        <w:ind w:left="0"/>
        <w:jc w:val="both"/>
      </w:pPr>
      <w:r>
        <w:rPr>
          <w:rFonts w:ascii="Times New Roman"/>
          <w:b w:val="false"/>
          <w:i w:val="false"/>
          <w:color w:val="000000"/>
          <w:sz w:val="28"/>
        </w:rPr>
        <w:t>
      дәрілік препараттың әрбір шығарылу түрі үшін олардың жалпыға ортақ атауларын пайдалана отырып фармацевтикалық субстанциялардың толық сапалық (фармацевтикалық субстанциялар және қосымша заттар) және сандық құрамы;</w:t>
      </w:r>
    </w:p>
    <w:p>
      <w:pPr>
        <w:spacing w:after="0"/>
        <w:ind w:left="0"/>
        <w:jc w:val="both"/>
      </w:pPr>
      <w:r>
        <w:rPr>
          <w:rFonts w:ascii="Times New Roman"/>
          <w:b w:val="false"/>
          <w:i w:val="false"/>
          <w:color w:val="000000"/>
          <w:sz w:val="28"/>
        </w:rPr>
        <w:t>
      сыртқы түрінің, иісінің, дәмінің сипаттамасы;</w:t>
      </w:r>
    </w:p>
    <w:bookmarkStart w:name="z24" w:id="22"/>
    <w:p>
      <w:pPr>
        <w:spacing w:after="0"/>
        <w:ind w:left="0"/>
        <w:jc w:val="both"/>
      </w:pPr>
      <w:r>
        <w:rPr>
          <w:rFonts w:ascii="Times New Roman"/>
          <w:b w:val="false"/>
          <w:i w:val="false"/>
          <w:color w:val="000000"/>
          <w:sz w:val="28"/>
        </w:rPr>
        <w:t>
      9) жарамдылық мерзімі өткеннен кейін дәрілік препаратты қолдануға тыйым салу көрсетілетін жарамдылық мерзімінің өткен күні;</w:t>
      </w:r>
    </w:p>
    <w:bookmarkEnd w:id="22"/>
    <w:p>
      <w:pPr>
        <w:spacing w:after="0"/>
        <w:ind w:left="0"/>
        <w:jc w:val="both"/>
      </w:pPr>
      <w:r>
        <w:rPr>
          <w:rFonts w:ascii="Times New Roman"/>
          <w:b w:val="false"/>
          <w:i w:val="false"/>
          <w:color w:val="000000"/>
          <w:sz w:val="28"/>
        </w:rPr>
        <w:t>
      сақтау шарттары;</w:t>
      </w:r>
    </w:p>
    <w:p>
      <w:pPr>
        <w:spacing w:after="0"/>
        <w:ind w:left="0"/>
        <w:jc w:val="both"/>
      </w:pPr>
      <w:r>
        <w:rPr>
          <w:rFonts w:ascii="Times New Roman"/>
          <w:b w:val="false"/>
          <w:i w:val="false"/>
          <w:color w:val="000000"/>
          <w:sz w:val="28"/>
        </w:rPr>
        <w:t>
      сапа нашарлауының белгілі бір айқын белгілері туралы сақтандыру (қажет болса);</w:t>
      </w:r>
    </w:p>
    <w:bookmarkStart w:name="z25" w:id="23"/>
    <w:p>
      <w:pPr>
        <w:spacing w:after="0"/>
        <w:ind w:left="0"/>
        <w:jc w:val="both"/>
      </w:pPr>
      <w:r>
        <w:rPr>
          <w:rFonts w:ascii="Times New Roman"/>
          <w:b w:val="false"/>
          <w:i w:val="false"/>
          <w:color w:val="000000"/>
          <w:sz w:val="28"/>
        </w:rPr>
        <w:t>
      10) дәрілік заттың өндірушісі туралы мәліметтер:</w:t>
      </w:r>
    </w:p>
    <w:bookmarkEnd w:id="23"/>
    <w:p>
      <w:pPr>
        <w:spacing w:after="0"/>
        <w:ind w:left="0"/>
        <w:jc w:val="both"/>
      </w:pPr>
      <w:r>
        <w:rPr>
          <w:rFonts w:ascii="Times New Roman"/>
          <w:b w:val="false"/>
          <w:i w:val="false"/>
          <w:color w:val="000000"/>
          <w:sz w:val="28"/>
        </w:rPr>
        <w:t>
      өндірушінің толық және қысқартылған (бар болса) атауы, заңды, нақты мекенжайы және байланыс деректері (телефон, факс, электрондық пошта);</w:t>
      </w:r>
    </w:p>
    <w:p>
      <w:pPr>
        <w:spacing w:after="0"/>
        <w:ind w:left="0"/>
        <w:jc w:val="both"/>
      </w:pPr>
      <w:r>
        <w:rPr>
          <w:rFonts w:ascii="Times New Roman"/>
          <w:b w:val="false"/>
          <w:i w:val="false"/>
          <w:color w:val="000000"/>
          <w:sz w:val="28"/>
        </w:rPr>
        <w:t>
      тіркеу куәлігін ұстаушының (бұдан әрі – ТКҰ) толық және қысқартылған (бар болса) атауы, заңды, нақты мекенжайы және байланыс деректері (телефон, факс, электрондық пошта) (тиісті жағдайларда өзінің мүдделерін қорғау мақсатында ТКҰ тағайындаған өкілдің аты);</w:t>
      </w:r>
    </w:p>
    <w:p>
      <w:pPr>
        <w:spacing w:after="0"/>
        <w:ind w:left="0"/>
        <w:jc w:val="both"/>
      </w:pPr>
      <w:r>
        <w:rPr>
          <w:rFonts w:ascii="Times New Roman"/>
          <w:b w:val="false"/>
          <w:i w:val="false"/>
          <w:color w:val="000000"/>
          <w:sz w:val="28"/>
        </w:rPr>
        <w:t>
      Қазақстан Республикасының аумағында тұтынушылардан дәрілік затқа қатысты шағымдар (ұсыныстар) қабылдайтын ұйымның атауы және байланыс деректері (телефон, факс, электрондық пошта);</w:t>
      </w:r>
    </w:p>
    <w:bookmarkStart w:name="z26" w:id="24"/>
    <w:p>
      <w:pPr>
        <w:spacing w:after="0"/>
        <w:ind w:left="0"/>
        <w:jc w:val="both"/>
      </w:pPr>
      <w:r>
        <w:rPr>
          <w:rFonts w:ascii="Times New Roman"/>
          <w:b w:val="false"/>
          <w:i w:val="false"/>
          <w:color w:val="000000"/>
          <w:sz w:val="28"/>
        </w:rPr>
        <w:t>
      11) ДЗ нұсқаулығының соңғы жаңартылған күні.</w:t>
      </w:r>
    </w:p>
    <w:bookmarkEnd w:id="24"/>
    <w:bookmarkStart w:name="z27" w:id="25"/>
    <w:p>
      <w:pPr>
        <w:spacing w:after="0"/>
        <w:ind w:left="0"/>
        <w:jc w:val="both"/>
      </w:pPr>
      <w:r>
        <w:rPr>
          <w:rFonts w:ascii="Times New Roman"/>
          <w:b w:val="false"/>
          <w:i w:val="false"/>
          <w:color w:val="000000"/>
          <w:sz w:val="28"/>
        </w:rPr>
        <w:t>
      2. ДЗ нұсқаулығы дәрілік заттардың жалпы сипаттамасы (бұдан әрі - ДЗЖС) негізінде әрбір дәрілік нысан үшін әзірленеді және қаптамаға қосымша түрінде ресімделеді немесе оның мәтіні қысқартусыз қаптамада орналастырылады.</w:t>
      </w:r>
    </w:p>
    <w:bookmarkEnd w:id="25"/>
    <w:bookmarkStart w:name="z28" w:id="26"/>
    <w:p>
      <w:pPr>
        <w:spacing w:after="0"/>
        <w:ind w:left="0"/>
        <w:jc w:val="both"/>
      </w:pPr>
      <w:r>
        <w:rPr>
          <w:rFonts w:ascii="Times New Roman"/>
          <w:b w:val="false"/>
          <w:i w:val="false"/>
          <w:color w:val="000000"/>
          <w:sz w:val="28"/>
        </w:rPr>
        <w:t>
      3. ДЗ нұсқаулығының мәтіні қазақ және орыс тілдерінде ресімделеді және мынаған сәйкес болады:</w:t>
      </w:r>
    </w:p>
    <w:bookmarkEnd w:id="26"/>
    <w:p>
      <w:pPr>
        <w:spacing w:after="0"/>
        <w:ind w:left="0"/>
        <w:jc w:val="both"/>
      </w:pPr>
      <w:r>
        <w:rPr>
          <w:rFonts w:ascii="Times New Roman"/>
          <w:b w:val="false"/>
          <w:i w:val="false"/>
          <w:color w:val="000000"/>
          <w:sz w:val="28"/>
        </w:rPr>
        <w:t>
      тақырыптар мен кіші тақырыптар біркелкі орналасады және қою қаріппен ерекшеленеді;</w:t>
      </w:r>
    </w:p>
    <w:p>
      <w:pPr>
        <w:spacing w:after="0"/>
        <w:ind w:left="0"/>
        <w:jc w:val="both"/>
      </w:pPr>
      <w:r>
        <w:rPr>
          <w:rFonts w:ascii="Times New Roman"/>
          <w:b w:val="false"/>
          <w:i w:val="false"/>
          <w:color w:val="000000"/>
          <w:sz w:val="28"/>
        </w:rPr>
        <w:t>
      суреттер және (немесе) пиктограммалар (қажет болса) көзделеді.</w:t>
      </w:r>
    </w:p>
    <w:bookmarkStart w:name="z29" w:id="27"/>
    <w:p>
      <w:pPr>
        <w:spacing w:after="0"/>
        <w:ind w:left="0"/>
        <w:jc w:val="both"/>
      </w:pPr>
      <w:r>
        <w:rPr>
          <w:rFonts w:ascii="Times New Roman"/>
          <w:b w:val="false"/>
          <w:i w:val="false"/>
          <w:color w:val="000000"/>
          <w:sz w:val="28"/>
        </w:rPr>
        <w:t>
      4. ДЗЖС мәтіні "Дәрілік препаратты медициналық қолдану жөніндегі нұсқаулыққа және медициналық қолдануға арналған дәрілік препараттың жалпы сипаттамасына қойылатын талаптарды бекіту туралы" Еуразиялық экономикалық комиссия кеңесінің 2016 жылғы 3 қарашадағы № 88 шешіміне сәйкес медициналық қолдануға арналған дәрілік препарат туралы ақпараттан тұрады және әрбір дәрілік нысанға әзірленеді.</w:t>
      </w:r>
    </w:p>
    <w:bookmarkEnd w:id="27"/>
    <w:bookmarkStart w:name="z30" w:id="28"/>
    <w:p>
      <w:pPr>
        <w:spacing w:after="0"/>
        <w:ind w:left="0"/>
        <w:jc w:val="left"/>
      </w:pPr>
      <w:r>
        <w:rPr>
          <w:rFonts w:ascii="Times New Roman"/>
          <w:b/>
          <w:i w:val="false"/>
          <w:color w:val="000000"/>
        </w:rPr>
        <w:t xml:space="preserve"> 2-тарау. Медициналық бұйымдарды медициналық қолдану жөніндегі нұсқаулықты жасау және ресімдеу тәртібі</w:t>
      </w:r>
    </w:p>
    <w:bookmarkEnd w:id="28"/>
    <w:bookmarkStart w:name="z31" w:id="29"/>
    <w:p>
      <w:pPr>
        <w:spacing w:after="0"/>
        <w:ind w:left="0"/>
        <w:jc w:val="both"/>
      </w:pPr>
      <w:r>
        <w:rPr>
          <w:rFonts w:ascii="Times New Roman"/>
          <w:b w:val="false"/>
          <w:i w:val="false"/>
          <w:color w:val="000000"/>
          <w:sz w:val="28"/>
        </w:rPr>
        <w:t>
      5. Медициналық бұйымды қолдану жөніндегі нұсқаулық (бұдан әрі – МБ нұсқаулығы) медициналық бұйымды тағайындауға, тиісті және қауіпсіз пайдалануға қатысты медициналық бұйымның өндірушісі ұсынатын ақпараттан тұрады.</w:t>
      </w:r>
    </w:p>
    <w:bookmarkEnd w:id="29"/>
    <w:bookmarkStart w:name="z32" w:id="30"/>
    <w:p>
      <w:pPr>
        <w:spacing w:after="0"/>
        <w:ind w:left="0"/>
        <w:jc w:val="both"/>
      </w:pPr>
      <w:r>
        <w:rPr>
          <w:rFonts w:ascii="Times New Roman"/>
          <w:b w:val="false"/>
          <w:i w:val="false"/>
          <w:color w:val="000000"/>
          <w:sz w:val="28"/>
        </w:rPr>
        <w:t>
      6. МБ нұсқаулығы пайдаланушыға түсінікті терминдер пайдаланыла отырып жасалады. МБ нұсқаулығында таңбалау кезінде пайдаланылатын барлық символдар мен белгілер ашып көрсетіледі.</w:t>
      </w:r>
    </w:p>
    <w:bookmarkEnd w:id="30"/>
    <w:p>
      <w:pPr>
        <w:spacing w:after="0"/>
        <w:ind w:left="0"/>
        <w:jc w:val="both"/>
      </w:pPr>
      <w:r>
        <w:rPr>
          <w:rFonts w:ascii="Times New Roman"/>
          <w:b w:val="false"/>
          <w:i w:val="false"/>
          <w:color w:val="000000"/>
          <w:sz w:val="28"/>
        </w:rPr>
        <w:t>
      МБ нұсқаулығы мынадай ақпаратты қамтиды:</w:t>
      </w:r>
    </w:p>
    <w:bookmarkStart w:name="z33" w:id="31"/>
    <w:p>
      <w:pPr>
        <w:spacing w:after="0"/>
        <w:ind w:left="0"/>
        <w:jc w:val="both"/>
      </w:pPr>
      <w:r>
        <w:rPr>
          <w:rFonts w:ascii="Times New Roman"/>
          <w:b w:val="false"/>
          <w:i w:val="false"/>
          <w:color w:val="000000"/>
          <w:sz w:val="28"/>
        </w:rPr>
        <w:t>
      1) медициналық бұйымның атауы;</w:t>
      </w:r>
    </w:p>
    <w:bookmarkEnd w:id="31"/>
    <w:bookmarkStart w:name="z34" w:id="32"/>
    <w:p>
      <w:pPr>
        <w:spacing w:after="0"/>
        <w:ind w:left="0"/>
        <w:jc w:val="both"/>
      </w:pPr>
      <w:r>
        <w:rPr>
          <w:rFonts w:ascii="Times New Roman"/>
          <w:b w:val="false"/>
          <w:i w:val="false"/>
          <w:color w:val="000000"/>
          <w:sz w:val="28"/>
        </w:rPr>
        <w:t>
      2) медициналық бұйымның құрамы мен сипаттамасы:</w:t>
      </w:r>
    </w:p>
    <w:bookmarkEnd w:id="32"/>
    <w:p>
      <w:pPr>
        <w:spacing w:after="0"/>
        <w:ind w:left="0"/>
        <w:jc w:val="both"/>
      </w:pPr>
      <w:r>
        <w:rPr>
          <w:rFonts w:ascii="Times New Roman"/>
          <w:b w:val="false"/>
          <w:i w:val="false"/>
          <w:color w:val="000000"/>
          <w:sz w:val="28"/>
        </w:rPr>
        <w:t>
      пайдаланушының медициналық бұйымды өндіруші айқындаған мақсаты бойынша қолдануы үшін қажетті техникалық және функционалдық сипаттамалары;</w:t>
      </w:r>
    </w:p>
    <w:p>
      <w:pPr>
        <w:spacing w:after="0"/>
        <w:ind w:left="0"/>
        <w:jc w:val="both"/>
      </w:pPr>
      <w:r>
        <w:rPr>
          <w:rFonts w:ascii="Times New Roman"/>
          <w:b w:val="false"/>
          <w:i w:val="false"/>
          <w:color w:val="000000"/>
          <w:sz w:val="28"/>
        </w:rPr>
        <w:t>
      дәрілік заттың, биологиялық материалдың және (немесе) наноматериалдың болуы туралы ақпарат;</w:t>
      </w:r>
    </w:p>
    <w:p>
      <w:pPr>
        <w:spacing w:after="0"/>
        <w:ind w:left="0"/>
        <w:jc w:val="both"/>
      </w:pPr>
      <w:r>
        <w:rPr>
          <w:rFonts w:ascii="Times New Roman"/>
          <w:b w:val="false"/>
          <w:i w:val="false"/>
          <w:color w:val="000000"/>
          <w:sz w:val="28"/>
        </w:rPr>
        <w:t>
      медициналық бұйымға жиынтықтаушылар тізбесі (бар болса);</w:t>
      </w:r>
    </w:p>
    <w:p>
      <w:pPr>
        <w:spacing w:after="0"/>
        <w:ind w:left="0"/>
        <w:jc w:val="both"/>
      </w:pPr>
      <w:r>
        <w:rPr>
          <w:rFonts w:ascii="Times New Roman"/>
          <w:b w:val="false"/>
          <w:i w:val="false"/>
          <w:color w:val="000000"/>
          <w:sz w:val="28"/>
        </w:rPr>
        <w:t>
      бір рет немесе көп рет пайдалану (қажет болса, қолдану жөніндегі айрықша нұсқаулар);</w:t>
      </w:r>
    </w:p>
    <w:p>
      <w:pPr>
        <w:spacing w:after="0"/>
        <w:ind w:left="0"/>
        <w:jc w:val="both"/>
      </w:pPr>
      <w:r>
        <w:rPr>
          <w:rFonts w:ascii="Times New Roman"/>
          <w:b w:val="false"/>
          <w:i w:val="false"/>
          <w:color w:val="000000"/>
          <w:sz w:val="28"/>
        </w:rPr>
        <w:t>
      медициналық бұйым оған сәйкес өндірілген нормативтік құжаттың атауы (белгіленуі);</w:t>
      </w:r>
    </w:p>
    <w:bookmarkStart w:name="z35" w:id="33"/>
    <w:p>
      <w:pPr>
        <w:spacing w:after="0"/>
        <w:ind w:left="0"/>
        <w:jc w:val="both"/>
      </w:pPr>
      <w:r>
        <w:rPr>
          <w:rFonts w:ascii="Times New Roman"/>
          <w:b w:val="false"/>
          <w:i w:val="false"/>
          <w:color w:val="000000"/>
          <w:sz w:val="28"/>
        </w:rPr>
        <w:t>
      3) пайдаланушыны (мысалы, медициналық бұйымды өндіруші айқындаған мақсаты бойынша қолданатын пациент, медицина маманы, жеке тұлға) көрсете отырып, медициналық бұйымның қолданылу саласы және тағайындалуы;</w:t>
      </w:r>
    </w:p>
    <w:bookmarkEnd w:id="33"/>
    <w:bookmarkStart w:name="z36" w:id="34"/>
    <w:p>
      <w:pPr>
        <w:spacing w:after="0"/>
        <w:ind w:left="0"/>
        <w:jc w:val="both"/>
      </w:pPr>
      <w:r>
        <w:rPr>
          <w:rFonts w:ascii="Times New Roman"/>
          <w:b w:val="false"/>
          <w:i w:val="false"/>
          <w:color w:val="000000"/>
          <w:sz w:val="28"/>
        </w:rPr>
        <w:t>
      4) медициналық бұйымды пайдалану кезіндегі сақтандыру (қауіпсіздік) шаралары және шектеулер бойынша ақпарат:</w:t>
      </w:r>
    </w:p>
    <w:bookmarkEnd w:id="34"/>
    <w:p>
      <w:pPr>
        <w:spacing w:after="0"/>
        <w:ind w:left="0"/>
        <w:jc w:val="both"/>
      </w:pPr>
      <w:r>
        <w:rPr>
          <w:rFonts w:ascii="Times New Roman"/>
          <w:b w:val="false"/>
          <w:i w:val="false"/>
          <w:color w:val="000000"/>
          <w:sz w:val="28"/>
        </w:rPr>
        <w:t>
      медициналық бұйымның жарамсыздығы немесе медициналық бұйымның қауіпсіздігіне ықпал етуі мүмкін оның жұмыс істеуіндегі ауытқулар болған жағдайда ескерту, сақтандыру шаралары және (немесе) қабылданатын шаралар;</w:t>
      </w:r>
    </w:p>
    <w:p>
      <w:pPr>
        <w:spacing w:after="0"/>
        <w:ind w:left="0"/>
        <w:jc w:val="both"/>
      </w:pPr>
      <w:r>
        <w:rPr>
          <w:rFonts w:ascii="Times New Roman"/>
          <w:b w:val="false"/>
          <w:i w:val="false"/>
          <w:color w:val="000000"/>
          <w:sz w:val="28"/>
        </w:rPr>
        <w:t>
      медициналық бұйымды медициналық бұйымдармен және (немесе) жабдықпен құрамдастыра отырып қолданумен байланысты сыртқы факторлар немесе сыртқы электромагниттік өрістер, электростатикалық разрядтар, сәулелену, атмосфералық қысым мен оның құбылуы, ауаның ылғалдылығы мен температурасы сияқты факторлар медициналық бұйымның жұмыс істеуіне әсер еткен жағдайда ескерту, сақтандыру шаралары және (немесе) қабылданатын шаралар;</w:t>
      </w:r>
    </w:p>
    <w:p>
      <w:pPr>
        <w:spacing w:after="0"/>
        <w:ind w:left="0"/>
        <w:jc w:val="both"/>
      </w:pPr>
      <w:r>
        <w:rPr>
          <w:rFonts w:ascii="Times New Roman"/>
          <w:b w:val="false"/>
          <w:i w:val="false"/>
          <w:color w:val="000000"/>
          <w:sz w:val="28"/>
        </w:rPr>
        <w:t>
      арнайы диагностикалық зерттеулер жүргізу және олардың нәтижелерін бағалау, терапиялық емдеу немесе оны пайдалану кезінде медициналық бұйым туындататын электромагниттік кедергілер қаупі болжанған (мысалы, медициналық бұйымның басқа жабдыққа әсерін тигізетін электромагнитті сәуле бөлуі) жағдайда ескерту, сақтандыру шаралары және (немесе) қабылданатын шаралар;</w:t>
      </w:r>
    </w:p>
    <w:p>
      <w:pPr>
        <w:spacing w:after="0"/>
        <w:ind w:left="0"/>
        <w:jc w:val="both"/>
      </w:pPr>
      <w:r>
        <w:rPr>
          <w:rFonts w:ascii="Times New Roman"/>
          <w:b w:val="false"/>
          <w:i w:val="false"/>
          <w:color w:val="000000"/>
          <w:sz w:val="28"/>
        </w:rPr>
        <w:t>
      жекелеген дәрілік заттардың немесе биологиялық материалдардың шектеулері немесе медициналық бұйыммен үйлесімсіздігі туралы мәліметтер (егер медициналық бұйым дәрілік заттарды немесе биологиялық материалдарды енгізуге арналған болса);</w:t>
      </w:r>
    </w:p>
    <w:p>
      <w:pPr>
        <w:spacing w:after="0"/>
        <w:ind w:left="0"/>
        <w:jc w:val="both"/>
      </w:pPr>
      <w:r>
        <w:rPr>
          <w:rFonts w:ascii="Times New Roman"/>
          <w:b w:val="false"/>
          <w:i w:val="false"/>
          <w:color w:val="000000"/>
          <w:sz w:val="28"/>
        </w:rPr>
        <w:t>
      дәрілік заттармен немесе медициналық бұйымның құрамына кіретін биологиялық материалдармен байланысты ескерту, сақтандыру шаралары және (немесе) шектеулер;</w:t>
      </w:r>
    </w:p>
    <w:p>
      <w:pPr>
        <w:spacing w:after="0"/>
        <w:ind w:left="0"/>
        <w:jc w:val="both"/>
      </w:pPr>
      <w:r>
        <w:rPr>
          <w:rFonts w:ascii="Times New Roman"/>
          <w:b w:val="false"/>
          <w:i w:val="false"/>
          <w:color w:val="000000"/>
          <w:sz w:val="28"/>
        </w:rPr>
        <w:t>
      медициналық бұйымның құрамына кіретін, бөлінуі немесе жуылуы сенсибилизацияға, аллергиялық реакцияға алып келетін немесе репродуктивтік функцияға теріс әсер ететін канцерогенді, мутагенді немесе уытты материалдармен байланысты ескерту;</w:t>
      </w:r>
    </w:p>
    <w:p>
      <w:pPr>
        <w:spacing w:after="0"/>
        <w:ind w:left="0"/>
        <w:jc w:val="both"/>
      </w:pPr>
      <w:r>
        <w:rPr>
          <w:rFonts w:ascii="Times New Roman"/>
          <w:b w:val="false"/>
          <w:i w:val="false"/>
          <w:color w:val="000000"/>
          <w:sz w:val="28"/>
        </w:rPr>
        <w:t>
      медициналық бұйымның инфекциялық, микробтық, экологиялық немесе физикалық қауіптілігі туралы мәліметтерді қоса алғанда, медициналық бұйымды, онымен бірге пайдаланылатын құрал-жабдықтар мен шығыс материалдарын (бар болса) жою кезінде ескерту немесе пайдаланушы қабылдайтын сақтандыру шаралары;</w:t>
      </w:r>
    </w:p>
    <w:bookmarkStart w:name="z37" w:id="35"/>
    <w:p>
      <w:pPr>
        <w:spacing w:after="0"/>
        <w:ind w:left="0"/>
        <w:jc w:val="both"/>
      </w:pPr>
      <w:r>
        <w:rPr>
          <w:rFonts w:ascii="Times New Roman"/>
          <w:b w:val="false"/>
          <w:i w:val="false"/>
          <w:color w:val="000000"/>
          <w:sz w:val="28"/>
        </w:rPr>
        <w:t>
      5) қолдануға қарсы көрсетілімдері, пайдаланушының медицина маманынан консультация алуы қажет болатын жағдайлар туралы ақпаратты (медициналық білімі жоқ адамдардың пайдалануына арналған медициналық бұйымдар үшін) қоса алғанда, медициналық бұйымды қолданумен байланысты күтілетін және болжанатын жағымсыз оқиғалар, дұрыс пайдаланылмаған кездегі алғашқы көмек көрсету шаралары;</w:t>
      </w:r>
    </w:p>
    <w:bookmarkEnd w:id="35"/>
    <w:bookmarkStart w:name="z38" w:id="36"/>
    <w:p>
      <w:pPr>
        <w:spacing w:after="0"/>
        <w:ind w:left="0"/>
        <w:jc w:val="both"/>
      </w:pPr>
      <w:r>
        <w:rPr>
          <w:rFonts w:ascii="Times New Roman"/>
          <w:b w:val="false"/>
          <w:i w:val="false"/>
          <w:color w:val="000000"/>
          <w:sz w:val="28"/>
        </w:rPr>
        <w:t>
      6) медициналық бұйымды сақтау мерзімі және шарттары туралы ақпарат;</w:t>
      </w:r>
    </w:p>
    <w:bookmarkEnd w:id="36"/>
    <w:bookmarkStart w:name="z39" w:id="37"/>
    <w:p>
      <w:pPr>
        <w:spacing w:after="0"/>
        <w:ind w:left="0"/>
        <w:jc w:val="both"/>
      </w:pPr>
      <w:r>
        <w:rPr>
          <w:rFonts w:ascii="Times New Roman"/>
          <w:b w:val="false"/>
          <w:i w:val="false"/>
          <w:color w:val="000000"/>
          <w:sz w:val="28"/>
        </w:rPr>
        <w:t>
      7) мынадай мәліметтерді:</w:t>
      </w:r>
    </w:p>
    <w:bookmarkEnd w:id="37"/>
    <w:p>
      <w:pPr>
        <w:spacing w:after="0"/>
        <w:ind w:left="0"/>
        <w:jc w:val="both"/>
      </w:pPr>
      <w:r>
        <w:rPr>
          <w:rFonts w:ascii="Times New Roman"/>
          <w:b w:val="false"/>
          <w:i w:val="false"/>
          <w:color w:val="000000"/>
          <w:sz w:val="28"/>
        </w:rPr>
        <w:t>
      медициналық бұйымды тазалау мен дезинфекциялауды қоса алғанда, техникалық қызмет көрсетудің мазмұнын және мерзімділігін;</w:t>
      </w:r>
    </w:p>
    <w:p>
      <w:pPr>
        <w:spacing w:after="0"/>
        <w:ind w:left="0"/>
        <w:jc w:val="both"/>
      </w:pPr>
      <w:r>
        <w:rPr>
          <w:rFonts w:ascii="Times New Roman"/>
          <w:b w:val="false"/>
          <w:i w:val="false"/>
          <w:color w:val="000000"/>
          <w:sz w:val="28"/>
        </w:rPr>
        <w:t>
      медициналық бұйымның шығыс компоненттерінің болуын және оларды ауыстыру рәсімін;</w:t>
      </w:r>
    </w:p>
    <w:p>
      <w:pPr>
        <w:spacing w:after="0"/>
        <w:ind w:left="0"/>
        <w:jc w:val="both"/>
      </w:pPr>
      <w:r>
        <w:rPr>
          <w:rFonts w:ascii="Times New Roman"/>
          <w:b w:val="false"/>
          <w:i w:val="false"/>
          <w:color w:val="000000"/>
          <w:sz w:val="28"/>
        </w:rPr>
        <w:t>
      медициналық бұйымның тиісті және қауіпсіз жұмысын оның қызмет ету мерзімі ішінде қамтамасыз ету үшін калибрлеу қажеттілігін;</w:t>
      </w:r>
    </w:p>
    <w:p>
      <w:pPr>
        <w:spacing w:after="0"/>
        <w:ind w:left="0"/>
        <w:jc w:val="both"/>
      </w:pPr>
      <w:r>
        <w:rPr>
          <w:rFonts w:ascii="Times New Roman"/>
          <w:b w:val="false"/>
          <w:i w:val="false"/>
          <w:color w:val="000000"/>
          <w:sz w:val="28"/>
        </w:rPr>
        <w:t>
      медициналық бұйымды орнатумен, калибрлеумен немесе қызмет көрсетумен байланысты қауіптерді төмендету әдістерін көрсете отырып, медициналық бұйымның дұрыс орнатылғанын және оның өндіруші айқындаған мақсаты бойынша қауіпсіз жұмысқа дайындығын тексеру үшін қажетті ақпарат;</w:t>
      </w:r>
    </w:p>
    <w:bookmarkStart w:name="z40" w:id="38"/>
    <w:p>
      <w:pPr>
        <w:spacing w:after="0"/>
        <w:ind w:left="0"/>
        <w:jc w:val="both"/>
      </w:pPr>
      <w:r>
        <w:rPr>
          <w:rFonts w:ascii="Times New Roman"/>
          <w:b w:val="false"/>
          <w:i w:val="false"/>
          <w:color w:val="000000"/>
          <w:sz w:val="28"/>
        </w:rPr>
        <w:t>
      8) медициналық бұйымды пайдалану (қызмет көрсету) кезінде қажетті қосымша ақпарат:</w:t>
      </w:r>
    </w:p>
    <w:bookmarkEnd w:id="38"/>
    <w:p>
      <w:pPr>
        <w:spacing w:after="0"/>
        <w:ind w:left="0"/>
        <w:jc w:val="both"/>
      </w:pPr>
      <w:r>
        <w:rPr>
          <w:rFonts w:ascii="Times New Roman"/>
          <w:b w:val="false"/>
          <w:i w:val="false"/>
          <w:color w:val="000000"/>
          <w:sz w:val="28"/>
        </w:rPr>
        <w:t>
      медициналық бұйымды орнату және пайдалануға енгізу тәртібі туралы (қажет болса), сондай-ақ оны пайдалануға алдын ала дайындалу қажеттілігі туралы ақпарат;</w:t>
      </w:r>
    </w:p>
    <w:p>
      <w:pPr>
        <w:spacing w:after="0"/>
        <w:ind w:left="0"/>
        <w:jc w:val="both"/>
      </w:pPr>
      <w:r>
        <w:rPr>
          <w:rFonts w:ascii="Times New Roman"/>
          <w:b w:val="false"/>
          <w:i w:val="false"/>
          <w:color w:val="000000"/>
          <w:sz w:val="28"/>
        </w:rPr>
        <w:t>
      пайдаланушының және (немесе) үшінші тұлғалардың үй-жайларына, арнайы даярлығына немесе ерекше біліктілігіне қатысты арнаулы талаптар (қажет болса);</w:t>
      </w:r>
    </w:p>
    <w:p>
      <w:pPr>
        <w:spacing w:after="0"/>
        <w:ind w:left="0"/>
        <w:jc w:val="both"/>
      </w:pPr>
      <w:r>
        <w:rPr>
          <w:rFonts w:ascii="Times New Roman"/>
          <w:b w:val="false"/>
          <w:i w:val="false"/>
          <w:color w:val="000000"/>
          <w:sz w:val="28"/>
        </w:rPr>
        <w:t>
      медициналық бұйымнан сәуле бөлетін радиацияның табиғаты, типі, сондай-ақ (қажет болса) қарқыны мен бөлінуі және пайдаланушылардың немесе үшінші тұлғалардың медициналық бұйымды пайдалану процесінде алдын ала көзделмеген сәулеленуден қорғану тәсілдері туралы ақпарат (егер медициналық бұйым медициналық мақсатта радиацияның қауіпті немесе әлеуетті қауіпті деңгейін тудырса);</w:t>
      </w:r>
    </w:p>
    <w:p>
      <w:pPr>
        <w:spacing w:after="0"/>
        <w:ind w:left="0"/>
        <w:jc w:val="both"/>
      </w:pPr>
      <w:r>
        <w:rPr>
          <w:rFonts w:ascii="Times New Roman"/>
          <w:b w:val="false"/>
          <w:i w:val="false"/>
          <w:color w:val="000000"/>
          <w:sz w:val="28"/>
        </w:rPr>
        <w:t>
      пайдаланар алдында медициналық бұйымның стерильді қаптамасы бүлінген жағдайда іс-қимыл тәртібі туралы ақпарат (егер медициналық бұйым стерильді күйінде жеткізілсе);</w:t>
      </w:r>
    </w:p>
    <w:p>
      <w:pPr>
        <w:spacing w:after="0"/>
        <w:ind w:left="0"/>
        <w:jc w:val="both"/>
      </w:pPr>
      <w:r>
        <w:rPr>
          <w:rFonts w:ascii="Times New Roman"/>
          <w:b w:val="false"/>
          <w:i w:val="false"/>
          <w:color w:val="000000"/>
          <w:sz w:val="28"/>
        </w:rPr>
        <w:t>
      медициналық бұйымды стерильдеу әдісі туралы ақпарат (егер медициналық бұйым стерильді емес күйінде жеткізілсе, оны пайдаланар алдында стерильдеу қажеттілігін көрсете отырып);</w:t>
      </w:r>
    </w:p>
    <w:p>
      <w:pPr>
        <w:spacing w:after="0"/>
        <w:ind w:left="0"/>
        <w:jc w:val="both"/>
      </w:pPr>
      <w:r>
        <w:rPr>
          <w:rFonts w:ascii="Times New Roman"/>
          <w:b w:val="false"/>
          <w:i w:val="false"/>
          <w:color w:val="000000"/>
          <w:sz w:val="28"/>
        </w:rPr>
        <w:t>
      тазалауды, дезинфекциялауды, қаптауды және қажет болса қайта стерильдеу әдісін қоса алғанда, оны қайта пайдалану мақсатында медициналық бұйымды тиісті өңдеу туралы ақпарат (егер медициналық бұйым көп рет пайдалануға арналған болса), сондай-ақ медициналық бұйымның пайдалануға жарамсыздық өлшемшарттары;</w:t>
      </w:r>
    </w:p>
    <w:bookmarkStart w:name="z41" w:id="39"/>
    <w:p>
      <w:pPr>
        <w:spacing w:after="0"/>
        <w:ind w:left="0"/>
        <w:jc w:val="both"/>
      </w:pPr>
      <w:r>
        <w:rPr>
          <w:rFonts w:ascii="Times New Roman"/>
          <w:b w:val="false"/>
          <w:i w:val="false"/>
          <w:color w:val="000000"/>
          <w:sz w:val="28"/>
        </w:rPr>
        <w:t>
      9) мыналарды:</w:t>
      </w:r>
    </w:p>
    <w:bookmarkEnd w:id="39"/>
    <w:p>
      <w:pPr>
        <w:spacing w:after="0"/>
        <w:ind w:left="0"/>
        <w:jc w:val="both"/>
      </w:pPr>
      <w:r>
        <w:rPr>
          <w:rFonts w:ascii="Times New Roman"/>
          <w:b w:val="false"/>
          <w:i w:val="false"/>
          <w:color w:val="000000"/>
          <w:sz w:val="28"/>
        </w:rPr>
        <w:t>
      өндірушінің толық және қысқартылған (бар болса) атауын, заңды, нақты мекенжайын және байланыс деректерін (телефон, факс, электрондық пошта);</w:t>
      </w:r>
    </w:p>
    <w:p>
      <w:pPr>
        <w:spacing w:after="0"/>
        <w:ind w:left="0"/>
        <w:jc w:val="both"/>
      </w:pPr>
      <w:r>
        <w:rPr>
          <w:rFonts w:ascii="Times New Roman"/>
          <w:b w:val="false"/>
          <w:i w:val="false"/>
          <w:color w:val="000000"/>
          <w:sz w:val="28"/>
        </w:rPr>
        <w:t>
      өндірушінің Қазақстан Республикасының аумағындағы уәкілетті өкілінің толық және қысқартылған (бар болса) атауын, заңды, нақты мекенжайын және байланыс деректерін (телефон, факс, электрондық пошта):</w:t>
      </w:r>
    </w:p>
    <w:p>
      <w:pPr>
        <w:spacing w:after="0"/>
        <w:ind w:left="0"/>
        <w:jc w:val="both"/>
      </w:pPr>
      <w:r>
        <w:rPr>
          <w:rFonts w:ascii="Times New Roman"/>
          <w:b w:val="false"/>
          <w:i w:val="false"/>
          <w:color w:val="000000"/>
          <w:sz w:val="28"/>
        </w:rPr>
        <w:t>
      Қазақстан Республикасының аумағында тұтынушылардан медициналық бұйымға қатысты шағымдар (ұсыныстар) қабылдайтын ұйымның атауы және байланыс деректерін (телефон, факс, электрондық пошта);</w:t>
      </w:r>
    </w:p>
    <w:p>
      <w:pPr>
        <w:spacing w:after="0"/>
        <w:ind w:left="0"/>
        <w:jc w:val="both"/>
      </w:pPr>
      <w:r>
        <w:rPr>
          <w:rFonts w:ascii="Times New Roman"/>
          <w:b w:val="false"/>
          <w:i w:val="false"/>
          <w:color w:val="000000"/>
          <w:sz w:val="28"/>
        </w:rPr>
        <w:t>
      Қазақстан Республикасының аумағында медициналық бұйымның тіркеуден кейінгі қауіпсіздігін бақылау үшін жауапты ұйымның атауын және байланыс деректерін (телефон, факс, электрондық пошта) қоса алғанда, медициналық бұйымның өндірушісі және оның уәкілетті өкілі туралы мәліметтер.</w:t>
      </w:r>
    </w:p>
    <w:bookmarkStart w:name="z42" w:id="40"/>
    <w:p>
      <w:pPr>
        <w:spacing w:after="0"/>
        <w:ind w:left="0"/>
        <w:jc w:val="both"/>
      </w:pPr>
      <w:r>
        <w:rPr>
          <w:rFonts w:ascii="Times New Roman"/>
          <w:b w:val="false"/>
          <w:i w:val="false"/>
          <w:color w:val="000000"/>
          <w:sz w:val="28"/>
        </w:rPr>
        <w:t>
      10) медициналық қолдану жөніндегі нұсқаулықтың шығарылуы немесе соңғы қайта қаралуы туралы деректер.</w:t>
      </w:r>
    </w:p>
    <w:bookmarkEnd w:id="40"/>
    <w:bookmarkStart w:name="z43" w:id="41"/>
    <w:p>
      <w:pPr>
        <w:spacing w:after="0"/>
        <w:ind w:left="0"/>
        <w:jc w:val="both"/>
      </w:pPr>
      <w:r>
        <w:rPr>
          <w:rFonts w:ascii="Times New Roman"/>
          <w:b w:val="false"/>
          <w:i w:val="false"/>
          <w:color w:val="000000"/>
          <w:sz w:val="28"/>
        </w:rPr>
        <w:t>
      7. In vitro диагностикасына арналған МБ нұсқаулығы мынадай ақпаратты қамтиды:</w:t>
      </w:r>
    </w:p>
    <w:bookmarkEnd w:id="41"/>
    <w:bookmarkStart w:name="z44" w:id="42"/>
    <w:p>
      <w:pPr>
        <w:spacing w:after="0"/>
        <w:ind w:left="0"/>
        <w:jc w:val="both"/>
      </w:pPr>
      <w:r>
        <w:rPr>
          <w:rFonts w:ascii="Times New Roman"/>
          <w:b w:val="false"/>
          <w:i w:val="false"/>
          <w:color w:val="000000"/>
          <w:sz w:val="28"/>
        </w:rPr>
        <w:t>
      1) in vitro диагностикасына арналған медициналық бұйымның атауы;</w:t>
      </w:r>
    </w:p>
    <w:bookmarkEnd w:id="42"/>
    <w:bookmarkStart w:name="z45" w:id="43"/>
    <w:p>
      <w:pPr>
        <w:spacing w:after="0"/>
        <w:ind w:left="0"/>
        <w:jc w:val="both"/>
      </w:pPr>
      <w:r>
        <w:rPr>
          <w:rFonts w:ascii="Times New Roman"/>
          <w:b w:val="false"/>
          <w:i w:val="false"/>
          <w:color w:val="000000"/>
          <w:sz w:val="28"/>
        </w:rPr>
        <w:t>
      2) медициналық бұйымның құрамы және сипаттамасы:</w:t>
      </w:r>
    </w:p>
    <w:bookmarkEnd w:id="43"/>
    <w:p>
      <w:pPr>
        <w:spacing w:after="0"/>
        <w:ind w:left="0"/>
        <w:jc w:val="both"/>
      </w:pPr>
      <w:r>
        <w:rPr>
          <w:rFonts w:ascii="Times New Roman"/>
          <w:b w:val="false"/>
          <w:i w:val="false"/>
          <w:color w:val="000000"/>
          <w:sz w:val="28"/>
        </w:rPr>
        <w:t>
      тест қағидаты;</w:t>
      </w:r>
    </w:p>
    <w:p>
      <w:pPr>
        <w:spacing w:after="0"/>
        <w:ind w:left="0"/>
        <w:jc w:val="both"/>
      </w:pPr>
      <w:r>
        <w:rPr>
          <w:rFonts w:ascii="Times New Roman"/>
          <w:b w:val="false"/>
          <w:i w:val="false"/>
          <w:color w:val="000000"/>
          <w:sz w:val="28"/>
        </w:rPr>
        <w:t>
      реагенттер, калибраторлар және бақылау материалдарының сипаттамасы;</w:t>
      </w:r>
    </w:p>
    <w:p>
      <w:pPr>
        <w:spacing w:after="0"/>
        <w:ind w:left="0"/>
        <w:jc w:val="both"/>
      </w:pPr>
      <w:r>
        <w:rPr>
          <w:rFonts w:ascii="Times New Roman"/>
          <w:b w:val="false"/>
          <w:i w:val="false"/>
          <w:color w:val="000000"/>
          <w:sz w:val="28"/>
        </w:rPr>
        <w:t>
      тестілеу (талдау) жүргізу үшін қажетті, бірақ in vitro диагностикасына арналған медициналық бұйым жеткізілімінің жиынтығында болмайтын материалдардың және арнаулы материалдардың тізбесі;</w:t>
      </w:r>
    </w:p>
    <w:bookmarkStart w:name="z46" w:id="44"/>
    <w:p>
      <w:pPr>
        <w:spacing w:after="0"/>
        <w:ind w:left="0"/>
        <w:jc w:val="both"/>
      </w:pPr>
      <w:r>
        <w:rPr>
          <w:rFonts w:ascii="Times New Roman"/>
          <w:b w:val="false"/>
          <w:i w:val="false"/>
          <w:color w:val="000000"/>
          <w:sz w:val="28"/>
        </w:rPr>
        <w:t>
      3) in vitro диагностикасына арналған медициналық бұйымның мақсаты, соның ішінде:</w:t>
      </w:r>
    </w:p>
    <w:bookmarkEnd w:id="44"/>
    <w:p>
      <w:pPr>
        <w:spacing w:after="0"/>
        <w:ind w:left="0"/>
        <w:jc w:val="both"/>
      </w:pPr>
      <w:r>
        <w:rPr>
          <w:rFonts w:ascii="Times New Roman"/>
          <w:b w:val="false"/>
          <w:i w:val="false"/>
          <w:color w:val="000000"/>
          <w:sz w:val="28"/>
        </w:rPr>
        <w:t>
      функционалдық мақсаты;</w:t>
      </w:r>
    </w:p>
    <w:p>
      <w:pPr>
        <w:spacing w:after="0"/>
        <w:ind w:left="0"/>
        <w:jc w:val="both"/>
      </w:pPr>
      <w:r>
        <w:rPr>
          <w:rFonts w:ascii="Times New Roman"/>
          <w:b w:val="false"/>
          <w:i w:val="false"/>
          <w:color w:val="000000"/>
          <w:sz w:val="28"/>
        </w:rPr>
        <w:t>
      айқындалатын және (немесе) өлшенетін заттың сипаттамасы (талдамасы);</w:t>
      </w:r>
    </w:p>
    <w:p>
      <w:pPr>
        <w:spacing w:after="0"/>
        <w:ind w:left="0"/>
        <w:jc w:val="both"/>
      </w:pPr>
      <w:r>
        <w:rPr>
          <w:rFonts w:ascii="Times New Roman"/>
          <w:b w:val="false"/>
          <w:i w:val="false"/>
          <w:color w:val="000000"/>
          <w:sz w:val="28"/>
        </w:rPr>
        <w:t>
      in vitro диагностикасына арналған медициналық бұйым анықтауы, айқындауы немесе саралауы тиіс арнайы бұзылыс, физиологиялық жай-күй немесе қауіп факторы (қажет болса);</w:t>
      </w:r>
    </w:p>
    <w:p>
      <w:pPr>
        <w:spacing w:after="0"/>
        <w:ind w:left="0"/>
        <w:jc w:val="both"/>
      </w:pPr>
      <w:r>
        <w:rPr>
          <w:rFonts w:ascii="Times New Roman"/>
          <w:b w:val="false"/>
          <w:i w:val="false"/>
          <w:color w:val="000000"/>
          <w:sz w:val="28"/>
        </w:rPr>
        <w:t>
      сапалық, ішінара сандық немесе сандық анықтамалар үшін in vitro диагностикасына арналған медициналық бұйымның мақсаты;</w:t>
      </w:r>
    </w:p>
    <w:p>
      <w:pPr>
        <w:spacing w:after="0"/>
        <w:ind w:left="0"/>
        <w:jc w:val="both"/>
      </w:pPr>
      <w:r>
        <w:rPr>
          <w:rFonts w:ascii="Times New Roman"/>
          <w:b w:val="false"/>
          <w:i w:val="false"/>
          <w:color w:val="000000"/>
          <w:sz w:val="28"/>
        </w:rPr>
        <w:t>
      талданатын үлгінің типі;</w:t>
      </w:r>
    </w:p>
    <w:p>
      <w:pPr>
        <w:spacing w:after="0"/>
        <w:ind w:left="0"/>
        <w:jc w:val="both"/>
      </w:pPr>
      <w:r>
        <w:rPr>
          <w:rFonts w:ascii="Times New Roman"/>
          <w:b w:val="false"/>
          <w:i w:val="false"/>
          <w:color w:val="000000"/>
          <w:sz w:val="28"/>
        </w:rPr>
        <w:t>
      пайдаланушыны (мысалы, медициналық бұйымды өндіруші айқындаған мақсаты бойынша қолданатын пациент, медицина маманы, жеке тұлға) көрсете отырып in vitro диагностикасына арналған медициналық бұйымның тағайындалуы;</w:t>
      </w:r>
    </w:p>
    <w:p>
      <w:pPr>
        <w:spacing w:after="0"/>
        <w:ind w:left="0"/>
        <w:jc w:val="both"/>
      </w:pPr>
      <w:r>
        <w:rPr>
          <w:rFonts w:ascii="Times New Roman"/>
          <w:b w:val="false"/>
          <w:i w:val="false"/>
          <w:color w:val="000000"/>
          <w:sz w:val="28"/>
        </w:rPr>
        <w:t>
      клиникалық зертханалық диагностика үшін in vitro диагностикасына арналған және (немесе) өзін-өзі тестілеуге арналған медициналық бұйымның мақсаты туралы ақпарат;</w:t>
      </w:r>
    </w:p>
    <w:p>
      <w:pPr>
        <w:spacing w:after="0"/>
        <w:ind w:left="0"/>
        <w:jc w:val="both"/>
      </w:pPr>
      <w:r>
        <w:rPr>
          <w:rFonts w:ascii="Times New Roman"/>
          <w:b w:val="false"/>
          <w:i w:val="false"/>
          <w:color w:val="000000"/>
          <w:sz w:val="28"/>
        </w:rPr>
        <w:t>
      бір рет пайдалану үшін in vitro диагностикасына арналған медициналық бұйымның мақсаты туралы ақпарат;</w:t>
      </w:r>
    </w:p>
    <w:p>
      <w:pPr>
        <w:spacing w:after="0"/>
        <w:ind w:left="0"/>
        <w:jc w:val="both"/>
      </w:pPr>
      <w:r>
        <w:rPr>
          <w:rFonts w:ascii="Times New Roman"/>
          <w:b w:val="false"/>
          <w:i w:val="false"/>
          <w:color w:val="000000"/>
          <w:sz w:val="28"/>
        </w:rPr>
        <w:t>
      пайдаланушының және (немесе) үшінші тұлғалардың үй-жайларына, арнайы даярлығына немесе ерекше біліктілігіне қатысты арнаулы талаптар (қажет болса);</w:t>
      </w:r>
    </w:p>
    <w:bookmarkStart w:name="z47" w:id="45"/>
    <w:p>
      <w:pPr>
        <w:spacing w:after="0"/>
        <w:ind w:left="0"/>
        <w:jc w:val="both"/>
      </w:pPr>
      <w:r>
        <w:rPr>
          <w:rFonts w:ascii="Times New Roman"/>
          <w:b w:val="false"/>
          <w:i w:val="false"/>
          <w:color w:val="000000"/>
          <w:sz w:val="28"/>
        </w:rPr>
        <w:t>
      4) in vitro диагностикасына арналған медициналық бұйымдарды қоса алғанда, басқа медициналық бұйымдармен құрамдастыра отырып пайдаланылатын in vitro диагностикасына арналған медициналық бұйымдар үшін – қауіпсіз қиыстыру мақсатында медициналық бұйымдарды сәйкестендіру үшін ақпарат және (немесе) медициналық бұйымдарды бірлесіп пайдалану бойынша белгілі шектеулер туралы ақпарат;</w:t>
      </w:r>
    </w:p>
    <w:bookmarkEnd w:id="45"/>
    <w:bookmarkStart w:name="z48" w:id="46"/>
    <w:p>
      <w:pPr>
        <w:spacing w:after="0"/>
        <w:ind w:left="0"/>
        <w:jc w:val="both"/>
      </w:pPr>
      <w:r>
        <w:rPr>
          <w:rFonts w:ascii="Times New Roman"/>
          <w:b w:val="false"/>
          <w:i w:val="false"/>
          <w:color w:val="000000"/>
          <w:sz w:val="28"/>
        </w:rPr>
        <w:t>
      5) медициналық бұйымды сақтау мерзімі мен шарттары туралы ақпарат: арнаулы сақтау шарттары (ауаның температурасы мен ылғалдылығы, жарықтандыру) және (немесе) пайдаланушылардың in vitro медициналық бұйыммен жұмыс істеуі туралы мәліметтер;</w:t>
      </w:r>
    </w:p>
    <w:bookmarkEnd w:id="46"/>
    <w:bookmarkStart w:name="z49" w:id="47"/>
    <w:p>
      <w:pPr>
        <w:spacing w:after="0"/>
        <w:ind w:left="0"/>
        <w:jc w:val="both"/>
      </w:pPr>
      <w:r>
        <w:rPr>
          <w:rFonts w:ascii="Times New Roman"/>
          <w:b w:val="false"/>
          <w:i w:val="false"/>
          <w:color w:val="000000"/>
          <w:sz w:val="28"/>
        </w:rPr>
        <w:t>
      6) арнайы тасымалдау шарттары туралы ақпарат:</w:t>
      </w:r>
    </w:p>
    <w:bookmarkEnd w:id="47"/>
    <w:p>
      <w:pPr>
        <w:spacing w:after="0"/>
        <w:ind w:left="0"/>
        <w:jc w:val="both"/>
      </w:pPr>
      <w:r>
        <w:rPr>
          <w:rFonts w:ascii="Times New Roman"/>
          <w:b w:val="false"/>
          <w:i w:val="false"/>
          <w:color w:val="000000"/>
          <w:sz w:val="28"/>
        </w:rPr>
        <w:t>
      in vitro диагностикасына арналған медициналық бұйымның тұрақтылық сипаттамалары (бірінші контейнердің алғашқы ашылуынан кейінгі сақтау шарттары, жарамдылық мерзімі), сондай-ақ жұмыс ерітінділерін сақтау шарттары және тұрақтылығы (қажет болса) туралы мәліметтер;</w:t>
      </w:r>
    </w:p>
    <w:p>
      <w:pPr>
        <w:spacing w:after="0"/>
        <w:ind w:left="0"/>
        <w:jc w:val="both"/>
      </w:pPr>
      <w:r>
        <w:rPr>
          <w:rFonts w:ascii="Times New Roman"/>
          <w:b w:val="false"/>
          <w:i w:val="false"/>
          <w:color w:val="000000"/>
          <w:sz w:val="28"/>
        </w:rPr>
        <w:t>
      стерильді қаптаманың стерильді жай-күйі, стерильдеу әдісі және ол бүлінген жағдайда әрекет ету тәртібі туралы (егер in vitro диагностикасына арналған медициналық бұйым стерильді түрде жеткізілсе);</w:t>
      </w:r>
    </w:p>
    <w:bookmarkStart w:name="z50" w:id="48"/>
    <w:p>
      <w:pPr>
        <w:spacing w:after="0"/>
        <w:ind w:left="0"/>
        <w:jc w:val="both"/>
      </w:pPr>
      <w:r>
        <w:rPr>
          <w:rFonts w:ascii="Times New Roman"/>
          <w:b w:val="false"/>
          <w:i w:val="false"/>
          <w:color w:val="000000"/>
          <w:sz w:val="28"/>
        </w:rPr>
        <w:t>
      7) пайдаланушыларға арналған ақпарат (in vitro диагностикасына арналған медициналық бұйымды пайдалану кезіндегі ескертулер, алдын ала сақтандыру шаралары, шектеулер):</w:t>
      </w:r>
    </w:p>
    <w:bookmarkEnd w:id="48"/>
    <w:p>
      <w:pPr>
        <w:spacing w:after="0"/>
        <w:ind w:left="0"/>
        <w:jc w:val="both"/>
      </w:pPr>
      <w:r>
        <w:rPr>
          <w:rFonts w:ascii="Times New Roman"/>
          <w:b w:val="false"/>
          <w:i w:val="false"/>
          <w:color w:val="000000"/>
          <w:sz w:val="28"/>
        </w:rPr>
        <w:t>
      сыртқы белгілері бойынша айқындалатын in vitro диагностикасына арналған медициналық бұйым істен шыққан немесе жұмыс істеуінде ауытқулар болған жағдайда ескерту, алдын ала сақтандыру шаралары және (немесе) қабылданатын шаралар;</w:t>
      </w:r>
    </w:p>
    <w:p>
      <w:pPr>
        <w:spacing w:after="0"/>
        <w:ind w:left="0"/>
        <w:jc w:val="both"/>
      </w:pPr>
      <w:r>
        <w:rPr>
          <w:rFonts w:ascii="Times New Roman"/>
          <w:b w:val="false"/>
          <w:i w:val="false"/>
          <w:color w:val="000000"/>
          <w:sz w:val="28"/>
        </w:rPr>
        <w:t>
      сыртқы электромагниттік өрістер, электростатикалық разрядтар, сәулелену, атмосфералық қысым мен оның құбылуы, ауаның ылғалдылығы мен температурасы сияқты болжанатын сыртқы факторларға қатысты ескерту, алдын ала сақтандыру шаралары және (немесе) қабылданатын шаралар;</w:t>
      </w:r>
    </w:p>
    <w:p>
      <w:pPr>
        <w:spacing w:after="0"/>
        <w:ind w:left="0"/>
        <w:jc w:val="both"/>
      </w:pPr>
      <w:r>
        <w:rPr>
          <w:rFonts w:ascii="Times New Roman"/>
          <w:b w:val="false"/>
          <w:i w:val="false"/>
          <w:color w:val="000000"/>
          <w:sz w:val="28"/>
        </w:rPr>
        <w:t>
      in vitro диагностикасына арналған медициналық бұйымның құрамына кіретін канцерогенді, мутагенді немесе уытты болып табылатын немесе сенсибилизацияға, аллергиялық реакцияға алып келетін немесе репродуктивтік функцияға теріс әсер ететін материалдарға байланысты ескерту;</w:t>
      </w:r>
    </w:p>
    <w:p>
      <w:pPr>
        <w:spacing w:after="0"/>
        <w:ind w:left="0"/>
        <w:jc w:val="both"/>
      </w:pPr>
      <w:r>
        <w:rPr>
          <w:rFonts w:ascii="Times New Roman"/>
          <w:b w:val="false"/>
          <w:i w:val="false"/>
          <w:color w:val="000000"/>
          <w:sz w:val="28"/>
        </w:rPr>
        <w:t>
      in vitro диагностикасына арналған медициналық бұйымда болатын әлеуетті инфекциялық материалға қатысты ескерту, сақтандыру шаралары және (немесе) қабылданатын шаралар;</w:t>
      </w:r>
    </w:p>
    <w:p>
      <w:pPr>
        <w:spacing w:after="0"/>
        <w:ind w:left="0"/>
        <w:jc w:val="both"/>
      </w:pPr>
      <w:r>
        <w:rPr>
          <w:rFonts w:ascii="Times New Roman"/>
          <w:b w:val="false"/>
          <w:i w:val="false"/>
          <w:color w:val="000000"/>
          <w:sz w:val="28"/>
        </w:rPr>
        <w:t>
      тазалауды, дезинфекциялауды, қаптауды қоса алғанда, қайта пайдалану үшін in vitro диагностикасына арналған медициналық бұйымды тиісті өңдеу туралы ақпарат және қажет болса қайта стерильдеу әдісі (егер in vitro диагностикасына арналған медициналық бұйым көп рет пайдалануға арналған болса);</w:t>
      </w:r>
    </w:p>
    <w:bookmarkStart w:name="z51" w:id="49"/>
    <w:p>
      <w:pPr>
        <w:spacing w:after="0"/>
        <w:ind w:left="0"/>
        <w:jc w:val="both"/>
      </w:pPr>
      <w:r>
        <w:rPr>
          <w:rFonts w:ascii="Times New Roman"/>
          <w:b w:val="false"/>
          <w:i w:val="false"/>
          <w:color w:val="000000"/>
          <w:sz w:val="28"/>
        </w:rPr>
        <w:t>
      8) in vitro диагностикасына арналған медициналық бұйымды және құрал-жабдықтарын (бар болса) қауіпсіз жоюға қатысты ескерту және (немесе) арнайы сақтандыру шаралары, оларда қажет болса мынадай факторларды қамтуы тиіс:</w:t>
      </w:r>
    </w:p>
    <w:bookmarkEnd w:id="49"/>
    <w:p>
      <w:pPr>
        <w:spacing w:after="0"/>
        <w:ind w:left="0"/>
        <w:jc w:val="both"/>
      </w:pPr>
      <w:r>
        <w:rPr>
          <w:rFonts w:ascii="Times New Roman"/>
          <w:b w:val="false"/>
          <w:i w:val="false"/>
          <w:color w:val="000000"/>
          <w:sz w:val="28"/>
        </w:rPr>
        <w:t>
      инфекциялық немесе микробтық қауіптер, соның ішінде шығыс материалдарының адам тектес инфекциялық агенттермен ластану мүмкіндігі;</w:t>
      </w:r>
    </w:p>
    <w:p>
      <w:pPr>
        <w:spacing w:after="0"/>
        <w:ind w:left="0"/>
        <w:jc w:val="both"/>
      </w:pPr>
      <w:r>
        <w:rPr>
          <w:rFonts w:ascii="Times New Roman"/>
          <w:b w:val="false"/>
          <w:i w:val="false"/>
          <w:color w:val="000000"/>
          <w:sz w:val="28"/>
        </w:rPr>
        <w:t>
      әлеуетті қауіпті материалдармен және заттармен байланысты экологиялық қауіптер;</w:t>
      </w:r>
    </w:p>
    <w:p>
      <w:pPr>
        <w:spacing w:after="0"/>
        <w:ind w:left="0"/>
        <w:jc w:val="both"/>
      </w:pPr>
      <w:r>
        <w:rPr>
          <w:rFonts w:ascii="Times New Roman"/>
          <w:b w:val="false"/>
          <w:i w:val="false"/>
          <w:color w:val="000000"/>
          <w:sz w:val="28"/>
        </w:rPr>
        <w:t>
      физикалық қауіптер, соның ішінде жарылу немесе жану мүмкіндігі;</w:t>
      </w:r>
    </w:p>
    <w:bookmarkStart w:name="z52" w:id="50"/>
    <w:p>
      <w:pPr>
        <w:spacing w:after="0"/>
        <w:ind w:left="0"/>
        <w:jc w:val="both"/>
      </w:pPr>
      <w:r>
        <w:rPr>
          <w:rFonts w:ascii="Times New Roman"/>
          <w:b w:val="false"/>
          <w:i w:val="false"/>
          <w:color w:val="000000"/>
          <w:sz w:val="28"/>
        </w:rPr>
        <w:t>
      9) үлгілерді жинау, өңдеу және дайындау үшін қажетті жағдайлар туралы ақпарат, талданатын үлгілердің тұрақтылығы бойынша деректер, соның ішінде сақтау шарттары мен ұзақтығы, тасымалдау шарттары, мұздатып қатыру (еріту) циклдары бойынша шектеулер;</w:t>
      </w:r>
    </w:p>
    <w:bookmarkEnd w:id="50"/>
    <w:bookmarkStart w:name="z53" w:id="51"/>
    <w:p>
      <w:pPr>
        <w:spacing w:after="0"/>
        <w:ind w:left="0"/>
        <w:jc w:val="both"/>
      </w:pPr>
      <w:r>
        <w:rPr>
          <w:rFonts w:ascii="Times New Roman"/>
          <w:b w:val="false"/>
          <w:i w:val="false"/>
          <w:color w:val="000000"/>
          <w:sz w:val="28"/>
        </w:rPr>
        <w:t>
      10) in vitro диагностикасына арналған медициналық бұйымды пайдалануға дайындық туралы толық ақпарат;</w:t>
      </w:r>
    </w:p>
    <w:bookmarkEnd w:id="51"/>
    <w:p>
      <w:pPr>
        <w:spacing w:after="0"/>
        <w:ind w:left="0"/>
        <w:jc w:val="both"/>
      </w:pPr>
      <w:r>
        <w:rPr>
          <w:rFonts w:ascii="Times New Roman"/>
          <w:b w:val="false"/>
          <w:i w:val="false"/>
          <w:color w:val="000000"/>
          <w:sz w:val="28"/>
        </w:rPr>
        <w:t>
      мынадай мәліметтерді:</w:t>
      </w:r>
    </w:p>
    <w:p>
      <w:pPr>
        <w:spacing w:after="0"/>
        <w:ind w:left="0"/>
        <w:jc w:val="both"/>
      </w:pPr>
      <w:r>
        <w:rPr>
          <w:rFonts w:ascii="Times New Roman"/>
          <w:b w:val="false"/>
          <w:i w:val="false"/>
          <w:color w:val="000000"/>
          <w:sz w:val="28"/>
        </w:rPr>
        <w:t>
      in vitro диагностикасына арналған медициналық бұйымның оның қызмет ету мерзімі бойына тиісті және қауіпсіз жұмыс істеуін қамтамасыз ету үшін калибрлеу қажеттілігін;</w:t>
      </w:r>
    </w:p>
    <w:p>
      <w:pPr>
        <w:spacing w:after="0"/>
        <w:ind w:left="0"/>
        <w:jc w:val="both"/>
      </w:pPr>
      <w:r>
        <w:rPr>
          <w:rFonts w:ascii="Times New Roman"/>
          <w:b w:val="false"/>
          <w:i w:val="false"/>
          <w:color w:val="000000"/>
          <w:sz w:val="28"/>
        </w:rPr>
        <w:t>
      in vitro диагностикасына арналған медициналық бұйымды орнатумен, калибрлеумен немесе қызмет көрсетумен байланысты қауіптерді төмендету әдістерін көрсете отырып, in vitro диагностикасына арналған медициналық бұйымның дұрыс орнатылғанын тексеру және оны өндіруші айқындаған мақсат бойынша қауіпсіз жұмыс істеуге дайындау үшін қажетті ақпарат;</w:t>
      </w:r>
    </w:p>
    <w:bookmarkStart w:name="z54" w:id="52"/>
    <w:p>
      <w:pPr>
        <w:spacing w:after="0"/>
        <w:ind w:left="0"/>
        <w:jc w:val="both"/>
      </w:pPr>
      <w:r>
        <w:rPr>
          <w:rFonts w:ascii="Times New Roman"/>
          <w:b w:val="false"/>
          <w:i w:val="false"/>
          <w:color w:val="000000"/>
          <w:sz w:val="28"/>
        </w:rPr>
        <w:t>
      11) қажет болса, сапаны бақылау рәсімдеріне қатысты ұсынымдар;</w:t>
      </w:r>
    </w:p>
    <w:bookmarkEnd w:id="52"/>
    <w:p>
      <w:pPr>
        <w:spacing w:after="0"/>
        <w:ind w:left="0"/>
        <w:jc w:val="both"/>
      </w:pPr>
      <w:r>
        <w:rPr>
          <w:rFonts w:ascii="Times New Roman"/>
          <w:b w:val="false"/>
          <w:i w:val="false"/>
          <w:color w:val="000000"/>
          <w:sz w:val="28"/>
        </w:rPr>
        <w:t>
      қолжетімді референтті өлшеу әдістемелері (әдістері) және (немесе) эталондар арқылы қамтамасыз етілетін калибраторлар немесе бақылау материалдары үшін берілетін мәндердің қадағалануы туралы ақпарат;</w:t>
      </w:r>
    </w:p>
    <w:bookmarkStart w:name="z55" w:id="53"/>
    <w:p>
      <w:pPr>
        <w:spacing w:after="0"/>
        <w:ind w:left="0"/>
        <w:jc w:val="both"/>
      </w:pPr>
      <w:r>
        <w:rPr>
          <w:rFonts w:ascii="Times New Roman"/>
          <w:b w:val="false"/>
          <w:i w:val="false"/>
          <w:color w:val="000000"/>
          <w:sz w:val="28"/>
        </w:rPr>
        <w:t>
      12) тестілеу нәтижелерін есептеу мен түсіндіруді қоса алғанда, тестілеу рәсімі және қажет болса, растау тестілерін өткізудің орындылығы туралы ақпарат;</w:t>
      </w:r>
    </w:p>
    <w:bookmarkEnd w:id="53"/>
    <w:p>
      <w:pPr>
        <w:spacing w:after="0"/>
        <w:ind w:left="0"/>
        <w:jc w:val="both"/>
      </w:pPr>
      <w:r>
        <w:rPr>
          <w:rFonts w:ascii="Times New Roman"/>
          <w:b w:val="false"/>
          <w:i w:val="false"/>
          <w:color w:val="000000"/>
          <w:sz w:val="28"/>
        </w:rPr>
        <w:t>
      белгілі интерференттердің әсері туралы, әдіс шектеулері және қолжетімді референтті материалдар мен талдау әдістері (қолданылуына қарай) туралы ақпаратты қоса алғанда, талдамалық тиімділік сипаттамалары: сезімталдығы, спецификалығы, дұрыстығы, қайталануы, қайта өндірілуі, анықталу шегі (детекция) және өлшем диапазоны;</w:t>
      </w:r>
    </w:p>
    <w:p>
      <w:pPr>
        <w:spacing w:after="0"/>
        <w:ind w:left="0"/>
        <w:jc w:val="both"/>
      </w:pPr>
      <w:r>
        <w:rPr>
          <w:rFonts w:ascii="Times New Roman"/>
          <w:b w:val="false"/>
          <w:i w:val="false"/>
          <w:color w:val="000000"/>
          <w:sz w:val="28"/>
        </w:rPr>
        <w:t>
      клиникалық тиімділік сипаттамалары: диагностикалық сезімталдығы және диагностикалық спецификалығы (қажет болса);</w:t>
      </w:r>
    </w:p>
    <w:p>
      <w:pPr>
        <w:spacing w:after="0"/>
        <w:ind w:left="0"/>
        <w:jc w:val="both"/>
      </w:pPr>
      <w:r>
        <w:rPr>
          <w:rFonts w:ascii="Times New Roman"/>
          <w:b w:val="false"/>
          <w:i w:val="false"/>
          <w:color w:val="000000"/>
          <w:sz w:val="28"/>
        </w:rPr>
        <w:t>
      қажет болса, биологиялық референтті аралық;</w:t>
      </w:r>
    </w:p>
    <w:p>
      <w:pPr>
        <w:spacing w:after="0"/>
        <w:ind w:left="0"/>
        <w:jc w:val="both"/>
      </w:pPr>
      <w:r>
        <w:rPr>
          <w:rFonts w:ascii="Times New Roman"/>
          <w:b w:val="false"/>
          <w:i w:val="false"/>
          <w:color w:val="000000"/>
          <w:sz w:val="28"/>
        </w:rPr>
        <w:t>
      интерферондаушы заттар немесе зерттеудің нәтижесіне әсер етуі мүмкін сынамамен байланысты шектеулер туралы ақпарат;</w:t>
      </w:r>
    </w:p>
    <w:bookmarkStart w:name="z56" w:id="54"/>
    <w:p>
      <w:pPr>
        <w:spacing w:after="0"/>
        <w:ind w:left="0"/>
        <w:jc w:val="both"/>
      </w:pPr>
      <w:r>
        <w:rPr>
          <w:rFonts w:ascii="Times New Roman"/>
          <w:b w:val="false"/>
          <w:i w:val="false"/>
          <w:color w:val="000000"/>
          <w:sz w:val="28"/>
        </w:rPr>
        <w:t>
      13) пайдаланушының өзін-өзі тестілеуіне немесе пайдаланушыға жақын жерде тестілеу үшін in vitro диагностикасына арналған медициналық бұйымға қатысты, сондай-ақ мынадай мәліметтер:</w:t>
      </w:r>
    </w:p>
    <w:bookmarkEnd w:id="54"/>
    <w:p>
      <w:pPr>
        <w:spacing w:after="0"/>
        <w:ind w:left="0"/>
        <w:jc w:val="both"/>
      </w:pPr>
      <w:r>
        <w:rPr>
          <w:rFonts w:ascii="Times New Roman"/>
          <w:b w:val="false"/>
          <w:i w:val="false"/>
          <w:color w:val="000000"/>
          <w:sz w:val="28"/>
        </w:rPr>
        <w:t>
      тестілеу рәсімі туралы толық ақпарат (реагенттерді дайындау, сынаманы таңдау (дайындау), тестілеуді орындау және нәтижелерін түсіндіру тәртібі);</w:t>
      </w:r>
    </w:p>
    <w:p>
      <w:pPr>
        <w:spacing w:after="0"/>
        <w:ind w:left="0"/>
        <w:jc w:val="both"/>
      </w:pPr>
      <w:r>
        <w:rPr>
          <w:rFonts w:ascii="Times New Roman"/>
          <w:b w:val="false"/>
          <w:i w:val="false"/>
          <w:color w:val="000000"/>
          <w:sz w:val="28"/>
        </w:rPr>
        <w:t>
      тестілеу нәтижесі оң, теріс болған немесе анықталмаған жағдайда пайдаланушының әрекеттеріне қатысты ұсынымдар;</w:t>
      </w:r>
    </w:p>
    <w:p>
      <w:pPr>
        <w:spacing w:after="0"/>
        <w:ind w:left="0"/>
        <w:jc w:val="both"/>
      </w:pPr>
      <w:r>
        <w:rPr>
          <w:rFonts w:ascii="Times New Roman"/>
          <w:b w:val="false"/>
          <w:i w:val="false"/>
          <w:color w:val="000000"/>
          <w:sz w:val="28"/>
        </w:rPr>
        <w:t>
      тест олқылықтары және тестілеу нәтижелерінің жалған оң немесе жалған теріс нәтижелерін алу мүмкіндігі туралы, сондай-ақ тестілеу нәтижесіне әсер ететін факторларға қатысты ақпарат;</w:t>
      </w:r>
    </w:p>
    <w:p>
      <w:pPr>
        <w:spacing w:after="0"/>
        <w:ind w:left="0"/>
        <w:jc w:val="both"/>
      </w:pPr>
      <w:r>
        <w:rPr>
          <w:rFonts w:ascii="Times New Roman"/>
          <w:b w:val="false"/>
          <w:i w:val="false"/>
          <w:color w:val="000000"/>
          <w:sz w:val="28"/>
        </w:rPr>
        <w:t>
      медицина маманымен алдын ала консультациясыз пайдаланушының медициналық шешімдер қабылдауға болмайтыны туралы ақпарат;</w:t>
      </w:r>
    </w:p>
    <w:p>
      <w:pPr>
        <w:spacing w:after="0"/>
        <w:ind w:left="0"/>
        <w:jc w:val="both"/>
      </w:pPr>
      <w:r>
        <w:rPr>
          <w:rFonts w:ascii="Times New Roman"/>
          <w:b w:val="false"/>
          <w:i w:val="false"/>
          <w:color w:val="000000"/>
          <w:sz w:val="28"/>
        </w:rPr>
        <w:t>
      өндірушіге немесе оның уәкілетті өкіліне қолайсыз оқиға (инцидент) белгілері бар жағымсыз жағдайлар жөнінде хабарлама жіберу қажеттілігі туралы ақпарат;</w:t>
      </w:r>
    </w:p>
    <w:bookmarkStart w:name="z57" w:id="55"/>
    <w:p>
      <w:pPr>
        <w:spacing w:after="0"/>
        <w:ind w:left="0"/>
        <w:jc w:val="both"/>
      </w:pPr>
      <w:r>
        <w:rPr>
          <w:rFonts w:ascii="Times New Roman"/>
          <w:b w:val="false"/>
          <w:i w:val="false"/>
          <w:color w:val="000000"/>
          <w:sz w:val="28"/>
        </w:rPr>
        <w:t>
      14) мыналарды:</w:t>
      </w:r>
    </w:p>
    <w:bookmarkEnd w:id="55"/>
    <w:p>
      <w:pPr>
        <w:spacing w:after="0"/>
        <w:ind w:left="0"/>
        <w:jc w:val="both"/>
      </w:pPr>
      <w:r>
        <w:rPr>
          <w:rFonts w:ascii="Times New Roman"/>
          <w:b w:val="false"/>
          <w:i w:val="false"/>
          <w:color w:val="000000"/>
          <w:sz w:val="28"/>
        </w:rPr>
        <w:t>
      өндірушінің толық және қысқартылған (бар болса) атауын, заңды, нақты мекенжайын және байланыс деректерін (телефон, факс, электрондық пошта);</w:t>
      </w:r>
    </w:p>
    <w:p>
      <w:pPr>
        <w:spacing w:after="0"/>
        <w:ind w:left="0"/>
        <w:jc w:val="both"/>
      </w:pPr>
      <w:r>
        <w:rPr>
          <w:rFonts w:ascii="Times New Roman"/>
          <w:b w:val="false"/>
          <w:i w:val="false"/>
          <w:color w:val="000000"/>
          <w:sz w:val="28"/>
        </w:rPr>
        <w:t>
      өндірушінің Қазақстан Республикасының аумағында уәкілетті өкілінің толық және қысқартылған (бар болса) атауын, заңды, нақты мекенжайын және байланыс деректерін (телефон, факс, электрондық пошта);</w:t>
      </w:r>
    </w:p>
    <w:p>
      <w:pPr>
        <w:spacing w:after="0"/>
        <w:ind w:left="0"/>
        <w:jc w:val="both"/>
      </w:pPr>
      <w:r>
        <w:rPr>
          <w:rFonts w:ascii="Times New Roman"/>
          <w:b w:val="false"/>
          <w:i w:val="false"/>
          <w:color w:val="000000"/>
          <w:sz w:val="28"/>
        </w:rPr>
        <w:t>
      Қазақстан Республикасының аумағында тұтынушылардан in vitro диагностикасына арналған медициналық бұйымға қатысты шағымдар (ұсыныстар) қабылдайтын ұйымның атауын және байланыс деректерін (телефон, факс, электрондық пошта);</w:t>
      </w:r>
    </w:p>
    <w:p>
      <w:pPr>
        <w:spacing w:after="0"/>
        <w:ind w:left="0"/>
        <w:jc w:val="both"/>
      </w:pPr>
      <w:r>
        <w:rPr>
          <w:rFonts w:ascii="Times New Roman"/>
          <w:b w:val="false"/>
          <w:i w:val="false"/>
          <w:color w:val="000000"/>
          <w:sz w:val="28"/>
        </w:rPr>
        <w:t>
      Қазақстан Республикасының аумағында in vitro диагностикасына арналған медициналық бұйымның тіркеуден кейінгі қауіпсіздігін бақылау үшін жауапты ұйымның атауын және байланыс деректерін (телефон, факс, электрондық пошта) қоса алғанда, in vitro диагностикасына арналған медициналық бұйымның өндірушісі және оның уәкілетті өкілі туралы мәліметтер;</w:t>
      </w:r>
    </w:p>
    <w:bookmarkStart w:name="z58" w:id="56"/>
    <w:p>
      <w:pPr>
        <w:spacing w:after="0"/>
        <w:ind w:left="0"/>
        <w:jc w:val="both"/>
      </w:pPr>
      <w:r>
        <w:rPr>
          <w:rFonts w:ascii="Times New Roman"/>
          <w:b w:val="false"/>
          <w:i w:val="false"/>
          <w:color w:val="000000"/>
          <w:sz w:val="28"/>
        </w:rPr>
        <w:t>
      15) қолдану жөніндегі нұсқаулықты шығару немесе соңғы рет қайта қарау туралы деректер.</w:t>
      </w:r>
    </w:p>
    <w:bookmarkEnd w:id="56"/>
    <w:bookmarkStart w:name="z59" w:id="57"/>
    <w:p>
      <w:pPr>
        <w:spacing w:after="0"/>
        <w:ind w:left="0"/>
        <w:jc w:val="both"/>
      </w:pPr>
      <w:r>
        <w:rPr>
          <w:rFonts w:ascii="Times New Roman"/>
          <w:b w:val="false"/>
          <w:i w:val="false"/>
          <w:color w:val="000000"/>
          <w:sz w:val="28"/>
        </w:rPr>
        <w:t>
      8. Нұсқаулықта нақты өндірушіден жиынтықтаушы медициналық бұйымдарды қолдану жөніндегі ұсынымдарға жол берілмейді.</w:t>
      </w:r>
    </w:p>
    <w:bookmarkEnd w:id="57"/>
    <w:bookmarkStart w:name="z60" w:id="58"/>
    <w:p>
      <w:pPr>
        <w:spacing w:after="0"/>
        <w:ind w:left="0"/>
        <w:jc w:val="both"/>
      </w:pPr>
      <w:r>
        <w:rPr>
          <w:rFonts w:ascii="Times New Roman"/>
          <w:b w:val="false"/>
          <w:i w:val="false"/>
          <w:color w:val="000000"/>
          <w:sz w:val="28"/>
        </w:rPr>
        <w:t>
      9. МБ нұсқаулығының мәтіні қазақ және орыс тілдерінде ресімделеді, қолдану әрекеттері бірізділікпен көрсетіліп, нақты және түсінікті беріледі. Кәсіби және кәсіби емес пайдаланушыларға арналған жекелеген мәліметтерді пайдалануға рұқсат етіледі.</w:t>
      </w:r>
    </w:p>
    <w:bookmarkEnd w:id="58"/>
    <w:p>
      <w:pPr>
        <w:spacing w:after="0"/>
        <w:ind w:left="0"/>
        <w:jc w:val="both"/>
      </w:pPr>
      <w:r>
        <w:rPr>
          <w:rFonts w:ascii="Times New Roman"/>
          <w:b w:val="false"/>
          <w:i w:val="false"/>
          <w:color w:val="000000"/>
          <w:sz w:val="28"/>
        </w:rPr>
        <w:t>
      МБ нұсқаулығының мәтіні мынаған сәйкес болады:</w:t>
      </w:r>
    </w:p>
    <w:p>
      <w:pPr>
        <w:spacing w:after="0"/>
        <w:ind w:left="0"/>
        <w:jc w:val="both"/>
      </w:pPr>
      <w:r>
        <w:rPr>
          <w:rFonts w:ascii="Times New Roman"/>
          <w:b w:val="false"/>
          <w:i w:val="false"/>
          <w:color w:val="000000"/>
          <w:sz w:val="28"/>
        </w:rPr>
        <w:t>
      тақырыптар мен тақырыпшалар біркелкі орналасады және қою қаріппен ерекшеленеді;</w:t>
      </w:r>
    </w:p>
    <w:p>
      <w:pPr>
        <w:spacing w:after="0"/>
        <w:ind w:left="0"/>
        <w:jc w:val="both"/>
      </w:pPr>
      <w:r>
        <w:rPr>
          <w:rFonts w:ascii="Times New Roman"/>
          <w:b w:val="false"/>
          <w:i w:val="false"/>
          <w:color w:val="000000"/>
          <w:sz w:val="28"/>
        </w:rPr>
        <w:t>
      суреттер және (немесе) пиктограммалар (қажет болса) көзделеді.</w:t>
      </w:r>
    </w:p>
    <w:bookmarkStart w:name="z61" w:id="59"/>
    <w:p>
      <w:pPr>
        <w:spacing w:after="0"/>
        <w:ind w:left="0"/>
        <w:jc w:val="both"/>
      </w:pPr>
      <w:r>
        <w:rPr>
          <w:rFonts w:ascii="Times New Roman"/>
          <w:b w:val="false"/>
          <w:i w:val="false"/>
          <w:color w:val="000000"/>
          <w:sz w:val="28"/>
        </w:rPr>
        <w:t>
      10. МБ нұсқаулығы пайдаланушыға медициналық бұйыммен бірге, сондай-ақ одан бөлек, соның ішінде ақпаратты медициналық бұйымның бөлігі болып табылатын экранда орналастыру арқылы қағаз жеткізгіште немесе электрондық түрде ұсынылады. Қолдану жөніндегі нұсқаулықты ұсынудың таңдалған тәсілі пайдаланушылар үшін жарамды және қолжетімді болып табылады. Нұсқаулық қағаз нұсқасынан басқа жеткізгіште ұсынылған жағдайда, өндіруші оны алу тәсілдері туралы ақпаратты орналастырады:</w:t>
      </w:r>
    </w:p>
    <w:bookmarkEnd w:id="59"/>
    <w:bookmarkStart w:name="z62" w:id="60"/>
    <w:p>
      <w:pPr>
        <w:spacing w:after="0"/>
        <w:ind w:left="0"/>
        <w:jc w:val="both"/>
      </w:pPr>
      <w:r>
        <w:rPr>
          <w:rFonts w:ascii="Times New Roman"/>
          <w:b w:val="false"/>
          <w:i w:val="false"/>
          <w:color w:val="000000"/>
          <w:sz w:val="28"/>
        </w:rPr>
        <w:t>
      1) қолдану жөніндегі нұсқаулықты қарау;</w:t>
      </w:r>
    </w:p>
    <w:bookmarkEnd w:id="60"/>
    <w:bookmarkStart w:name="z63" w:id="61"/>
    <w:p>
      <w:pPr>
        <w:spacing w:after="0"/>
        <w:ind w:left="0"/>
        <w:jc w:val="both"/>
      </w:pPr>
      <w:r>
        <w:rPr>
          <w:rFonts w:ascii="Times New Roman"/>
          <w:b w:val="false"/>
          <w:i w:val="false"/>
          <w:color w:val="000000"/>
          <w:sz w:val="28"/>
        </w:rPr>
        <w:t>
      2) қолдану жөніндегі нұсқаулықтың өзекті нұсқасын алу;</w:t>
      </w:r>
    </w:p>
    <w:bookmarkEnd w:id="61"/>
    <w:bookmarkStart w:name="z64" w:id="62"/>
    <w:p>
      <w:pPr>
        <w:spacing w:after="0"/>
        <w:ind w:left="0"/>
        <w:jc w:val="both"/>
      </w:pPr>
      <w:r>
        <w:rPr>
          <w:rFonts w:ascii="Times New Roman"/>
          <w:b w:val="false"/>
          <w:i w:val="false"/>
          <w:color w:val="000000"/>
          <w:sz w:val="28"/>
        </w:rPr>
        <w:t>
      3) қолдану жөніндегі нұсқаулықтың қағаз нұсқасын алу.</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