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35eb" w14:textId="0ce3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14 қыркүйектегі № 196-НҚ бұйрығы. Қазақстан Республикасының Әділет министрлігінде 2020 жылғы 15 қыркүйекте № 21199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2015 жылғы 28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автокөлік құралы;</w:t>
      </w:r>
    </w:p>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p>
      <w:pPr>
        <w:spacing w:after="0"/>
        <w:ind w:left="0"/>
        <w:jc w:val="both"/>
      </w:pPr>
      <w:r>
        <w:rPr>
          <w:rFonts w:ascii="Times New Roman"/>
          <w:b w:val="false"/>
          <w:i w:val="false"/>
          <w:color w:val="000000"/>
          <w:sz w:val="28"/>
        </w:rPr>
        <w:t>
      3) ақпараттық-жарнамалық сауда алаңы – сатушылар, сондай-ақ тауарларды, жұмыстарды, көрсетілетін қызметтерді сатып алуды-сатуды ұйымдастыру мақсатында олар туралы жарнамалық (ақпараттық) мәліметтері қамтитын интернет-ресурс;</w:t>
      </w:r>
    </w:p>
    <w:p>
      <w:pPr>
        <w:spacing w:after="0"/>
        <w:ind w:left="0"/>
        <w:jc w:val="both"/>
      </w:pPr>
      <w:r>
        <w:rPr>
          <w:rFonts w:ascii="Times New Roman"/>
          <w:b w:val="false"/>
          <w:i w:val="false"/>
          <w:color w:val="000000"/>
          <w:sz w:val="28"/>
        </w:rPr>
        <w:t>
      4) арзандатылған тауар – кемшілігі болуға не кемшілігін жоюға байланысты төмендетілген бағамен сатылатын тауар;</w:t>
      </w:r>
    </w:p>
    <w:p>
      <w:pPr>
        <w:spacing w:after="0"/>
        <w:ind w:left="0"/>
        <w:jc w:val="both"/>
      </w:pPr>
      <w:r>
        <w:rPr>
          <w:rFonts w:ascii="Times New Roman"/>
          <w:b w:val="false"/>
          <w:i w:val="false"/>
          <w:color w:val="000000"/>
          <w:sz w:val="28"/>
        </w:rPr>
        <w:t>
      5) асхана – тұтынушылар өзіне өзі қызмет көрсететін қоғамдық тамақтану объектісі;</w:t>
      </w:r>
    </w:p>
    <w:p>
      <w:pPr>
        <w:spacing w:after="0"/>
        <w:ind w:left="0"/>
        <w:jc w:val="both"/>
      </w:pPr>
      <w:r>
        <w:rPr>
          <w:rFonts w:ascii="Times New Roman"/>
          <w:b w:val="false"/>
          <w:i w:val="false"/>
          <w:color w:val="000000"/>
          <w:sz w:val="28"/>
        </w:rPr>
        <w:t>
      6) аутлет орталық – бірыңғай тауар белгісімен немесе маркасымен айналымға шығарылған өнімдер шығарылымының алдыңғы маусымынан азық-түлік емес тауарлар тобын (киім-кешек, аяқ киім, аксессуарлар және басқалар) елеулі жеңілдіктермен (жиырмадан тоқсан пайызға дейін) сатуды жүзеге асыратын сауда объектісі;</w:t>
      </w:r>
    </w:p>
    <w:p>
      <w:pPr>
        <w:spacing w:after="0"/>
        <w:ind w:left="0"/>
        <w:jc w:val="both"/>
      </w:pPr>
      <w:r>
        <w:rPr>
          <w:rFonts w:ascii="Times New Roman"/>
          <w:b w:val="false"/>
          <w:i w:val="false"/>
          <w:color w:val="000000"/>
          <w:sz w:val="28"/>
        </w:rPr>
        <w:t>
      7) әмбебап сауда базары – әртүрлі сыныптағы тауарларды сатуды жүзеге асыруға арналған сауда орындары бар сауда базары;</w:t>
      </w:r>
    </w:p>
    <w:p>
      <w:pPr>
        <w:spacing w:after="0"/>
        <w:ind w:left="0"/>
        <w:jc w:val="both"/>
      </w:pPr>
      <w:r>
        <w:rPr>
          <w:rFonts w:ascii="Times New Roman"/>
          <w:b w:val="false"/>
          <w:i w:val="false"/>
          <w:color w:val="000000"/>
          <w:sz w:val="28"/>
        </w:rPr>
        <w:t>
      8) әкімшілік аймақ – әкімшілік үй-жайлар кешені орналасқан аймақ;</w:t>
      </w:r>
    </w:p>
    <w:p>
      <w:pPr>
        <w:spacing w:after="0"/>
        <w:ind w:left="0"/>
        <w:jc w:val="both"/>
      </w:pPr>
      <w:r>
        <w:rPr>
          <w:rFonts w:ascii="Times New Roman"/>
          <w:b w:val="false"/>
          <w:i w:val="false"/>
          <w:color w:val="000000"/>
          <w:sz w:val="28"/>
        </w:rPr>
        <w:t>
      9) баға – тауар құнының ақшалай мәні;</w:t>
      </w:r>
    </w:p>
    <w:p>
      <w:pPr>
        <w:spacing w:after="0"/>
        <w:ind w:left="0"/>
        <w:jc w:val="both"/>
      </w:pPr>
      <w:r>
        <w:rPr>
          <w:rFonts w:ascii="Times New Roman"/>
          <w:b w:val="false"/>
          <w:i w:val="false"/>
          <w:color w:val="000000"/>
          <w:sz w:val="28"/>
        </w:rPr>
        <w:t>
      10) бар – тұтынушыларға тіске басар, десерттер және кондитерлік бұйымдар, сондай-ақ алкоголь өнімдерін ұсынатын қоғамдық тамақтану және демалыс объектісі;</w:t>
      </w:r>
    </w:p>
    <w:p>
      <w:pPr>
        <w:spacing w:after="0"/>
        <w:ind w:left="0"/>
        <w:jc w:val="both"/>
      </w:pPr>
      <w:r>
        <w:rPr>
          <w:rFonts w:ascii="Times New Roman"/>
          <w:b w:val="false"/>
          <w:i w:val="false"/>
          <w:color w:val="000000"/>
          <w:sz w:val="28"/>
        </w:rPr>
        <w:t>
      11) бөлшек сауда – сатып алушыға жеке, отбасылық, үй ішінде немесе кәсіпкерлік қызметпен байланысты емес өзге де пайдалануға арналған тауарларды сату жөніндегі кәсіпкерлік қызмет;</w:t>
      </w:r>
    </w:p>
    <w:p>
      <w:pPr>
        <w:spacing w:after="0"/>
        <w:ind w:left="0"/>
        <w:jc w:val="both"/>
      </w:pPr>
      <w:r>
        <w:rPr>
          <w:rFonts w:ascii="Times New Roman"/>
          <w:b w:val="false"/>
          <w:i w:val="false"/>
          <w:color w:val="000000"/>
          <w:sz w:val="28"/>
        </w:rPr>
        <w:t>
      12) бақылау аймағы – ветеринариялық-санитариялық және фитосанитариялық бақылауды, санитариялық-эпидемиологиялық және Қазақстан Республикасының заңмамасына сәйкес өзге де бақылау түрлерін жүргізуге арналған аймақ;</w:t>
      </w:r>
    </w:p>
    <w:p>
      <w:pPr>
        <w:spacing w:after="0"/>
        <w:ind w:left="0"/>
        <w:jc w:val="both"/>
      </w:pPr>
      <w:r>
        <w:rPr>
          <w:rFonts w:ascii="Times New Roman"/>
          <w:b w:val="false"/>
          <w:i w:val="false"/>
          <w:color w:val="000000"/>
          <w:sz w:val="28"/>
        </w:rPr>
        <w:t>
      13) гипермаркет – бірнеше ішкі сауда субъектілерінен тұратын, он бес мыңнан және одан астам атаулы (бірлік) мамандандырылған немесе аралас тауарлар ассортиментін өткізетін, сауда желілеріне кіретін немесе кірмейтін, автокөлік құралдарын қоюға арналған алаңның болуын көздейтін көтерме-бөлшек сауда объектісі;</w:t>
      </w:r>
    </w:p>
    <w:p>
      <w:pPr>
        <w:spacing w:after="0"/>
        <w:ind w:left="0"/>
        <w:jc w:val="both"/>
      </w:pPr>
      <w:r>
        <w:rPr>
          <w:rFonts w:ascii="Times New Roman"/>
          <w:b w:val="false"/>
          <w:i w:val="false"/>
          <w:color w:val="000000"/>
          <w:sz w:val="28"/>
        </w:rPr>
        <w:t>
      14) дәмхана – тұтынушыларға міндетті түрде даяшылар қызмет көрсететін, дайындалуы күрделі емес тағамдар ассортиментін, сондай-ақ алкоголь өнімдерін ұсынатын қоғамдық тамақтану және демалыс объектісі;</w:t>
      </w:r>
    </w:p>
    <w:p>
      <w:pPr>
        <w:spacing w:after="0"/>
        <w:ind w:left="0"/>
        <w:jc w:val="both"/>
      </w:pPr>
      <w:r>
        <w:rPr>
          <w:rFonts w:ascii="Times New Roman"/>
          <w:b w:val="false"/>
          <w:i w:val="false"/>
          <w:color w:val="000000"/>
          <w:sz w:val="28"/>
        </w:rPr>
        <w:t>
      15) дискаунт орталық – бір немесе бірнеше ішкі сауда субъектілерінен тұратын, сауда желілеріне кіретін немесе кірмейтін, күнделікті сұраныстағы нарықтық бағадан төмен бағадағы азық-түлік тауарларының (тез бұзылатын азық-түлікті есепке алмағанда, жалпы көлемінің жиырма пайызы негізінен "құрғақ" немесе терең мұздатылған өнім) және азық-түлік емес (жалпы көлемнің сексен пайызы тамақ өнімдері, тұрмыстық химия және қосалқы тауарлар) тауарлардың шағын ассортименті бар эконом сыныбының сауда объектісі;</w:t>
      </w:r>
    </w:p>
    <w:p>
      <w:pPr>
        <w:spacing w:after="0"/>
        <w:ind w:left="0"/>
        <w:jc w:val="both"/>
      </w:pPr>
      <w:r>
        <w:rPr>
          <w:rFonts w:ascii="Times New Roman"/>
          <w:b w:val="false"/>
          <w:i w:val="false"/>
          <w:color w:val="000000"/>
          <w:sz w:val="28"/>
        </w:rPr>
        <w:t>
      16)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тұрақты жұмыс істейтін күрделі құрылыс немесе оның бөлігі;</w:t>
      </w:r>
    </w:p>
    <w:p>
      <w:pPr>
        <w:spacing w:after="0"/>
        <w:ind w:left="0"/>
        <w:jc w:val="both"/>
      </w:pPr>
      <w:r>
        <w:rPr>
          <w:rFonts w:ascii="Times New Roman"/>
          <w:b w:val="false"/>
          <w:i w:val="false"/>
          <w:color w:val="000000"/>
          <w:sz w:val="28"/>
        </w:rPr>
        <w:t>
      17)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p>
      <w:pPr>
        <w:spacing w:after="0"/>
        <w:ind w:left="0"/>
        <w:jc w:val="both"/>
      </w:pPr>
      <w:r>
        <w:rPr>
          <w:rFonts w:ascii="Times New Roman"/>
          <w:b w:val="false"/>
          <w:i w:val="false"/>
          <w:color w:val="000000"/>
          <w:sz w:val="28"/>
        </w:rPr>
        <w:t>
      18) жаппай сату – сапасы тиісінше тауарларды төмендетілген бағамен өткізу;</w:t>
      </w:r>
    </w:p>
    <w:p>
      <w:pPr>
        <w:spacing w:after="0"/>
        <w:ind w:left="0"/>
        <w:jc w:val="both"/>
      </w:pPr>
      <w:r>
        <w:rPr>
          <w:rFonts w:ascii="Times New Roman"/>
          <w:b w:val="false"/>
          <w:i w:val="false"/>
          <w:color w:val="000000"/>
          <w:sz w:val="28"/>
        </w:rPr>
        <w:t>
      19) жарамдылық мерзімі – аяқталғаннан кейін тауар мақсаты бойынша пайдалануға жарамсыз деп саналатын уақыт кезеңі;</w:t>
      </w:r>
    </w:p>
    <w:p>
      <w:pPr>
        <w:spacing w:after="0"/>
        <w:ind w:left="0"/>
        <w:jc w:val="both"/>
      </w:pPr>
      <w:r>
        <w:rPr>
          <w:rFonts w:ascii="Times New Roman"/>
          <w:b w:val="false"/>
          <w:i w:val="false"/>
          <w:color w:val="000000"/>
          <w:sz w:val="28"/>
        </w:rPr>
        <w:t>
      20) жылжымалы сөре – арнайы бөлінген орынға орнатылатын, сауда орнын білдіретін, тасымалданатын уақытша құрылыс (конструкция);</w:t>
      </w:r>
    </w:p>
    <w:p>
      <w:pPr>
        <w:spacing w:after="0"/>
        <w:ind w:left="0"/>
        <w:jc w:val="both"/>
      </w:pPr>
      <w:r>
        <w:rPr>
          <w:rFonts w:ascii="Times New Roman"/>
          <w:b w:val="false"/>
          <w:i w:val="false"/>
          <w:color w:val="000000"/>
          <w:sz w:val="28"/>
        </w:rPr>
        <w:t>
      21) заманауи форматтағы сауда объектілері – ассортименті бір мыңнан бастап және одан астам атау (бірлік) мамандандырылған немесе аралас тауар бар, қызмет көрсетудің дәстүрлі әдісімен бірге өзіне-өзі қызмет көрсету әдісі бойынша, сондай-ақ қосымша сауда қызметтерін көрсете отырып жұмыс істейтін, төлем карточкаларын пайдалана отырып, төлемдерді жүзеге асыруға арналған жабдықтары (құрылғылары) бар, еңбек өнімділігі және сауда алаңының шаршы метрінен сатылымы жоғары, аумағының шекарасы шегінде автокөлік құралдарын қоюға арналған алаң көзделген, ауданы кемінде 500 шаршы метр стационарлық сауда объектілері;</w:t>
      </w:r>
    </w:p>
    <w:p>
      <w:pPr>
        <w:spacing w:after="0"/>
        <w:ind w:left="0"/>
        <w:jc w:val="both"/>
      </w:pPr>
      <w:r>
        <w:rPr>
          <w:rFonts w:ascii="Times New Roman"/>
          <w:b w:val="false"/>
          <w:i w:val="false"/>
          <w:color w:val="000000"/>
          <w:sz w:val="28"/>
        </w:rPr>
        <w:t>
      22) қоғамдық тамақтану – тамақ өнімдерін өндірумен, өңдеумен, өткізумен және тұтынуды ұйымдастырумен байланысты кәсіпкерлік қызмет;</w:t>
      </w:r>
    </w:p>
    <w:p>
      <w:pPr>
        <w:spacing w:after="0"/>
        <w:ind w:left="0"/>
        <w:jc w:val="both"/>
      </w:pPr>
      <w:r>
        <w:rPr>
          <w:rFonts w:ascii="Times New Roman"/>
          <w:b w:val="false"/>
          <w:i w:val="false"/>
          <w:color w:val="000000"/>
          <w:sz w:val="28"/>
        </w:rPr>
        <w:t>
      23) қойма аймағы – жүктерді түсіруге, сақтауға және жинақтауға арналған құралдармен жабдықталған аймақ;</w:t>
      </w:r>
    </w:p>
    <w:p>
      <w:pPr>
        <w:spacing w:after="0"/>
        <w:ind w:left="0"/>
        <w:jc w:val="both"/>
      </w:pPr>
      <w:r>
        <w:rPr>
          <w:rFonts w:ascii="Times New Roman"/>
          <w:b w:val="false"/>
          <w:i w:val="false"/>
          <w:color w:val="000000"/>
          <w:sz w:val="28"/>
        </w:rPr>
        <w:t>
      24)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w:t>
      </w:r>
    </w:p>
    <w:p>
      <w:pPr>
        <w:spacing w:after="0"/>
        <w:ind w:left="0"/>
        <w:jc w:val="both"/>
      </w:pPr>
      <w:r>
        <w:rPr>
          <w:rFonts w:ascii="Times New Roman"/>
          <w:b w:val="false"/>
          <w:i w:val="false"/>
          <w:color w:val="000000"/>
          <w:sz w:val="28"/>
        </w:rPr>
        <w:t>
      25) көтерме-тарату орталығы (бұдан әрі – КТО) – азық-түлік тауарларымен, кейін оларды ішкі және сыртқы нарықтарда көтерме өткізу үшін арналған сатып алу, дайындау, тарату және өзге операцияларды орындау үшін және қойма құрылыстарынан, сауда павильондарынан және арнайы жабдықтары бар басқа да үй-жайлардан тұратын көп функционалды сауда-логистикалық инфрақұрылым кешені;</w:t>
      </w:r>
    </w:p>
    <w:p>
      <w:pPr>
        <w:spacing w:after="0"/>
        <w:ind w:left="0"/>
        <w:jc w:val="both"/>
      </w:pPr>
      <w:r>
        <w:rPr>
          <w:rFonts w:ascii="Times New Roman"/>
          <w:b w:val="false"/>
          <w:i w:val="false"/>
          <w:color w:val="000000"/>
          <w:sz w:val="28"/>
        </w:rPr>
        <w:t>
      26) көшпелі сауда – мамандандырылған немесе сауда үшін арнайы жабдықталған көлік құралдарын, сондай-ақ тек көлік құралымен жиынтықта қолданылатын мобильді жабдықты пайдалана отырып, тұрақты жұмыс істейтін бөлшек сауда желісінен тыс жүзеге асырылатын бөлшек сауда;</w:t>
      </w:r>
    </w:p>
    <w:p>
      <w:pPr>
        <w:spacing w:after="0"/>
        <w:ind w:left="0"/>
        <w:jc w:val="both"/>
      </w:pPr>
      <w:r>
        <w:rPr>
          <w:rFonts w:ascii="Times New Roman"/>
          <w:b w:val="false"/>
          <w:i w:val="false"/>
          <w:color w:val="000000"/>
          <w:sz w:val="28"/>
        </w:rPr>
        <w:t>
      27) мамандандырылған дүкен – ассортиментінің көлемі жиырма бес мың атауға (бірлікке) дейін болатын, ассортименті мамандандырылған (құрылыс материалдары, тұрмыстық электротехника, жиһаз және тағы басқа), сауда желілеріне кіретін немесе кірмейтін, өз аумағының шекарасы шегінде автокөлік құралдарын қоюға арналған алаңның болуын көздейтін ішкі сауданың көптеген субъектілерін білдіретін сауда объектісі;</w:t>
      </w:r>
    </w:p>
    <w:p>
      <w:pPr>
        <w:spacing w:after="0"/>
        <w:ind w:left="0"/>
        <w:jc w:val="both"/>
      </w:pPr>
      <w:r>
        <w:rPr>
          <w:rFonts w:ascii="Times New Roman"/>
          <w:b w:val="false"/>
          <w:i w:val="false"/>
          <w:color w:val="000000"/>
          <w:sz w:val="28"/>
        </w:rPr>
        <w:t>
      28) мамандандырылған сауда базары – тауарлардың жалпы санының жетпіс және одан астам пайызы бір сыныптағы тауарларды сатуды жүзеге асыруға арналған сауда базары;</w:t>
      </w:r>
    </w:p>
    <w:p>
      <w:pPr>
        <w:spacing w:after="0"/>
        <w:ind w:left="0"/>
        <w:jc w:val="both"/>
      </w:pPr>
      <w:r>
        <w:rPr>
          <w:rFonts w:ascii="Times New Roman"/>
          <w:b w:val="false"/>
          <w:i w:val="false"/>
          <w:color w:val="000000"/>
          <w:sz w:val="28"/>
        </w:rPr>
        <w:t>
      29) мамандандырылған электрондық сауда алаңы – экономикалық қызметтің бір түрінің бір сыныптағы тауарлары, жұмыстары және көрсетілетін қызметтері өткізілетін электрондық сауда алаңы;</w:t>
      </w:r>
    </w:p>
    <w:p>
      <w:pPr>
        <w:spacing w:after="0"/>
        <w:ind w:left="0"/>
        <w:jc w:val="both"/>
      </w:pPr>
      <w:r>
        <w:rPr>
          <w:rFonts w:ascii="Times New Roman"/>
          <w:b w:val="false"/>
          <w:i w:val="false"/>
          <w:color w:val="000000"/>
          <w:sz w:val="28"/>
        </w:rPr>
        <w:t>
      30) мейрамхана – тұтынушыларға міндетті түрде даяшылардың қызметін ұсынатын, тапсырыстық және фирмалық тағамдарды, сондай-ақ алкоголь өнімдерін қоса алғанда, дайындалуы күрделі тағамдар ассортиментін ұсынатын қоғамдық тамақтану және демалыс объектісі;</w:t>
      </w:r>
    </w:p>
    <w:p>
      <w:pPr>
        <w:spacing w:after="0"/>
        <w:ind w:left="0"/>
        <w:jc w:val="both"/>
      </w:pPr>
      <w:r>
        <w:rPr>
          <w:rFonts w:ascii="Times New Roman"/>
          <w:b w:val="false"/>
          <w:i w:val="false"/>
          <w:color w:val="000000"/>
          <w:sz w:val="28"/>
        </w:rPr>
        <w:t>
      31)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p>
      <w:pPr>
        <w:spacing w:after="0"/>
        <w:ind w:left="0"/>
        <w:jc w:val="both"/>
      </w:pPr>
      <w:r>
        <w:rPr>
          <w:rFonts w:ascii="Times New Roman"/>
          <w:b w:val="false"/>
          <w:i w:val="false"/>
          <w:color w:val="000000"/>
          <w:sz w:val="28"/>
        </w:rPr>
        <w:t>
      32) сатушы – Қазақстан Республикасының қолданыстағы заңнамасына сәйкес сауда қызметін жүзеге асыратын ішкі сауда субъектісі;</w:t>
      </w:r>
    </w:p>
    <w:p>
      <w:pPr>
        <w:spacing w:after="0"/>
        <w:ind w:left="0"/>
        <w:jc w:val="both"/>
      </w:pPr>
      <w:r>
        <w:rPr>
          <w:rFonts w:ascii="Times New Roman"/>
          <w:b w:val="false"/>
          <w:i w:val="false"/>
          <w:color w:val="000000"/>
          <w:sz w:val="28"/>
        </w:rPr>
        <w:t>
      33) сатып алушы – тауар сатып алатын жеке немесе заңды тұлға;</w:t>
      </w:r>
    </w:p>
    <w:p>
      <w:pPr>
        <w:spacing w:after="0"/>
        <w:ind w:left="0"/>
        <w:jc w:val="both"/>
      </w:pPr>
      <w:r>
        <w:rPr>
          <w:rFonts w:ascii="Times New Roman"/>
          <w:b w:val="false"/>
          <w:i w:val="false"/>
          <w:color w:val="000000"/>
          <w:sz w:val="28"/>
        </w:rPr>
        <w:t>
      34) сауда ақпараты – тауар, дайындаушы, сатушы туралы заңнамада көзделген және тауармен және оны пайдаланудың ерекшеліктерімен таныстыру мақсатында сатушыға жеткізілетін мәліметтер;</w:t>
      </w:r>
    </w:p>
    <w:p>
      <w:pPr>
        <w:spacing w:after="0"/>
        <w:ind w:left="0"/>
        <w:jc w:val="both"/>
      </w:pPr>
      <w:r>
        <w:rPr>
          <w:rFonts w:ascii="Times New Roman"/>
          <w:b w:val="false"/>
          <w:i w:val="false"/>
          <w:color w:val="000000"/>
          <w:sz w:val="28"/>
        </w:rPr>
        <w:t>
      35) сауда базары – аумақта шаруашылық қызметін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p>
      <w:pPr>
        <w:spacing w:after="0"/>
        <w:ind w:left="0"/>
        <w:jc w:val="both"/>
      </w:pPr>
      <w:r>
        <w:rPr>
          <w:rFonts w:ascii="Times New Roman"/>
          <w:b w:val="false"/>
          <w:i w:val="false"/>
          <w:color w:val="000000"/>
          <w:sz w:val="28"/>
        </w:rPr>
        <w:t>
      36) сауда желісі – сауда базарларын қоспағанда, ортақ басқарудағы және бірыңғай коммерциялық белгі және дараландырудың өзге де құралдары аясында пайдаланылатын екі және одан да көп сауда объектілерінің жиынтығы;</w:t>
      </w:r>
    </w:p>
    <w:p>
      <w:pPr>
        <w:spacing w:after="0"/>
        <w:ind w:left="0"/>
        <w:jc w:val="both"/>
      </w:pPr>
      <w:r>
        <w:rPr>
          <w:rFonts w:ascii="Times New Roman"/>
          <w:b w:val="false"/>
          <w:i w:val="false"/>
          <w:color w:val="000000"/>
          <w:sz w:val="28"/>
        </w:rPr>
        <w:t>
      37) сауда залы – сатып алушыларға қызмет көрсетуге арналған сауда үй-жайының арнайы жабдықталған негізгі бөлігі;</w:t>
      </w:r>
    </w:p>
    <w:p>
      <w:pPr>
        <w:spacing w:after="0"/>
        <w:ind w:left="0"/>
        <w:jc w:val="both"/>
      </w:pPr>
      <w:r>
        <w:rPr>
          <w:rFonts w:ascii="Times New Roman"/>
          <w:b w:val="false"/>
          <w:i w:val="false"/>
          <w:color w:val="000000"/>
          <w:sz w:val="28"/>
        </w:rPr>
        <w:t>
      38) сауда қызметі – жеке және заңды тұлғалардың тауарларды сатып алу-сатуды жүзеге асыруға бағытталған кәсіпкерлік қызметі;</w:t>
      </w:r>
    </w:p>
    <w:p>
      <w:pPr>
        <w:spacing w:after="0"/>
        <w:ind w:left="0"/>
        <w:jc w:val="both"/>
      </w:pPr>
      <w:r>
        <w:rPr>
          <w:rFonts w:ascii="Times New Roman"/>
          <w:b w:val="false"/>
          <w:i w:val="false"/>
          <w:color w:val="000000"/>
          <w:sz w:val="28"/>
        </w:rPr>
        <w:t>
      39) сауда қызметін реттеу саласындағы уәкілетті орган – сауда саясатын қалыптастыратын, сауда қызметі саласында басшылықты жүзеге асыратын,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40) сауда мүкәммалы – сауда қызметін жүзеге асыруға арналған заттар;</w:t>
      </w:r>
    </w:p>
    <w:p>
      <w:pPr>
        <w:spacing w:after="0"/>
        <w:ind w:left="0"/>
        <w:jc w:val="both"/>
      </w:pPr>
      <w:r>
        <w:rPr>
          <w:rFonts w:ascii="Times New Roman"/>
          <w:b w:val="false"/>
          <w:i w:val="false"/>
          <w:color w:val="000000"/>
          <w:sz w:val="28"/>
        </w:rPr>
        <w:t>
      41) сауда объектісі – арнайы құрал-жабдықпен жарақтандырылған,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бір бөлігі, құрылыс немесе құрылыстың бір бөлігі, сауда базары, автоматтандырылған құрылғы немесе көлік құралы;</w:t>
      </w:r>
    </w:p>
    <w:p>
      <w:pPr>
        <w:spacing w:after="0"/>
        <w:ind w:left="0"/>
        <w:jc w:val="both"/>
      </w:pPr>
      <w:r>
        <w:rPr>
          <w:rFonts w:ascii="Times New Roman"/>
          <w:b w:val="false"/>
          <w:i w:val="false"/>
          <w:color w:val="000000"/>
          <w:sz w:val="28"/>
        </w:rPr>
        <w:t>
      42) сауда-ойын-сауық орталығы – көптеген ішкі сауда субъектілерінен тұратын, тауарларды, қоғамдық тамақтану және ойын-сауық қызметтерін (фуд-корт, сұлулық салондары, ойын-сауық, кино-театрлар) қоса алғанда, жиырма бес мың және одан астам атаулы (бірлік) аралас ассортименті бар, сауда желілеріне кіретін немесе кірмейтін, өз аумағы шекарасы шегінде автокөлік құралдарын қоюға арналған алаңы бар сауда объектісі;</w:t>
      </w:r>
    </w:p>
    <w:p>
      <w:pPr>
        <w:spacing w:after="0"/>
        <w:ind w:left="0"/>
        <w:jc w:val="both"/>
      </w:pPr>
      <w:r>
        <w:rPr>
          <w:rFonts w:ascii="Times New Roman"/>
          <w:b w:val="false"/>
          <w:i w:val="false"/>
          <w:color w:val="000000"/>
          <w:sz w:val="28"/>
        </w:rPr>
        <w:t>
      43) сауда орталығы – көптеген ішкі сауда субъектілерінен тұратын, аралас ассортименті бар, ассортиментінің көлемі жиырма бес мың және одан көп атаулы (бірлік), сауда желілеріне кіретін немесе кірмейтін, өз аумағы шекарасы шегінде автокөлік құралдарын қоюға арналған алаңы бар сауда объектісі;</w:t>
      </w:r>
    </w:p>
    <w:p>
      <w:pPr>
        <w:spacing w:after="0"/>
        <w:ind w:left="0"/>
        <w:jc w:val="both"/>
      </w:pPr>
      <w:r>
        <w:rPr>
          <w:rFonts w:ascii="Times New Roman"/>
          <w:b w:val="false"/>
          <w:i w:val="false"/>
          <w:color w:val="000000"/>
          <w:sz w:val="28"/>
        </w:rPr>
        <w:t>
      44) сауда орны – тауарларды сату кезінде тауарларды қоюға, көрсетуге, сатып алушыларға қызмет көрсетуге және сатып алушылармен ақшалай есеп айырысуға арналған және пайдаланылатын құрал-жабдықпен жарақтандырылған орын;</w:t>
      </w:r>
    </w:p>
    <w:p>
      <w:pPr>
        <w:spacing w:after="0"/>
        <w:ind w:left="0"/>
        <w:jc w:val="both"/>
      </w:pPr>
      <w:r>
        <w:rPr>
          <w:rFonts w:ascii="Times New Roman"/>
          <w:b w:val="false"/>
          <w:i w:val="false"/>
          <w:color w:val="000000"/>
          <w:sz w:val="28"/>
        </w:rPr>
        <w:t>
      45) сауда үйі – тұтас объекті ретінде басқарылатын сауда объектілерінің және қоғамдық тамақтану объектілерінің жиынтығы орналасқан сауда қызметіне арналған және сауда, әкімшілік-тұрмыстық және қойма үй-жайларымен және өзінің аумағының шекарасы шегінде автокөлік құралдарын қоюға арналған алаңмен қамтамасыз етілген күрделі стационарлық құрылыс;</w:t>
      </w:r>
    </w:p>
    <w:p>
      <w:pPr>
        <w:spacing w:after="0"/>
        <w:ind w:left="0"/>
        <w:jc w:val="both"/>
      </w:pPr>
      <w:r>
        <w:rPr>
          <w:rFonts w:ascii="Times New Roman"/>
          <w:b w:val="false"/>
          <w:i w:val="false"/>
          <w:color w:val="000000"/>
          <w:sz w:val="28"/>
        </w:rPr>
        <w:t>
      46) сауда үстемесі – тауарды көтерме және бөлшек саудада өткізуді жүзеге асыруға байланысты шығыстар мен пайданы қамтитын тауар бағасының бір бөлігі;</w:t>
      </w:r>
    </w:p>
    <w:p>
      <w:pPr>
        <w:spacing w:after="0"/>
        <w:ind w:left="0"/>
        <w:jc w:val="both"/>
      </w:pPr>
      <w:r>
        <w:rPr>
          <w:rFonts w:ascii="Times New Roman"/>
          <w:b w:val="false"/>
          <w:i w:val="false"/>
          <w:color w:val="000000"/>
          <w:sz w:val="28"/>
        </w:rPr>
        <w:t>
      47) сыйақы – азық-түлік тауарларын жылжыту, оның ішінде осындай тауарларды жарнамалау және оларды арнайы қоюды жүзеге асыру жолымен жылжыту, сондай-ақ осы тауарларды дайындау, өңдеу, буып-түю жөніндегі көрсетілетін қызметтерді, сауда желілеріне немесе ірі сауда объектілеріне жіберуді қоса алғанда, азық-түлік тауарларын сатып алуға және өткізуге байланысты, азық-түлік тауарларын берушінің сауда желісін немесе ірі сауда объектілерін ұйымдастыру арқылы тауарларды сату жөніндегі қызметті жүзеге асыратын ішкі сауда субъектісіне ақшалай төлемі;</w:t>
      </w:r>
    </w:p>
    <w:p>
      <w:pPr>
        <w:spacing w:after="0"/>
        <w:ind w:left="0"/>
        <w:jc w:val="both"/>
      </w:pPr>
      <w:r>
        <w:rPr>
          <w:rFonts w:ascii="Times New Roman"/>
          <w:b w:val="false"/>
          <w:i w:val="false"/>
          <w:color w:val="000000"/>
          <w:sz w:val="28"/>
        </w:rPr>
        <w:t>
      48) стационарлық емес сауда объектісі – инженерлік-техникалық қамтамасыз ету желілеріне қосылуының (технологиялық қосу) болуына немесе болмауына қарамастан, жермен берік байланыстырылмаған уақытша құрылыс немесе уақытша конструкция, оның ішінде автоматтандырылған құрылғы немесе көлік құралы;</w:t>
      </w:r>
    </w:p>
    <w:p>
      <w:pPr>
        <w:spacing w:after="0"/>
        <w:ind w:left="0"/>
        <w:jc w:val="both"/>
      </w:pPr>
      <w:r>
        <w:rPr>
          <w:rFonts w:ascii="Times New Roman"/>
          <w:b w:val="false"/>
          <w:i w:val="false"/>
          <w:color w:val="000000"/>
          <w:sz w:val="28"/>
        </w:rPr>
        <w:t>
      49) стационарлық сауда объектісі – жермен берік байланыстырылған және инженерлік-техникалық қамтамасыз ету желілеріне қосылған (технологиялық қосу) ғимарат немесе ғимараттың бір бөлігі (қосарлас, қосарлас-жапсарлас, жапсарлас салынған үй-жай), құрылыс немесе құрылыстың бір бөлігі (қосарлас, қосарлас-жапсарлас, жапсарлас салынған үй жай);</w:t>
      </w:r>
    </w:p>
    <w:p>
      <w:pPr>
        <w:spacing w:after="0"/>
        <w:ind w:left="0"/>
        <w:jc w:val="both"/>
      </w:pPr>
      <w:r>
        <w:rPr>
          <w:rFonts w:ascii="Times New Roman"/>
          <w:b w:val="false"/>
          <w:i w:val="false"/>
          <w:color w:val="000000"/>
          <w:sz w:val="28"/>
        </w:rPr>
        <w:t>
      50) сауда-көрме аймағы – тауарларды көрсетуге, жайып қоюға, сондай-ақ сатып алушыларға қызмет көрсетуге және шарттар жасасу мен төлемдер жүргізуге арналған, арнайы құралдармен жабдықталған аймақ;</w:t>
      </w:r>
    </w:p>
    <w:p>
      <w:pPr>
        <w:spacing w:after="0"/>
        <w:ind w:left="0"/>
        <w:jc w:val="both"/>
      </w:pPr>
      <w:r>
        <w:rPr>
          <w:rFonts w:ascii="Times New Roman"/>
          <w:b w:val="false"/>
          <w:i w:val="false"/>
          <w:color w:val="000000"/>
          <w:sz w:val="28"/>
        </w:rPr>
        <w:t>
      51) супермаркет – бірнеше ішкі сауда субъектілерінен тұратын, бір мыңнан бастап жиырма бес мыңға дейінгі атаулы (бірлік) мамандандырылған немесе аралас тауар ассортиментін сататын, сауда желілеріне кіретін немесе кірмейтін, автокөлік құралдарын қоюға арналған алаңның болуын көздейтін сауда объектісі;</w:t>
      </w:r>
    </w:p>
    <w:p>
      <w:pPr>
        <w:spacing w:after="0"/>
        <w:ind w:left="0"/>
        <w:jc w:val="both"/>
      </w:pPr>
      <w:r>
        <w:rPr>
          <w:rFonts w:ascii="Times New Roman"/>
          <w:b w:val="false"/>
          <w:i w:val="false"/>
          <w:color w:val="000000"/>
          <w:sz w:val="28"/>
        </w:rPr>
        <w:t>
      52) тауар – айналымнан алынбаған, сатуға немесе айырбастауға арналған кез келген еңбек өнімі;</w:t>
      </w:r>
    </w:p>
    <w:p>
      <w:pPr>
        <w:spacing w:after="0"/>
        <w:ind w:left="0"/>
        <w:jc w:val="both"/>
      </w:pPr>
      <w:r>
        <w:rPr>
          <w:rFonts w:ascii="Times New Roman"/>
          <w:b w:val="false"/>
          <w:i w:val="false"/>
          <w:color w:val="000000"/>
          <w:sz w:val="28"/>
        </w:rPr>
        <w:t>
      53) тауар ассортименті – қандай болмасын бір немесе жиынтық белгілері бойынша біріктірілген тауарлар жиыны;</w:t>
      </w:r>
    </w:p>
    <w:p>
      <w:pPr>
        <w:spacing w:after="0"/>
        <w:ind w:left="0"/>
        <w:jc w:val="both"/>
      </w:pPr>
      <w:r>
        <w:rPr>
          <w:rFonts w:ascii="Times New Roman"/>
          <w:b w:val="false"/>
          <w:i w:val="false"/>
          <w:color w:val="000000"/>
          <w:sz w:val="28"/>
        </w:rPr>
        <w:t>
      54) тауарлар сыныбы – функционалдық мақсаты ұқсас тауарлар жиынтығы;</w:t>
      </w:r>
    </w:p>
    <w:p>
      <w:pPr>
        <w:spacing w:after="0"/>
        <w:ind w:left="0"/>
        <w:jc w:val="both"/>
      </w:pPr>
      <w:r>
        <w:rPr>
          <w:rFonts w:ascii="Times New Roman"/>
          <w:b w:val="false"/>
          <w:i w:val="false"/>
          <w:color w:val="000000"/>
          <w:sz w:val="28"/>
        </w:rPr>
        <w:t>
      55) тауарлардың көршілестігі – шикі және дайын өнімдерді бірге сақтауды және өткізуді, олардың ластануын және тауардың сапасына әсер ететін бөгде иістердің сіңуін болдырмайтын шарттар;</w:t>
      </w:r>
    </w:p>
    <w:p>
      <w:pPr>
        <w:spacing w:after="0"/>
        <w:ind w:left="0"/>
        <w:jc w:val="both"/>
      </w:pPr>
      <w:r>
        <w:rPr>
          <w:rFonts w:ascii="Times New Roman"/>
          <w:b w:val="false"/>
          <w:i w:val="false"/>
          <w:color w:val="000000"/>
          <w:sz w:val="28"/>
        </w:rPr>
        <w:t>
      56) тауар сапасы – тауардың тұтынушылық сипаттарының жиынтығы;</w:t>
      </w:r>
    </w:p>
    <w:p>
      <w:pPr>
        <w:spacing w:after="0"/>
        <w:ind w:left="0"/>
        <w:jc w:val="both"/>
      </w:pPr>
      <w:r>
        <w:rPr>
          <w:rFonts w:ascii="Times New Roman"/>
          <w:b w:val="false"/>
          <w:i w:val="false"/>
          <w:color w:val="000000"/>
          <w:sz w:val="28"/>
        </w:rPr>
        <w:t>
      57) тез бұзылатын тамақ өнімдері – қатаң регламенттелетін мерзімдерде тасымалдаудың, сақтаудың және сатудың арнайы шарттарын талап ететін тамақ өнімдері;</w:t>
      </w:r>
    </w:p>
    <w:p>
      <w:pPr>
        <w:spacing w:after="0"/>
        <w:ind w:left="0"/>
        <w:jc w:val="both"/>
      </w:pPr>
      <w:r>
        <w:rPr>
          <w:rFonts w:ascii="Times New Roman"/>
          <w:b w:val="false"/>
          <w:i w:val="false"/>
          <w:color w:val="000000"/>
          <w:sz w:val="28"/>
        </w:rPr>
        <w:t>
      58) терминалды аймақ – жүкті түсіру және тиеу операцияларын өткізуге арналған аймақ, сондай-ақ жүкті және жеңіл автомобилдерге арналған тұрақ орындары;</w:t>
      </w:r>
    </w:p>
    <w:p>
      <w:pPr>
        <w:spacing w:after="0"/>
        <w:ind w:left="0"/>
        <w:jc w:val="both"/>
      </w:pPr>
      <w:r>
        <w:rPr>
          <w:rFonts w:ascii="Times New Roman"/>
          <w:b w:val="false"/>
          <w:i w:val="false"/>
          <w:color w:val="000000"/>
          <w:sz w:val="28"/>
        </w:rPr>
        <w:t>
      59) технологиялық аймақ – жууға, өңдеуге, кептіруге, құрғақ тазалауға, сұрыптауға, калибрлеуге, өлшеп орауға, орауға және/немесе ұқсас операцияларды орындауға арналған аймақ;</w:t>
      </w:r>
    </w:p>
    <w:p>
      <w:pPr>
        <w:spacing w:after="0"/>
        <w:ind w:left="0"/>
        <w:jc w:val="both"/>
      </w:pPr>
      <w:r>
        <w:rPr>
          <w:rFonts w:ascii="Times New Roman"/>
          <w:b w:val="false"/>
          <w:i w:val="false"/>
          <w:color w:val="000000"/>
          <w:sz w:val="28"/>
        </w:rPr>
        <w:t>
      60) үй жанындағы дүкен – негізінен сауда желілеріне кірмейтін бес мың атауға (бірлікке) дейін күнделікті қажетті тауарлардың мамандандырылған ассортиментін өткізетін бір ішкі сауда субъектісін білдіретін сауда объектісі;</w:t>
      </w:r>
    </w:p>
    <w:p>
      <w:pPr>
        <w:spacing w:after="0"/>
        <w:ind w:left="0"/>
        <w:jc w:val="both"/>
      </w:pPr>
      <w:r>
        <w:rPr>
          <w:rFonts w:ascii="Times New Roman"/>
          <w:b w:val="false"/>
          <w:i w:val="false"/>
          <w:color w:val="000000"/>
          <w:sz w:val="28"/>
        </w:rPr>
        <w:t>
      61) шағынмаркет – он мыңға дейінгі атау (бірлік) мамандандырылған немесе аралас тауар ассортиментін сататын бірнеше ішкі сауда субъектілерін білдіретін, автокөлік құралдарын қоюға арналған алаңның болуы көзделетін сауда объектісі;</w:t>
      </w:r>
    </w:p>
    <w:p>
      <w:pPr>
        <w:spacing w:after="0"/>
        <w:ind w:left="0"/>
        <w:jc w:val="both"/>
      </w:pPr>
      <w:r>
        <w:rPr>
          <w:rFonts w:ascii="Times New Roman"/>
          <w:b w:val="false"/>
          <w:i w:val="false"/>
          <w:color w:val="000000"/>
          <w:sz w:val="28"/>
        </w:rPr>
        <w:t>
      62) шатыр (павильон) – құрастырмалы-жинамалы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p>
      <w:pPr>
        <w:spacing w:after="0"/>
        <w:ind w:left="0"/>
        <w:jc w:val="both"/>
      </w:pPr>
      <w:r>
        <w:rPr>
          <w:rFonts w:ascii="Times New Roman"/>
          <w:b w:val="false"/>
          <w:i w:val="false"/>
          <w:color w:val="000000"/>
          <w:sz w:val="28"/>
        </w:rPr>
        <w:t>
      63) ішкі сауда – Қазақстан Республикасының аумағында жүзеге асырылатын сауда қызметі;</w:t>
      </w:r>
    </w:p>
    <w:p>
      <w:pPr>
        <w:spacing w:after="0"/>
        <w:ind w:left="0"/>
        <w:jc w:val="both"/>
      </w:pPr>
      <w:r>
        <w:rPr>
          <w:rFonts w:ascii="Times New Roman"/>
          <w:b w:val="false"/>
          <w:i w:val="false"/>
          <w:color w:val="000000"/>
          <w:sz w:val="28"/>
        </w:rPr>
        <w:t>
      64) электрондық коммерция – электрондық саудадағы, сондай-ақ ақпараттық-коммуникациялық технологиялар арқылы жүзеге асырылатын көрсетілетін қызметтер саудасындағы кәсіпкерлік қызмет;</w:t>
      </w:r>
    </w:p>
    <w:p>
      <w:pPr>
        <w:spacing w:after="0"/>
        <w:ind w:left="0"/>
        <w:jc w:val="both"/>
      </w:pPr>
      <w:r>
        <w:rPr>
          <w:rFonts w:ascii="Times New Roman"/>
          <w:b w:val="false"/>
          <w:i w:val="false"/>
          <w:color w:val="000000"/>
          <w:sz w:val="28"/>
        </w:rPr>
        <w:t>
      65) электрондық коммерцияға қатысушылар – сатып алушы, сатушы және (немесе) электрондық сауда алаңы ретінде қатысатын, тауарларды, көрсетілген қызметтерді және ақпараттық-жарнамалық сауда алаңдарын өткізетін жеке және заңды тұлғалар;</w:t>
      </w:r>
    </w:p>
    <w:p>
      <w:pPr>
        <w:spacing w:after="0"/>
        <w:ind w:left="0"/>
        <w:jc w:val="both"/>
      </w:pPr>
      <w:r>
        <w:rPr>
          <w:rFonts w:ascii="Times New Roman"/>
          <w:b w:val="false"/>
          <w:i w:val="false"/>
          <w:color w:val="000000"/>
          <w:sz w:val="28"/>
        </w:rPr>
        <w:t>
      66) электрондық сауда – ақпараттық-коммуникациялық технологиялар арқылы жүзеге асырылатын тауарларды өткізу жөніндегі кәсіпкерлік қызмет;</w:t>
      </w:r>
    </w:p>
    <w:p>
      <w:pPr>
        <w:spacing w:after="0"/>
        <w:ind w:left="0"/>
        <w:jc w:val="both"/>
      </w:pPr>
      <w:r>
        <w:rPr>
          <w:rFonts w:ascii="Times New Roman"/>
          <w:b w:val="false"/>
          <w:i w:val="false"/>
          <w:color w:val="000000"/>
          <w:sz w:val="28"/>
        </w:rPr>
        <w:t>
      67) электрондық сауда алаңы – электрондық саудаға қатысушыларға инфрақұрылымды, оның ішінде ақпараттық-коммуникациялық технологияларды пайдалана отырып жұмыстар мен қызметтер көрсетуге арналған шарттар жасасуды қамтамасыз ететін интернет-ресурс;</w:t>
      </w:r>
    </w:p>
    <w:p>
      <w:pPr>
        <w:spacing w:after="0"/>
        <w:ind w:left="0"/>
        <w:jc w:val="both"/>
      </w:pPr>
      <w:r>
        <w:rPr>
          <w:rFonts w:ascii="Times New Roman"/>
          <w:b w:val="false"/>
          <w:i w:val="false"/>
          <w:color w:val="000000"/>
          <w:sz w:val="28"/>
        </w:rPr>
        <w:t>
      68) электрондық саудаға қатысушылар – сатып алушы, сатушы және (немесе) электрондық сауда алаңы ретінде қатысушы жеке және заңды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"20. Әлеуметтік маңызы бар азық-түлік тауарларына бағаларды қоспағанда, тауарлардың бағаларын ішкі сауда субъектілері дербес айқындайды.</w:t>
      </w:r>
    </w:p>
    <w:bookmarkEnd w:id="4"/>
    <w:p>
      <w:pPr>
        <w:spacing w:after="0"/>
        <w:ind w:left="0"/>
        <w:jc w:val="both"/>
      </w:pPr>
      <w:r>
        <w:rPr>
          <w:rFonts w:ascii="Times New Roman"/>
          <w:b w:val="false"/>
          <w:i w:val="false"/>
          <w:color w:val="000000"/>
          <w:sz w:val="28"/>
        </w:rPr>
        <w:t>
      Ішкі сауда субъектісі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both"/>
      </w:pPr>
      <w:r>
        <w:rPr>
          <w:rFonts w:ascii="Times New Roman"/>
          <w:b w:val="false"/>
          <w:i w:val="false"/>
          <w:color w:val="000000"/>
          <w:sz w:val="28"/>
        </w:rPr>
        <w:t xml:space="preserve">
      Ішкі сауда субъектісі әлеуметтік маңызы бар азық-түлік тауары бірнеше өндірушіден немесе көтерме сауда арқылы берушіден болған жағдайда, неғұрлым төмен құны бар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 </w:t>
      </w:r>
    </w:p>
    <w:p>
      <w:pPr>
        <w:spacing w:after="0"/>
        <w:ind w:left="0"/>
        <w:jc w:val="both"/>
      </w:pPr>
      <w:r>
        <w:rPr>
          <w:rFonts w:ascii="Times New Roman"/>
          <w:b w:val="false"/>
          <w:i w:val="false"/>
          <w:color w:val="000000"/>
          <w:sz w:val="28"/>
        </w:rPr>
        <w:t>
      Әлеуметтік маңызы бар азық-түлік тауарларын жеткізу шарттарын жасасу кезінде шекті сауда үстемесінің мөлшері белгіленеді.</w:t>
      </w:r>
    </w:p>
    <w:p>
      <w:pPr>
        <w:spacing w:after="0"/>
        <w:ind w:left="0"/>
        <w:jc w:val="both"/>
      </w:pPr>
      <w:r>
        <w:rPr>
          <w:rFonts w:ascii="Times New Roman"/>
          <w:b w:val="false"/>
          <w:i w:val="false"/>
          <w:color w:val="000000"/>
          <w:sz w:val="28"/>
        </w:rPr>
        <w:t xml:space="preserve">
      "Бөлшек саудадағы азық-түлік тауарларының табиғи кему нормаларын бекіту туралы" Қазақстан Республикасы Ұлттық экономика министрінің міндетін атқарушының 2015 жылғы 25 қарашадағы № 717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12484 болып тіркелген) сәйкес бекітілген нормалар шегінде сауда үстемесі әлеуметтік маңызы бар тауарларды тасымалдаумен және (немесе) сақтаумен және (немесе) импорттаумен, сондай-ақ азық-түлік тауарларының табиғи кемуімен байланысты шығындар мөлшеріне ұлғайтылуы мүмкін.</w:t>
      </w:r>
    </w:p>
    <w:p>
      <w:pPr>
        <w:spacing w:after="0"/>
        <w:ind w:left="0"/>
        <w:jc w:val="both"/>
      </w:pPr>
      <w:r>
        <w:rPr>
          <w:rFonts w:ascii="Times New Roman"/>
          <w:b w:val="false"/>
          <w:i w:val="false"/>
          <w:color w:val="000000"/>
          <w:sz w:val="28"/>
        </w:rPr>
        <w:t>
      Сауда үстемесіне өнім берушіден азық-түлік тауарларының белгілі бір санын сатып алуға байланысты ішкі сауда субъектісіне төленетін сыйақыларды төлеуге байланысты шығыстар енгізілмейді.</w:t>
      </w:r>
    </w:p>
    <w:p>
      <w:pPr>
        <w:spacing w:after="0"/>
        <w:ind w:left="0"/>
        <w:jc w:val="both"/>
      </w:pPr>
      <w:r>
        <w:rPr>
          <w:rFonts w:ascii="Times New Roman"/>
          <w:b w:val="false"/>
          <w:i w:val="false"/>
          <w:color w:val="000000"/>
          <w:sz w:val="28"/>
        </w:rPr>
        <w:t>
      Ішкі сауда субъектісі (дайындаушы) тауарды сатады, ал тұтынушы сауда объектісінің ішкі және (немесе) сыртқы витриналарында қойылған баға жапсырмасымен ресімделіп көрсетілген құнға сәйкес тауарды сатып ала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ішкі сауда субъектісі (дайындаушы, орындаушы) фото, бейне түсірілімдерді қолдануға қатысты тұтынушылардың мүмкіндігін шектемейді.";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"27-2. Сауда желісін немесе ірі сауда объектілерін ұйымдастыру арқылы тауарларды сату қызметін жүзеге асыратын ішкі сауда субъектілері мен азық-түлік тауарларын жеткізушілер арасында азық-түлік тауарларын жеткізу шарттары жасалған кезде азық-түлік тауарының бағасына ішкі сауда субъектісі өнім берушіден азық-түлік тауарларының белгілі бір санын сатып алуына байланысты оған төленетін сыйақыны қосу қарастырылуы мүмкін.</w:t>
      </w:r>
    </w:p>
    <w:bookmarkEnd w:id="5"/>
    <w:p>
      <w:pPr>
        <w:spacing w:after="0"/>
        <w:ind w:left="0"/>
        <w:jc w:val="both"/>
      </w:pPr>
      <w:r>
        <w:rPr>
          <w:rFonts w:ascii="Times New Roman"/>
          <w:b w:val="false"/>
          <w:i w:val="false"/>
          <w:color w:val="000000"/>
          <w:sz w:val="28"/>
        </w:rPr>
        <w:t>
      Аталған сыйақының мөлшері осы шарттың тараптарымен келісілуге тиіс және сатып алынған азық-түлік тауарлары бағасының бес пайздан аспайды. Көрсетілген жиынтық сыйақы мөлшерін есептеу кезінде қосылған құн салығына салық сомасы есепке алынбайды.</w:t>
      </w:r>
    </w:p>
    <w:p>
      <w:pPr>
        <w:spacing w:after="0"/>
        <w:ind w:left="0"/>
        <w:jc w:val="both"/>
      </w:pPr>
      <w:r>
        <w:rPr>
          <w:rFonts w:ascii="Times New Roman"/>
          <w:b w:val="false"/>
          <w:i w:val="false"/>
          <w:color w:val="000000"/>
          <w:sz w:val="28"/>
        </w:rPr>
        <w:t>
      Ішкі сауда субъектісіне олардың өнім берушіден азық-түлік тауарларының белгілі бір санын сатып алуына байланысты төленетін сыйақы ақшалай көрсетіледі және тауарларды ілгерілету бойынша көрсетілетін қызметтер үшін төлемді қамтиды.</w:t>
      </w:r>
    </w:p>
    <w:p>
      <w:pPr>
        <w:spacing w:after="0"/>
        <w:ind w:left="0"/>
        <w:jc w:val="both"/>
      </w:pPr>
      <w:r>
        <w:rPr>
          <w:rFonts w:ascii="Times New Roman"/>
          <w:b w:val="false"/>
          <w:i w:val="false"/>
          <w:color w:val="000000"/>
          <w:sz w:val="28"/>
        </w:rPr>
        <w:t>
      Тауарды ілгерілетумен байланысты емес сыйақы ұсынудың және қосымша қызметтер көрсетудің өзге де жағдайларын шарттың тараптары дербес түрде айқындайды.</w:t>
      </w:r>
    </w:p>
    <w:p>
      <w:pPr>
        <w:spacing w:after="0"/>
        <w:ind w:left="0"/>
        <w:jc w:val="both"/>
      </w:pPr>
      <w:r>
        <w:rPr>
          <w:rFonts w:ascii="Times New Roman"/>
          <w:b w:val="false"/>
          <w:i w:val="false"/>
          <w:color w:val="000000"/>
          <w:sz w:val="28"/>
        </w:rPr>
        <w:t>
      Ішкі сауда субъектісінің Қазақстан Республикасының Үкіметі бекітетін тізбеде көрсетілген әлеуметтік маңызы бар азық-түлік тауарларын сатып алуына байланысты осы тармақта көрсетілген сыйақыны төлеуге жол берілмейді.</w:t>
      </w:r>
    </w:p>
    <w:p>
      <w:pPr>
        <w:spacing w:after="0"/>
        <w:ind w:left="0"/>
        <w:jc w:val="both"/>
      </w:pPr>
      <w:r>
        <w:rPr>
          <w:rFonts w:ascii="Times New Roman"/>
          <w:b w:val="false"/>
          <w:i w:val="false"/>
          <w:color w:val="000000"/>
          <w:sz w:val="28"/>
        </w:rPr>
        <w:t xml:space="preserve">
      Азық-түлік тауарларының тізбесін немесе көлемін ұлғайта отырып шартты ұзартуға Заңның </w:t>
      </w:r>
      <w:r>
        <w:rPr>
          <w:rFonts w:ascii="Times New Roman"/>
          <w:b w:val="false"/>
          <w:i w:val="false"/>
          <w:color w:val="000000"/>
          <w:sz w:val="28"/>
        </w:rPr>
        <w:t>31-бабының</w:t>
      </w:r>
      <w:r>
        <w:rPr>
          <w:rFonts w:ascii="Times New Roman"/>
          <w:b w:val="false"/>
          <w:i w:val="false"/>
          <w:color w:val="000000"/>
          <w:sz w:val="28"/>
        </w:rPr>
        <w:t xml:space="preserve"> 7-тармағын бұза отырып қосымша келісімдер жасасумен тең жол берілмейді.</w:t>
      </w:r>
    </w:p>
    <w:p>
      <w:pPr>
        <w:spacing w:after="0"/>
        <w:ind w:left="0"/>
        <w:jc w:val="both"/>
      </w:pPr>
      <w:r>
        <w:rPr>
          <w:rFonts w:ascii="Times New Roman"/>
          <w:b w:val="false"/>
          <w:i w:val="false"/>
          <w:color w:val="000000"/>
          <w:sz w:val="28"/>
        </w:rPr>
        <w:t xml:space="preserve">
      Егер осы тармақтың бірінші бөлігінде белгіленген сыйақы мөлшері асып кетсе, ішкі сауда cубъектісі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15) тармақшасы мынадай редакцияда жазылсын:</w:t>
      </w:r>
    </w:p>
    <w:bookmarkStart w:name="z11" w:id="6"/>
    <w:p>
      <w:pPr>
        <w:spacing w:after="0"/>
        <w:ind w:left="0"/>
        <w:jc w:val="both"/>
      </w:pPr>
      <w:r>
        <w:rPr>
          <w:rFonts w:ascii="Times New Roman"/>
          <w:b w:val="false"/>
          <w:i w:val="false"/>
          <w:color w:val="000000"/>
          <w:sz w:val="28"/>
        </w:rPr>
        <w:t xml:space="preserve">
      "15) сауда объектілерінің әкімшіліктері Қазақстан Республикасы Индустрия және инфрақұрылымдық даму министрінің 2019 жылғы 18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18562 тіркелген) Елді мекендердегі үй-жайлардан тыс жерлерде ашық (көрнекі) жарнама объектілерін орналастыру қағидаларының ережелерін ескере отырып маңдайшаларға, витриналарға, жарнамалық материалдарға, көрмелік жабдықтар мен түрлі қалыптағы және тұрпаттағы стационарлық сауда объектілері қызметкерлерінің сыртқы түріне қойылатын талаптарды айқындауы қажет.";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"104. Шартта белгіленген жағдайларда және мерзімде қайта әкелуге жататын тауарды көрме-жәрмеңкелік сауданы жүзеге асыру үшін Қазақстан Республикасының аумағынан тысқары жерлерге әкету 2017 жылғы 26 желтоқсандағы Қазақстан Республикасының "Қазақстан Республикасындағы кедендік реттеу туралы"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"150. Сатушы аудиожазба туындыларына қатысты осы Қағидалардың 14-тармағында көрсетілген мәліметтерден басқа сатып алушыға мынадай ақпаратты:</w:t>
      </w:r>
    </w:p>
    <w:bookmarkEnd w:id="8"/>
    <w:p>
      <w:pPr>
        <w:spacing w:after="0"/>
        <w:ind w:left="0"/>
        <w:jc w:val="both"/>
      </w:pPr>
      <w:r>
        <w:rPr>
          <w:rFonts w:ascii="Times New Roman"/>
          <w:b w:val="false"/>
          <w:i w:val="false"/>
          <w:color w:val="000000"/>
          <w:sz w:val="28"/>
        </w:rPr>
        <w:t>
      1) фильмнің, фильм түсірілген студияның атауы және оның шығарылған жылы;</w:t>
      </w:r>
    </w:p>
    <w:p>
      <w:pPr>
        <w:spacing w:after="0"/>
        <w:ind w:left="0"/>
        <w:jc w:val="both"/>
      </w:pPr>
      <w:r>
        <w:rPr>
          <w:rFonts w:ascii="Times New Roman"/>
          <w:b w:val="false"/>
          <w:i w:val="false"/>
          <w:color w:val="000000"/>
          <w:sz w:val="28"/>
        </w:rPr>
        <w:t>
      2) негізгі фильмографиялық деректер (жанры, аннотациясы, сценарий авторы, режиссері, композиторы, басты ролді орындаушылар және т.б. туралы мәліметтер);</w:t>
      </w:r>
    </w:p>
    <w:p>
      <w:pPr>
        <w:spacing w:after="0"/>
        <w:ind w:left="0"/>
        <w:jc w:val="both"/>
      </w:pPr>
      <w:r>
        <w:rPr>
          <w:rFonts w:ascii="Times New Roman"/>
          <w:b w:val="false"/>
          <w:i w:val="false"/>
          <w:color w:val="000000"/>
          <w:sz w:val="28"/>
        </w:rPr>
        <w:t>
      3) фильмнің ұзақтығы (минутпен);</w:t>
      </w:r>
    </w:p>
    <w:p>
      <w:pPr>
        <w:spacing w:after="0"/>
        <w:ind w:left="0"/>
        <w:jc w:val="both"/>
      </w:pPr>
      <w:r>
        <w:rPr>
          <w:rFonts w:ascii="Times New Roman"/>
          <w:b w:val="false"/>
          <w:i w:val="false"/>
          <w:color w:val="000000"/>
          <w:sz w:val="28"/>
        </w:rPr>
        <w:t>
      4) туындыға авторлық және (немесе) сабақтас құқықтарды иеленуші туралы мәліметтерді ұсынады.".</w:t>
      </w:r>
    </w:p>
    <w:bookmarkStart w:name="z16" w:id="9"/>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тәртіпте:</w:t>
      </w:r>
    </w:p>
    <w:bookmarkEnd w:id="9"/>
    <w:bookmarkStart w:name="z17"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8" w:id="11"/>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