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6582" w14:textId="8db6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және әлеуметтік қамсыздандыру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30 қаңтардағы № 12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4 қыркүйектегі № 32 бұйрығы. Қазақстан Республикасының Әділет министрлігінде 2020 жылғы 7 қыркүйекте № 21178 болып тіркелді. Күші жойылды - Қазақстан Республикасының Стратегиялық жоспарлау және реформалар агенттігі Ұлттық статистика бюросы Басшысының 2024 жылғы 7 ақпандағы № 1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07.02.2024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және әлеуметтік қамсыздандыру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30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19980 болып тіркелген, Қазақстан Республикасы Нормативтік құқықтық актілерінің эталондық бақылау банкінде 2020 жылғы 7 ақпанда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4"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5"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4 қыркүйегі</w:t>
            </w:r>
            <w:r>
              <w:br/>
            </w:r>
            <w:r>
              <w:rPr>
                <w:rFonts w:ascii="Times New Roman"/>
                <w:b w:val="false"/>
                <w:i w:val="false"/>
                <w:color w:val="000000"/>
                <w:sz w:val="20"/>
              </w:rPr>
              <w:t xml:space="preserve">№ 32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5080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(бұдан әрі – респондент) ұсынады</w:t>
            </w:r>
          </w:p>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43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435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деректемелері</w:t>
            </w:r>
          </w:p>
          <w:p>
            <w:pPr>
              <w:spacing w:after="20"/>
              <w:ind w:left="20"/>
              <w:jc w:val="both"/>
            </w:pPr>
            <w:r>
              <w:rPr>
                <w:rFonts w:ascii="Times New Roman"/>
                <w:b w:val="false"/>
                <w:i w:val="false"/>
                <w:color w:val="000000"/>
                <w:sz w:val="20"/>
              </w:rPr>
              <w:t>
Реквизиты юридического лица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месторасположение юридического лица (подразделения) (независимо от места его регистрации) – область, город, район, населенный пункт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0" cy="1168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Əкімшілік-аумақтық объектілер жіктеуішіне сəйкес аумақ коды (ƏАОЖ)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243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Респонденттің (бөлімшенің) экономикалық қызметінің нақты жүзеге асырылатын негізгі түрлерінің коды мен атауын Экономикалық қызмет түрлерінің жалпы жіктеуішіне (ЭҚЖЖ) сәйкес көрсетіңіз</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согласно Общему классификатору видов экономической деятельности (ОКЭД) наименование и код фактически осуществляемого основного вида экономической деятельности респондента (подразделения)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1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147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Өндірістік жарақат оқиғасының (кәсіптік аурудың, уланудың) коды</w:t>
      </w:r>
    </w:p>
    <w:p>
      <w:pPr>
        <w:spacing w:after="0"/>
        <w:ind w:left="0"/>
        <w:jc w:val="both"/>
      </w:pPr>
      <w:r>
        <w:rPr>
          <w:rFonts w:ascii="Times New Roman"/>
          <w:b w:val="false"/>
          <w:i w:val="false"/>
          <w:color w:val="000000"/>
          <w:sz w:val="28"/>
        </w:rPr>
        <w:t>
      Код случая производственной травмы (профессиональные заболевания, отравления)</w:t>
      </w:r>
    </w:p>
    <w:p>
      <w:pPr>
        <w:spacing w:after="0"/>
        <w:ind w:left="0"/>
        <w:jc w:val="both"/>
      </w:pPr>
      <w:r>
        <w:rPr>
          <w:rFonts w:ascii="Times New Roman"/>
          <w:b w:val="false"/>
          <w:i w:val="false"/>
          <w:color w:val="000000"/>
          <w:sz w:val="28"/>
        </w:rPr>
        <w:t>
      2.1 жазатайым оқиға актісінің № 2.2 жазатайым оқиғаның күні№ акта несчастного случая дата несчастного случая</w:t>
      </w:r>
    </w:p>
    <w:p>
      <w:pPr>
        <w:spacing w:after="0"/>
        <w:ind w:left="0"/>
        <w:jc w:val="both"/>
      </w:pPr>
      <w:r>
        <w:rPr>
          <w:rFonts w:ascii="Times New Roman"/>
          <w:b w:val="false"/>
          <w:i w:val="false"/>
          <w:color w:val="000000"/>
          <w:sz w:val="28"/>
        </w:rPr>
        <w:t>
      нөмірі күні айы жылы</w:t>
      </w:r>
    </w:p>
    <w:p>
      <w:pPr>
        <w:spacing w:after="0"/>
        <w:ind w:left="0"/>
        <w:jc w:val="both"/>
      </w:pPr>
      <w:r>
        <w:rPr>
          <w:rFonts w:ascii="Times New Roman"/>
          <w:b w:val="false"/>
          <w:i w:val="false"/>
          <w:color w:val="000000"/>
          <w:sz w:val="28"/>
        </w:rPr>
        <w:t>
      номер число месяц год</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Зардап шегушінің жынысы:</w:t>
            </w:r>
          </w:p>
          <w:p>
            <w:pPr>
              <w:spacing w:after="20"/>
              <w:ind w:left="20"/>
              <w:jc w:val="both"/>
            </w:pPr>
            <w:r>
              <w:rPr>
                <w:rFonts w:ascii="Times New Roman"/>
                <w:b w:val="false"/>
                <w:i w:val="false"/>
                <w:color w:val="000000"/>
                <w:sz w:val="20"/>
              </w:rPr>
              <w:t>
Пол пострадавшего: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p>
            <w:pPr>
              <w:spacing w:after="20"/>
              <w:ind w:left="20"/>
              <w:jc w:val="both"/>
            </w:pPr>
            <w:r>
              <w:rPr>
                <w:rFonts w:ascii="Times New Roman"/>
                <w:b w:val="false"/>
                <w:i w:val="false"/>
                <w:color w:val="000000"/>
                <w:sz w:val="20"/>
              </w:rPr>
              <w:t>
мужской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p>
            <w:pPr>
              <w:spacing w:after="20"/>
              <w:ind w:left="20"/>
              <w:jc w:val="both"/>
            </w:pPr>
            <w:r>
              <w:rPr>
                <w:rFonts w:ascii="Times New Roman"/>
                <w:b w:val="false"/>
                <w:i w:val="false"/>
                <w:color w:val="000000"/>
                <w:sz w:val="20"/>
              </w:rPr>
              <w:t>
женский</w:t>
            </w:r>
          </w:p>
        </w:tc>
      </w:tr>
    </w:tbl>
    <w:p>
      <w:pPr>
        <w:spacing w:after="0"/>
        <w:ind w:left="0"/>
        <w:jc w:val="both"/>
      </w:pPr>
      <w:r>
        <w:rPr>
          <w:rFonts w:ascii="Times New Roman"/>
          <w:b w:val="false"/>
          <w:i w:val="false"/>
          <w:color w:val="000000"/>
          <w:sz w:val="28"/>
        </w:rPr>
        <w:t>
      4. Жасы (жарақат алған сәтіндегі толық жасының санын көрсету керек)</w:t>
      </w:r>
    </w:p>
    <w:p>
      <w:pPr>
        <w:spacing w:after="0"/>
        <w:ind w:left="0"/>
        <w:jc w:val="both"/>
      </w:pPr>
      <w:r>
        <w:rPr>
          <w:rFonts w:ascii="Times New Roman"/>
          <w:b w:val="false"/>
          <w:i w:val="false"/>
          <w:color w:val="000000"/>
          <w:sz w:val="28"/>
        </w:rPr>
        <w:t>
      Возраст (указать число полных лет на момент получения травмы)</w:t>
      </w:r>
    </w:p>
    <w:p>
      <w:pPr>
        <w:spacing w:after="0"/>
        <w:ind w:left="0"/>
        <w:jc w:val="both"/>
      </w:pPr>
      <w:r>
        <w:rPr>
          <w:rFonts w:ascii="Times New Roman"/>
          <w:b w:val="false"/>
          <w:i w:val="false"/>
          <w:color w:val="000000"/>
          <w:sz w:val="28"/>
        </w:rPr>
        <w:t xml:space="preserve">
      5. Кәсіптердің тізбесіне сәйкес зардап шегушінің мәртебесі (коды) (осы статистикалық нысанға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Статус пострадавшего в соответствии с перечнем занятий(код) (приложение 1 к настоящей статистической форме)</w:t>
      </w:r>
    </w:p>
    <w:p>
      <w:pPr>
        <w:spacing w:after="0"/>
        <w:ind w:left="0"/>
        <w:jc w:val="both"/>
      </w:pPr>
      <w:r>
        <w:rPr>
          <w:rFonts w:ascii="Times New Roman"/>
          <w:b w:val="false"/>
          <w:i w:val="false"/>
          <w:color w:val="000000"/>
          <w:sz w:val="28"/>
        </w:rPr>
        <w:t>
      6. Сіздіңжұмысыңызауысымды болып табыла ма, соны көрсетіңіз</w:t>
      </w:r>
    </w:p>
    <w:p>
      <w:pPr>
        <w:spacing w:after="0"/>
        <w:ind w:left="0"/>
        <w:jc w:val="both"/>
      </w:pPr>
      <w:r>
        <w:rPr>
          <w:rFonts w:ascii="Times New Roman"/>
          <w:b w:val="false"/>
          <w:i w:val="false"/>
          <w:color w:val="000000"/>
          <w:sz w:val="28"/>
        </w:rPr>
        <w:t>
      Укажите, является ли ваша работа сменной</w:t>
      </w:r>
    </w:p>
    <w:p>
      <w:pPr>
        <w:spacing w:after="0"/>
        <w:ind w:left="0"/>
        <w:jc w:val="both"/>
      </w:pPr>
      <w:r>
        <w:rPr>
          <w:rFonts w:ascii="Times New Roman"/>
          <w:b w:val="false"/>
          <w:i w:val="false"/>
          <w:color w:val="000000"/>
          <w:sz w:val="28"/>
        </w:rPr>
        <w:t>
       Иә 7-сұрақ Жоқ 8-сұрақ Да вопрос 7 Нет вопрос 8</w:t>
      </w:r>
    </w:p>
    <w:p>
      <w:pPr>
        <w:spacing w:after="0"/>
        <w:ind w:left="0"/>
        <w:jc w:val="both"/>
      </w:pPr>
      <w:r>
        <w:rPr>
          <w:rFonts w:ascii="Times New Roman"/>
          <w:b w:val="false"/>
          <w:i w:val="false"/>
          <w:color w:val="000000"/>
          <w:sz w:val="28"/>
        </w:rPr>
        <w:t xml:space="preserve">
       7. Жазатайым оқиға болған ауысымды көрсетіңіз 1 2 3 </w:t>
      </w:r>
    </w:p>
    <w:p>
      <w:pPr>
        <w:spacing w:after="0"/>
        <w:ind w:left="0"/>
        <w:jc w:val="both"/>
      </w:pPr>
      <w:r>
        <w:rPr>
          <w:rFonts w:ascii="Times New Roman"/>
          <w:b w:val="false"/>
          <w:i w:val="false"/>
          <w:color w:val="000000"/>
          <w:sz w:val="28"/>
        </w:rPr>
        <w:t>
      Укажите смену, в которой произошел несчастный случай</w:t>
      </w:r>
    </w:p>
    <w:p>
      <w:pPr>
        <w:spacing w:after="0"/>
        <w:ind w:left="0"/>
        <w:jc w:val="both"/>
      </w:pPr>
      <w:r>
        <w:rPr>
          <w:rFonts w:ascii="Times New Roman"/>
          <w:b w:val="false"/>
          <w:i w:val="false"/>
          <w:color w:val="000000"/>
          <w:sz w:val="28"/>
        </w:rPr>
        <w:t>
      8. Зардап шегушінің жазатайым оқиға сәтіндегі денсаулық жағдайын (сот-медициналық сараптама қорытындысына сәйкес) белгілеңіз:</w:t>
      </w:r>
    </w:p>
    <w:p>
      <w:pPr>
        <w:spacing w:after="0"/>
        <w:ind w:left="0"/>
        <w:jc w:val="both"/>
      </w:pPr>
      <w:r>
        <w:rPr>
          <w:rFonts w:ascii="Times New Roman"/>
          <w:b w:val="false"/>
          <w:i w:val="false"/>
          <w:color w:val="000000"/>
          <w:sz w:val="28"/>
        </w:rPr>
        <w:t>
      Отметьте физическое состояние пострадавшего в момент несчастного случая (согласно заключению судебно - медицинской экспертизы):</w:t>
      </w:r>
    </w:p>
    <w:p>
      <w:pPr>
        <w:spacing w:after="0"/>
        <w:ind w:left="0"/>
        <w:jc w:val="both"/>
      </w:pPr>
      <w:r>
        <w:rPr>
          <w:rFonts w:ascii="Times New Roman"/>
          <w:b w:val="false"/>
          <w:i w:val="false"/>
          <w:color w:val="000000"/>
          <w:sz w:val="28"/>
        </w:rPr>
        <w:t>
      8.1. алкогольден масаю</w:t>
      </w:r>
    </w:p>
    <w:p>
      <w:pPr>
        <w:spacing w:after="0"/>
        <w:ind w:left="0"/>
        <w:jc w:val="both"/>
      </w:pPr>
      <w:r>
        <w:rPr>
          <w:rFonts w:ascii="Times New Roman"/>
          <w:b w:val="false"/>
          <w:i w:val="false"/>
          <w:color w:val="000000"/>
          <w:sz w:val="28"/>
        </w:rPr>
        <w:t xml:space="preserve">
      алкогольное опьянение </w:t>
      </w:r>
    </w:p>
    <w:p>
      <w:pPr>
        <w:spacing w:after="0"/>
        <w:ind w:left="0"/>
        <w:jc w:val="both"/>
      </w:pPr>
      <w:r>
        <w:rPr>
          <w:rFonts w:ascii="Times New Roman"/>
          <w:b w:val="false"/>
          <w:i w:val="false"/>
          <w:color w:val="000000"/>
          <w:sz w:val="28"/>
        </w:rPr>
        <w:t>
      8.2. есірткіден масаю</w:t>
      </w:r>
    </w:p>
    <w:p>
      <w:pPr>
        <w:spacing w:after="0"/>
        <w:ind w:left="0"/>
        <w:jc w:val="both"/>
      </w:pPr>
      <w:r>
        <w:rPr>
          <w:rFonts w:ascii="Times New Roman"/>
          <w:b w:val="false"/>
          <w:i w:val="false"/>
          <w:color w:val="000000"/>
          <w:sz w:val="28"/>
        </w:rPr>
        <w:t>
      наркотическое опьянение</w:t>
      </w:r>
    </w:p>
    <w:p>
      <w:pPr>
        <w:spacing w:after="0"/>
        <w:ind w:left="0"/>
        <w:jc w:val="both"/>
      </w:pPr>
      <w:r>
        <w:rPr>
          <w:rFonts w:ascii="Times New Roman"/>
          <w:b w:val="false"/>
          <w:i w:val="false"/>
          <w:color w:val="000000"/>
          <w:sz w:val="28"/>
        </w:rPr>
        <w:t>
      8.3.психиканың бұзылуы</w:t>
      </w:r>
    </w:p>
    <w:p>
      <w:pPr>
        <w:spacing w:after="0"/>
        <w:ind w:left="0"/>
        <w:jc w:val="both"/>
      </w:pPr>
      <w:r>
        <w:rPr>
          <w:rFonts w:ascii="Times New Roman"/>
          <w:b w:val="false"/>
          <w:i w:val="false"/>
          <w:color w:val="000000"/>
          <w:sz w:val="28"/>
        </w:rPr>
        <w:t>
      психическое расстройство</w:t>
      </w:r>
    </w:p>
    <w:p>
      <w:pPr>
        <w:spacing w:after="0"/>
        <w:ind w:left="0"/>
        <w:jc w:val="both"/>
      </w:pPr>
      <w:r>
        <w:rPr>
          <w:rFonts w:ascii="Times New Roman"/>
          <w:b w:val="false"/>
          <w:i w:val="false"/>
          <w:color w:val="000000"/>
          <w:sz w:val="28"/>
        </w:rPr>
        <w:t xml:space="preserve">
      9. Осы статистикалық нысанға </w:t>
      </w:r>
      <w:r>
        <w:rPr>
          <w:rFonts w:ascii="Times New Roman"/>
          <w:b w:val="false"/>
          <w:i w:val="false"/>
          <w:color w:val="000000"/>
          <w:sz w:val="28"/>
        </w:rPr>
        <w:t>2-қосымшаға</w:t>
      </w:r>
      <w:r>
        <w:rPr>
          <w:rFonts w:ascii="Times New Roman"/>
          <w:b w:val="false"/>
          <w:i w:val="false"/>
          <w:color w:val="000000"/>
          <w:sz w:val="28"/>
        </w:rPr>
        <w:t xml:space="preserve"> сәйкес жарақат түрінің кодын көрсетіңіз</w:t>
      </w:r>
    </w:p>
    <w:p>
      <w:pPr>
        <w:spacing w:after="0"/>
        <w:ind w:left="0"/>
        <w:jc w:val="both"/>
      </w:pPr>
      <w:r>
        <w:rPr>
          <w:rFonts w:ascii="Times New Roman"/>
          <w:b w:val="false"/>
          <w:i w:val="false"/>
          <w:color w:val="000000"/>
          <w:sz w:val="28"/>
        </w:rPr>
        <w:t>
      Укажите код вида травмы в соответствии с приложением 2 к настоящей статистической форме</w:t>
      </w:r>
    </w:p>
    <w:p>
      <w:pPr>
        <w:spacing w:after="0"/>
        <w:ind w:left="0"/>
        <w:jc w:val="both"/>
      </w:pPr>
      <w:r>
        <w:rPr>
          <w:rFonts w:ascii="Times New Roman"/>
          <w:b w:val="false"/>
          <w:i w:val="false"/>
          <w:color w:val="000000"/>
          <w:sz w:val="28"/>
        </w:rPr>
        <w:t xml:space="preserve">
      10. Осы статистикалық нысанға </w:t>
      </w:r>
      <w:r>
        <w:rPr>
          <w:rFonts w:ascii="Times New Roman"/>
          <w:b w:val="false"/>
          <w:i w:val="false"/>
          <w:color w:val="000000"/>
          <w:sz w:val="28"/>
        </w:rPr>
        <w:t>3-қосымшаға</w:t>
      </w:r>
      <w:r>
        <w:rPr>
          <w:rFonts w:ascii="Times New Roman"/>
          <w:b w:val="false"/>
          <w:i w:val="false"/>
          <w:color w:val="000000"/>
          <w:sz w:val="28"/>
        </w:rPr>
        <w:t xml:space="preserve"> сәйкес зардап шеккен дене мүшелерінің кодын көрсетіңіз</w:t>
      </w:r>
    </w:p>
    <w:p>
      <w:pPr>
        <w:spacing w:after="0"/>
        <w:ind w:left="0"/>
        <w:jc w:val="both"/>
      </w:pPr>
      <w:r>
        <w:rPr>
          <w:rFonts w:ascii="Times New Roman"/>
          <w:b w:val="false"/>
          <w:i w:val="false"/>
          <w:color w:val="000000"/>
          <w:sz w:val="28"/>
        </w:rPr>
        <w:t>
      Укажите код пострадавших частей тела в соответствии с приложением 3 к настоящей статистической форме</w:t>
      </w:r>
    </w:p>
    <w:p>
      <w:pPr>
        <w:spacing w:after="0"/>
        <w:ind w:left="0"/>
        <w:jc w:val="both"/>
      </w:pPr>
      <w:r>
        <w:rPr>
          <w:rFonts w:ascii="Times New Roman"/>
          <w:b w:val="false"/>
          <w:i w:val="false"/>
          <w:color w:val="000000"/>
          <w:sz w:val="28"/>
        </w:rPr>
        <w:t>
      11. Кәсіптік ауру түрінің тиісті кодын белгілеңіз</w:t>
      </w:r>
    </w:p>
    <w:p>
      <w:pPr>
        <w:spacing w:after="0"/>
        <w:ind w:left="0"/>
        <w:jc w:val="both"/>
      </w:pPr>
      <w:r>
        <w:rPr>
          <w:rFonts w:ascii="Times New Roman"/>
          <w:b w:val="false"/>
          <w:i w:val="false"/>
          <w:color w:val="000000"/>
          <w:sz w:val="28"/>
        </w:rPr>
        <w:t>
      Отметьте соответствующий код вида профессионального заболевания</w:t>
      </w:r>
    </w:p>
    <w:p>
      <w:pPr>
        <w:spacing w:after="0"/>
        <w:ind w:left="0"/>
        <w:jc w:val="both"/>
      </w:pPr>
      <w:r>
        <w:rPr>
          <w:rFonts w:ascii="Times New Roman"/>
          <w:b w:val="false"/>
          <w:i w:val="false"/>
          <w:color w:val="000000"/>
          <w:sz w:val="28"/>
        </w:rPr>
        <w:t xml:space="preserve">
      12. Осы статистикалық нысанға </w:t>
      </w:r>
      <w:r>
        <w:rPr>
          <w:rFonts w:ascii="Times New Roman"/>
          <w:b w:val="false"/>
          <w:i w:val="false"/>
          <w:color w:val="000000"/>
          <w:sz w:val="28"/>
        </w:rPr>
        <w:t>4-қосымшаға</w:t>
      </w:r>
      <w:r>
        <w:rPr>
          <w:rFonts w:ascii="Times New Roman"/>
          <w:b w:val="false"/>
          <w:i w:val="false"/>
          <w:color w:val="000000"/>
          <w:sz w:val="28"/>
        </w:rPr>
        <w:t xml:space="preserve"> сәйкес оқиға түрінің кодын көрсетіңіз</w:t>
      </w:r>
    </w:p>
    <w:p>
      <w:pPr>
        <w:spacing w:after="0"/>
        <w:ind w:left="0"/>
        <w:jc w:val="both"/>
      </w:pPr>
      <w:r>
        <w:rPr>
          <w:rFonts w:ascii="Times New Roman"/>
          <w:b w:val="false"/>
          <w:i w:val="false"/>
          <w:color w:val="000000"/>
          <w:sz w:val="28"/>
        </w:rPr>
        <w:t>
      Укажите код вида происшествия в соответствии с приложением 4 к настоящей статистической форме</w:t>
      </w:r>
    </w:p>
    <w:p>
      <w:pPr>
        <w:spacing w:after="0"/>
        <w:ind w:left="0"/>
        <w:jc w:val="both"/>
      </w:pPr>
      <w:r>
        <w:rPr>
          <w:rFonts w:ascii="Times New Roman"/>
          <w:b w:val="false"/>
          <w:i w:val="false"/>
          <w:color w:val="000000"/>
          <w:sz w:val="28"/>
        </w:rPr>
        <w:t xml:space="preserve">
      13. Осы статистикалық нысанға </w:t>
      </w:r>
      <w:r>
        <w:rPr>
          <w:rFonts w:ascii="Times New Roman"/>
          <w:b w:val="false"/>
          <w:i w:val="false"/>
          <w:color w:val="000000"/>
          <w:sz w:val="28"/>
        </w:rPr>
        <w:t>5-қосымшаға</w:t>
      </w:r>
      <w:r>
        <w:rPr>
          <w:rFonts w:ascii="Times New Roman"/>
          <w:b w:val="false"/>
          <w:i w:val="false"/>
          <w:color w:val="000000"/>
          <w:sz w:val="28"/>
        </w:rPr>
        <w:t xml:space="preserve"> сәйкес жазатайым оқиға себебінің кодын көрсетіңіз</w:t>
      </w:r>
    </w:p>
    <w:p>
      <w:pPr>
        <w:spacing w:after="0"/>
        <w:ind w:left="0"/>
        <w:jc w:val="both"/>
      </w:pPr>
      <w:r>
        <w:rPr>
          <w:rFonts w:ascii="Times New Roman"/>
          <w:b w:val="false"/>
          <w:i w:val="false"/>
          <w:color w:val="000000"/>
          <w:sz w:val="28"/>
        </w:rPr>
        <w:t>
      Укажите код причины несчастного случая в соответствии с приложением 5 к настоящей статистической форме</w:t>
      </w:r>
    </w:p>
    <w:p>
      <w:pPr>
        <w:spacing w:after="0"/>
        <w:ind w:left="0"/>
        <w:jc w:val="both"/>
      </w:pPr>
      <w:r>
        <w:rPr>
          <w:rFonts w:ascii="Times New Roman"/>
          <w:b w:val="false"/>
          <w:i w:val="false"/>
          <w:color w:val="000000"/>
          <w:sz w:val="28"/>
        </w:rPr>
        <w:t xml:space="preserve">
      14. Осы статистикалық нысанға </w:t>
      </w:r>
      <w:r>
        <w:rPr>
          <w:rFonts w:ascii="Times New Roman"/>
          <w:b w:val="false"/>
          <w:i w:val="false"/>
          <w:color w:val="000000"/>
          <w:sz w:val="28"/>
        </w:rPr>
        <w:t>6-қосымшаға</w:t>
      </w:r>
      <w:r>
        <w:rPr>
          <w:rFonts w:ascii="Times New Roman"/>
          <w:b w:val="false"/>
          <w:i w:val="false"/>
          <w:color w:val="000000"/>
          <w:sz w:val="28"/>
        </w:rPr>
        <w:t xml:space="preserve"> сәйкес зардап шегуші жарақатының ауыртпалық дәрежесінің кодын көрсетіңіз</w:t>
      </w:r>
    </w:p>
    <w:p>
      <w:pPr>
        <w:spacing w:after="0"/>
        <w:ind w:left="0"/>
        <w:jc w:val="both"/>
      </w:pPr>
      <w:r>
        <w:rPr>
          <w:rFonts w:ascii="Times New Roman"/>
          <w:b w:val="false"/>
          <w:i w:val="false"/>
          <w:color w:val="000000"/>
          <w:sz w:val="28"/>
        </w:rPr>
        <w:t>
      Укажите код степени тяжести травмы пострадавшего в соответствии с приложением 6 к настоящей статистической форме</w:t>
      </w:r>
    </w:p>
    <w:p>
      <w:pPr>
        <w:spacing w:after="0"/>
        <w:ind w:left="0"/>
        <w:jc w:val="both"/>
      </w:pPr>
      <w:r>
        <w:rPr>
          <w:rFonts w:ascii="Times New Roman"/>
          <w:b w:val="false"/>
          <w:i w:val="false"/>
          <w:color w:val="000000"/>
          <w:sz w:val="28"/>
        </w:rPr>
        <w:t>
      15. Еңбекке қабілеттілігін жоғалтқан күнтізбелік адам-күндерінің саны</w:t>
      </w:r>
    </w:p>
    <w:p>
      <w:pPr>
        <w:spacing w:after="0"/>
        <w:ind w:left="0"/>
        <w:jc w:val="both"/>
      </w:pPr>
      <w:r>
        <w:rPr>
          <w:rFonts w:ascii="Times New Roman"/>
          <w:b w:val="false"/>
          <w:i w:val="false"/>
          <w:color w:val="000000"/>
          <w:sz w:val="28"/>
        </w:rPr>
        <w:t>
      Число календарных человеко-дней потери трудоспособности</w:t>
      </w:r>
    </w:p>
    <w:p>
      <w:pPr>
        <w:spacing w:after="0"/>
        <w:ind w:left="0"/>
        <w:jc w:val="both"/>
      </w:pPr>
      <w:r>
        <w:rPr>
          <w:rFonts w:ascii="Times New Roman"/>
          <w:b w:val="false"/>
          <w:i w:val="false"/>
          <w:color w:val="000000"/>
          <w:sz w:val="28"/>
        </w:rPr>
        <w:t>
      16. Еңбекке қабілеттілігін жоғалтқан жұмыс адам-күндерінің саны</w:t>
      </w:r>
    </w:p>
    <w:p>
      <w:pPr>
        <w:spacing w:after="0"/>
        <w:ind w:left="0"/>
        <w:jc w:val="both"/>
      </w:pPr>
      <w:r>
        <w:rPr>
          <w:rFonts w:ascii="Times New Roman"/>
          <w:b w:val="false"/>
          <w:i w:val="false"/>
          <w:color w:val="000000"/>
          <w:sz w:val="28"/>
        </w:rPr>
        <w:t>
      Число рабочих человеко-дней потери трудоспособности</w:t>
      </w:r>
    </w:p>
    <w:p>
      <w:pPr>
        <w:spacing w:after="0"/>
        <w:ind w:left="0"/>
        <w:jc w:val="both"/>
      </w:pPr>
      <w:r>
        <w:rPr>
          <w:rFonts w:ascii="Times New Roman"/>
          <w:b w:val="false"/>
          <w:i w:val="false"/>
          <w:color w:val="000000"/>
          <w:sz w:val="28"/>
        </w:rPr>
        <w:t>
      17. Жазатайым оқиғаның материалдық зардаптары:</w:t>
      </w:r>
    </w:p>
    <w:p>
      <w:pPr>
        <w:spacing w:after="0"/>
        <w:ind w:left="0"/>
        <w:jc w:val="both"/>
      </w:pPr>
      <w:r>
        <w:rPr>
          <w:rFonts w:ascii="Times New Roman"/>
          <w:b w:val="false"/>
          <w:i w:val="false"/>
          <w:color w:val="000000"/>
          <w:sz w:val="28"/>
        </w:rPr>
        <w:t>
      Материальные последствия несчастного случая:</w:t>
      </w:r>
    </w:p>
    <w:p>
      <w:pPr>
        <w:spacing w:after="0"/>
        <w:ind w:left="0"/>
        <w:jc w:val="both"/>
      </w:pPr>
      <w:r>
        <w:rPr>
          <w:rFonts w:ascii="Times New Roman"/>
          <w:b w:val="false"/>
          <w:i w:val="false"/>
          <w:color w:val="000000"/>
          <w:sz w:val="28"/>
        </w:rPr>
        <w:t>
      17.1. Еңбекке уақытша жарамсыздығы туралы парағы бойынша төленді, мың теңге</w:t>
      </w:r>
    </w:p>
    <w:p>
      <w:pPr>
        <w:spacing w:after="0"/>
        <w:ind w:left="0"/>
        <w:jc w:val="both"/>
      </w:pPr>
      <w:r>
        <w:rPr>
          <w:rFonts w:ascii="Times New Roman"/>
          <w:b w:val="false"/>
          <w:i w:val="false"/>
          <w:color w:val="000000"/>
          <w:sz w:val="28"/>
        </w:rPr>
        <w:t>
      Выплачено по листу о временной нетрудоспособности, тысяч тенге</w:t>
      </w:r>
    </w:p>
    <w:p>
      <w:pPr>
        <w:spacing w:after="0"/>
        <w:ind w:left="0"/>
        <w:jc w:val="both"/>
      </w:pPr>
      <w:r>
        <w:rPr>
          <w:rFonts w:ascii="Times New Roman"/>
          <w:b w:val="false"/>
          <w:i w:val="false"/>
          <w:color w:val="000000"/>
          <w:sz w:val="28"/>
        </w:rPr>
        <w:t>
      17.2. Басқа жұмысқа ауыстырғанда бұрынғы табысқа дейінгі қосымша төлемдердің сомасы, мың теңге</w:t>
      </w:r>
    </w:p>
    <w:p>
      <w:pPr>
        <w:spacing w:after="0"/>
        <w:ind w:left="0"/>
        <w:jc w:val="both"/>
      </w:pPr>
      <w:r>
        <w:rPr>
          <w:rFonts w:ascii="Times New Roman"/>
          <w:b w:val="false"/>
          <w:i w:val="false"/>
          <w:color w:val="000000"/>
          <w:sz w:val="28"/>
        </w:rPr>
        <w:t>
      Сумма доплат до прежнего заработка при переводе на другую работу, тысяч тенге</w:t>
      </w:r>
    </w:p>
    <w:p>
      <w:pPr>
        <w:spacing w:after="0"/>
        <w:ind w:left="0"/>
        <w:jc w:val="both"/>
      </w:pPr>
      <w:r>
        <w:rPr>
          <w:rFonts w:ascii="Times New Roman"/>
          <w:b w:val="false"/>
          <w:i w:val="false"/>
          <w:color w:val="000000"/>
          <w:sz w:val="28"/>
        </w:rPr>
        <w:t>
      17.3. Бір жолғы жәрдемақылар төленді, мың теңге</w:t>
      </w:r>
    </w:p>
    <w:p>
      <w:pPr>
        <w:spacing w:after="0"/>
        <w:ind w:left="0"/>
        <w:jc w:val="both"/>
      </w:pPr>
      <w:r>
        <w:rPr>
          <w:rFonts w:ascii="Times New Roman"/>
          <w:b w:val="false"/>
          <w:i w:val="false"/>
          <w:color w:val="000000"/>
          <w:sz w:val="28"/>
        </w:rPr>
        <w:t xml:space="preserve">
      Выплачено единовременных пособий, тысяч тенге </w:t>
      </w:r>
    </w:p>
    <w:p>
      <w:pPr>
        <w:spacing w:after="0"/>
        <w:ind w:left="0"/>
        <w:jc w:val="both"/>
      </w:pPr>
      <w:r>
        <w:rPr>
          <w:rFonts w:ascii="Times New Roman"/>
          <w:b w:val="false"/>
          <w:i w:val="false"/>
          <w:color w:val="000000"/>
          <w:sz w:val="28"/>
        </w:rPr>
        <w:t>
      18.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____________________________________________________________________ </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xml:space="preserve">
      Телефоны (респонденттің) ________________________ 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_____________________ </w:t>
      </w:r>
    </w:p>
    <w:p>
      <w:pPr>
        <w:spacing w:after="0"/>
        <w:ind w:left="0"/>
        <w:jc w:val="both"/>
      </w:pPr>
      <w:r>
        <w:rPr>
          <w:rFonts w:ascii="Times New Roman"/>
          <w:b w:val="false"/>
          <w:i w:val="false"/>
          <w:color w:val="000000"/>
          <w:sz w:val="28"/>
        </w:rPr>
        <w:t xml:space="preserve">
      Исполнитель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______________________________________ _________ </w:t>
      </w:r>
    </w:p>
    <w:p>
      <w:pPr>
        <w:spacing w:after="0"/>
        <w:ind w:left="0"/>
        <w:jc w:val="both"/>
      </w:pPr>
      <w:r>
        <w:rPr>
          <w:rFonts w:ascii="Times New Roman"/>
          <w:b w:val="false"/>
          <w:i w:val="false"/>
          <w:color w:val="000000"/>
          <w:sz w:val="28"/>
        </w:rPr>
        <w:t xml:space="preserve">
      Главный бухгалтер или лицо, тегі, аты және әкесінің аты (бар болған жағдайда) қолы </w:t>
      </w:r>
    </w:p>
    <w:p>
      <w:pPr>
        <w:spacing w:after="0"/>
        <w:ind w:left="0"/>
        <w:jc w:val="both"/>
      </w:pPr>
      <w:r>
        <w:rPr>
          <w:rFonts w:ascii="Times New Roman"/>
          <w:b w:val="false"/>
          <w:i w:val="false"/>
          <w:color w:val="000000"/>
          <w:sz w:val="28"/>
        </w:rPr>
        <w:t>
      исполняющий его обязанности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w:t>
      </w:r>
    </w:p>
    <w:p>
      <w:pPr>
        <w:spacing w:after="0"/>
        <w:ind w:left="0"/>
        <w:jc w:val="both"/>
      </w:pPr>
      <w:r>
        <w:rPr>
          <w:rFonts w:ascii="Times New Roman"/>
          <w:b w:val="false"/>
          <w:i w:val="false"/>
          <w:color w:val="000000"/>
          <w:sz w:val="28"/>
        </w:rPr>
        <w:t xml:space="preserve">
      атқарушы тұлға __________________________________________________ _________ </w:t>
      </w:r>
    </w:p>
    <w:p>
      <w:pPr>
        <w:spacing w:after="0"/>
        <w:ind w:left="0"/>
        <w:jc w:val="both"/>
      </w:pPr>
      <w:r>
        <w:rPr>
          <w:rFonts w:ascii="Times New Roman"/>
          <w:b w:val="false"/>
          <w:i w:val="false"/>
          <w:color w:val="000000"/>
          <w:sz w:val="28"/>
        </w:rPr>
        <w:t xml:space="preserve">
      Руководитель или лицо, тегі, аты және әкесінің аты (бар болған жағдайда) қолы </w:t>
      </w:r>
    </w:p>
    <w:p>
      <w:pPr>
        <w:spacing w:after="0"/>
        <w:ind w:left="0"/>
        <w:jc w:val="both"/>
      </w:pPr>
      <w:r>
        <w:rPr>
          <w:rFonts w:ascii="Times New Roman"/>
          <w:b w:val="false"/>
          <w:i w:val="false"/>
          <w:color w:val="000000"/>
          <w:sz w:val="28"/>
        </w:rPr>
        <w:t>
      исполняющий его обязанности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жарақаттану және кәсіптік</w:t>
            </w:r>
            <w:r>
              <w:br/>
            </w:r>
            <w:r>
              <w:rPr>
                <w:rFonts w:ascii="Times New Roman"/>
                <w:b w:val="false"/>
                <w:i w:val="false"/>
                <w:color w:val="000000"/>
                <w:sz w:val="20"/>
              </w:rPr>
              <w:t>аурулар туралы есеп"</w:t>
            </w:r>
            <w:r>
              <w:br/>
            </w:r>
            <w:r>
              <w:rPr>
                <w:rFonts w:ascii="Times New Roman"/>
                <w:b w:val="false"/>
                <w:i w:val="false"/>
                <w:color w:val="000000"/>
                <w:sz w:val="20"/>
              </w:rPr>
              <w:t xml:space="preserve">(индексі 7-ТПЗ,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Жұмыстардың үлкейтілген топтарының, шағын топтарының, құрамалы және базалық топтарының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және сауда-саттық саласының қызметкерлері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Құрылысшы-монтажшылар, құрылысшы-әрлеушілер, сылақшылар және электриктерден басқа, тектес қызметтердің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жабдықтарға қызмет көрсету жөніндегі және электриктерден басқа, тектес қызметтердің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Қолөнершілер, дәл (жоғары дәлдіктегі) құрал-саймандар, полиграфия және картография жөніндегі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Электрика, электроника және телекоммуникациялар жөніндегі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шикізаттарын қайта өңдеу және олардан өнім шығару жөніндегі жұмысшылар және тектес қызметтердің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стационалық жабдық операторлары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құрастырушылар мен сынаушылар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жабдықтардың жүргізушілері мен операторлары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Тазалаушылар және үй қызметшісі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 балық өсіру және балық аулау шаруашылығының біліктілігі жоқ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және тасымалдаудың біліктілігі жоқ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дайындалатын тағам дайындаушылар және тазалаушылардан басқа, қоғамдық тамақтану орындарының біліктілігі жоқ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қызметкерлері, әскери қызметшілері және жұмыскерлері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деректерін толық ұсынбайтын жұмыскерлер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Кәсіптерін ұсынбайтын жұмыскерлер</w:t>
            </w:r>
          </w:p>
        </w:tc>
      </w:tr>
    </w:tbl>
    <w:bookmarkStart w:name="z13"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бұл жіктелім Қазақстан Республикасы Инвестициялар және даму министрлігі Техникалық реттеу және метрология комитетінің 2017 жылғы 11 мамырдағы № 130-од бұйрығымен бекітілген Қызметтер ұлттық жіктеуішіне негізделген ҚР ҰЖ 01-2017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жарақаттану және кәсіптік</w:t>
            </w:r>
            <w:r>
              <w:br/>
            </w:r>
            <w:r>
              <w:rPr>
                <w:rFonts w:ascii="Times New Roman"/>
                <w:b w:val="false"/>
                <w:i w:val="false"/>
                <w:color w:val="000000"/>
                <w:sz w:val="20"/>
              </w:rPr>
              <w:t>аурулар туралы есеп"</w:t>
            </w:r>
            <w:r>
              <w:br/>
            </w:r>
            <w:r>
              <w:rPr>
                <w:rFonts w:ascii="Times New Roman"/>
                <w:b w:val="false"/>
                <w:i w:val="false"/>
                <w:color w:val="000000"/>
                <w:sz w:val="20"/>
              </w:rPr>
              <w:t xml:space="preserve">(индексі 7-ТПЗ,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нысанына</w:t>
            </w:r>
            <w:r>
              <w:br/>
            </w:r>
            <w:r>
              <w:rPr>
                <w:rFonts w:ascii="Times New Roman"/>
                <w:b w:val="false"/>
                <w:i w:val="false"/>
                <w:color w:val="000000"/>
                <w:sz w:val="20"/>
              </w:rPr>
              <w:t>2-қосымша</w:t>
            </w:r>
          </w:p>
        </w:tc>
      </w:tr>
    </w:tbl>
    <w:bookmarkStart w:name="z15" w:id="10"/>
    <w:p>
      <w:pPr>
        <w:spacing w:after="0"/>
        <w:ind w:left="0"/>
        <w:jc w:val="left"/>
      </w:pPr>
      <w:r>
        <w:rPr>
          <w:rFonts w:ascii="Times New Roman"/>
          <w:b/>
          <w:i w:val="false"/>
          <w:color w:val="000000"/>
        </w:rPr>
        <w:t xml:space="preserve"> Жарақат түрлерінің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жарақат (тырналу, су көпіршігі (термиялық емес), соғып алу, сыртқы бөтен денеден жарақаттану, (үлкен ашық жараларсыз), жәндіктердің шағып алуы (улы емес)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бөліктеріне жайылған ашық жарақат (соның ішінде кесілген, жұлынған, басқа денеге қадалған жарақат, шағып алу, қауып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сынықтар (шығып кетумен, ығысумен)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қаптамалы-байламалық аппаратының шығуы, созылуы және оған артық күш тусуі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комбинацияларда дененің басқа мүшелерін қамтитын травматикалық отау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Шайқалудан болған жарақаттар және ішкі ағзалардың жарақаттары (соның ішінде жарылыс толқынынан, қанталаудан, шайқалудан, мылжаланған, шабылғаннан болған жарақаттар, қанды ісік жарақаты, тесілген жарылған және ішкі ағзалардың тесілуі)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Күйіктер (термиялық) (электр қыздырғыш приборлардан, электр тогынан, жалыннан, үйкелуден, ыстық ауадан және ыстық газдан, ыстық заттардан, найзағайдан, радиациядан болған)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күйіктер**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сұйықтықтан және будан болған күйіктер**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(кері әсерлер, инъекцияға тез реакция, улы, іріп-шіріген және каустикалық заттарды жұту, сору немесе дем алу; улы сұйықтықтармен байланыстағы удың әсерін қосқанда)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соның ішінде жұқпалы ішек аурулары, кейбір зооноздар, паразиттік аурулар, вирустық жұқпалар, микоздар)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Радиацияның күшті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ықпалының әсерлері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қысымының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Қатыгез қарау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 және батудан өлмеу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әсері (бірден естімей қалуды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тогының әсері (электр тогымен өлімші болып зақымдану, электр тогынан болған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басқа да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 түрі**</w:t>
            </w:r>
          </w:p>
        </w:tc>
      </w:tr>
    </w:tbl>
    <w:bookmarkStart w:name="z16"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 бұл жіктелім АХЖ-10 аурулар мен денсаулыққа байланысты проблемалардың халықаралық статистикалық жіктеуішіне негізделген</w:t>
      </w:r>
    </w:p>
    <w:p>
      <w:pPr>
        <w:spacing w:after="0"/>
        <w:ind w:left="0"/>
        <w:jc w:val="both"/>
      </w:pPr>
      <w:r>
        <w:rPr>
          <w:rFonts w:ascii="Times New Roman"/>
          <w:b w:val="false"/>
          <w:i w:val="false"/>
          <w:color w:val="000000"/>
          <w:sz w:val="28"/>
        </w:rPr>
        <w:t>
      ** аталған сипаттамалар жарақаттардың (жиынтықталған атаумен) топтамалары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жарақаттану және кәсіптік</w:t>
            </w:r>
            <w:r>
              <w:br/>
            </w:r>
            <w:r>
              <w:rPr>
                <w:rFonts w:ascii="Times New Roman"/>
                <w:b w:val="false"/>
                <w:i w:val="false"/>
                <w:color w:val="000000"/>
                <w:sz w:val="20"/>
              </w:rPr>
              <w:t>аурулар туралы есеп"</w:t>
            </w:r>
            <w:r>
              <w:br/>
            </w:r>
            <w:r>
              <w:rPr>
                <w:rFonts w:ascii="Times New Roman"/>
                <w:b w:val="false"/>
                <w:i w:val="false"/>
                <w:color w:val="000000"/>
                <w:sz w:val="20"/>
              </w:rPr>
              <w:t xml:space="preserve">(индексі 7-ТПЗ,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нысанына</w:t>
            </w:r>
            <w:r>
              <w:br/>
            </w:r>
            <w:r>
              <w:rPr>
                <w:rFonts w:ascii="Times New Roman"/>
                <w:b w:val="false"/>
                <w:i w:val="false"/>
                <w:color w:val="000000"/>
                <w:sz w:val="20"/>
              </w:rPr>
              <w:t>3-қосымша</w:t>
            </w:r>
          </w:p>
        </w:tc>
      </w:tr>
    </w:tbl>
    <w:bookmarkStart w:name="z18" w:id="12"/>
    <w:p>
      <w:pPr>
        <w:spacing w:after="0"/>
        <w:ind w:left="0"/>
        <w:jc w:val="left"/>
      </w:pPr>
      <w:r>
        <w:rPr>
          <w:rFonts w:ascii="Times New Roman"/>
          <w:b/>
          <w:i w:val="false"/>
          <w:color w:val="000000"/>
        </w:rPr>
        <w:t xml:space="preserve"> Дененің зақымданған мүшелерінің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бас сүйек, ми, бас сүйек нервтері және қан тамырлары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(көздер)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да белгіленген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бастың көптеген зақымдары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бастың басқа бөлімдерде көрсетілмеген басқа да белгіленген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анықталмаған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артқы бөлігі және бұғананың үстіңгі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оның басқа бөлімдерде көрсетілмеген басқа да анықталған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анықталмаған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және омыртқалар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оның басқа бөлімдерде көрсетілмеген басқа да анықталған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анықталмаған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(қабырға, соның ішінде төс және омыртқаның кеуде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клеткасының басқа бөліктері, соның ішінде ішкі ағзалар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іштің төменгі бөлігі, соның ішінде ішкі ағзалар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көптеген бөліктерін зақымдау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басқа бөлімдерде көрсетілмеген басқа да анықталған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анықталмаған ішкі ағзалар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иықтың жігі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соның ішінде шынтақ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басының үлкен саусағы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(басқа саусақтар)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көптеген бөліктерін зақымдау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басқа бөлімдерде көрсетілмеген басқа да анықталған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және ұршық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соның ішінде тізе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башпайы (табан башпайлары)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көптеген бөліктерін зақымдау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басқа бөлімдерде көрсетілмеген басқа да анықталған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әсері (мысалы, улану немесе жұқпалардан)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көптеген бөліктерін зақымдау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зақымданған дене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зақымданған дене мүшесі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 xml:space="preserve">жарақаттану және кәсіптік </w:t>
            </w:r>
            <w:r>
              <w:br/>
            </w:r>
            <w:r>
              <w:rPr>
                <w:rFonts w:ascii="Times New Roman"/>
                <w:b w:val="false"/>
                <w:i w:val="false"/>
                <w:color w:val="000000"/>
                <w:sz w:val="20"/>
              </w:rPr>
              <w:t xml:space="preserve">аурулар туралы есеп" </w:t>
            </w:r>
            <w:r>
              <w:br/>
            </w:r>
            <w:r>
              <w:rPr>
                <w:rFonts w:ascii="Times New Roman"/>
                <w:b w:val="false"/>
                <w:i w:val="false"/>
                <w:color w:val="000000"/>
                <w:sz w:val="20"/>
              </w:rPr>
              <w:t>(индексі 7-ТПЗ,</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4-қосымша</w:t>
            </w:r>
          </w:p>
        </w:tc>
      </w:tr>
    </w:tbl>
    <w:bookmarkStart w:name="z20" w:id="13"/>
    <w:p>
      <w:pPr>
        <w:spacing w:after="0"/>
        <w:ind w:left="0"/>
        <w:jc w:val="left"/>
      </w:pPr>
      <w:r>
        <w:rPr>
          <w:rFonts w:ascii="Times New Roman"/>
          <w:b/>
          <w:i w:val="false"/>
          <w:color w:val="000000"/>
        </w:rPr>
        <w:t xml:space="preserve"> Жазатайым оқиғаға әкеп соққан оқиға түрлерінің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көлігінде болған жол-көлік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 болған жол-көлік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көлікте болған жол-көлік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 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құлауы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биіктен құлауы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материалдардың, жердің және құлауы, қирауы, опырылуы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Қозғалып жүрген, ұшып жүрген, айналмалы заттар мен бөлшектердің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тоғымен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температуралардың әсері (өрт)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өндірістік факторлар мен заттардың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жүктемелер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Жануарлармен және жәндіктермен жанасу нәтижесіндегі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Кісі өлтіру немесе денесіне зақым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Сұрапыл зілзала кезінде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ауыру және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басқа түрі</w:t>
            </w:r>
          </w:p>
        </w:tc>
      </w:tr>
    </w:tbl>
    <w:bookmarkStart w:name="z21"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xml:space="preserve">
      *"Еңбек қызметіне байланысты жазатайым оқиғаларды тергеп-тексеру материалдарын ресімдеу бойынша нысандарды бекіту туралы"Қазақстан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жарақаттану және кәсіптік</w:t>
            </w:r>
            <w:r>
              <w:br/>
            </w:r>
            <w:r>
              <w:rPr>
                <w:rFonts w:ascii="Times New Roman"/>
                <w:b w:val="false"/>
                <w:i w:val="false"/>
                <w:color w:val="000000"/>
                <w:sz w:val="20"/>
              </w:rPr>
              <w:t>аурулар туралы есеп"</w:t>
            </w:r>
            <w:r>
              <w:br/>
            </w:r>
            <w:r>
              <w:rPr>
                <w:rFonts w:ascii="Times New Roman"/>
                <w:b w:val="false"/>
                <w:i w:val="false"/>
                <w:color w:val="000000"/>
                <w:sz w:val="20"/>
              </w:rPr>
              <w:t xml:space="preserve">(индексі 7-ТПЗ,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нысанына</w:t>
            </w:r>
            <w:r>
              <w:br/>
            </w:r>
            <w:r>
              <w:rPr>
                <w:rFonts w:ascii="Times New Roman"/>
                <w:b w:val="false"/>
                <w:i w:val="false"/>
                <w:color w:val="000000"/>
                <w:sz w:val="20"/>
              </w:rPr>
              <w:t>5-қосымша</w:t>
            </w:r>
          </w:p>
        </w:tc>
      </w:tr>
    </w:tbl>
    <w:bookmarkStart w:name="z23" w:id="15"/>
    <w:p>
      <w:pPr>
        <w:spacing w:after="0"/>
        <w:ind w:left="0"/>
        <w:jc w:val="left"/>
      </w:pPr>
      <w:r>
        <w:rPr>
          <w:rFonts w:ascii="Times New Roman"/>
          <w:b/>
          <w:i w:val="false"/>
          <w:color w:val="000000"/>
        </w:rPr>
        <w:t xml:space="preserve"> Жазатайым оқиға себептерінің тізбесі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ауаның шамадан тыс тозаңдануы мен газдануы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жоғары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Тербелістің жоғары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жоғары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 көздерімен қарым-қатынас (аурудың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артық жүктің адам организміне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тетіктер және жабдықтардың құрылысындағы кемшіліктер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машиналарды, тетіктерді және жабдықтарды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кезіндегі қауіпсіздік талаптарының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қозғалысы ережелерінің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қозғалысы ережелерінің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Әуежол қозғалысы ережелерінің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Сужол қозғалысы ережелерінің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жүргізудің қанағаттанғысыз ұйымдастырылуы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техникалық қанағаттанғысыз жай-күйі, аумақтардың ұсталуы, жұмыс орындарының ұйымдастырылуындағы кемшіліктер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тәсілдерін оқытудағы кемшіліктер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етілмеуі немесе қолданбауы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етілмеуі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өндіріс тәртіптерін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еңбек қауіпсіздігі ережелерін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еңбек режимін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өрескел абайсыздығы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r>
    </w:tbl>
    <w:bookmarkStart w:name="z24" w:id="16"/>
    <w:p>
      <w:pPr>
        <w:spacing w:after="0"/>
        <w:ind w:left="0"/>
        <w:jc w:val="both"/>
      </w:pPr>
      <w:r>
        <w:rPr>
          <w:rFonts w:ascii="Times New Roman"/>
          <w:b w:val="false"/>
          <w:i w:val="false"/>
          <w:color w:val="000000"/>
          <w:sz w:val="28"/>
        </w:rPr>
        <w:t>
      Ескертпе:</w:t>
      </w:r>
    </w:p>
    <w:bookmarkEnd w:id="16"/>
    <w:p>
      <w:pPr>
        <w:spacing w:after="0"/>
        <w:ind w:left="0"/>
        <w:jc w:val="both"/>
      </w:pPr>
      <w:r>
        <w:rPr>
          <w:rFonts w:ascii="Times New Roman"/>
          <w:b w:val="false"/>
          <w:i w:val="false"/>
          <w:color w:val="000000"/>
          <w:sz w:val="28"/>
        </w:rPr>
        <w:t xml:space="preserve">
      *"Еңбек қызметіне байланысты жазатайым оқиғаларды тергеп-тексеру материалдарын ресімдеу бойынша нысандарды бекіту туралы"Қазақстан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жарақаттану және кәсіптік</w:t>
            </w:r>
            <w:r>
              <w:br/>
            </w:r>
            <w:r>
              <w:rPr>
                <w:rFonts w:ascii="Times New Roman"/>
                <w:b w:val="false"/>
                <w:i w:val="false"/>
                <w:color w:val="000000"/>
                <w:sz w:val="20"/>
              </w:rPr>
              <w:t>аурулар туралы есеп"</w:t>
            </w:r>
            <w:r>
              <w:br/>
            </w:r>
            <w:r>
              <w:rPr>
                <w:rFonts w:ascii="Times New Roman"/>
                <w:b w:val="false"/>
                <w:i w:val="false"/>
                <w:color w:val="000000"/>
                <w:sz w:val="20"/>
              </w:rPr>
              <w:t xml:space="preserve">(индексі 7-ТПЗ,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нысанына</w:t>
            </w:r>
            <w:r>
              <w:br/>
            </w:r>
            <w:r>
              <w:rPr>
                <w:rFonts w:ascii="Times New Roman"/>
                <w:b w:val="false"/>
                <w:i w:val="false"/>
                <w:color w:val="000000"/>
                <w:sz w:val="20"/>
              </w:rPr>
              <w:t>6-қосымша</w:t>
            </w:r>
          </w:p>
        </w:tc>
      </w:tr>
    </w:tbl>
    <w:bookmarkStart w:name="z26" w:id="17"/>
    <w:p>
      <w:pPr>
        <w:spacing w:after="0"/>
        <w:ind w:left="0"/>
        <w:jc w:val="left"/>
      </w:pPr>
      <w:r>
        <w:rPr>
          <w:rFonts w:ascii="Times New Roman"/>
          <w:b/>
          <w:i w:val="false"/>
          <w:color w:val="000000"/>
        </w:rPr>
        <w:t xml:space="preserve"> Зардап шегушінің жарақат ауыртпалығының дәрежесі*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(қаза) болды</w:t>
            </w:r>
          </w:p>
        </w:tc>
      </w:tr>
    </w:tbl>
    <w:bookmarkStart w:name="z27" w:id="18"/>
    <w:p>
      <w:pPr>
        <w:spacing w:after="0"/>
        <w:ind w:left="0"/>
        <w:jc w:val="both"/>
      </w:pPr>
      <w:r>
        <w:rPr>
          <w:rFonts w:ascii="Times New Roman"/>
          <w:b w:val="false"/>
          <w:i w:val="false"/>
          <w:color w:val="000000"/>
          <w:sz w:val="28"/>
        </w:rPr>
        <w:t>
      Ескертпе:</w:t>
      </w:r>
    </w:p>
    <w:bookmarkEnd w:id="18"/>
    <w:p>
      <w:pPr>
        <w:spacing w:after="0"/>
        <w:ind w:left="0"/>
        <w:jc w:val="both"/>
      </w:pPr>
      <w:r>
        <w:rPr>
          <w:rFonts w:ascii="Times New Roman"/>
          <w:b w:val="false"/>
          <w:i w:val="false"/>
          <w:color w:val="000000"/>
          <w:sz w:val="28"/>
        </w:rPr>
        <w:t xml:space="preserve">
      *"Еңбек қызметіне байланысты жазатайым оқиғаларды тергеп-тексеру материалдарын ресімдеу бойынша нысандарды бекіту туралы"Қазақстан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