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aa54" w14:textId="7b5a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Қауіпі жоғары жағдайларда жұмыс жүргізу кезінде наряд-рұқсаттарды ресімдеу және оларды қолдану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28 тамыздағы № 344 бұйрығы. Қазақстан Республикасының Әділет министрлігінде 2020 жылғы 1 қыркүйекте № 21151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Еңбек кодексінің 16-бабының </w:t>
      </w:r>
      <w:r>
        <w:rPr>
          <w:rFonts w:ascii="Times New Roman"/>
          <w:b w:val="false"/>
          <w:i w:val="false"/>
          <w:color w:val="000000"/>
          <w:sz w:val="28"/>
        </w:rPr>
        <w:t>41-6)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Қауіпі жоғары жағдайларда жұмыс жүргізу кезінде наряд-рұқсаттарды ресімдеу және оларды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Еңбек және халықты әлеуметтік қорғау бірінші вице-министрі А.Ә. Сарбасовқа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28 тамызы</w:t>
            </w:r>
            <w:r>
              <w:br/>
            </w:r>
            <w:r>
              <w:rPr>
                <w:rFonts w:ascii="Times New Roman"/>
                <w:b w:val="false"/>
                <w:i w:val="false"/>
                <w:color w:val="000000"/>
                <w:sz w:val="20"/>
              </w:rPr>
              <w:t>№ 344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Қауіпі жоғары жағдайларда жұмыс жүргізу кезінде наряд-рұқсаттарды ресімдеу және қолдану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Қауіпі жоғары жағдайларда жұмыс жүргізу кезінде наряд-рұқсаттарды ресімдеу және қолдану қағидалары (бұдан әрі – Қағидалар) 2015 жылғы 23 қарашадағы Қазақстан Республикасы Еңбек кодексінің 16-бабының </w:t>
      </w:r>
      <w:r>
        <w:rPr>
          <w:rFonts w:ascii="Times New Roman"/>
          <w:b w:val="false"/>
          <w:i w:val="false"/>
          <w:color w:val="000000"/>
          <w:sz w:val="28"/>
        </w:rPr>
        <w:t>41-6) тармақшасына</w:t>
      </w:r>
      <w:r>
        <w:rPr>
          <w:rFonts w:ascii="Times New Roman"/>
          <w:b w:val="false"/>
          <w:i w:val="false"/>
          <w:color w:val="000000"/>
          <w:sz w:val="28"/>
        </w:rPr>
        <w:t xml:space="preserve"> сәйкес әзірленді және қауіпі жоғары жұмыстарда наряд-рұқсаттарды ресімдеу мен қолдану тәртібін айқындайды.</w:t>
      </w:r>
    </w:p>
    <w:bookmarkEnd w:id="10"/>
    <w:bookmarkStart w:name="z13" w:id="11"/>
    <w:p>
      <w:pPr>
        <w:spacing w:after="0"/>
        <w:ind w:left="0"/>
        <w:jc w:val="both"/>
      </w:pPr>
      <w:r>
        <w:rPr>
          <w:rFonts w:ascii="Times New Roman"/>
          <w:b w:val="false"/>
          <w:i w:val="false"/>
          <w:color w:val="000000"/>
          <w:sz w:val="28"/>
        </w:rPr>
        <w:t>
      2. Қауіпі жоғары жағдайларда жұмыс жүргізу кезіндегі наряд-рұқсат (бұдан әрі – наряд-рұқсат) барлық қажетті қауіпсіздік шаралары және қауіпсіз еңбек жүргізуге жауапты адамдар көрсетілетін қауіпі жоғары жұмыстарда қолданылатын қауіпсіз еңбек жүргізуге ұйымның жазбаша өкімі болып табылады.</w:t>
      </w:r>
    </w:p>
    <w:bookmarkEnd w:id="11"/>
    <w:bookmarkStart w:name="z14" w:id="12"/>
    <w:p>
      <w:pPr>
        <w:spacing w:after="0"/>
        <w:ind w:left="0"/>
        <w:jc w:val="left"/>
      </w:pPr>
      <w:r>
        <w:rPr>
          <w:rFonts w:ascii="Times New Roman"/>
          <w:b/>
          <w:i w:val="false"/>
          <w:color w:val="000000"/>
        </w:rPr>
        <w:t xml:space="preserve"> 2-тарау. Қауіпі жоғары жағдайларда жұмыс жүргізу үшін наряд-рұқсатты рәсімдеу</w:t>
      </w:r>
    </w:p>
    <w:bookmarkEnd w:id="12"/>
    <w:bookmarkStart w:name="z15" w:id="13"/>
    <w:p>
      <w:pPr>
        <w:spacing w:after="0"/>
        <w:ind w:left="0"/>
        <w:jc w:val="both"/>
      </w:pPr>
      <w:r>
        <w:rPr>
          <w:rFonts w:ascii="Times New Roman"/>
          <w:b w:val="false"/>
          <w:i w:val="false"/>
          <w:color w:val="000000"/>
          <w:sz w:val="28"/>
        </w:rPr>
        <w:t>
      3. Наряд-рұқсат қауіпі жоғары жұмыстарды жүргізу жоспарланатын ұйымдарда ресімделеді және тіркеледі.</w:t>
      </w:r>
    </w:p>
    <w:bookmarkEnd w:id="13"/>
    <w:bookmarkStart w:name="z16" w:id="14"/>
    <w:p>
      <w:pPr>
        <w:spacing w:after="0"/>
        <w:ind w:left="0"/>
        <w:jc w:val="both"/>
      </w:pPr>
      <w:r>
        <w:rPr>
          <w:rFonts w:ascii="Times New Roman"/>
          <w:b w:val="false"/>
          <w:i w:val="false"/>
          <w:color w:val="000000"/>
          <w:sz w:val="28"/>
        </w:rPr>
        <w:t xml:space="preserve">
      4. Қауіпі жоғары жағдайларда жұмыс жүргізу кезіндегі наряд-рұқсат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нысанда арнайы бланкте ресімделетін өкім.</w:t>
      </w:r>
    </w:p>
    <w:bookmarkEnd w:id="14"/>
    <w:p>
      <w:pPr>
        <w:spacing w:after="0"/>
        <w:ind w:left="0"/>
        <w:jc w:val="both"/>
      </w:pPr>
      <w:r>
        <w:rPr>
          <w:rFonts w:ascii="Times New Roman"/>
          <w:b w:val="false"/>
          <w:i w:val="false"/>
          <w:color w:val="000000"/>
          <w:sz w:val="28"/>
        </w:rPr>
        <w:t>
      Наряд-рұқсатқа берілетін аумақтың және жабдықтардың орналасу жоспары, қорғаныш құралдары мен құрылғыларының эскиздері, қоршау посттарын жайғастыру, қауіпсіздік белгілері мен плакаттарын орналастыру схемасы қоса беріледі.</w:t>
      </w:r>
    </w:p>
    <w:bookmarkStart w:name="z17" w:id="15"/>
    <w:p>
      <w:pPr>
        <w:spacing w:after="0"/>
        <w:ind w:left="0"/>
        <w:jc w:val="both"/>
      </w:pPr>
      <w:r>
        <w:rPr>
          <w:rFonts w:ascii="Times New Roman"/>
          <w:b w:val="false"/>
          <w:i w:val="false"/>
          <w:color w:val="000000"/>
          <w:sz w:val="28"/>
        </w:rPr>
        <w:t>
      5. Наряд-рұқсат екі данада ресімделеді, жазбаның анықтығын және дәлдігін сақтай отырып толтырылады. Наряд-рұқсатта түзету мен тазартуға рұқсат етілмейді, наряд-рұқсаттың барлық бағаналарын толтыру жолма жол мәтінінің мазмұнына сәйкес жүргізіледі. Толтыруды қажет етпейтін бағандарда сызықша қойылады.</w:t>
      </w:r>
    </w:p>
    <w:bookmarkEnd w:id="15"/>
    <w:bookmarkStart w:name="z18" w:id="16"/>
    <w:p>
      <w:pPr>
        <w:spacing w:after="0"/>
        <w:ind w:left="0"/>
        <w:jc w:val="both"/>
      </w:pPr>
      <w:r>
        <w:rPr>
          <w:rFonts w:ascii="Times New Roman"/>
          <w:b w:val="false"/>
          <w:i w:val="false"/>
          <w:color w:val="000000"/>
          <w:sz w:val="28"/>
        </w:rPr>
        <w:t>
      6. Наряд-рұқсат берілген жұмыс көлемін орындау үшін қажет мерзімге беріледі. Егер наряд-рұқсатпен көзделген қауіпсіздік шарттары өзгертілмесе, наряд-рұқсаттың күші осы мерзім ішінде сақталады.</w:t>
      </w:r>
    </w:p>
    <w:bookmarkEnd w:id="16"/>
    <w:p>
      <w:pPr>
        <w:spacing w:after="0"/>
        <w:ind w:left="0"/>
        <w:jc w:val="both"/>
      </w:pPr>
      <w:r>
        <w:rPr>
          <w:rFonts w:ascii="Times New Roman"/>
          <w:b w:val="false"/>
          <w:i w:val="false"/>
          <w:color w:val="000000"/>
          <w:sz w:val="28"/>
        </w:rPr>
        <w:t>
      Наряд-рұқсат бір ауысымға немесе үздіксіз жүргізілетін сипаттағы жұмыс кезінде жұмыстың орындалуының барлық кезеңіне беріледі. Наряд-рұқсатты ұзартуды әрбір ауысым басталардың алдында жұмысқа рұқсат беруші ресімдейді және жүзеге асырады.</w:t>
      </w:r>
    </w:p>
    <w:bookmarkStart w:name="z19" w:id="17"/>
    <w:p>
      <w:pPr>
        <w:spacing w:after="0"/>
        <w:ind w:left="0"/>
        <w:jc w:val="both"/>
      </w:pPr>
      <w:r>
        <w:rPr>
          <w:rFonts w:ascii="Times New Roman"/>
          <w:b w:val="false"/>
          <w:i w:val="false"/>
          <w:color w:val="000000"/>
          <w:sz w:val="28"/>
        </w:rPr>
        <w:t>
      7. Бір объектіде бірнеше мердігерлік ұйымдар бір уақытта жұмыс жасағанда наряд-рұқсатты ресімдеудің алдында тапсырыс беруші-ұйым мердігерлік ұйымдармен бірлесіп, еңбек қауіпсіздігін қамтамасыз ету жөнінде қосымша іс-шаралар әзірлейді және оларды әрбір ұйымның жұмыс жүргізушісіне берілетін наряд-рұқсатта көрсетеді.</w:t>
      </w:r>
    </w:p>
    <w:bookmarkEnd w:id="17"/>
    <w:bookmarkStart w:name="z20" w:id="18"/>
    <w:p>
      <w:pPr>
        <w:spacing w:after="0"/>
        <w:ind w:left="0"/>
        <w:jc w:val="both"/>
      </w:pPr>
      <w:r>
        <w:rPr>
          <w:rFonts w:ascii="Times New Roman"/>
          <w:b w:val="false"/>
          <w:i w:val="false"/>
          <w:color w:val="000000"/>
          <w:sz w:val="28"/>
        </w:rPr>
        <w:t>
      8. Темір жол, автомобиль жолдары, электр желілері, газ бен жылу құбырлары және жұмыс істеп тұрған басқа да ашық (жасырын) коммуникациялар мен технологиялар маңында жүргізілетін жұмыстар, сондай-ақ барлық жер қазу жұмыстары алдын ала наряд-рұқсат беретін адам мен осы объектілерге қызмет көрсететін ұйымдармен келісіледі. Тиісті құжаттар (схема, коммуникациялар), қажеттілігіне қарай наряд-рұқсатқа қосымша тіркелуге тиіс.</w:t>
      </w:r>
    </w:p>
    <w:bookmarkEnd w:id="18"/>
    <w:bookmarkStart w:name="z21" w:id="19"/>
    <w:p>
      <w:pPr>
        <w:spacing w:after="0"/>
        <w:ind w:left="0"/>
        <w:jc w:val="both"/>
      </w:pPr>
      <w:r>
        <w:rPr>
          <w:rFonts w:ascii="Times New Roman"/>
          <w:b w:val="false"/>
          <w:i w:val="false"/>
          <w:color w:val="000000"/>
          <w:sz w:val="28"/>
        </w:rPr>
        <w:t>
      9. Жұмысты тапсырыс берушінің аумағында орындау үшін аумақ беруге ресімделген акт-рұқсаттар бойынша мердігерлік ұйымдар орындайтын қауіпі жоғары жұмыстарға наряд-рұқсаттарды мердігерлік ұйымдардың уәкілетті адамдары береді.</w:t>
      </w:r>
    </w:p>
    <w:bookmarkEnd w:id="19"/>
    <w:bookmarkStart w:name="z22" w:id="20"/>
    <w:p>
      <w:pPr>
        <w:spacing w:after="0"/>
        <w:ind w:left="0"/>
        <w:jc w:val="both"/>
      </w:pPr>
      <w:r>
        <w:rPr>
          <w:rFonts w:ascii="Times New Roman"/>
          <w:b w:val="false"/>
          <w:i w:val="false"/>
          <w:color w:val="000000"/>
          <w:sz w:val="28"/>
        </w:rPr>
        <w:t>
      10. Жұмыс басталғанға дейін наряд-рұқсатқа: наряд-рұқсат беретін адамдар; наряд-рұқсатта көрсетілген еңбек қауіпсіздігін қамтамасыз ету жөніндегі іс-шараларды орындаған адамдар; наряд-рұқсатты келіскен адамдар; жұмысқа жіберушілер мен жұмысты жүргізушілер қол қояды.</w:t>
      </w:r>
    </w:p>
    <w:bookmarkEnd w:id="20"/>
    <w:bookmarkStart w:name="z23" w:id="21"/>
    <w:p>
      <w:pPr>
        <w:spacing w:after="0"/>
        <w:ind w:left="0"/>
        <w:jc w:val="both"/>
      </w:pPr>
      <w:r>
        <w:rPr>
          <w:rFonts w:ascii="Times New Roman"/>
          <w:b w:val="false"/>
          <w:i w:val="false"/>
          <w:color w:val="000000"/>
          <w:sz w:val="28"/>
        </w:rPr>
        <w:t>
      11. Наряд-рұқсаттың жабылуы жұмысқа жіберуші мен жұмысты жүргізушінің қол қоюымен ресімделеді. Жұмысқа жіберуші наряд-рұқсатты жұмыс жүргізушіден алғаннан кейін оны жабу үшін жұмыстың аяқталу уақыты туралы белгі соғады және оның сақталуын қамтамасыз етеді.</w:t>
      </w:r>
    </w:p>
    <w:bookmarkEnd w:id="21"/>
    <w:p>
      <w:pPr>
        <w:spacing w:after="0"/>
        <w:ind w:left="0"/>
        <w:jc w:val="both"/>
      </w:pPr>
      <w:r>
        <w:rPr>
          <w:rFonts w:ascii="Times New Roman"/>
          <w:b w:val="false"/>
          <w:i w:val="false"/>
          <w:color w:val="000000"/>
          <w:sz w:val="28"/>
        </w:rPr>
        <w:t>
      Жұмысқа жіберуші жоқ болса, наряд-рұқсатты жұмысты жүргізуші мен наряд берген адам жабады және қолдарын қояды.</w:t>
      </w:r>
    </w:p>
    <w:bookmarkStart w:name="z24" w:id="22"/>
    <w:p>
      <w:pPr>
        <w:spacing w:after="0"/>
        <w:ind w:left="0"/>
        <w:jc w:val="both"/>
      </w:pPr>
      <w:r>
        <w:rPr>
          <w:rFonts w:ascii="Times New Roman"/>
          <w:b w:val="false"/>
          <w:i w:val="false"/>
          <w:color w:val="000000"/>
          <w:sz w:val="28"/>
        </w:rPr>
        <w:t>
      12. Апаттарды жою және оқшаулау кезіндегі жұмыстар жеке және заңды тұлғаларға, қоршаған ортаға зиянын (залалын) тигізудің тікелей қаупін жойғанға дейін наряд-рұқсатсыз орындалады және апаттарды жою жоспарына сәйкес жүргізіледі.</w:t>
      </w:r>
    </w:p>
    <w:bookmarkEnd w:id="22"/>
    <w:p>
      <w:pPr>
        <w:spacing w:after="0"/>
        <w:ind w:left="0"/>
        <w:jc w:val="both"/>
      </w:pPr>
      <w:r>
        <w:rPr>
          <w:rFonts w:ascii="Times New Roman"/>
          <w:b w:val="false"/>
          <w:i w:val="false"/>
          <w:color w:val="000000"/>
          <w:sz w:val="28"/>
        </w:rPr>
        <w:t>
      Қауіп жойылғаннан кейін апаттарды және олардың салдарын жою бойынша жұмыстар наряд-рұқсат бойынша жүргізіледі.</w:t>
      </w:r>
    </w:p>
    <w:bookmarkStart w:name="z25" w:id="23"/>
    <w:p>
      <w:pPr>
        <w:spacing w:after="0"/>
        <w:ind w:left="0"/>
        <w:jc w:val="both"/>
      </w:pPr>
      <w:r>
        <w:rPr>
          <w:rFonts w:ascii="Times New Roman"/>
          <w:b w:val="false"/>
          <w:i w:val="false"/>
          <w:color w:val="000000"/>
          <w:sz w:val="28"/>
        </w:rPr>
        <w:t xml:space="preserve">
      13. Берілген наряд-рұқсаттарды тіркеу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Қауіпі жоғары жұмыстарды орындауға наряд-рұқсаттарды беруді есепке алу журналында жүргізіледі.</w:t>
      </w:r>
    </w:p>
    <w:bookmarkEnd w:id="23"/>
    <w:bookmarkStart w:name="z26" w:id="24"/>
    <w:p>
      <w:pPr>
        <w:spacing w:after="0"/>
        <w:ind w:left="0"/>
        <w:jc w:val="both"/>
      </w:pPr>
      <w:r>
        <w:rPr>
          <w:rFonts w:ascii="Times New Roman"/>
          <w:b w:val="false"/>
          <w:i w:val="false"/>
          <w:color w:val="000000"/>
          <w:sz w:val="28"/>
        </w:rPr>
        <w:t>
      14. Наряд-рұқсатты электрондық түрде ресімдеу мен тіркеуге және Қауіпі жоғары жұмыстарды орындауға наряд-рұқсаттарды беруді есепке алу журналын электрондық түрде жүргізуге рұқсат етіледі. Наряд-рұқсатты электрондық түрде ресімдеген жағдайда ақпаратты рұқсат етілмеген өзгертуден қорғауды, сондай-ақ наряд-рұқсатты жапқаннан кейін бір жыл ішінде сақтау шарттарын қамтамасыз ету қажет етіледі.</w:t>
      </w:r>
    </w:p>
    <w:bookmarkEnd w:id="24"/>
    <w:bookmarkStart w:name="z27" w:id="25"/>
    <w:p>
      <w:pPr>
        <w:spacing w:after="0"/>
        <w:ind w:left="0"/>
        <w:jc w:val="both"/>
      </w:pPr>
      <w:r>
        <w:rPr>
          <w:rFonts w:ascii="Times New Roman"/>
          <w:b w:val="false"/>
          <w:i w:val="false"/>
          <w:color w:val="000000"/>
          <w:sz w:val="28"/>
        </w:rPr>
        <w:t>
      15. Жабық наряд-рұқсаттар оларды берген ұйымда оларды жапқаннан кейін бір жыл бойы сақталады.</w:t>
      </w:r>
    </w:p>
    <w:bookmarkEnd w:id="25"/>
    <w:p>
      <w:pPr>
        <w:spacing w:after="0"/>
        <w:ind w:left="0"/>
        <w:jc w:val="both"/>
      </w:pPr>
      <w:r>
        <w:rPr>
          <w:rFonts w:ascii="Times New Roman"/>
          <w:b w:val="false"/>
          <w:i w:val="false"/>
          <w:color w:val="000000"/>
          <w:sz w:val="28"/>
        </w:rPr>
        <w:t>
      Орындау кезінде апаттар немесе жазатайым оқиғалар болған жұмыстарға наряд-рұқсаттар апаттарды немесе жазатайым оқиғаларды тергеп-тексеру жөніндегі материалдармен бірге ұйымның архивінде сақталады.</w:t>
      </w:r>
    </w:p>
    <w:bookmarkStart w:name="z28" w:id="26"/>
    <w:p>
      <w:pPr>
        <w:spacing w:after="0"/>
        <w:ind w:left="0"/>
        <w:jc w:val="left"/>
      </w:pPr>
      <w:r>
        <w:rPr>
          <w:rFonts w:ascii="Times New Roman"/>
          <w:b/>
          <w:i w:val="false"/>
          <w:color w:val="000000"/>
        </w:rPr>
        <w:t xml:space="preserve"> 3-тарау. Қауіпі жоғары жағдайларда жұмыс жүргізу үшін наряд-рұқсатты қолдану</w:t>
      </w:r>
    </w:p>
    <w:bookmarkEnd w:id="26"/>
    <w:bookmarkStart w:name="z29" w:id="27"/>
    <w:p>
      <w:pPr>
        <w:spacing w:after="0"/>
        <w:ind w:left="0"/>
        <w:jc w:val="both"/>
      </w:pPr>
      <w:r>
        <w:rPr>
          <w:rFonts w:ascii="Times New Roman"/>
          <w:b w:val="false"/>
          <w:i w:val="false"/>
          <w:color w:val="000000"/>
          <w:sz w:val="28"/>
        </w:rPr>
        <w:t>
      16. Орындалуына ұйымның бірнеше құрылымдық бөлімшелері қатысатын қауіпі жоғары жұмыстарға наряд-рұқсаттарды ұйымның басшысы немесе ол уәкілдік берген адам береді.</w:t>
      </w:r>
    </w:p>
    <w:bookmarkEnd w:id="27"/>
    <w:p>
      <w:pPr>
        <w:spacing w:after="0"/>
        <w:ind w:left="0"/>
        <w:jc w:val="both"/>
      </w:pPr>
      <w:r>
        <w:rPr>
          <w:rFonts w:ascii="Times New Roman"/>
          <w:b w:val="false"/>
          <w:i w:val="false"/>
          <w:color w:val="000000"/>
          <w:sz w:val="28"/>
        </w:rPr>
        <w:t>
      Қауіпі жоғары жергілікті сипаттағы жұмыстарға наряд-рұқсаттар беруді ұйымдардың осы жұмыстар жүргізілуге тиіс жердегі құрылымдық бөлімшелердің басшылары немесе олардың орынбасарлары жүзеге асырады.</w:t>
      </w:r>
    </w:p>
    <w:bookmarkStart w:name="z30" w:id="28"/>
    <w:p>
      <w:pPr>
        <w:spacing w:after="0"/>
        <w:ind w:left="0"/>
        <w:jc w:val="both"/>
      </w:pPr>
      <w:r>
        <w:rPr>
          <w:rFonts w:ascii="Times New Roman"/>
          <w:b w:val="false"/>
          <w:i w:val="false"/>
          <w:color w:val="000000"/>
          <w:sz w:val="28"/>
        </w:rPr>
        <w:t xml:space="preserve">
      17. Қауіпі жоғары жұмыстарды мердігерлік ұйымдармен жүргізу үшін бөлінген өндіріс учаскелерін, технологиялық желілерді немесе жеке тұрған жабдықтарды, ғимараттар мен құрылыстарды, сондай-ақ ондағы басқа да объектілерді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жұмыстарды жүргізу үшін акт-рұқсат бойынша тапсыруға жол беріледі.</w:t>
      </w:r>
    </w:p>
    <w:bookmarkEnd w:id="28"/>
    <w:bookmarkStart w:name="z31" w:id="29"/>
    <w:p>
      <w:pPr>
        <w:spacing w:after="0"/>
        <w:ind w:left="0"/>
        <w:jc w:val="both"/>
      </w:pPr>
      <w:r>
        <w:rPr>
          <w:rFonts w:ascii="Times New Roman"/>
          <w:b w:val="false"/>
          <w:i w:val="false"/>
          <w:color w:val="000000"/>
          <w:sz w:val="28"/>
        </w:rPr>
        <w:t>
      18. Егер қауіпі жоғары жұмыстарды жүргізу үшін бөлінген учаске арқылы қолданыстағы ток өткізгіш сымдар, газ құбырлары, жылу құбырлары, мұнай құбырлары, қышқыл құбырлары немесе қолданыстағы басқа да қатынас жолдары өтетін болса, сондай-ақ технологиялық машиналар мен механизмдер жұмыс істесе, онда учаске мердігерлік ұйымға жұмыстарды жүргізу үшін акт-рұқсат арқылы тапсырылмайды.</w:t>
      </w:r>
    </w:p>
    <w:bookmarkEnd w:id="29"/>
    <w:bookmarkStart w:name="z32" w:id="30"/>
    <w:p>
      <w:pPr>
        <w:spacing w:after="0"/>
        <w:ind w:left="0"/>
        <w:jc w:val="both"/>
      </w:pPr>
      <w:r>
        <w:rPr>
          <w:rFonts w:ascii="Times New Roman"/>
          <w:b w:val="false"/>
          <w:i w:val="false"/>
          <w:color w:val="000000"/>
          <w:sz w:val="28"/>
        </w:rPr>
        <w:t>
      19. Наряд-рұқсат беретін адам қауіпі жоғары жұмыстардың қажеттілігін және жұмыстың қауіпсіз орындалуын қамтамасыз ететін шараларды айқындайды, жұмысты басқарушыны, жұмысқа рұқсат берушіні, жұмысты жүргізушіні тағайындайды.</w:t>
      </w:r>
    </w:p>
    <w:bookmarkEnd w:id="30"/>
    <w:bookmarkStart w:name="z33" w:id="31"/>
    <w:p>
      <w:pPr>
        <w:spacing w:after="0"/>
        <w:ind w:left="0"/>
        <w:jc w:val="both"/>
      </w:pPr>
      <w:r>
        <w:rPr>
          <w:rFonts w:ascii="Times New Roman"/>
          <w:b w:val="false"/>
          <w:i w:val="false"/>
          <w:color w:val="000000"/>
          <w:sz w:val="28"/>
        </w:rPr>
        <w:t>
      20. Наряд-рұқсат бойынша жұмысқа рұқсат беруші адам жұмыстар жүргізілетін жердегі бөлімшенің басшылық құрамынан тағайындалады.</w:t>
      </w:r>
    </w:p>
    <w:bookmarkEnd w:id="31"/>
    <w:bookmarkStart w:name="z34" w:id="32"/>
    <w:p>
      <w:pPr>
        <w:spacing w:after="0"/>
        <w:ind w:left="0"/>
        <w:jc w:val="both"/>
      </w:pPr>
      <w:r>
        <w:rPr>
          <w:rFonts w:ascii="Times New Roman"/>
          <w:b w:val="false"/>
          <w:i w:val="false"/>
          <w:color w:val="000000"/>
          <w:sz w:val="28"/>
        </w:rPr>
        <w:t>
      21. Наряд-рұқсат бойынша жұмысқа жіберуші еңбек қауіпсіздігін қамтамасыз ету жөніндегі наряд-рұқсатта көрсетілген шараларды орындайды, оның ішінде:</w:t>
      </w:r>
    </w:p>
    <w:bookmarkEnd w:id="32"/>
    <w:p>
      <w:pPr>
        <w:spacing w:after="0"/>
        <w:ind w:left="0"/>
        <w:jc w:val="both"/>
      </w:pPr>
      <w:r>
        <w:rPr>
          <w:rFonts w:ascii="Times New Roman"/>
          <w:b w:val="false"/>
          <w:i w:val="false"/>
          <w:color w:val="000000"/>
          <w:sz w:val="28"/>
        </w:rPr>
        <w:t>
      объектіні бу, су, газ, электр және басқа қоректену көздерінен ажыратуға және оларды жерге қосып орнықтыру;</w:t>
      </w:r>
    </w:p>
    <w:p>
      <w:pPr>
        <w:spacing w:after="0"/>
        <w:ind w:left="0"/>
        <w:jc w:val="both"/>
      </w:pPr>
      <w:r>
        <w:rPr>
          <w:rFonts w:ascii="Times New Roman"/>
          <w:b w:val="false"/>
          <w:i w:val="false"/>
          <w:color w:val="000000"/>
          <w:sz w:val="28"/>
        </w:rPr>
        <w:t>
      құбырлардың барлық түріне тиекті арматураларды орнатуға, газ құбырлары мен шаң құбырларын тазалауға, құбырлар мен ыдыстарды үрлеу мен булауға, жабдықтарды шаң мен кірден, мазуттан, қышқылдан тазартуға, газ жүретін құбырлар мен аппаратураны үрлеуге және желдетуге, басқа да дайындық жұмыстары;</w:t>
      </w:r>
    </w:p>
    <w:p>
      <w:pPr>
        <w:spacing w:after="0"/>
        <w:ind w:left="0"/>
        <w:jc w:val="both"/>
      </w:pPr>
      <w:r>
        <w:rPr>
          <w:rFonts w:ascii="Times New Roman"/>
          <w:b w:val="false"/>
          <w:i w:val="false"/>
          <w:color w:val="000000"/>
          <w:sz w:val="28"/>
        </w:rPr>
        <w:t>
      жұмыстар аймағын жұмыс істеп тұрған жабдықтар мен коммуникациялардан қоршауға, тұйықтар, қауіпсіздік белгілерін, дабылдық құралдарды, плакаттарды және персоналдың қауіпсіздігін қамтамасыз етуге арналған басқа да құралдарды бөледі.</w:t>
      </w:r>
    </w:p>
    <w:bookmarkStart w:name="z35" w:id="33"/>
    <w:p>
      <w:pPr>
        <w:spacing w:after="0"/>
        <w:ind w:left="0"/>
        <w:jc w:val="both"/>
      </w:pPr>
      <w:r>
        <w:rPr>
          <w:rFonts w:ascii="Times New Roman"/>
          <w:b w:val="false"/>
          <w:i w:val="false"/>
          <w:color w:val="000000"/>
          <w:sz w:val="28"/>
        </w:rPr>
        <w:t>
      22. Жұмысқа жiберушi жұмысты орындауға рұқсат берер алдында, сондай-ақ наряд-рұқсатты ұзартқан кезде еңбек қауіпсіздігін қамтамасыз ететін наряд-рұқсатта көрсетілген іс-шаралардың орындалуын тексеруге, жұмысты жүргізушіге ұйымдағы тікелей жұмыс жүргізетін орындағы жұмыстың ерекшелігі туралы нұсқау беруге міндетті.</w:t>
      </w:r>
    </w:p>
    <w:bookmarkEnd w:id="33"/>
    <w:bookmarkStart w:name="z36" w:id="34"/>
    <w:p>
      <w:pPr>
        <w:spacing w:after="0"/>
        <w:ind w:left="0"/>
        <w:jc w:val="both"/>
      </w:pPr>
      <w:r>
        <w:rPr>
          <w:rFonts w:ascii="Times New Roman"/>
          <w:b w:val="false"/>
          <w:i w:val="false"/>
          <w:color w:val="000000"/>
          <w:sz w:val="28"/>
        </w:rPr>
        <w:t>
      23. Бригаданы жұмысқа жібергенде, жұмысқа жіберуші наряд-рұқсаттың данасын жұмыс жүргізушіге тапсырады.</w:t>
      </w:r>
    </w:p>
    <w:bookmarkEnd w:id="34"/>
    <w:p>
      <w:pPr>
        <w:spacing w:after="0"/>
        <w:ind w:left="0"/>
        <w:jc w:val="both"/>
      </w:pPr>
      <w:r>
        <w:rPr>
          <w:rFonts w:ascii="Times New Roman"/>
          <w:b w:val="false"/>
          <w:i w:val="false"/>
          <w:color w:val="000000"/>
          <w:sz w:val="28"/>
        </w:rPr>
        <w:t>
      Жұмыстағы күн сайынғы үзіліс және қайта рұқсат жіберушінің және жұмыс жүргізушінің қолымен ресімделеді. Түскі үзіліс ресімделмейді.</w:t>
      </w:r>
    </w:p>
    <w:bookmarkStart w:name="z37" w:id="35"/>
    <w:p>
      <w:pPr>
        <w:spacing w:after="0"/>
        <w:ind w:left="0"/>
        <w:jc w:val="both"/>
      </w:pPr>
      <w:r>
        <w:rPr>
          <w:rFonts w:ascii="Times New Roman"/>
          <w:b w:val="false"/>
          <w:i w:val="false"/>
          <w:color w:val="000000"/>
          <w:sz w:val="28"/>
        </w:rPr>
        <w:t>
      24. Жұмыс жүргізуші ауысымды қабылдаған кезде ауыстырушыдан жұмысты наряд-рұқсатпен бірге қабылдайды, өндіріс жағдайларын өздері тексереді, наряд-рұқсатқа жұмыстың ұзартылуы туралы белгі қояды және жұмысқа жіберушінің рұқсатын алғаннан кейін жұмысқа кіріседі.</w:t>
      </w:r>
    </w:p>
    <w:bookmarkEnd w:id="35"/>
    <w:bookmarkStart w:name="z38" w:id="36"/>
    <w:p>
      <w:pPr>
        <w:spacing w:after="0"/>
        <w:ind w:left="0"/>
        <w:jc w:val="both"/>
      </w:pPr>
      <w:r>
        <w:rPr>
          <w:rFonts w:ascii="Times New Roman"/>
          <w:b w:val="false"/>
          <w:i w:val="false"/>
          <w:color w:val="000000"/>
          <w:sz w:val="28"/>
        </w:rPr>
        <w:t>
      25. Жұмысқа жіберуші жұмысты тоқтатады, наряд-рұқсатты алып қояды, оны жаңадан ресімдейді және де егер осы наряд-рұқсат бойынша жұмыс аяқталғанға дейін:</w:t>
      </w:r>
    </w:p>
    <w:bookmarkEnd w:id="36"/>
    <w:p>
      <w:pPr>
        <w:spacing w:after="0"/>
        <w:ind w:left="0"/>
        <w:jc w:val="both"/>
      </w:pPr>
      <w:r>
        <w:rPr>
          <w:rFonts w:ascii="Times New Roman"/>
          <w:b w:val="false"/>
          <w:i w:val="false"/>
          <w:color w:val="000000"/>
          <w:sz w:val="28"/>
        </w:rPr>
        <w:t>
      апатты жағдай туындаса;</w:t>
      </w:r>
    </w:p>
    <w:p>
      <w:pPr>
        <w:spacing w:after="0"/>
        <w:ind w:left="0"/>
        <w:jc w:val="both"/>
      </w:pPr>
      <w:r>
        <w:rPr>
          <w:rFonts w:ascii="Times New Roman"/>
          <w:b w:val="false"/>
          <w:i w:val="false"/>
          <w:color w:val="000000"/>
          <w:sz w:val="28"/>
        </w:rPr>
        <w:t>
      жұмыс жүргізу нақты жағдайларының наряд-рұқсатпен өздігінен қауіпсіздік талаптарына сәйкес келмеуі белгілі болса;</w:t>
      </w:r>
    </w:p>
    <w:p>
      <w:pPr>
        <w:spacing w:after="0"/>
        <w:ind w:left="0"/>
        <w:jc w:val="both"/>
      </w:pPr>
      <w:r>
        <w:rPr>
          <w:rFonts w:ascii="Times New Roman"/>
          <w:b w:val="false"/>
          <w:i w:val="false"/>
          <w:color w:val="000000"/>
          <w:sz w:val="28"/>
        </w:rPr>
        <w:t>
      апатты жағдай қаупі, оның ішінде персоналдың өмірі мен денсаулығына қауіпі жағдай туындаған объектілерге жақын жерде жұмыс жүргізсе;</w:t>
      </w:r>
    </w:p>
    <w:p>
      <w:pPr>
        <w:spacing w:after="0"/>
        <w:ind w:left="0"/>
        <w:jc w:val="both"/>
      </w:pPr>
      <w:r>
        <w:rPr>
          <w:rFonts w:ascii="Times New Roman"/>
          <w:b w:val="false"/>
          <w:i w:val="false"/>
          <w:color w:val="000000"/>
          <w:sz w:val="28"/>
        </w:rPr>
        <w:t>
      жұмыс істеп тұрған жабдықтардың немесе энергетикалық коммуникациялардың бір бөлігін болса да жұмыс жүргізу аймағына (агрегатқа, жүйеге) қосу қажет болғанда жұмысқа қайта рұқсат береді.</w:t>
      </w:r>
    </w:p>
    <w:bookmarkStart w:name="z39" w:id="37"/>
    <w:p>
      <w:pPr>
        <w:spacing w:after="0"/>
        <w:ind w:left="0"/>
        <w:jc w:val="both"/>
      </w:pPr>
      <w:r>
        <w:rPr>
          <w:rFonts w:ascii="Times New Roman"/>
          <w:b w:val="false"/>
          <w:i w:val="false"/>
          <w:color w:val="000000"/>
          <w:sz w:val="28"/>
        </w:rPr>
        <w:t>
      26. Наряд-рұқсат жоғалып қалған жағдайда жұмыс тоқтатылады. Жұмыстарды жалғастыру үшін жаңа наряд-рұқсат рәсімделіп, беріледі және жұмысқа рұқсат қайта жүргізіледі.</w:t>
      </w:r>
    </w:p>
    <w:bookmarkEnd w:id="37"/>
    <w:bookmarkStart w:name="z40" w:id="38"/>
    <w:p>
      <w:pPr>
        <w:spacing w:after="0"/>
        <w:ind w:left="0"/>
        <w:jc w:val="both"/>
      </w:pPr>
      <w:r>
        <w:rPr>
          <w:rFonts w:ascii="Times New Roman"/>
          <w:b w:val="false"/>
          <w:i w:val="false"/>
          <w:color w:val="000000"/>
          <w:sz w:val="28"/>
        </w:rPr>
        <w:t>
      27. Наряд-рұқсат бойынша жұмыстар уақытша тоқтатылған кезде, жұмысқа жіберушінің нұсқауымен, жұмыс жүргізуші бригада мүшелерін жұмыс орнынан шығарады және наряд-рұқсатты жіберушіге қайтарады.</w:t>
      </w:r>
    </w:p>
    <w:bookmarkEnd w:id="38"/>
    <w:p>
      <w:pPr>
        <w:spacing w:after="0"/>
        <w:ind w:left="0"/>
        <w:jc w:val="both"/>
      </w:pPr>
      <w:r>
        <w:rPr>
          <w:rFonts w:ascii="Times New Roman"/>
          <w:b w:val="false"/>
          <w:i w:val="false"/>
          <w:color w:val="000000"/>
          <w:sz w:val="28"/>
        </w:rPr>
        <w:t>
      Жұмыстардың қайта басталуы жіберушінің рұқсатымен наряд-рұқсат бойынша жұмысшылардың қауіпсіздігін қамтамасыз ететін барлық бастапқы іс-шаралар тексерілгеннен кейін және наряд-рұқсатты жұмыс жүргізушіге қайтарғаннан кейін жүргізіледі.</w:t>
      </w:r>
    </w:p>
    <w:bookmarkStart w:name="z41" w:id="39"/>
    <w:p>
      <w:pPr>
        <w:spacing w:after="0"/>
        <w:ind w:left="0"/>
        <w:jc w:val="both"/>
      </w:pPr>
      <w:r>
        <w:rPr>
          <w:rFonts w:ascii="Times New Roman"/>
          <w:b w:val="false"/>
          <w:i w:val="false"/>
          <w:color w:val="000000"/>
          <w:sz w:val="28"/>
        </w:rPr>
        <w:t>
      28. Өндіріс жағдайлары бойынша бір ауысымның ішінде жұмыс тоқтатылса, наряд-рұқсат жұмыс жүргізушіде қалады, ал бригада оның рұқсаты бойынша қайта жұмысқа кіріседі.</w:t>
      </w:r>
    </w:p>
    <w:bookmarkEnd w:id="39"/>
    <w:p>
      <w:pPr>
        <w:spacing w:after="0"/>
        <w:ind w:left="0"/>
        <w:jc w:val="both"/>
      </w:pPr>
      <w:r>
        <w:rPr>
          <w:rFonts w:ascii="Times New Roman"/>
          <w:b w:val="false"/>
          <w:i w:val="false"/>
          <w:color w:val="000000"/>
          <w:sz w:val="28"/>
        </w:rPr>
        <w:t>
      Жұмыста бір ауысымнан артық үзіліс болған кезде наряд-рұқсатта ескертілген қауіпсіздік шарттарының өзгермейтінін жұмысқа жіберуші мен жұмыс жүргізуші тексергеннен кейін рұқсат беру қайта жүзеге асырылады.</w:t>
      </w:r>
    </w:p>
    <w:bookmarkStart w:name="z42" w:id="40"/>
    <w:p>
      <w:pPr>
        <w:spacing w:after="0"/>
        <w:ind w:left="0"/>
        <w:jc w:val="both"/>
      </w:pPr>
      <w:r>
        <w:rPr>
          <w:rFonts w:ascii="Times New Roman"/>
          <w:b w:val="false"/>
          <w:i w:val="false"/>
          <w:color w:val="000000"/>
          <w:sz w:val="28"/>
        </w:rPr>
        <w:t>
      29. Жұмысты ауысымдық кесте бойынша орындаған кезде наряд-рұқсаттың барлық жарамды уақытына жауапты жұмыс жүргізушілер әр ауысым үшін тағайындалады.</w:t>
      </w:r>
    </w:p>
    <w:bookmarkEnd w:id="40"/>
    <w:bookmarkStart w:name="z43" w:id="41"/>
    <w:p>
      <w:pPr>
        <w:spacing w:after="0"/>
        <w:ind w:left="0"/>
        <w:jc w:val="both"/>
      </w:pPr>
      <w:r>
        <w:rPr>
          <w:rFonts w:ascii="Times New Roman"/>
          <w:b w:val="false"/>
          <w:i w:val="false"/>
          <w:color w:val="000000"/>
          <w:sz w:val="28"/>
        </w:rPr>
        <w:t>
      30. Ұйым (учаске) басшылығының наряд-рұқсат бойынша жұмыстан кейін жұмыс жүргізуші жабық наряд-рұқсатты қайтарғанға дейін жабдықтарды іске қоспайды.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Қауіпі жоғары жағдайларда </w:t>
            </w:r>
            <w:r>
              <w:br/>
            </w:r>
            <w:r>
              <w:rPr>
                <w:rFonts w:ascii="Times New Roman"/>
                <w:b w:val="false"/>
                <w:i w:val="false"/>
                <w:color w:val="000000"/>
                <w:sz w:val="20"/>
              </w:rPr>
              <w:t>жұмыс жүргізу кезінде наряд-</w:t>
            </w:r>
            <w:r>
              <w:br/>
            </w:r>
            <w:r>
              <w:rPr>
                <w:rFonts w:ascii="Times New Roman"/>
                <w:b w:val="false"/>
                <w:i w:val="false"/>
                <w:color w:val="000000"/>
                <w:sz w:val="20"/>
              </w:rPr>
              <w:t xml:space="preserve">рұқсаттарды ресімдеу және </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bookmarkStart w:name="z45" w:id="42"/>
    <w:p>
      <w:pPr>
        <w:spacing w:after="0"/>
        <w:ind w:left="0"/>
        <w:jc w:val="left"/>
      </w:pPr>
      <w:r>
        <w:rPr>
          <w:rFonts w:ascii="Times New Roman"/>
          <w:b/>
          <w:i w:val="false"/>
          <w:color w:val="000000"/>
        </w:rPr>
        <w:t xml:space="preserve"> Ұйым, учаске, цех _______________________________________  Қауіпі жоғары жұмыстарды орындауға  наряд-рұқсат № ______</w:t>
      </w:r>
    </w:p>
    <w:bookmarkEnd w:id="42"/>
    <w:bookmarkStart w:name="z46" w:id="43"/>
    <w:p>
      <w:pPr>
        <w:spacing w:after="0"/>
        <w:ind w:left="0"/>
        <w:jc w:val="both"/>
      </w:pPr>
      <w:r>
        <w:rPr>
          <w:rFonts w:ascii="Times New Roman"/>
          <w:b w:val="false"/>
          <w:i w:val="false"/>
          <w:color w:val="000000"/>
          <w:sz w:val="28"/>
        </w:rPr>
        <w:t xml:space="preserve">
      1. Жұмысты жүргізуші ______________________________________________________ </w:t>
      </w:r>
    </w:p>
    <w:bookmarkEnd w:id="4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(Т.А.Ә. (бар болған жағдайда), ұйым, учаске, цех, лауазымы)</w:t>
      </w:r>
    </w:p>
    <w:bookmarkStart w:name="z47" w:id="44"/>
    <w:p>
      <w:pPr>
        <w:spacing w:after="0"/>
        <w:ind w:left="0"/>
        <w:jc w:val="both"/>
      </w:pPr>
      <w:r>
        <w:rPr>
          <w:rFonts w:ascii="Times New Roman"/>
          <w:b w:val="false"/>
          <w:i w:val="false"/>
          <w:color w:val="000000"/>
          <w:sz w:val="28"/>
        </w:rPr>
        <w:t xml:space="preserve">
      2. Орындауға рұқсат етіледі _________________________________________________ </w:t>
      </w:r>
    </w:p>
    <w:bookmarkEnd w:id="4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(Жұмыс орны, жабдықтың атауы, қысқаша мазмұны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жұмыс көлемі)</w:t>
      </w:r>
    </w:p>
    <w:bookmarkStart w:name="z48" w:id="45"/>
    <w:p>
      <w:pPr>
        <w:spacing w:after="0"/>
        <w:ind w:left="0"/>
        <w:jc w:val="both"/>
      </w:pPr>
      <w:r>
        <w:rPr>
          <w:rFonts w:ascii="Times New Roman"/>
          <w:b w:val="false"/>
          <w:i w:val="false"/>
          <w:color w:val="000000"/>
          <w:sz w:val="28"/>
        </w:rPr>
        <w:t xml:space="preserve">
      3. Жұмысқа жіберуші (лер) __________________________________________________ </w:t>
      </w:r>
    </w:p>
    <w:bookmarkEnd w:id="4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(Т.А.Ә. (бар болған жағдайда), лауазым)</w:t>
      </w:r>
    </w:p>
    <w:bookmarkStart w:name="z49" w:id="46"/>
    <w:p>
      <w:pPr>
        <w:spacing w:after="0"/>
        <w:ind w:left="0"/>
        <w:jc w:val="both"/>
      </w:pPr>
      <w:r>
        <w:rPr>
          <w:rFonts w:ascii="Times New Roman"/>
          <w:b w:val="false"/>
          <w:i w:val="false"/>
          <w:color w:val="000000"/>
          <w:sz w:val="28"/>
        </w:rPr>
        <w:t xml:space="preserve">
      4. Жұмысқа жіберуші(лер) __________________________________________________ </w:t>
      </w:r>
    </w:p>
    <w:bookmarkEnd w:id="46"/>
    <w:p>
      <w:pPr>
        <w:spacing w:after="0"/>
        <w:ind w:left="0"/>
        <w:jc w:val="both"/>
      </w:pPr>
      <w:r>
        <w:rPr>
          <w:rFonts w:ascii="Times New Roman"/>
          <w:b w:val="false"/>
          <w:i w:val="false"/>
          <w:color w:val="000000"/>
          <w:sz w:val="28"/>
        </w:rPr>
        <w:t>
      (Т.А.Ә. (бар болған жағдайда), лауазым)</w:t>
      </w:r>
    </w:p>
    <w:bookmarkStart w:name="z50" w:id="47"/>
    <w:p>
      <w:pPr>
        <w:spacing w:after="0"/>
        <w:ind w:left="0"/>
        <w:jc w:val="both"/>
      </w:pPr>
      <w:r>
        <w:rPr>
          <w:rFonts w:ascii="Times New Roman"/>
          <w:b w:val="false"/>
          <w:i w:val="false"/>
          <w:color w:val="000000"/>
          <w:sz w:val="28"/>
        </w:rPr>
        <w:t xml:space="preserve">
      5. Жұмыс қауіпсіздігін қамтамасыз етуге арналған іс-шаралар: </w:t>
      </w:r>
    </w:p>
    <w:bookmarkEnd w:id="47"/>
    <w:bookmarkStart w:name="z51" w:id="48"/>
    <w:p>
      <w:pPr>
        <w:spacing w:after="0"/>
        <w:ind w:left="0"/>
        <w:jc w:val="both"/>
      </w:pPr>
      <w:r>
        <w:rPr>
          <w:rFonts w:ascii="Times New Roman"/>
          <w:b w:val="false"/>
          <w:i w:val="false"/>
          <w:color w:val="000000"/>
          <w:sz w:val="28"/>
        </w:rPr>
        <w:t xml:space="preserve">
      5.1. Тоқтату _______________________________________________________________ </w:t>
      </w:r>
    </w:p>
    <w:bookmarkEnd w:id="48"/>
    <w:p>
      <w:pPr>
        <w:spacing w:after="0"/>
        <w:ind w:left="0"/>
        <w:jc w:val="both"/>
      </w:pPr>
      <w:r>
        <w:rPr>
          <w:rFonts w:ascii="Times New Roman"/>
          <w:b w:val="false"/>
          <w:i w:val="false"/>
          <w:color w:val="000000"/>
          <w:sz w:val="28"/>
        </w:rPr>
        <w:t xml:space="preserve">
                  (тоқтату орны, жағдайы)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52" w:id="49"/>
    <w:p>
      <w:pPr>
        <w:spacing w:after="0"/>
        <w:ind w:left="0"/>
        <w:jc w:val="both"/>
      </w:pPr>
      <w:r>
        <w:rPr>
          <w:rFonts w:ascii="Times New Roman"/>
          <w:b w:val="false"/>
          <w:i w:val="false"/>
          <w:color w:val="000000"/>
          <w:sz w:val="28"/>
        </w:rPr>
        <w:t xml:space="preserve">
      5.2. Өшіру ________________________________________________________________ </w:t>
      </w:r>
    </w:p>
    <w:bookmarkEnd w:id="49"/>
    <w:p>
      <w:pPr>
        <w:spacing w:after="0"/>
        <w:ind w:left="0"/>
        <w:jc w:val="both"/>
      </w:pPr>
      <w:r>
        <w:rPr>
          <w:rFonts w:ascii="Times New Roman"/>
          <w:b w:val="false"/>
          <w:i w:val="false"/>
          <w:color w:val="000000"/>
          <w:sz w:val="28"/>
        </w:rPr>
        <w:t xml:space="preserve">
                  (рубильник, ысырма, магистраль және т. б.)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53" w:id="50"/>
    <w:p>
      <w:pPr>
        <w:spacing w:after="0"/>
        <w:ind w:left="0"/>
        <w:jc w:val="both"/>
      </w:pPr>
      <w:r>
        <w:rPr>
          <w:rFonts w:ascii="Times New Roman"/>
          <w:b w:val="false"/>
          <w:i w:val="false"/>
          <w:color w:val="000000"/>
          <w:sz w:val="28"/>
        </w:rPr>
        <w:t xml:space="preserve">
      5.3. Орнату _______________________________________________________________ </w:t>
      </w:r>
    </w:p>
    <w:bookmarkEnd w:id="50"/>
    <w:p>
      <w:pPr>
        <w:spacing w:after="0"/>
        <w:ind w:left="0"/>
        <w:jc w:val="both"/>
      </w:pPr>
      <w:r>
        <w:rPr>
          <w:rFonts w:ascii="Times New Roman"/>
          <w:b w:val="false"/>
          <w:i w:val="false"/>
          <w:color w:val="000000"/>
          <w:sz w:val="28"/>
        </w:rPr>
        <w:t xml:space="preserve">
                  (тұйықтар, бітеуіштер, сигналдық шамдар және т. б.)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54" w:id="51"/>
    <w:p>
      <w:pPr>
        <w:spacing w:after="0"/>
        <w:ind w:left="0"/>
        <w:jc w:val="both"/>
      </w:pPr>
      <w:r>
        <w:rPr>
          <w:rFonts w:ascii="Times New Roman"/>
          <w:b w:val="false"/>
          <w:i w:val="false"/>
          <w:color w:val="000000"/>
          <w:sz w:val="28"/>
        </w:rPr>
        <w:t xml:space="preserve">
      5.4. Ауа ортасын талдау үшін сынама алу _____________________________________ </w:t>
      </w:r>
    </w:p>
    <w:bookmarkEnd w:id="5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(талдау орны мен нәтижесін, газдану тобын көрсету)</w:t>
      </w:r>
    </w:p>
    <w:bookmarkStart w:name="z55" w:id="52"/>
    <w:p>
      <w:pPr>
        <w:spacing w:after="0"/>
        <w:ind w:left="0"/>
        <w:jc w:val="both"/>
      </w:pPr>
      <w:r>
        <w:rPr>
          <w:rFonts w:ascii="Times New Roman"/>
          <w:b w:val="false"/>
          <w:i w:val="false"/>
          <w:color w:val="000000"/>
          <w:sz w:val="28"/>
        </w:rPr>
        <w:t xml:space="preserve">
      5.5. Қоршау ______________________________________________________________ </w:t>
      </w:r>
    </w:p>
    <w:bookmarkEnd w:id="52"/>
    <w:p>
      <w:pPr>
        <w:spacing w:after="0"/>
        <w:ind w:left="0"/>
        <w:jc w:val="both"/>
      </w:pPr>
      <w:r>
        <w:rPr>
          <w:rFonts w:ascii="Times New Roman"/>
          <w:b w:val="false"/>
          <w:i w:val="false"/>
          <w:color w:val="000000"/>
          <w:sz w:val="28"/>
        </w:rPr>
        <w:t xml:space="preserve">
                  1.(аймаққа жұмыс, плакаттар ілінуі керек)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56" w:id="53"/>
    <w:p>
      <w:pPr>
        <w:spacing w:after="0"/>
        <w:ind w:left="0"/>
        <w:jc w:val="both"/>
      </w:pPr>
      <w:r>
        <w:rPr>
          <w:rFonts w:ascii="Times New Roman"/>
          <w:b w:val="false"/>
          <w:i w:val="false"/>
          <w:color w:val="000000"/>
          <w:sz w:val="28"/>
        </w:rPr>
        <w:t xml:space="preserve">
      5.6. Биіктікте және құдықтарда жұмыс істеу кезінде қауіпсіздік шараларын қарастыру </w:t>
      </w:r>
    </w:p>
    <w:bookmarkEnd w:id="5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(ормандар, сақтандыру белдіктері, жіптер және т. б.)</w:t>
      </w:r>
    </w:p>
    <w:bookmarkStart w:name="z57" w:id="54"/>
    <w:p>
      <w:pPr>
        <w:spacing w:after="0"/>
        <w:ind w:left="0"/>
        <w:jc w:val="both"/>
      </w:pPr>
      <w:r>
        <w:rPr>
          <w:rFonts w:ascii="Times New Roman"/>
          <w:b w:val="false"/>
          <w:i w:val="false"/>
          <w:color w:val="000000"/>
          <w:sz w:val="28"/>
        </w:rPr>
        <w:t xml:space="preserve">
      5.7. Ескерту _______________________________________________________________ </w:t>
      </w:r>
    </w:p>
    <w:bookmarkEnd w:id="54"/>
    <w:p>
      <w:pPr>
        <w:spacing w:after="0"/>
        <w:ind w:left="0"/>
        <w:jc w:val="both"/>
      </w:pPr>
      <w:r>
        <w:rPr>
          <w:rFonts w:ascii="Times New Roman"/>
          <w:b w:val="false"/>
          <w:i w:val="false"/>
          <w:color w:val="000000"/>
          <w:sz w:val="28"/>
        </w:rPr>
        <w:t xml:space="preserve">
      (көрші крандар мен аралас крандар машинистері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вахталық журналға қол қойылған аралықтар)</w:t>
      </w:r>
    </w:p>
    <w:bookmarkStart w:name="z58" w:id="55"/>
    <w:p>
      <w:pPr>
        <w:spacing w:after="0"/>
        <w:ind w:left="0"/>
        <w:jc w:val="both"/>
      </w:pPr>
      <w:r>
        <w:rPr>
          <w:rFonts w:ascii="Times New Roman"/>
          <w:b w:val="false"/>
          <w:i w:val="false"/>
          <w:color w:val="000000"/>
          <w:sz w:val="28"/>
        </w:rPr>
        <w:t xml:space="preserve">
      5.8. Теміржолдарда қауіпсіздік шараларын көздеу ______________________________ </w:t>
      </w:r>
    </w:p>
    <w:bookmarkEnd w:id="5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(белгілер, плакаттар, қоршаулар, тұйықтар және т. б. орнату)</w:t>
      </w:r>
    </w:p>
    <w:bookmarkStart w:name="z59" w:id="56"/>
    <w:p>
      <w:pPr>
        <w:spacing w:after="0"/>
        <w:ind w:left="0"/>
        <w:jc w:val="both"/>
      </w:pPr>
      <w:r>
        <w:rPr>
          <w:rFonts w:ascii="Times New Roman"/>
          <w:b w:val="false"/>
          <w:i w:val="false"/>
          <w:color w:val="000000"/>
          <w:sz w:val="28"/>
        </w:rPr>
        <w:t xml:space="preserve">
      5.9. Жұмыс орнына маршруттарды көрсету ___________________________________ </w:t>
      </w:r>
    </w:p>
    <w:bookmarkEnd w:id="5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(қажетіне қарай схеманы қоса беру)</w:t>
      </w:r>
    </w:p>
    <w:bookmarkStart w:name="z60" w:id="57"/>
    <w:p>
      <w:pPr>
        <w:spacing w:after="0"/>
        <w:ind w:left="0"/>
        <w:jc w:val="both"/>
      </w:pPr>
      <w:r>
        <w:rPr>
          <w:rFonts w:ascii="Times New Roman"/>
          <w:b w:val="false"/>
          <w:i w:val="false"/>
          <w:color w:val="000000"/>
          <w:sz w:val="28"/>
        </w:rPr>
        <w:t xml:space="preserve">
      5.10. Қосымша іс-шаралар __________________________________________________ </w:t>
      </w:r>
    </w:p>
    <w:bookmarkEnd w:id="57"/>
    <w:p>
      <w:pPr>
        <w:spacing w:after="0"/>
        <w:ind w:left="0"/>
        <w:jc w:val="both"/>
      </w:pPr>
      <w:r>
        <w:rPr>
          <w:rFonts w:ascii="Times New Roman"/>
          <w:b w:val="false"/>
          <w:i w:val="false"/>
          <w:color w:val="000000"/>
          <w:sz w:val="28"/>
        </w:rPr>
        <w:t xml:space="preserve">
      _________________________________________________________________________ </w:t>
      </w:r>
    </w:p>
    <w:bookmarkStart w:name="z61" w:id="58"/>
    <w:p>
      <w:pPr>
        <w:spacing w:after="0"/>
        <w:ind w:left="0"/>
        <w:jc w:val="both"/>
      </w:pPr>
      <w:r>
        <w:rPr>
          <w:rFonts w:ascii="Times New Roman"/>
          <w:b w:val="false"/>
          <w:i w:val="false"/>
          <w:color w:val="000000"/>
          <w:sz w:val="28"/>
        </w:rPr>
        <w:t xml:space="preserve">
      6. Наряд-рұқсат берді ______________________________________________________ </w:t>
      </w:r>
    </w:p>
    <w:bookmarkEnd w:id="5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(Т.А.Ә. (бар болған жағдайда), лауазымы, қолы, күні)</w:t>
      </w:r>
    </w:p>
    <w:bookmarkStart w:name="z62" w:id="59"/>
    <w:p>
      <w:pPr>
        <w:spacing w:after="0"/>
        <w:ind w:left="0"/>
        <w:jc w:val="both"/>
      </w:pPr>
      <w:r>
        <w:rPr>
          <w:rFonts w:ascii="Times New Roman"/>
          <w:b w:val="false"/>
          <w:i w:val="false"/>
          <w:color w:val="000000"/>
          <w:sz w:val="28"/>
        </w:rPr>
        <w:t xml:space="preserve">
      7. Іс-шаралар орындалды ___________________________________________________ </w:t>
      </w:r>
    </w:p>
    <w:bookmarkEnd w:id="59"/>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(іс-шараның нөмірі; Т.А.Ә. (бар болған жағдайда),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63" w:id="60"/>
    <w:p>
      <w:pPr>
        <w:spacing w:after="0"/>
        <w:ind w:left="0"/>
        <w:jc w:val="both"/>
      </w:pPr>
      <w:r>
        <w:rPr>
          <w:rFonts w:ascii="Times New Roman"/>
          <w:b w:val="false"/>
          <w:i w:val="false"/>
          <w:color w:val="000000"/>
          <w:sz w:val="28"/>
        </w:rPr>
        <w:t xml:space="preserve">
      8. Келісілді: _______________________________________________________________ </w:t>
      </w:r>
    </w:p>
    <w:bookmarkEnd w:id="6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(ауысым (учаске) бастығы, Т.А.Ә. (бар болған жағдайда), қолы)</w:t>
      </w:r>
    </w:p>
    <w:bookmarkStart w:name="z64" w:id="61"/>
    <w:p>
      <w:pPr>
        <w:spacing w:after="0"/>
        <w:ind w:left="0"/>
        <w:jc w:val="both"/>
      </w:pPr>
      <w:r>
        <w:rPr>
          <w:rFonts w:ascii="Times New Roman"/>
          <w:b w:val="false"/>
          <w:i w:val="false"/>
          <w:color w:val="000000"/>
          <w:sz w:val="28"/>
        </w:rPr>
        <w:t xml:space="preserve">
      8.1. _____________________________________________________________________ </w:t>
      </w:r>
    </w:p>
    <w:bookmarkEnd w:id="61"/>
    <w:p>
      <w:pPr>
        <w:spacing w:after="0"/>
        <w:ind w:left="0"/>
        <w:jc w:val="both"/>
      </w:pPr>
      <w:r>
        <w:rPr>
          <w:rFonts w:ascii="Times New Roman"/>
          <w:b w:val="false"/>
          <w:i w:val="false"/>
          <w:color w:val="000000"/>
          <w:sz w:val="28"/>
        </w:rPr>
        <w:t>
      (лауазымы, Т.А.Ә. (бар болған жағдайда), қолы)</w:t>
      </w:r>
    </w:p>
    <w:bookmarkStart w:name="z65" w:id="62"/>
    <w:p>
      <w:pPr>
        <w:spacing w:after="0"/>
        <w:ind w:left="0"/>
        <w:jc w:val="both"/>
      </w:pPr>
      <w:r>
        <w:rPr>
          <w:rFonts w:ascii="Times New Roman"/>
          <w:b w:val="false"/>
          <w:i w:val="false"/>
          <w:color w:val="000000"/>
          <w:sz w:val="28"/>
        </w:rPr>
        <w:t xml:space="preserve">
      9. Іс-шаралар орындалды, жұмыс қауіпсіздігі қамтамасыз етілді, жұмыс өндіруші </w:t>
      </w:r>
    </w:p>
    <w:bookmarkEnd w:id="62"/>
    <w:p>
      <w:pPr>
        <w:spacing w:after="0"/>
        <w:ind w:left="0"/>
        <w:jc w:val="both"/>
      </w:pPr>
      <w:r>
        <w:rPr>
          <w:rFonts w:ascii="Times New Roman"/>
          <w:b w:val="false"/>
          <w:i w:val="false"/>
          <w:color w:val="000000"/>
          <w:sz w:val="28"/>
        </w:rPr>
        <w:t xml:space="preserve">
      еңбек жағдайларымен таныстырды және нұсқау берді, жұмысқа рұқсат берді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Т.А.Ә. (бар болған жағдайда), қолы, күні)</w:t>
      </w:r>
    </w:p>
    <w:bookmarkStart w:name="z66" w:id="63"/>
    <w:p>
      <w:pPr>
        <w:spacing w:after="0"/>
        <w:ind w:left="0"/>
        <w:jc w:val="both"/>
      </w:pPr>
      <w:r>
        <w:rPr>
          <w:rFonts w:ascii="Times New Roman"/>
          <w:b w:val="false"/>
          <w:i w:val="false"/>
          <w:color w:val="000000"/>
          <w:sz w:val="28"/>
        </w:rPr>
        <w:t xml:space="preserve">
      10. Жұмыс жағдайларымен таныстым және нұсқау берілді, дайындықтарын тексерді, </w:t>
      </w:r>
    </w:p>
    <w:bookmarkEnd w:id="63"/>
    <w:p>
      <w:pPr>
        <w:spacing w:after="0"/>
        <w:ind w:left="0"/>
        <w:jc w:val="both"/>
      </w:pPr>
      <w:r>
        <w:rPr>
          <w:rFonts w:ascii="Times New Roman"/>
          <w:b w:val="false"/>
          <w:i w:val="false"/>
          <w:color w:val="000000"/>
          <w:sz w:val="28"/>
        </w:rPr>
        <w:t xml:space="preserve">
      жұмыс орнын қабылдады-жұмыс өндіруші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Т.А.Ә. (бар болған жағдайда), қолы, күні, уақыты)</w:t>
      </w:r>
    </w:p>
    <w:bookmarkStart w:name="z67" w:id="64"/>
    <w:p>
      <w:pPr>
        <w:spacing w:after="0"/>
        <w:ind w:left="0"/>
        <w:jc w:val="both"/>
      </w:pPr>
      <w:r>
        <w:rPr>
          <w:rFonts w:ascii="Times New Roman"/>
          <w:b w:val="false"/>
          <w:i w:val="false"/>
          <w:color w:val="000000"/>
          <w:sz w:val="28"/>
        </w:rPr>
        <w:t>
      11. Бригада құрамы және нұсқамадан өткені туралы белгі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367"/>
        <w:gridCol w:w="2995"/>
        <w:gridCol w:w="390"/>
        <w:gridCol w:w="2506"/>
        <w:gridCol w:w="4379"/>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жұмыс жүргізу уақыты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мүшелерінің Т.А.Ә. (бар болған жағдайда)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шарттарымен таныстым, нұсқама алдым (қолы)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жүргізді (жіберушінің Т.А.Ә. (бар болған жағдайда), қолы)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 адам саны бар бригадаға (ларға) нұсқау берілді, жұмысқа кірісті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(күні, уақыты)</w:t>
      </w:r>
    </w:p>
    <w:p>
      <w:pPr>
        <w:spacing w:after="0"/>
        <w:ind w:left="0"/>
        <w:jc w:val="both"/>
      </w:pPr>
      <w:r>
        <w:rPr>
          <w:rFonts w:ascii="Times New Roman"/>
          <w:b w:val="false"/>
          <w:i w:val="false"/>
          <w:color w:val="000000"/>
          <w:sz w:val="28"/>
        </w:rPr>
        <w:t xml:space="preserve">
      Жұмысты жүргізуші ______________________________________________________ </w:t>
      </w:r>
    </w:p>
    <w:p>
      <w:pPr>
        <w:spacing w:after="0"/>
        <w:ind w:left="0"/>
        <w:jc w:val="both"/>
      </w:pPr>
      <w:r>
        <w:rPr>
          <w:rFonts w:ascii="Times New Roman"/>
          <w:b w:val="false"/>
          <w:i w:val="false"/>
          <w:color w:val="000000"/>
          <w:sz w:val="28"/>
        </w:rPr>
        <w:t>
                              (Т.А.Ә. (бар болған жағдайда), қолы)</w:t>
      </w:r>
    </w:p>
    <w:bookmarkStart w:name="z68" w:id="65"/>
    <w:p>
      <w:pPr>
        <w:spacing w:after="0"/>
        <w:ind w:left="0"/>
        <w:jc w:val="both"/>
      </w:pPr>
      <w:r>
        <w:rPr>
          <w:rFonts w:ascii="Times New Roman"/>
          <w:b w:val="false"/>
          <w:i w:val="false"/>
          <w:color w:val="000000"/>
          <w:sz w:val="28"/>
        </w:rPr>
        <w:t>
      12. Наряд-рұқсатты ұзарту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757"/>
        <w:gridCol w:w="429"/>
        <w:gridCol w:w="1504"/>
        <w:gridCol w:w="3026"/>
        <w:gridCol w:w="429"/>
        <w:gridCol w:w="2758"/>
        <w:gridCol w:w="430"/>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өзгермеді, ауысымды тапсырды – жұмыс жүргізуші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кірісетін бригаданың сандық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Жұмыстыың шарттарымен таныстым, ауысымды қабылдады – жұмыс 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беремін – ауысымдағы жұмысқа рұқсат беруші</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6"/>
    <w:p>
      <w:pPr>
        <w:spacing w:after="0"/>
        <w:ind w:left="0"/>
        <w:jc w:val="both"/>
      </w:pPr>
      <w:r>
        <w:rPr>
          <w:rFonts w:ascii="Times New Roman"/>
          <w:b w:val="false"/>
          <w:i w:val="false"/>
          <w:color w:val="000000"/>
          <w:sz w:val="28"/>
        </w:rPr>
        <w:t xml:space="preserve">
      13. Жұмыс аяқталды __________________________________________ жұмыс орны </w:t>
      </w:r>
    </w:p>
    <w:bookmarkEnd w:id="66"/>
    <w:p>
      <w:pPr>
        <w:spacing w:after="0"/>
        <w:ind w:left="0"/>
        <w:jc w:val="both"/>
      </w:pPr>
      <w:r>
        <w:rPr>
          <w:rFonts w:ascii="Times New Roman"/>
          <w:b w:val="false"/>
          <w:i w:val="false"/>
          <w:color w:val="000000"/>
          <w:sz w:val="28"/>
        </w:rPr>
        <w:t>
                              (күні, уақыты)</w:t>
      </w:r>
    </w:p>
    <w:p>
      <w:pPr>
        <w:spacing w:after="0"/>
        <w:ind w:left="0"/>
        <w:jc w:val="both"/>
      </w:pPr>
      <w:r>
        <w:rPr>
          <w:rFonts w:ascii="Times New Roman"/>
          <w:b w:val="false"/>
          <w:i w:val="false"/>
          <w:color w:val="000000"/>
          <w:sz w:val="28"/>
        </w:rPr>
        <w:t xml:space="preserve">
      жиналған, қызметкерлер жұмыс жүргізу орнынан шығарылды. </w:t>
      </w:r>
    </w:p>
    <w:p>
      <w:pPr>
        <w:spacing w:after="0"/>
        <w:ind w:left="0"/>
        <w:jc w:val="both"/>
      </w:pPr>
      <w:r>
        <w:rPr>
          <w:rFonts w:ascii="Times New Roman"/>
          <w:b w:val="false"/>
          <w:i w:val="false"/>
          <w:color w:val="000000"/>
          <w:sz w:val="28"/>
        </w:rPr>
        <w:t xml:space="preserve">
      Наряд-рұқсатты тапсырды _________________________________________________ </w:t>
      </w:r>
    </w:p>
    <w:p>
      <w:pPr>
        <w:spacing w:after="0"/>
        <w:ind w:left="0"/>
        <w:jc w:val="both"/>
      </w:pPr>
      <w:r>
        <w:rPr>
          <w:rFonts w:ascii="Times New Roman"/>
          <w:b w:val="false"/>
          <w:i w:val="false"/>
          <w:color w:val="000000"/>
          <w:sz w:val="28"/>
        </w:rPr>
        <w:t xml:space="preserve">
                              (жұмыс өндірушінің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лауазымы, Т.А.Ә. (бар болған жағдайда), қолы)</w:t>
      </w:r>
    </w:p>
    <w:p>
      <w:pPr>
        <w:spacing w:after="0"/>
        <w:ind w:left="0"/>
        <w:jc w:val="both"/>
      </w:pPr>
      <w:r>
        <w:rPr>
          <w:rFonts w:ascii="Times New Roman"/>
          <w:b w:val="false"/>
          <w:i w:val="false"/>
          <w:color w:val="000000"/>
          <w:sz w:val="28"/>
        </w:rPr>
        <w:t xml:space="preserve">
      Наряд-рұқсатнаманы қабылдады ___________________________________________ </w:t>
      </w:r>
    </w:p>
    <w:p>
      <w:pPr>
        <w:spacing w:after="0"/>
        <w:ind w:left="0"/>
        <w:jc w:val="both"/>
      </w:pPr>
      <w:r>
        <w:rPr>
          <w:rFonts w:ascii="Times New Roman"/>
          <w:b w:val="false"/>
          <w:i w:val="false"/>
          <w:color w:val="000000"/>
          <w:sz w:val="28"/>
        </w:rPr>
        <w:t xml:space="preserve">
                                    (жұмысқа жіберушінің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лауазымы,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Қауіпі жоғары жағдайларда </w:t>
            </w:r>
            <w:r>
              <w:br/>
            </w:r>
            <w:r>
              <w:rPr>
                <w:rFonts w:ascii="Times New Roman"/>
                <w:b w:val="false"/>
                <w:i w:val="false"/>
                <w:color w:val="000000"/>
                <w:sz w:val="20"/>
              </w:rPr>
              <w:t>жұмыс жүргізу кезінде наряд-</w:t>
            </w:r>
            <w:r>
              <w:br/>
            </w:r>
            <w:r>
              <w:rPr>
                <w:rFonts w:ascii="Times New Roman"/>
                <w:b w:val="false"/>
                <w:i w:val="false"/>
                <w:color w:val="000000"/>
                <w:sz w:val="20"/>
              </w:rPr>
              <w:t xml:space="preserve">рұқсаттарды ресімдеу және </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________________________  ұйым</w:t>
      </w:r>
    </w:p>
    <w:bookmarkStart w:name="z71" w:id="67"/>
    <w:p>
      <w:pPr>
        <w:spacing w:after="0"/>
        <w:ind w:left="0"/>
        <w:jc w:val="left"/>
      </w:pPr>
      <w:r>
        <w:rPr>
          <w:rFonts w:ascii="Times New Roman"/>
          <w:b/>
          <w:i w:val="false"/>
          <w:color w:val="000000"/>
        </w:rPr>
        <w:t xml:space="preserve"> Наряд-рұқсаттар беруді есепке алу журналы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4156"/>
        <w:gridCol w:w="4156"/>
        <w:gridCol w:w="1231"/>
        <w:gridCol w:w="1128"/>
        <w:gridCol w:w="1129"/>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бастапқы рұқсат беру күні мен уақыты (басталуы мен аяқталуы)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қайта рұқсат беру күні мен уақыты (басталуы мен аяқталуы)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Наряда-рұқсат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берген 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жұмыстың сипаты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68"/>
    <w:p>
      <w:pPr>
        <w:spacing w:after="0"/>
        <w:ind w:left="0"/>
        <w:jc w:val="both"/>
      </w:pPr>
      <w:r>
        <w:rPr>
          <w:rFonts w:ascii="Times New Roman"/>
          <w:b w:val="false"/>
          <w:i w:val="false"/>
          <w:color w:val="000000"/>
          <w:sz w:val="28"/>
        </w:rPr>
        <w:t>
      Ескертпе: наряд-рұқсаттарды тіркеу наряд-рұқсаттарды беру күні мен уақытына тәуелсіз наряд-рұқсаттардың келіп түсу шамасына қарай хронологиялық тәртіппен жүргізіледі.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Қауіпі жоғары жағдайларда </w:t>
            </w:r>
            <w:r>
              <w:br/>
            </w:r>
            <w:r>
              <w:rPr>
                <w:rFonts w:ascii="Times New Roman"/>
                <w:b w:val="false"/>
                <w:i w:val="false"/>
                <w:color w:val="000000"/>
                <w:sz w:val="20"/>
              </w:rPr>
              <w:t>жұмыс жүргізу кезінде наряд-</w:t>
            </w:r>
            <w:r>
              <w:br/>
            </w:r>
            <w:r>
              <w:rPr>
                <w:rFonts w:ascii="Times New Roman"/>
                <w:b w:val="false"/>
                <w:i w:val="false"/>
                <w:color w:val="000000"/>
                <w:sz w:val="20"/>
              </w:rPr>
              <w:t xml:space="preserve">рұқсаттарды ресімдеу және </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bl>
    <w:bookmarkStart w:name="z74" w:id="69"/>
    <w:p>
      <w:pPr>
        <w:spacing w:after="0"/>
        <w:ind w:left="0"/>
        <w:jc w:val="left"/>
      </w:pPr>
      <w:r>
        <w:rPr>
          <w:rFonts w:ascii="Times New Roman"/>
          <w:b/>
          <w:i w:val="false"/>
          <w:color w:val="000000"/>
        </w:rPr>
        <w:t xml:space="preserve"> Жұмыс істеп тұрған ұйымның (кәсіпорынның)  аумағында жұмыс жүргізу үшін  20___ж."____"_____________  рұқсат-акт</w:t>
      </w:r>
    </w:p>
    <w:bookmarkEnd w:id="6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Біз, төменде қол қоюшылар, цех (учаске) бастығы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xml:space="preserve">
      төмендегілер туралы осы актіні жасадық: </w:t>
      </w:r>
    </w:p>
    <w:p>
      <w:pPr>
        <w:spacing w:after="0"/>
        <w:ind w:left="0"/>
        <w:jc w:val="both"/>
      </w:pPr>
      <w:r>
        <w:rPr>
          <w:rFonts w:ascii="Times New Roman"/>
          <w:b w:val="false"/>
          <w:i w:val="false"/>
          <w:color w:val="000000"/>
          <w:sz w:val="28"/>
        </w:rPr>
        <w:t xml:space="preserve">
      Ұйым координаталармен шектелген учаске бөледі: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(осьтердің, белгілердің атауы және сызбалар №)</w:t>
      </w:r>
    </w:p>
    <w:p>
      <w:pPr>
        <w:spacing w:after="0"/>
        <w:ind w:left="0"/>
        <w:jc w:val="both"/>
      </w:pPr>
      <w:r>
        <w:rPr>
          <w:rFonts w:ascii="Times New Roman"/>
          <w:b w:val="false"/>
          <w:i w:val="false"/>
          <w:color w:val="000000"/>
          <w:sz w:val="28"/>
        </w:rPr>
        <w:t xml:space="preserve">
      онда өндіру үшін _________________________________________________________ </w:t>
      </w:r>
    </w:p>
    <w:p>
      <w:pPr>
        <w:spacing w:after="0"/>
        <w:ind w:left="0"/>
        <w:jc w:val="both"/>
      </w:pPr>
      <w:r>
        <w:rPr>
          <w:rFonts w:ascii="Times New Roman"/>
          <w:b w:val="false"/>
          <w:i w:val="false"/>
          <w:color w:val="000000"/>
          <w:sz w:val="28"/>
        </w:rPr>
        <w:t xml:space="preserve">
                              (жұмыс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техникалық персонал - мердігер өкілінің басшылығымен келесі мерзімге: </w:t>
      </w:r>
    </w:p>
    <w:p>
      <w:pPr>
        <w:spacing w:after="0"/>
        <w:ind w:left="0"/>
        <w:jc w:val="both"/>
      </w:pPr>
      <w:r>
        <w:rPr>
          <w:rFonts w:ascii="Times New Roman"/>
          <w:b w:val="false"/>
          <w:i w:val="false"/>
          <w:color w:val="000000"/>
          <w:sz w:val="28"/>
        </w:rPr>
        <w:t xml:space="preserve">
      басталуы "____"________________________ аяқталуы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Жұмыс басталғанға дейін жұмыстарды жүргізу қауіпсіздігін қамтамасыз ететін келесі </w:t>
      </w:r>
    </w:p>
    <w:p>
      <w:pPr>
        <w:spacing w:after="0"/>
        <w:ind w:left="0"/>
        <w:jc w:val="both"/>
      </w:pPr>
      <w:r>
        <w:rPr>
          <w:rFonts w:ascii="Times New Roman"/>
          <w:b w:val="false"/>
          <w:i w:val="false"/>
          <w:color w:val="000000"/>
          <w:sz w:val="28"/>
        </w:rPr>
        <w:t xml:space="preserve">
      іс-шараларды орындау қажет: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р/с: атауы : орындау мерзімі: орындаушы </w:t>
      </w:r>
    </w:p>
    <w:p>
      <w:pPr>
        <w:spacing w:after="0"/>
        <w:ind w:left="0"/>
        <w:jc w:val="both"/>
      </w:pPr>
      <w:r>
        <w:rPr>
          <w:rFonts w:ascii="Times New Roman"/>
          <w:b w:val="false"/>
          <w:i w:val="false"/>
          <w:color w:val="000000"/>
          <w:sz w:val="28"/>
        </w:rPr>
        <w:t xml:space="preserve">
      № : іс-шаралар: :________________________________ : </w:t>
      </w:r>
    </w:p>
    <w:p>
      <w:pPr>
        <w:spacing w:after="0"/>
        <w:ind w:left="0"/>
        <w:jc w:val="both"/>
      </w:pPr>
      <w:r>
        <w:rPr>
          <w:rFonts w:ascii="Times New Roman"/>
          <w:b w:val="false"/>
          <w:i w:val="false"/>
          <w:color w:val="000000"/>
          <w:sz w:val="28"/>
        </w:rPr>
        <w:t xml:space="preserve">
      Т.А.Ә. (бар болған жағдайда),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Цех бастығы (учаске) ___________________________ (қолы) </w:t>
      </w:r>
    </w:p>
    <w:p>
      <w:pPr>
        <w:spacing w:after="0"/>
        <w:ind w:left="0"/>
        <w:jc w:val="both"/>
      </w:pPr>
      <w:r>
        <w:rPr>
          <w:rFonts w:ascii="Times New Roman"/>
          <w:b w:val="false"/>
          <w:i w:val="false"/>
          <w:color w:val="000000"/>
          <w:sz w:val="28"/>
        </w:rPr>
        <w:t xml:space="preserve">
      Мердігердің жауапты өкілі ______________________ (қолы) </w:t>
      </w:r>
    </w:p>
    <w:bookmarkStart w:name="z75" w:id="70"/>
    <w:p>
      <w:pPr>
        <w:spacing w:after="0"/>
        <w:ind w:left="0"/>
        <w:jc w:val="both"/>
      </w:pPr>
      <w:r>
        <w:rPr>
          <w:rFonts w:ascii="Times New Roman"/>
          <w:b w:val="false"/>
          <w:i w:val="false"/>
          <w:color w:val="000000"/>
          <w:sz w:val="28"/>
        </w:rPr>
        <w:t xml:space="preserve">
      Ескертпе: осы рұқсат беру актісінің қолданылу мерзімі аяқталғаннан кейін </w:t>
      </w:r>
    </w:p>
    <w:bookmarkEnd w:id="70"/>
    <w:p>
      <w:pPr>
        <w:spacing w:after="0"/>
        <w:ind w:left="0"/>
        <w:jc w:val="both"/>
      </w:pPr>
      <w:r>
        <w:rPr>
          <w:rFonts w:ascii="Times New Roman"/>
          <w:b w:val="false"/>
          <w:i w:val="false"/>
          <w:color w:val="000000"/>
          <w:sz w:val="28"/>
        </w:rPr>
        <w:t>
      жұмыстарды жүргізу қажет болған кездк жаңа мерзімге рұқсат беру актісін жасау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