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52a5" w14:textId="1fd5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28 тамыздағы № 346 бұйрығы. Қазақстан Республикасының Әділет министрлігінде 2020 жылғы 29 тамызда № 21149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және әлеуметтік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 Ә. Сарбасовқа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 xml:space="preserve">2020 жылғы 28 тамызы </w:t>
            </w:r>
            <w:r>
              <w:br/>
            </w:r>
            <w:r>
              <w:rPr>
                <w:rFonts w:ascii="Times New Roman"/>
                <w:b w:val="false"/>
                <w:i w:val="false"/>
                <w:color w:val="000000"/>
                <w:sz w:val="20"/>
              </w:rPr>
              <w:t xml:space="preserve">№ 346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"Қызметкерлерді еңбек қауіпсіздігі және еңбекті қорғау мәселелері бойынша оқыту, оларға нұсқама беру және білімін тексеру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12665 болып тіркелген, 2016 жылғы 10 ақпанда "Әділет" ақпараттық-құқықтық жүйесінде жарияланған):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 Қоса беріліп отырған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 бекітілсін.";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Қызметкерлерді еңбек қауіпсіздігі және еңбекті қорғау мәселелері бойынша оқыту, оларға нұсқама беру және білімдерін тексеру қағидалары мен </w:t>
      </w:r>
      <w:r>
        <w:rPr>
          <w:rFonts w:ascii="Times New Roman"/>
          <w:b w:val="false"/>
          <w:i w:val="false"/>
          <w:color w:val="000000"/>
          <w:sz w:val="28"/>
        </w:rPr>
        <w:t>мерзімдері</w:t>
      </w:r>
      <w:r>
        <w:rPr>
          <w:rFonts w:ascii="Times New Roman"/>
          <w:b w:val="false"/>
          <w:i w:val="false"/>
          <w:color w:val="000000"/>
          <w:sz w:val="28"/>
        </w:rPr>
        <w:t xml:space="preserve">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xml:space="preserve">
      2. "Жұмыс берушінің қаражаты есебінен жұмыскерлерге сүт немесе оған теңестірілген тамақ өнімдері, емдік-профилактикалық тағам,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Қазақстан Республикасы Денсаулық сақтау және әлеуметтік даму министрінің 2015 жылғы 28 желтоқсандағы № 1054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12675 болып тіркелген, 2016 жылғы 26 қаңтарда "Әділет" ақпараттық-құқықтық жүйесінде жарияланған):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 Қоса беріліп отырған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 бекітілсін.";</w:t>
      </w:r>
    </w:p>
    <w:bookmarkEnd w:id="15"/>
    <w:bookmarkStart w:name="z22" w:id="16"/>
    <w:p>
      <w:pPr>
        <w:spacing w:after="0"/>
        <w:ind w:left="0"/>
        <w:jc w:val="both"/>
      </w:pPr>
      <w:r>
        <w:rPr>
          <w:rFonts w:ascii="Times New Roman"/>
          <w:b w:val="false"/>
          <w:i w:val="false"/>
          <w:color w:val="000000"/>
          <w:sz w:val="28"/>
        </w:rPr>
        <w:t xml:space="preserve">
      көрсетілген бұйрықпен бекітілген Жұмыс берушінің қаражаты есебінен жұмыскерлерге сүт немесе оған теңестірілген тамақ өнімдері, емдік-профилактикалық тағам,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6" w:id="18"/>
    <w:p>
      <w:pPr>
        <w:spacing w:after="0"/>
        <w:ind w:left="0"/>
        <w:jc w:val="both"/>
      </w:pPr>
      <w:r>
        <w:rPr>
          <w:rFonts w:ascii="Times New Roman"/>
          <w:b w:val="false"/>
          <w:i w:val="false"/>
          <w:color w:val="000000"/>
          <w:sz w:val="28"/>
        </w:rPr>
        <w:t>
      "1-тарау. Жалпы ережелер";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"1. Осы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 (бұдан әрі – Қағидалар) Қазақстан Республикасының 2015 жылғы 23 қарашадағы Еңбек кодексі (бұдан әрі – Еңбек кодексі) </w:t>
      </w:r>
      <w:r>
        <w:rPr>
          <w:rFonts w:ascii="Times New Roman"/>
          <w:b w:val="false"/>
          <w:i w:val="false"/>
          <w:color w:val="000000"/>
          <w:sz w:val="28"/>
        </w:rPr>
        <w:t>16-бабының</w:t>
      </w:r>
      <w:r>
        <w:rPr>
          <w:rFonts w:ascii="Times New Roman"/>
          <w:b w:val="false"/>
          <w:i w:val="false"/>
          <w:color w:val="000000"/>
          <w:sz w:val="28"/>
        </w:rPr>
        <w:t xml:space="preserve"> 33) тармақшасына сәйкес әзірленді және жұмыс берушінің қаражаты есебінен жұмыскерлерге сүт немесе оған теңестірілген тамақ өнімдерін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тәртібін белгілейді.";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xml:space="preserve">
      "2. Сүт немесе оған теңестірілген тамақ өнімдері (бұдан әрі – сүт), диеталық (емдік және профилактикалық) тамақтануға арналған арнайы өнімдер (бұдан әрі – ЕПТ), арнайы киім, жеке қорғаныш құралдары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34) және 35) тармақшаларына сәйкес бекітілген нормаларға (бұдан әрі – Нормалар) сай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2" w:id="21"/>
    <w:p>
      <w:pPr>
        <w:spacing w:after="0"/>
        <w:ind w:left="0"/>
        <w:jc w:val="both"/>
      </w:pPr>
      <w:r>
        <w:rPr>
          <w:rFonts w:ascii="Times New Roman"/>
          <w:b w:val="false"/>
          <w:i w:val="false"/>
          <w:color w:val="000000"/>
          <w:sz w:val="28"/>
        </w:rPr>
        <w:t>
      "2-тарау. Жұмыскерлерге сүт немесе оған теңестірілген тамақ өнімдерін және емдік және профилактикалық тағамдар беру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4" w:id="22"/>
    <w:p>
      <w:pPr>
        <w:spacing w:after="0"/>
        <w:ind w:left="0"/>
        <w:jc w:val="both"/>
      </w:pPr>
      <w:r>
        <w:rPr>
          <w:rFonts w:ascii="Times New Roman"/>
          <w:b w:val="false"/>
          <w:i w:val="false"/>
          <w:color w:val="000000"/>
          <w:sz w:val="28"/>
        </w:rPr>
        <w:t>
      "3-тарау. Жұмыскерлерге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тәртібі".</w:t>
      </w:r>
    </w:p>
    <w:bookmarkEnd w:id="22"/>
    <w:bookmarkStart w:name="z35" w:id="23"/>
    <w:p>
      <w:pPr>
        <w:spacing w:after="0"/>
        <w:ind w:left="0"/>
        <w:jc w:val="both"/>
      </w:pPr>
      <w:r>
        <w:rPr>
          <w:rFonts w:ascii="Times New Roman"/>
          <w:b w:val="false"/>
          <w:i w:val="false"/>
          <w:color w:val="000000"/>
          <w:sz w:val="28"/>
        </w:rPr>
        <w:t xml:space="preserve">
      3. "Жұмыскерлерге сүт немесе оған теңестірілген тамақ өнімдерін, емдік-профилактикалық тағам беру нормаларын бекіту туралы"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12709 болып тіркелген, 2016 жылғы 26 қаңтарда "Әділет" ақпараттық-құқықтық жүйесінде жарияланған):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бекіту туралы";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"1. Мыналар:</w:t>
      </w:r>
    </w:p>
    <w:bookmarkEnd w:id="2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Жұмыскерлерге сүт немесе оған теңестірілген тамақ өнімдерін беру нормалары;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Диеталық (емдік және профилактикалық) тамақтануға арналған арнайы өнімдер беру нормалары бекітілсін.";</w:t>
      </w:r>
    </w:p>
    <w:bookmarkStart w:name="z40" w:id="26"/>
    <w:p>
      <w:pPr>
        <w:spacing w:after="0"/>
        <w:ind w:left="0"/>
        <w:jc w:val="both"/>
      </w:pPr>
      <w:r>
        <w:rPr>
          <w:rFonts w:ascii="Times New Roman"/>
          <w:b w:val="false"/>
          <w:i w:val="false"/>
          <w:color w:val="000000"/>
          <w:sz w:val="28"/>
        </w:rPr>
        <w:t xml:space="preserve">
      көрсетілген бұйрықпен бекітілген Жұмыскерлерге теңестірілген тамақ өнімдерін беру </w:t>
      </w:r>
      <w:r>
        <w:rPr>
          <w:rFonts w:ascii="Times New Roman"/>
          <w:b w:val="false"/>
          <w:i w:val="false"/>
          <w:color w:val="000000"/>
          <w:sz w:val="28"/>
        </w:rPr>
        <w:t>нормаларында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"Диеталық (емдік және профилактикалық) тамақтануға арналған арнайы өнімдер беру нормалары";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44" w:id="28"/>
    <w:p>
      <w:pPr>
        <w:spacing w:after="0"/>
        <w:ind w:left="0"/>
        <w:jc w:val="both"/>
      </w:pPr>
      <w:r>
        <w:rPr>
          <w:rFonts w:ascii="Times New Roman"/>
          <w:b w:val="false"/>
          <w:i w:val="false"/>
          <w:color w:val="000000"/>
          <w:sz w:val="28"/>
        </w:rPr>
        <w:t>
      "1. Диеталық (емдік және профилактикалық) тамақтануға арналған арнайы өнімдер (бұдан әрі – ЕПТ) жұмыскерлерге зиянды еңбек жағдайларына байланысты ЕПТ-ның бес рационына сәйкес жұмыс басталар алдында таңертеңгі ыстық ас түрінде және түскі асқа үзілісте 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6" w:id="29"/>
    <w:p>
      <w:pPr>
        <w:spacing w:after="0"/>
        <w:ind w:left="0"/>
        <w:jc w:val="both"/>
      </w:pPr>
      <w:r>
        <w:rPr>
          <w:rFonts w:ascii="Times New Roman"/>
          <w:b w:val="false"/>
          <w:i w:val="false"/>
          <w:color w:val="000000"/>
          <w:sz w:val="28"/>
        </w:rPr>
        <w:t>
      жоғарғы оң жақ бұрышы мынадай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"Диеталық (емдік және </w:t>
            </w:r>
            <w:r>
              <w:br/>
            </w:r>
            <w:r>
              <w:rPr>
                <w:rFonts w:ascii="Times New Roman"/>
                <w:b w:val="false"/>
                <w:i w:val="false"/>
                <w:color w:val="000000"/>
                <w:sz w:val="20"/>
              </w:rPr>
              <w:t>профилактикалық)</w:t>
            </w:r>
            <w:r>
              <w:br/>
            </w:r>
            <w:r>
              <w:rPr>
                <w:rFonts w:ascii="Times New Roman"/>
                <w:b w:val="false"/>
                <w:i w:val="false"/>
                <w:color w:val="000000"/>
                <w:sz w:val="20"/>
              </w:rPr>
              <w:t>тамақтануға арналған арнайы</w:t>
            </w:r>
            <w:r>
              <w:br/>
            </w:r>
            <w:r>
              <w:rPr>
                <w:rFonts w:ascii="Times New Roman"/>
                <w:b w:val="false"/>
                <w:i w:val="false"/>
                <w:color w:val="000000"/>
                <w:sz w:val="20"/>
              </w:rPr>
              <w:t>өнімдер беру нормаларына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"Диеталық (емдік және профилактикалық) тамақтануға арналған арнайы өнімдердің таңертеңгі асын даярлау кезінде азық-түлікті өзара алмастыру нормалары";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1" w:id="31"/>
    <w:p>
      <w:pPr>
        <w:spacing w:after="0"/>
        <w:ind w:left="0"/>
        <w:jc w:val="both"/>
      </w:pPr>
      <w:r>
        <w:rPr>
          <w:rFonts w:ascii="Times New Roman"/>
          <w:b w:val="false"/>
          <w:i w:val="false"/>
          <w:color w:val="000000"/>
          <w:sz w:val="28"/>
        </w:rPr>
        <w:t>
      жоғарғы оң жақ бұрышы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"Диеталық (емдік және </w:t>
            </w:r>
            <w:r>
              <w:br/>
            </w:r>
            <w:r>
              <w:rPr>
                <w:rFonts w:ascii="Times New Roman"/>
                <w:b w:val="false"/>
                <w:i w:val="false"/>
                <w:color w:val="000000"/>
                <w:sz w:val="20"/>
              </w:rPr>
              <w:t>профилактикалық)</w:t>
            </w:r>
            <w:r>
              <w:br/>
            </w:r>
            <w:r>
              <w:rPr>
                <w:rFonts w:ascii="Times New Roman"/>
                <w:b w:val="false"/>
                <w:i w:val="false"/>
                <w:color w:val="000000"/>
                <w:sz w:val="20"/>
              </w:rPr>
              <w:t>тамақтануға арналған арнайы</w:t>
            </w:r>
            <w:r>
              <w:br/>
            </w:r>
            <w:r>
              <w:rPr>
                <w:rFonts w:ascii="Times New Roman"/>
                <w:b w:val="false"/>
                <w:i w:val="false"/>
                <w:color w:val="000000"/>
                <w:sz w:val="20"/>
              </w:rPr>
              <w:t>өнімдер беру нормаларына</w:t>
            </w:r>
            <w:r>
              <w:br/>
            </w:r>
            <w:r>
              <w:rPr>
                <w:rFonts w:ascii="Times New Roman"/>
                <w:b w:val="false"/>
                <w:i w:val="false"/>
                <w:color w:val="000000"/>
                <w:sz w:val="20"/>
              </w:rPr>
              <w:t>2-қосымша";</w:t>
            </w:r>
          </w:p>
        </w:tc>
      </w:tr>
    </w:tbl>
    <w:bookmarkStart w:name="z53" w:id="32"/>
    <w:p>
      <w:pPr>
        <w:spacing w:after="0"/>
        <w:ind w:left="0"/>
        <w:jc w:val="both"/>
      </w:pPr>
      <w:r>
        <w:rPr>
          <w:rFonts w:ascii="Times New Roman"/>
          <w:b w:val="false"/>
          <w:i w:val="false"/>
          <w:color w:val="000000"/>
          <w:sz w:val="28"/>
        </w:rPr>
        <w:t xml:space="preserve">
      № 1 рацион бойынша емдік-профилактикалық тағамның таңертеңгі ыстық асының шамамен алты күндік таратылу мәзірінің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2"/>
    <w:bookmarkStart w:name="z54" w:id="33"/>
    <w:p>
      <w:pPr>
        <w:spacing w:after="0"/>
        <w:ind w:left="0"/>
        <w:jc w:val="both"/>
      </w:pPr>
      <w:r>
        <w:rPr>
          <w:rFonts w:ascii="Times New Roman"/>
          <w:b w:val="false"/>
          <w:i w:val="false"/>
          <w:color w:val="000000"/>
          <w:sz w:val="28"/>
        </w:rPr>
        <w:t>
      "№ 1 рацион бойынша диеталық (емдік және профилактикалық) тамақтануға арналған арнайы өнімдердің таңертеңгі ыстық асының алты күндік таратылу мәзірі";</w:t>
      </w:r>
    </w:p>
    <w:bookmarkEnd w:id="33"/>
    <w:bookmarkStart w:name="z55" w:id="34"/>
    <w:p>
      <w:pPr>
        <w:spacing w:after="0"/>
        <w:ind w:left="0"/>
        <w:jc w:val="both"/>
      </w:pPr>
      <w:r>
        <w:rPr>
          <w:rFonts w:ascii="Times New Roman"/>
          <w:b w:val="false"/>
          <w:i w:val="false"/>
          <w:color w:val="000000"/>
          <w:sz w:val="28"/>
        </w:rPr>
        <w:t xml:space="preserve">
      № 2 рацион бойынша емдік-профилактикалық тағамның таңертеңгі ыстық асының шамамен алты күндік таратылу мәзірінің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4"/>
    <w:bookmarkStart w:name="z56" w:id="35"/>
    <w:p>
      <w:pPr>
        <w:spacing w:after="0"/>
        <w:ind w:left="0"/>
        <w:jc w:val="both"/>
      </w:pPr>
      <w:r>
        <w:rPr>
          <w:rFonts w:ascii="Times New Roman"/>
          <w:b w:val="false"/>
          <w:i w:val="false"/>
          <w:color w:val="000000"/>
          <w:sz w:val="28"/>
        </w:rPr>
        <w:t>
      "№ 2 рацион бойынша диеталық (емдік және профилактикалық) тамақтануға арналған арнайы өнімдердің таңертеңгі ыстық асының алты күндік таратылу мәзірі";</w:t>
      </w:r>
    </w:p>
    <w:bookmarkEnd w:id="35"/>
    <w:bookmarkStart w:name="z57" w:id="36"/>
    <w:p>
      <w:pPr>
        <w:spacing w:after="0"/>
        <w:ind w:left="0"/>
        <w:jc w:val="both"/>
      </w:pPr>
      <w:r>
        <w:rPr>
          <w:rFonts w:ascii="Times New Roman"/>
          <w:b w:val="false"/>
          <w:i w:val="false"/>
          <w:color w:val="000000"/>
          <w:sz w:val="28"/>
        </w:rPr>
        <w:t xml:space="preserve">
      № 3 рацион бойынша емдік-профилактикалық тағамның таңертеңгі ыстық асының шамамен алты күндік таратылу мәзірінің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6"/>
    <w:bookmarkStart w:name="z58" w:id="37"/>
    <w:p>
      <w:pPr>
        <w:spacing w:after="0"/>
        <w:ind w:left="0"/>
        <w:jc w:val="both"/>
      </w:pPr>
      <w:r>
        <w:rPr>
          <w:rFonts w:ascii="Times New Roman"/>
          <w:b w:val="false"/>
          <w:i w:val="false"/>
          <w:color w:val="000000"/>
          <w:sz w:val="28"/>
        </w:rPr>
        <w:t>
      "№ 3 рацион бойынша диеталық (емдік және профилактикалық) тамақтануға арналған арнайы өнімдердің таңертеңгі ыстық асының алты күндік таратылу мәзірі";</w:t>
      </w:r>
    </w:p>
    <w:bookmarkEnd w:id="37"/>
    <w:bookmarkStart w:name="z59" w:id="38"/>
    <w:p>
      <w:pPr>
        <w:spacing w:after="0"/>
        <w:ind w:left="0"/>
        <w:jc w:val="both"/>
      </w:pPr>
      <w:r>
        <w:rPr>
          <w:rFonts w:ascii="Times New Roman"/>
          <w:b w:val="false"/>
          <w:i w:val="false"/>
          <w:color w:val="000000"/>
          <w:sz w:val="28"/>
        </w:rPr>
        <w:t xml:space="preserve">
      № 4 рацион бойынша емдік-профилактикалық тағамның таңертеңгі ыстық асының шамамен алты күндік таратылу мәзірінің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8"/>
    <w:bookmarkStart w:name="z60" w:id="39"/>
    <w:p>
      <w:pPr>
        <w:spacing w:after="0"/>
        <w:ind w:left="0"/>
        <w:jc w:val="both"/>
      </w:pPr>
      <w:r>
        <w:rPr>
          <w:rFonts w:ascii="Times New Roman"/>
          <w:b w:val="false"/>
          <w:i w:val="false"/>
          <w:color w:val="000000"/>
          <w:sz w:val="28"/>
        </w:rPr>
        <w:t>
      "№ 4 рацион бойынша диеталық (емдік және профилактикалық) тамақтануға арналған арнайы өнімдердің таңертеңгі ыстық асының алты күндік таратылу мәзірі";</w:t>
      </w:r>
    </w:p>
    <w:bookmarkEnd w:id="39"/>
    <w:bookmarkStart w:name="z61" w:id="40"/>
    <w:p>
      <w:pPr>
        <w:spacing w:after="0"/>
        <w:ind w:left="0"/>
        <w:jc w:val="both"/>
      </w:pPr>
      <w:r>
        <w:rPr>
          <w:rFonts w:ascii="Times New Roman"/>
          <w:b w:val="false"/>
          <w:i w:val="false"/>
          <w:color w:val="000000"/>
          <w:sz w:val="28"/>
        </w:rPr>
        <w:t xml:space="preserve">
      № 5 рацион бойынша емдік-профилактикалық тағамның таңертеңгі ыстық асының шамамен алты күндік таратылу мәзірінің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0"/>
    <w:bookmarkStart w:name="z62" w:id="41"/>
    <w:p>
      <w:pPr>
        <w:spacing w:after="0"/>
        <w:ind w:left="0"/>
        <w:jc w:val="both"/>
      </w:pPr>
      <w:r>
        <w:rPr>
          <w:rFonts w:ascii="Times New Roman"/>
          <w:b w:val="false"/>
          <w:i w:val="false"/>
          <w:color w:val="000000"/>
          <w:sz w:val="28"/>
        </w:rPr>
        <w:t>
      "№ 5 рацион бойынша диеталық (емдік және профилактикалық) тамақтануға арналған арнайы өнімдердің таңертеңгі ыстық асының алты күндік таратылу мәзірі".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"Диеталық (емдік және </w:t>
            </w:r>
            <w:r>
              <w:br/>
            </w:r>
            <w:r>
              <w:rPr>
                <w:rFonts w:ascii="Times New Roman"/>
                <w:b w:val="false"/>
                <w:i w:val="false"/>
                <w:color w:val="000000"/>
                <w:sz w:val="20"/>
              </w:rPr>
              <w:t>профилактикалық)</w:t>
            </w:r>
            <w:r>
              <w:br/>
            </w:r>
            <w:r>
              <w:rPr>
                <w:rFonts w:ascii="Times New Roman"/>
                <w:b w:val="false"/>
                <w:i w:val="false"/>
                <w:color w:val="000000"/>
                <w:sz w:val="20"/>
              </w:rPr>
              <w:t>тамақтануға арналған арнайы</w:t>
            </w:r>
            <w:r>
              <w:br/>
            </w:r>
            <w:r>
              <w:rPr>
                <w:rFonts w:ascii="Times New Roman"/>
                <w:b w:val="false"/>
                <w:i w:val="false"/>
                <w:color w:val="000000"/>
                <w:sz w:val="20"/>
              </w:rPr>
              <w:t>өнімдер беру нормаларына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bl>
    <w:bookmarkStart w:name="z66" w:id="42"/>
    <w:p>
      <w:pPr>
        <w:spacing w:after="0"/>
        <w:ind w:left="0"/>
        <w:jc w:val="left"/>
      </w:pPr>
      <w:r>
        <w:rPr>
          <w:rFonts w:ascii="Times New Roman"/>
          <w:b/>
          <w:i w:val="false"/>
          <w:color w:val="000000"/>
        </w:rPr>
        <w:t xml:space="preserve">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w:t>
      </w:r>
    </w:p>
    <w:bookmarkEnd w:id="42"/>
    <w:bookmarkStart w:name="z67" w:id="43"/>
    <w:p>
      <w:pPr>
        <w:spacing w:after="0"/>
        <w:ind w:left="0"/>
        <w:jc w:val="left"/>
      </w:pPr>
      <w:r>
        <w:rPr>
          <w:rFonts w:ascii="Times New Roman"/>
          <w:b/>
          <w:i w:val="false"/>
          <w:color w:val="000000"/>
        </w:rPr>
        <w:t xml:space="preserve"> 1-тарау. Жалпы ережелер</w:t>
      </w:r>
    </w:p>
    <w:bookmarkEnd w:id="43"/>
    <w:bookmarkStart w:name="z68" w:id="44"/>
    <w:p>
      <w:pPr>
        <w:spacing w:after="0"/>
        <w:ind w:left="0"/>
        <w:jc w:val="both"/>
      </w:pPr>
      <w:r>
        <w:rPr>
          <w:rFonts w:ascii="Times New Roman"/>
          <w:b w:val="false"/>
          <w:i w:val="false"/>
          <w:color w:val="000000"/>
          <w:sz w:val="28"/>
        </w:rPr>
        <w:t xml:space="preserve">
      1. Осы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 (бұдан әрі – Қағидалар) 2015 жылғы 23 қарашадағы Қазақстан Республикасы Еңбек кодексінің (бұдан әрі – Кодекс) </w:t>
      </w:r>
      <w:r>
        <w:rPr>
          <w:rFonts w:ascii="Times New Roman"/>
          <w:b w:val="false"/>
          <w:i w:val="false"/>
          <w:color w:val="000000"/>
          <w:sz w:val="28"/>
        </w:rPr>
        <w:t>16-бабының</w:t>
      </w:r>
      <w:r>
        <w:rPr>
          <w:rFonts w:ascii="Times New Roman"/>
          <w:b w:val="false"/>
          <w:i w:val="false"/>
          <w:color w:val="000000"/>
          <w:sz w:val="28"/>
        </w:rPr>
        <w:t xml:space="preserve"> 30) тармақшасына сәйкес әзірленді және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 оларға нұсқау беру және білімін тексерудің тәртібі мен мерзімдерін айқындайды.</w:t>
      </w:r>
    </w:p>
    <w:bookmarkEnd w:id="44"/>
    <w:bookmarkStart w:name="z69" w:id="45"/>
    <w:p>
      <w:pPr>
        <w:spacing w:after="0"/>
        <w:ind w:left="0"/>
        <w:jc w:val="both"/>
      </w:pPr>
      <w:r>
        <w:rPr>
          <w:rFonts w:ascii="Times New Roman"/>
          <w:b w:val="false"/>
          <w:i w:val="false"/>
          <w:color w:val="000000"/>
          <w:sz w:val="28"/>
        </w:rPr>
        <w:t>
      2. Қағидаларда мынадай анықтамалар мен ұғымдар пайдаланылады:</w:t>
      </w:r>
    </w:p>
    <w:bookmarkEnd w:id="45"/>
    <w:p>
      <w:pPr>
        <w:spacing w:after="0"/>
        <w:ind w:left="0"/>
        <w:jc w:val="both"/>
      </w:pPr>
      <w:r>
        <w:rPr>
          <w:rFonts w:ascii="Times New Roman"/>
          <w:b w:val="false"/>
          <w:i w:val="false"/>
          <w:color w:val="000000"/>
          <w:sz w:val="28"/>
        </w:rPr>
        <w:t>
      1)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p>
    <w:p>
      <w:pPr>
        <w:spacing w:after="0"/>
        <w:ind w:left="0"/>
        <w:jc w:val="both"/>
      </w:pPr>
      <w:r>
        <w:rPr>
          <w:rFonts w:ascii="Times New Roman"/>
          <w:b w:val="false"/>
          <w:i w:val="false"/>
          <w:color w:val="000000"/>
          <w:sz w:val="28"/>
        </w:rPr>
        <w:t>
      2)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 жай-күйі;</w:t>
      </w:r>
    </w:p>
    <w:p>
      <w:pPr>
        <w:spacing w:after="0"/>
        <w:ind w:left="0"/>
        <w:jc w:val="both"/>
      </w:pPr>
      <w:r>
        <w:rPr>
          <w:rFonts w:ascii="Times New Roman"/>
          <w:b w:val="false"/>
          <w:i w:val="false"/>
          <w:color w:val="000000"/>
          <w:sz w:val="28"/>
        </w:rPr>
        <w:t>
      3) жауапты жұмыскерлер – өндірістік қызметті жүзеге асыратын ұйымдардың еңбек қауіпсіздігін және еңбекті қорғауды қамтамасыз етуге жауапты адамдар;</w:t>
      </w:r>
    </w:p>
    <w:p>
      <w:pPr>
        <w:spacing w:after="0"/>
        <w:ind w:left="0"/>
        <w:jc w:val="both"/>
      </w:pPr>
      <w:r>
        <w:rPr>
          <w:rFonts w:ascii="Times New Roman"/>
          <w:b w:val="false"/>
          <w:i w:val="false"/>
          <w:color w:val="000000"/>
          <w:sz w:val="28"/>
        </w:rPr>
        <w:t>
      4) желілік технология – оқу-әдістемелік материалдармен қамтамасыз етуді, білім алушылардың оқытушымен және бір-бірімен интерактивтік өзара іс-қимыл нысандарын, сондай-ақ Интернет желісін пайдалану негізінді оқу процесін әкімшілендіруді қамтитын технология;</w:t>
      </w:r>
    </w:p>
    <w:p>
      <w:pPr>
        <w:spacing w:after="0"/>
        <w:ind w:left="0"/>
        <w:jc w:val="both"/>
      </w:pPr>
      <w:r>
        <w:rPr>
          <w:rFonts w:ascii="Times New Roman"/>
          <w:b w:val="false"/>
          <w:i w:val="false"/>
          <w:color w:val="000000"/>
          <w:sz w:val="28"/>
        </w:rPr>
        <w:t>
      5)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критерийлерді қамтамасыз ету тұрғысынан өндіріс жағдайларын, өндірістік және еңбек процесін сипаттайтын сапалық және сандық көрсеткіштер;</w:t>
      </w:r>
    </w:p>
    <w:p>
      <w:pPr>
        <w:spacing w:after="0"/>
        <w:ind w:left="0"/>
        <w:jc w:val="both"/>
      </w:pPr>
      <w:r>
        <w:rPr>
          <w:rFonts w:ascii="Times New Roman"/>
          <w:b w:val="false"/>
          <w:i w:val="false"/>
          <w:color w:val="000000"/>
          <w:sz w:val="28"/>
        </w:rPr>
        <w:t>
      6) қашықтықтан білім беру технологиясы - білім алушы мен педагогтің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p>
    <w:p>
      <w:pPr>
        <w:spacing w:after="0"/>
        <w:ind w:left="0"/>
        <w:jc w:val="both"/>
      </w:pPr>
      <w:r>
        <w:rPr>
          <w:rFonts w:ascii="Times New Roman"/>
          <w:b w:val="false"/>
          <w:i w:val="false"/>
          <w:color w:val="000000"/>
          <w:sz w:val="28"/>
        </w:rPr>
        <w:t>
      7) оқу орталығы – басшыларға және жауапты жұмыскерлерге еңбек қауіпсіздігі және еңбекті қорғау мәселелері бойынша кәсіптік даярлауды, қайта даярлауды және біліктілікті арттыруды жүргізетін ұйым;</w:t>
      </w:r>
    </w:p>
    <w:p>
      <w:pPr>
        <w:spacing w:after="0"/>
        <w:ind w:left="0"/>
        <w:jc w:val="both"/>
      </w:pPr>
      <w:r>
        <w:rPr>
          <w:rFonts w:ascii="Times New Roman"/>
          <w:b w:val="false"/>
          <w:i w:val="false"/>
          <w:color w:val="000000"/>
          <w:sz w:val="28"/>
        </w:rPr>
        <w:t>
      8) рұқсат беру наряды – белгіленген нысандағы арнайы бланкіде ресімделген және жұмыс мазмұнын, орнын, оның басталу және аяқталу уақытын, оны қауіпсіз орындау шарттарын, қажетті қауіпсіздік шараларын (оның ішінде радиациялық, өрт қауіпсіздігі және газдалған жұмыс орындарында), бригада құрамы мен жауапты жұмыскерлерді айқындайтын, жұмысты қауіпсіз жүргізуге арналған тапсырма.</w:t>
      </w:r>
    </w:p>
    <w:bookmarkStart w:name="z70" w:id="46"/>
    <w:p>
      <w:pPr>
        <w:spacing w:after="0"/>
        <w:ind w:left="0"/>
        <w:jc w:val="left"/>
      </w:pPr>
      <w:r>
        <w:rPr>
          <w:rFonts w:ascii="Times New Roman"/>
          <w:b/>
          <w:i w:val="false"/>
          <w:color w:val="000000"/>
        </w:rPr>
        <w:t xml:space="preserve"> 2-тарау. Жұмыскерлерге еңбек қауіпсіздігі және еңбекті қорғау мәселелері бойынша оқыту және білімін тексеруді өткізу тәртібі</w:t>
      </w:r>
    </w:p>
    <w:bookmarkEnd w:id="46"/>
    <w:bookmarkStart w:name="z71" w:id="47"/>
    <w:p>
      <w:pPr>
        <w:spacing w:after="0"/>
        <w:ind w:left="0"/>
        <w:jc w:val="both"/>
      </w:pPr>
      <w:r>
        <w:rPr>
          <w:rFonts w:ascii="Times New Roman"/>
          <w:b w:val="false"/>
          <w:i w:val="false"/>
          <w:color w:val="000000"/>
          <w:sz w:val="28"/>
        </w:rPr>
        <w:t>
      3. Жұмыскерлерге еңбек қауіпсіздігі және еңбекті қорғау мәселелері бойынша оқыту және білімін тексеру жылына бір реттен сиретпей өткізіледі.</w:t>
      </w:r>
    </w:p>
    <w:bookmarkEnd w:id="47"/>
    <w:bookmarkStart w:name="z72" w:id="48"/>
    <w:p>
      <w:pPr>
        <w:spacing w:after="0"/>
        <w:ind w:left="0"/>
        <w:jc w:val="both"/>
      </w:pPr>
      <w:r>
        <w:rPr>
          <w:rFonts w:ascii="Times New Roman"/>
          <w:b w:val="false"/>
          <w:i w:val="false"/>
          <w:color w:val="000000"/>
          <w:sz w:val="28"/>
        </w:rPr>
        <w:t>
      4. Жұмысқа қабылданған адамдар міндетті тәртіппен еңбек қауіпсіздігі және еңбекті қорғау мәселелері бойынша жұмыс беруші ұйымдастыратын оқытудан өтеді, кейіннен міндетті түрде олардың білімін тексеру жүргізіледі. Еңбек қауіпсіздігі және еңбекті қорғау мәселелері бойынша оқытудан, нұсқау беруден және білімдерін тексеруден өтпеген жұмыскерлер жұмысқа жіберілмейді.</w:t>
      </w:r>
    </w:p>
    <w:bookmarkEnd w:id="48"/>
    <w:bookmarkStart w:name="z73" w:id="49"/>
    <w:p>
      <w:pPr>
        <w:spacing w:after="0"/>
        <w:ind w:left="0"/>
        <w:jc w:val="both"/>
      </w:pPr>
      <w:r>
        <w:rPr>
          <w:rFonts w:ascii="Times New Roman"/>
          <w:b w:val="false"/>
          <w:i w:val="false"/>
          <w:color w:val="000000"/>
          <w:sz w:val="28"/>
        </w:rPr>
        <w:t>
      5. Ұйымның еңбек қауіпсіздігі және еңбекті қорғауды қамтамасыз етуге жауапты жұмыскерлерінің тізімін, оқыту жүргізіліп жатқан жұмыстар мен кәсіптер тізбесін, сондай-ақ оқытудың тәртібін, нысанын жұмыс беруші кәсіптің сипатына, жұмыстардың түріне, өндірістің ерекшелігі мен еңбек қауіпсіздігі жағдайына қарай, жұмыскерлер өкілдерімен (олар болған кезде) келісе отырып белгілейді.</w:t>
      </w:r>
    </w:p>
    <w:bookmarkEnd w:id="49"/>
    <w:bookmarkStart w:name="z74" w:id="50"/>
    <w:p>
      <w:pPr>
        <w:spacing w:after="0"/>
        <w:ind w:left="0"/>
        <w:jc w:val="both"/>
      </w:pPr>
      <w:r>
        <w:rPr>
          <w:rFonts w:ascii="Times New Roman"/>
          <w:b w:val="false"/>
          <w:i w:val="false"/>
          <w:color w:val="000000"/>
          <w:sz w:val="28"/>
        </w:rPr>
        <w:t>
      6. Еңбек қауіпсіздігі және еңбекті қорғау бойынша білімін тексеруге жататын жұмыскерлерді жұмыс беруші ол өткізілгеннен кемінде күнтізбелік отыз күн бұрын ескертеді.</w:t>
      </w:r>
    </w:p>
    <w:bookmarkEnd w:id="50"/>
    <w:bookmarkStart w:name="z75" w:id="51"/>
    <w:p>
      <w:pPr>
        <w:spacing w:after="0"/>
        <w:ind w:left="0"/>
        <w:jc w:val="both"/>
      </w:pPr>
      <w:r>
        <w:rPr>
          <w:rFonts w:ascii="Times New Roman"/>
          <w:b w:val="false"/>
          <w:i w:val="false"/>
          <w:color w:val="000000"/>
          <w:sz w:val="28"/>
        </w:rPr>
        <w:t>
      7. Жұмыстардың, лауазымның, кәсіптің осы түрі бойынша үш және одан да көп жыл, ал қауіптілігі жоғары жұмыстарда бір жылдан астам үзілісі бар жұмыскерлер еңбек қауіпсіздігі және еңбекті қорғау мәселелері бойынша оқыту мен білімін тексеруден өзіндік жұмысы басталғанға дейін өткізіледі.</w:t>
      </w:r>
    </w:p>
    <w:bookmarkEnd w:id="51"/>
    <w:bookmarkStart w:name="z76" w:id="52"/>
    <w:p>
      <w:pPr>
        <w:spacing w:after="0"/>
        <w:ind w:left="0"/>
        <w:jc w:val="both"/>
      </w:pPr>
      <w:r>
        <w:rPr>
          <w:rFonts w:ascii="Times New Roman"/>
          <w:b w:val="false"/>
          <w:i w:val="false"/>
          <w:color w:val="000000"/>
          <w:sz w:val="28"/>
        </w:rPr>
        <w:t xml:space="preserve">
      8. Кәсіптер бойынша оқытуды (сабақтар, дәрістер, семинарлар) жұмыс беруші өндірістік қызметті жүзеге асыратын ұйымдарда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 қауіпсіздігі мен еңбекті қорғау бойынша оқудан өткені туралы сертификаты бар тиісті салалардағы жоғары білікті мамандарды, кемінде үш жыл еңбек өтілі бар инженерлік-техникалық жұмыскерлерді және еңбекті қорғау жөніндегі техникалық инспекторларды, ұйымның өзінің еңбек қауіпсіздігі және еңбекті қорғау қызметтерін тарта отырып жүргізеді.</w:t>
      </w:r>
    </w:p>
    <w:bookmarkEnd w:id="52"/>
    <w:bookmarkStart w:name="z77" w:id="53"/>
    <w:p>
      <w:pPr>
        <w:spacing w:after="0"/>
        <w:ind w:left="0"/>
        <w:jc w:val="both"/>
      </w:pPr>
      <w:r>
        <w:rPr>
          <w:rFonts w:ascii="Times New Roman"/>
          <w:b w:val="false"/>
          <w:i w:val="false"/>
          <w:color w:val="000000"/>
          <w:sz w:val="28"/>
        </w:rPr>
        <w:t>
      9. Еңбек қауіпсіздігі және еңбекті қорғау бойынша оқу бағдарламалары осы ұйымның ерекшелігін ескере отырып, теориялық және өндірістік оқытуды көздейді және оны жұмыс беруші бекітеді.</w:t>
      </w:r>
    </w:p>
    <w:bookmarkEnd w:id="53"/>
    <w:bookmarkStart w:name="z78" w:id="54"/>
    <w:p>
      <w:pPr>
        <w:spacing w:after="0"/>
        <w:ind w:left="0"/>
        <w:jc w:val="both"/>
      </w:pPr>
      <w:r>
        <w:rPr>
          <w:rFonts w:ascii="Times New Roman"/>
          <w:b w:val="false"/>
          <w:i w:val="false"/>
          <w:color w:val="000000"/>
          <w:sz w:val="28"/>
        </w:rPr>
        <w:t>
      10. Еңбек қауіпсіздігі және еңбекті қорғау бойынша, еңбектің қауіпсіз әдістері мен тәсілдеріне өндірістік оқыту ұйымның еңбек қауіпсіздігі және еңбекті қорғауға жауапты жұмыскерлерінің басшылығымен оқу сыныптарында, шеберханаларда, учаскелерде, цехтарда өткізіледі.</w:t>
      </w:r>
    </w:p>
    <w:bookmarkEnd w:id="54"/>
    <w:bookmarkStart w:name="z79" w:id="55"/>
    <w:p>
      <w:pPr>
        <w:spacing w:after="0"/>
        <w:ind w:left="0"/>
        <w:jc w:val="both"/>
      </w:pPr>
      <w:r>
        <w:rPr>
          <w:rFonts w:ascii="Times New Roman"/>
          <w:b w:val="false"/>
          <w:i w:val="false"/>
          <w:color w:val="000000"/>
          <w:sz w:val="28"/>
        </w:rPr>
        <w:t>
      11. Еңбек қауіпсіздігінің заңнамада белгіленген арнайы талаптары қойылатын жұмыстармен байланысты жекелеген өндірістерде жұмыскерлер қосымша арнайы оқудан өтеді.</w:t>
      </w:r>
    </w:p>
    <w:bookmarkEnd w:id="55"/>
    <w:bookmarkStart w:name="z80" w:id="56"/>
    <w:p>
      <w:pPr>
        <w:spacing w:after="0"/>
        <w:ind w:left="0"/>
        <w:jc w:val="both"/>
      </w:pPr>
      <w:r>
        <w:rPr>
          <w:rFonts w:ascii="Times New Roman"/>
          <w:b w:val="false"/>
          <w:i w:val="false"/>
          <w:color w:val="000000"/>
          <w:sz w:val="28"/>
        </w:rPr>
        <w:t>
      12. Жұмыскерлерді еңбек қауіпсіздігі және еңбекті қорғау бойынша мәселелері бойынша оқыту еңбек қауіпсіздігі және еңбекті қорғау бойынша білімдерін тексерумен (емтиханмен) аяқталады.</w:t>
      </w:r>
    </w:p>
    <w:bookmarkEnd w:id="56"/>
    <w:bookmarkStart w:name="z81" w:id="57"/>
    <w:p>
      <w:pPr>
        <w:spacing w:after="0"/>
        <w:ind w:left="0"/>
        <w:jc w:val="both"/>
      </w:pPr>
      <w:r>
        <w:rPr>
          <w:rFonts w:ascii="Times New Roman"/>
          <w:b w:val="false"/>
          <w:i w:val="false"/>
          <w:color w:val="000000"/>
          <w:sz w:val="28"/>
        </w:rPr>
        <w:t>
      13. Еңбек қауіпсіздігі және еңбекті қорғау мәселелері бойынша білімдерді тексеруді жұмыс берушінің бұйрығымен құрылатын, кемінде үш адамнан тұратын емтихан комиссиясы өткізеді және комиссия төрағасы мен осы Қағидалардың 8-тармағында көзделген мамандардың ішінен комиссия мүшелерінен тұрады.</w:t>
      </w:r>
    </w:p>
    <w:bookmarkEnd w:id="57"/>
    <w:bookmarkStart w:name="z82" w:id="58"/>
    <w:p>
      <w:pPr>
        <w:spacing w:after="0"/>
        <w:ind w:left="0"/>
        <w:jc w:val="both"/>
      </w:pPr>
      <w:r>
        <w:rPr>
          <w:rFonts w:ascii="Times New Roman"/>
          <w:b w:val="false"/>
          <w:i w:val="false"/>
          <w:color w:val="000000"/>
          <w:sz w:val="28"/>
        </w:rPr>
        <w:t>
      14. Емтихан комиссиясының жұмыс істеуі тұрақты негізде жүзеге асырылады.</w:t>
      </w:r>
    </w:p>
    <w:bookmarkEnd w:id="58"/>
    <w:bookmarkStart w:name="z83" w:id="59"/>
    <w:p>
      <w:pPr>
        <w:spacing w:after="0"/>
        <w:ind w:left="0"/>
        <w:jc w:val="both"/>
      </w:pPr>
      <w:r>
        <w:rPr>
          <w:rFonts w:ascii="Times New Roman"/>
          <w:b w:val="false"/>
          <w:i w:val="false"/>
          <w:color w:val="000000"/>
          <w:sz w:val="28"/>
        </w:rPr>
        <w:t>
      15. Емтихан комиссиясының жұмыс тәртібі жұмыс берушінің актісінде белгіленеді.</w:t>
      </w:r>
    </w:p>
    <w:bookmarkEnd w:id="59"/>
    <w:bookmarkStart w:name="z84" w:id="60"/>
    <w:p>
      <w:pPr>
        <w:spacing w:after="0"/>
        <w:ind w:left="0"/>
        <w:jc w:val="both"/>
      </w:pPr>
      <w:r>
        <w:rPr>
          <w:rFonts w:ascii="Times New Roman"/>
          <w:b w:val="false"/>
          <w:i w:val="false"/>
          <w:color w:val="000000"/>
          <w:sz w:val="28"/>
        </w:rPr>
        <w:t xml:space="preserve">
      16. Жұмыскерлердің білімдерін тексеру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хаттамамен ресімделеді. Хаттамаға төраға және емтихан комиссиясының мүшелері қол қояды.</w:t>
      </w:r>
    </w:p>
    <w:bookmarkEnd w:id="60"/>
    <w:bookmarkStart w:name="z85" w:id="61"/>
    <w:p>
      <w:pPr>
        <w:spacing w:after="0"/>
        <w:ind w:left="0"/>
        <w:jc w:val="both"/>
      </w:pPr>
      <w:r>
        <w:rPr>
          <w:rFonts w:ascii="Times New Roman"/>
          <w:b w:val="false"/>
          <w:i w:val="false"/>
          <w:color w:val="000000"/>
          <w:sz w:val="28"/>
        </w:rPr>
        <w:t xml:space="preserve">
      17. Білімін тексеруден сәтті өткен жұмыскерге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еңбек қауіпсіздігі және еңбекті қорғау бойынша білімдерді, қағидаларды, нормалар мен нұсқаулықтарды тексеру жөніндегі куәлік беріледі.</w:t>
      </w:r>
    </w:p>
    <w:bookmarkEnd w:id="61"/>
    <w:bookmarkStart w:name="z86" w:id="62"/>
    <w:p>
      <w:pPr>
        <w:spacing w:after="0"/>
        <w:ind w:left="0"/>
        <w:jc w:val="both"/>
      </w:pPr>
      <w:r>
        <w:rPr>
          <w:rFonts w:ascii="Times New Roman"/>
          <w:b w:val="false"/>
          <w:i w:val="false"/>
          <w:color w:val="000000"/>
          <w:sz w:val="28"/>
        </w:rPr>
        <w:t xml:space="preserve">
      18. Жұмыскер қанағаттанарлықсыз деген баға алған кезде білімін қайта тексеру бір айдан кешіктірмей белгіленеді. Жұмыскер қайта оқудан өтеді және білімін тексеруге дейін жұмыскер Қазақстан Республикасы Еңбек кодексінің </w:t>
      </w:r>
      <w:r>
        <w:rPr>
          <w:rFonts w:ascii="Times New Roman"/>
          <w:b w:val="false"/>
          <w:i w:val="false"/>
          <w:color w:val="000000"/>
          <w:sz w:val="28"/>
        </w:rPr>
        <w:t>48-бабы</w:t>
      </w:r>
      <w:r>
        <w:rPr>
          <w:rFonts w:ascii="Times New Roman"/>
          <w:b w:val="false"/>
          <w:i w:val="false"/>
          <w:color w:val="000000"/>
          <w:sz w:val="28"/>
        </w:rPr>
        <w:t xml:space="preserve"> 2-тармағының 2) тармақшасында көзделген тәртіппен жұмыстан шеттетіледі.</w:t>
      </w:r>
    </w:p>
    <w:bookmarkEnd w:id="62"/>
    <w:bookmarkStart w:name="z87" w:id="63"/>
    <w:p>
      <w:pPr>
        <w:spacing w:after="0"/>
        <w:ind w:left="0"/>
        <w:jc w:val="left"/>
      </w:pPr>
      <w:r>
        <w:rPr>
          <w:rFonts w:ascii="Times New Roman"/>
          <w:b/>
          <w:i w:val="false"/>
          <w:color w:val="000000"/>
        </w:rPr>
        <w:t xml:space="preserve"> 3-тарау.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өткізу тәртібі</w:t>
      </w:r>
    </w:p>
    <w:bookmarkEnd w:id="63"/>
    <w:bookmarkStart w:name="z88" w:id="64"/>
    <w:p>
      <w:pPr>
        <w:spacing w:after="0"/>
        <w:ind w:left="0"/>
        <w:jc w:val="both"/>
      </w:pPr>
      <w:r>
        <w:rPr>
          <w:rFonts w:ascii="Times New Roman"/>
          <w:b w:val="false"/>
          <w:i w:val="false"/>
          <w:color w:val="000000"/>
          <w:sz w:val="28"/>
        </w:rPr>
        <w:t>
      19. Басшылар мен еңбек қауіпсіздігін және еңбекті қорғауды қамтамасыз етуге жауапты адамдар (бұдан әрі – жауапты жұмыскерлер) мерзім сайын, кемінде үш жылда бір рет кадрлардың біліктілігін арттыруды жүзеге асыратын ұйымдарда еңбек қауіпсіздігі және еңбекті қорғау мәселелері бойынша оқудан және білімін тексеруден өтеді.</w:t>
      </w:r>
    </w:p>
    <w:bookmarkEnd w:id="64"/>
    <w:bookmarkStart w:name="z89" w:id="65"/>
    <w:p>
      <w:pPr>
        <w:spacing w:after="0"/>
        <w:ind w:left="0"/>
        <w:jc w:val="both"/>
      </w:pPr>
      <w:r>
        <w:rPr>
          <w:rFonts w:ascii="Times New Roman"/>
          <w:b w:val="false"/>
          <w:i w:val="false"/>
          <w:color w:val="000000"/>
          <w:sz w:val="28"/>
        </w:rPr>
        <w:t>
      20. Жұмысқа қабылданған еңбек қауіпсіздігі және еңбекті қорғауды қамтамасыз етуге жауапты жұмыскерлер тағайындалған күннен бастап бір айдан кешіктірмей еңбек қауіпсіздігі және еңбекті қорғау бойынша білімін тексеруден өтеді.</w:t>
      </w:r>
    </w:p>
    <w:bookmarkEnd w:id="65"/>
    <w:bookmarkStart w:name="z90" w:id="66"/>
    <w:p>
      <w:pPr>
        <w:spacing w:after="0"/>
        <w:ind w:left="0"/>
        <w:jc w:val="both"/>
      </w:pPr>
      <w:r>
        <w:rPr>
          <w:rFonts w:ascii="Times New Roman"/>
          <w:b w:val="false"/>
          <w:i w:val="false"/>
          <w:color w:val="000000"/>
          <w:sz w:val="28"/>
        </w:rPr>
        <w:t>
      21. Ұйымның жұмыскерлерін еңбек қауіпсіздігі және еңбекті қорғау бойынша оқыту "оn-lіne" режимінде желілік технология арқылы қашықтықтан оқыту нысанында жүргізілуі мүмкін.</w:t>
      </w:r>
    </w:p>
    <w:bookmarkEnd w:id="66"/>
    <w:bookmarkStart w:name="z91" w:id="67"/>
    <w:p>
      <w:pPr>
        <w:spacing w:after="0"/>
        <w:ind w:left="0"/>
        <w:jc w:val="both"/>
      </w:pPr>
      <w:r>
        <w:rPr>
          <w:rFonts w:ascii="Times New Roman"/>
          <w:b w:val="false"/>
          <w:i w:val="false"/>
          <w:color w:val="000000"/>
          <w:sz w:val="28"/>
        </w:rPr>
        <w:t>
      22. Кадрлардың біліктілігін арттыруды жүзеге асыратын ұйымның мыналарды:</w:t>
      </w:r>
    </w:p>
    <w:bookmarkEnd w:id="67"/>
    <w:p>
      <w:pPr>
        <w:spacing w:after="0"/>
        <w:ind w:left="0"/>
        <w:jc w:val="both"/>
      </w:pPr>
      <w:r>
        <w:rPr>
          <w:rFonts w:ascii="Times New Roman"/>
          <w:b w:val="false"/>
          <w:i w:val="false"/>
          <w:color w:val="000000"/>
          <w:sz w:val="28"/>
        </w:rPr>
        <w:t>
      1) аудио-бейнетехникамен жабдықталған оқу сыныбын (меншікті немесе жалға алынған);</w:t>
      </w:r>
    </w:p>
    <w:p>
      <w:pPr>
        <w:spacing w:after="0"/>
        <w:ind w:left="0"/>
        <w:jc w:val="both"/>
      </w:pPr>
      <w:r>
        <w:rPr>
          <w:rFonts w:ascii="Times New Roman"/>
          <w:b w:val="false"/>
          <w:i w:val="false"/>
          <w:color w:val="000000"/>
          <w:sz w:val="28"/>
        </w:rPr>
        <w:t>
      2) тестілеу үшін компьютерлерді;</w:t>
      </w:r>
    </w:p>
    <w:p>
      <w:pPr>
        <w:spacing w:after="0"/>
        <w:ind w:left="0"/>
        <w:jc w:val="both"/>
      </w:pPr>
      <w:r>
        <w:rPr>
          <w:rFonts w:ascii="Times New Roman"/>
          <w:b w:val="false"/>
          <w:i w:val="false"/>
          <w:color w:val="000000"/>
          <w:sz w:val="28"/>
        </w:rPr>
        <w:t>
      3) оқытудың әртүрлі тақырыптары бойынша көрнекі құралдарды;</w:t>
      </w:r>
    </w:p>
    <w:p>
      <w:pPr>
        <w:spacing w:after="0"/>
        <w:ind w:left="0"/>
        <w:jc w:val="both"/>
      </w:pPr>
      <w:r>
        <w:rPr>
          <w:rFonts w:ascii="Times New Roman"/>
          <w:b w:val="false"/>
          <w:i w:val="false"/>
          <w:color w:val="000000"/>
          <w:sz w:val="28"/>
        </w:rPr>
        <w:t>
      4) оқу-әдістемелік материалдарды (мерзімді басылымдар) қамтитын материалдық-техникалық базасы болуға тиіс.</w:t>
      </w:r>
    </w:p>
    <w:p>
      <w:pPr>
        <w:spacing w:after="0"/>
        <w:ind w:left="0"/>
        <w:jc w:val="both"/>
      </w:pPr>
      <w:r>
        <w:rPr>
          <w:rFonts w:ascii="Times New Roman"/>
          <w:b w:val="false"/>
          <w:i w:val="false"/>
          <w:color w:val="000000"/>
          <w:sz w:val="28"/>
        </w:rPr>
        <w:t>
      Қашықтықтан оқыту нысаны бойынша оқу процесін ұйымдастыру үшін оқу орталығында:</w:t>
      </w:r>
    </w:p>
    <w:p>
      <w:pPr>
        <w:spacing w:after="0"/>
        <w:ind w:left="0"/>
        <w:jc w:val="both"/>
      </w:pPr>
      <w:r>
        <w:rPr>
          <w:rFonts w:ascii="Times New Roman"/>
          <w:b w:val="false"/>
          <w:i w:val="false"/>
          <w:color w:val="000000"/>
          <w:sz w:val="28"/>
        </w:rPr>
        <w:t>
      1) оқу контенті мен білім алушыларға арналған оқу-әдістемелік және ұйымдастырушылық-әкімшілік ақпараты бар парақтардан тұратын білім беру порталының;</w:t>
      </w:r>
    </w:p>
    <w:p>
      <w:pPr>
        <w:spacing w:after="0"/>
        <w:ind w:left="0"/>
        <w:jc w:val="both"/>
      </w:pPr>
      <w:r>
        <w:rPr>
          <w:rFonts w:ascii="Times New Roman"/>
          <w:b w:val="false"/>
          <w:i w:val="false"/>
          <w:color w:val="000000"/>
          <w:sz w:val="28"/>
        </w:rPr>
        <w:t>
      2) оқытуды интернет желісі арқылы "оn-lіne" режимде (бейнеконференция) жүргізу мүмкіндігі бар мультимедиалық сыныптардың болуы талап етіледі.</w:t>
      </w:r>
    </w:p>
    <w:bookmarkStart w:name="z92" w:id="68"/>
    <w:p>
      <w:pPr>
        <w:spacing w:after="0"/>
        <w:ind w:left="0"/>
        <w:jc w:val="both"/>
      </w:pPr>
      <w:r>
        <w:rPr>
          <w:rFonts w:ascii="Times New Roman"/>
          <w:b w:val="false"/>
          <w:i w:val="false"/>
          <w:color w:val="000000"/>
          <w:sz w:val="28"/>
        </w:rPr>
        <w:t>
      23. Еңбек қауіпсіздігі және еңбекті қорғау жөніндегі оқу бағдарламалары мен жауапты жұмыскерлерге арналған тақырыптық жоспарды оқу орталығы бекітеді, олар ұйымның ерекшелігін ескере отырып, экономиканың салаларына теориялық оқытуды көздейді және еңбек инспекциясы жөніндегі жергілікті органмен келісіледі.</w:t>
      </w:r>
    </w:p>
    <w:bookmarkEnd w:id="68"/>
    <w:p>
      <w:pPr>
        <w:spacing w:after="0"/>
        <w:ind w:left="0"/>
        <w:jc w:val="both"/>
      </w:pPr>
      <w:r>
        <w:rPr>
          <w:rFonts w:ascii="Times New Roman"/>
          <w:b w:val="false"/>
          <w:i w:val="false"/>
          <w:color w:val="000000"/>
          <w:sz w:val="28"/>
        </w:rPr>
        <w:t>
      Еңбек қауіпсіздігі және еңбекті қорғау бойынша оқытудың ұзақтығы оқытуға 36 академиялық сағат пен білімін тексеруге 4 академиялық сағатты есепке ала отырып, кемінде 40 академиялық сағат болуға тиіс.</w:t>
      </w:r>
    </w:p>
    <w:bookmarkStart w:name="z93" w:id="69"/>
    <w:p>
      <w:pPr>
        <w:spacing w:after="0"/>
        <w:ind w:left="0"/>
        <w:jc w:val="both"/>
      </w:pPr>
      <w:r>
        <w:rPr>
          <w:rFonts w:ascii="Times New Roman"/>
          <w:b w:val="false"/>
          <w:i w:val="false"/>
          <w:color w:val="000000"/>
          <w:sz w:val="28"/>
        </w:rPr>
        <w:t>
      24. Жауапты жұмыскерлерді еңбек қауіпсіздігі және еңбекті қорғау мәселелері бойынша оқыту (сабақтар, дәрістер, семинарлар) еңбек қауіпсіздігі және еңбекті қорғау саласында жоғары (жоғары оқу орнынан кейінгі) білімі бар, жұмыс тәжірибесі 5 жылдан кем емес және еңбек қауіпсіздігі мен еңбекті қорғау бойынша оқу және білімін тексеруден өткені туралы сертификаты бар мемлекеттік қадағалау және бақылау органдары мамандарын (келісу бойынша), бейінді оқу орындарының оқытушыларын, заңгерлер мен инженерлік-техникалық жұмыскерлерді және ірі өнеркәсіп ұйымдарының еңбек қауіпсіздігі және еңбекті қорғау қызметтерінің мамандарын тарта отырып жүргізіледі.</w:t>
      </w:r>
    </w:p>
    <w:bookmarkEnd w:id="69"/>
    <w:bookmarkStart w:name="z94" w:id="70"/>
    <w:p>
      <w:pPr>
        <w:spacing w:after="0"/>
        <w:ind w:left="0"/>
        <w:jc w:val="both"/>
      </w:pPr>
      <w:r>
        <w:rPr>
          <w:rFonts w:ascii="Times New Roman"/>
          <w:b w:val="false"/>
          <w:i w:val="false"/>
          <w:color w:val="000000"/>
          <w:sz w:val="28"/>
        </w:rPr>
        <w:t>
      25. Жұмыскерлерді еңбек қауіпсіздігі және еңбекті қорғау мәселелері бойынша оқыту білімдерін тексерумен (емтиханмен) аяқталады.</w:t>
      </w:r>
    </w:p>
    <w:bookmarkEnd w:id="70"/>
    <w:bookmarkStart w:name="z95" w:id="71"/>
    <w:p>
      <w:pPr>
        <w:spacing w:after="0"/>
        <w:ind w:left="0"/>
        <w:jc w:val="both"/>
      </w:pPr>
      <w:r>
        <w:rPr>
          <w:rFonts w:ascii="Times New Roman"/>
          <w:b w:val="false"/>
          <w:i w:val="false"/>
          <w:color w:val="000000"/>
          <w:sz w:val="28"/>
        </w:rPr>
        <w:t>
      26. Емтихан тестілерін өндірістік ерекшеліктерді, мамандарға қойылатын біліктілік талаптарын және оқу бағдарламаларын ескере отырып оқу орталығы әзірлейді.</w:t>
      </w:r>
    </w:p>
    <w:bookmarkEnd w:id="71"/>
    <w:p>
      <w:pPr>
        <w:spacing w:after="0"/>
        <w:ind w:left="0"/>
        <w:jc w:val="both"/>
      </w:pPr>
      <w:r>
        <w:rPr>
          <w:rFonts w:ascii="Times New Roman"/>
          <w:b w:val="false"/>
          <w:i w:val="false"/>
          <w:color w:val="000000"/>
          <w:sz w:val="28"/>
        </w:rPr>
        <w:t>
      Тестілік сұрақтар оқыту бағдарламасының әрбір тақырыбы бойынша жасалады. Бұл ретте тестідегі сұрақтардың жалпы саны 80-нен көп болмауға тиіс.</w:t>
      </w:r>
    </w:p>
    <w:p>
      <w:pPr>
        <w:spacing w:after="0"/>
        <w:ind w:left="0"/>
        <w:jc w:val="both"/>
      </w:pPr>
      <w:r>
        <w:rPr>
          <w:rFonts w:ascii="Times New Roman"/>
          <w:b w:val="false"/>
          <w:i w:val="false"/>
          <w:color w:val="000000"/>
          <w:sz w:val="28"/>
        </w:rPr>
        <w:t>
      Тест бойынша шекті мән тесті бойынша кемінде 70 % дұрыс жауаптарды құрайды.</w:t>
      </w:r>
    </w:p>
    <w:p>
      <w:pPr>
        <w:spacing w:after="0"/>
        <w:ind w:left="0"/>
        <w:jc w:val="both"/>
      </w:pPr>
      <w:r>
        <w:rPr>
          <w:rFonts w:ascii="Times New Roman"/>
          <w:b w:val="false"/>
          <w:i w:val="false"/>
          <w:color w:val="000000"/>
          <w:sz w:val="28"/>
        </w:rPr>
        <w:t>
      Тесттерді орындауға берілетін жалпы уақыт 60 минутты құрайды. Тесттерді орындауға берілген уақыт аяқталғанда тестілеу автоматты түрде аяқталады.</w:t>
      </w:r>
    </w:p>
    <w:bookmarkStart w:name="z96" w:id="72"/>
    <w:p>
      <w:pPr>
        <w:spacing w:after="0"/>
        <w:ind w:left="0"/>
        <w:jc w:val="both"/>
      </w:pPr>
      <w:r>
        <w:rPr>
          <w:rFonts w:ascii="Times New Roman"/>
          <w:b w:val="false"/>
          <w:i w:val="false"/>
          <w:color w:val="000000"/>
          <w:sz w:val="28"/>
        </w:rPr>
        <w:t>
      27. Жауапты жұмыскерлердің еңбек қауіпсіздігі мен еңбекті қорғау бойынша білімдерін тексеруді оқу орталығы актісімен құрылатын, саны үш адамнан кем болмайтын емтихан комиссиясы оқу орталықтарында (сабақтар өтетін орында) жүргізеді.</w:t>
      </w:r>
    </w:p>
    <w:bookmarkEnd w:id="72"/>
    <w:bookmarkStart w:name="z97" w:id="73"/>
    <w:p>
      <w:pPr>
        <w:spacing w:after="0"/>
        <w:ind w:left="0"/>
        <w:jc w:val="both"/>
      </w:pPr>
      <w:r>
        <w:rPr>
          <w:rFonts w:ascii="Times New Roman"/>
          <w:b w:val="false"/>
          <w:i w:val="false"/>
          <w:color w:val="000000"/>
          <w:sz w:val="28"/>
        </w:rPr>
        <w:t>
      28. Емтихан комиссиясы төрағадан және комиссия мүшелерінен тұрады. Емтихан комиссиясының құрамына оқу орталығының басшысы, мемлекеттік қадағалау және бақылау органдарының мамандары (келісу бойынша), жұмыскерлердің өкілі, сондай-ақ Қағидалардың 23-тармағында аталған мамандардың ішінен адамдар кіреді.</w:t>
      </w:r>
    </w:p>
    <w:bookmarkEnd w:id="73"/>
    <w:p>
      <w:pPr>
        <w:spacing w:after="0"/>
        <w:ind w:left="0"/>
        <w:jc w:val="both"/>
      </w:pPr>
      <w:r>
        <w:rPr>
          <w:rFonts w:ascii="Times New Roman"/>
          <w:b w:val="false"/>
          <w:i w:val="false"/>
          <w:color w:val="000000"/>
          <w:sz w:val="28"/>
        </w:rPr>
        <w:t>
      Емтихан комиссиясының жұмыс істеуі тұрақты негізде жүзеге асырылады.</w:t>
      </w:r>
    </w:p>
    <w:bookmarkStart w:name="z98" w:id="74"/>
    <w:p>
      <w:pPr>
        <w:spacing w:after="0"/>
        <w:ind w:left="0"/>
        <w:jc w:val="both"/>
      </w:pPr>
      <w:r>
        <w:rPr>
          <w:rFonts w:ascii="Times New Roman"/>
          <w:b w:val="false"/>
          <w:i w:val="false"/>
          <w:color w:val="000000"/>
          <w:sz w:val="28"/>
        </w:rPr>
        <w:t>
      29. Жауапты жұмыскерлердің білімдерін тексеру үшін емтихан комиссиясы тестілеу өткізеді. Тестілеу процесі емтихан тапсыратын адамдарды сәйкестендіру және процесті бақылау мақсатында бейнежазбамен бекітіледі.</w:t>
      </w:r>
    </w:p>
    <w:bookmarkEnd w:id="74"/>
    <w:p>
      <w:pPr>
        <w:spacing w:after="0"/>
        <w:ind w:left="0"/>
        <w:jc w:val="both"/>
      </w:pPr>
      <w:r>
        <w:rPr>
          <w:rFonts w:ascii="Times New Roman"/>
          <w:b w:val="false"/>
          <w:i w:val="false"/>
          <w:color w:val="000000"/>
          <w:sz w:val="28"/>
        </w:rPr>
        <w:t>
      Тестілеуге арналған ғимарат алты ай сақталатын тестілеу процесінің бейне және аудиожазбасын жүргізуге арналған техникалық құралдармен жарақтандырылады.</w:t>
      </w:r>
    </w:p>
    <w:bookmarkStart w:name="z99" w:id="75"/>
    <w:p>
      <w:pPr>
        <w:spacing w:after="0"/>
        <w:ind w:left="0"/>
        <w:jc w:val="both"/>
      </w:pPr>
      <w:r>
        <w:rPr>
          <w:rFonts w:ascii="Times New Roman"/>
          <w:b w:val="false"/>
          <w:i w:val="false"/>
          <w:color w:val="000000"/>
          <w:sz w:val="28"/>
        </w:rPr>
        <w:t>
      30. Емтихан комиссиясы тестілеу нәтижелері бойынша мынадай шешімдердің бірін қабылдайды:</w:t>
      </w:r>
    </w:p>
    <w:bookmarkEnd w:id="75"/>
    <w:p>
      <w:pPr>
        <w:spacing w:after="0"/>
        <w:ind w:left="0"/>
        <w:jc w:val="both"/>
      </w:pPr>
      <w:r>
        <w:rPr>
          <w:rFonts w:ascii="Times New Roman"/>
          <w:b w:val="false"/>
          <w:i w:val="false"/>
          <w:color w:val="000000"/>
          <w:sz w:val="28"/>
        </w:rPr>
        <w:t>
      1) еңбек қауіпсіздігі және еңбекті қорғау бойынша білімдерін тексеруден өтті;</w:t>
      </w:r>
    </w:p>
    <w:p>
      <w:pPr>
        <w:spacing w:after="0"/>
        <w:ind w:left="0"/>
        <w:jc w:val="both"/>
      </w:pPr>
      <w:r>
        <w:rPr>
          <w:rFonts w:ascii="Times New Roman"/>
          <w:b w:val="false"/>
          <w:i w:val="false"/>
          <w:color w:val="000000"/>
          <w:sz w:val="28"/>
        </w:rPr>
        <w:t>
      2) еңбек қауіпсіздігі және еңбекті қорғау бойынша білімдері қайта тексерілуге тиіс.</w:t>
      </w:r>
    </w:p>
    <w:bookmarkStart w:name="z100" w:id="76"/>
    <w:p>
      <w:pPr>
        <w:spacing w:after="0"/>
        <w:ind w:left="0"/>
        <w:jc w:val="both"/>
      </w:pPr>
      <w:r>
        <w:rPr>
          <w:rFonts w:ascii="Times New Roman"/>
          <w:b w:val="false"/>
          <w:i w:val="false"/>
          <w:color w:val="000000"/>
          <w:sz w:val="28"/>
        </w:rPr>
        <w:t xml:space="preserve">
      31. Жұмыскерлердің білімдерін тексеру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хаттамамен ресімделеді. Хаттамаға төраға және емтихан комиссиясының мүшелері қол қояды.</w:t>
      </w:r>
    </w:p>
    <w:bookmarkEnd w:id="76"/>
    <w:bookmarkStart w:name="z101" w:id="77"/>
    <w:p>
      <w:pPr>
        <w:spacing w:after="0"/>
        <w:ind w:left="0"/>
        <w:jc w:val="both"/>
      </w:pPr>
      <w:r>
        <w:rPr>
          <w:rFonts w:ascii="Times New Roman"/>
          <w:b w:val="false"/>
          <w:i w:val="false"/>
          <w:color w:val="000000"/>
          <w:sz w:val="28"/>
        </w:rPr>
        <w:t xml:space="preserve">
      32. Еңбек қауіпсіздігі және еңбекті қорғау бойынша білімдерін тексеруден өткен жауапты жұмыскерлерге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үш жыл мерзімге жарамды сертификат беріледі.</w:t>
      </w:r>
    </w:p>
    <w:bookmarkEnd w:id="77"/>
    <w:bookmarkStart w:name="z102" w:id="78"/>
    <w:p>
      <w:pPr>
        <w:spacing w:after="0"/>
        <w:ind w:left="0"/>
        <w:jc w:val="both"/>
      </w:pPr>
      <w:r>
        <w:rPr>
          <w:rFonts w:ascii="Times New Roman"/>
          <w:b w:val="false"/>
          <w:i w:val="false"/>
          <w:color w:val="000000"/>
          <w:sz w:val="28"/>
        </w:rPr>
        <w:t xml:space="preserve">
      33. Еңбек қауіпсіздігі және еңбекті қорғау бойынша білімдерін тексеруден өтпеген жауапты жұмыскерлер оны қайта өткенге дейін Қазақстан Республикасы Еңбек кодексінің </w:t>
      </w:r>
      <w:r>
        <w:rPr>
          <w:rFonts w:ascii="Times New Roman"/>
          <w:b w:val="false"/>
          <w:i w:val="false"/>
          <w:color w:val="000000"/>
          <w:sz w:val="28"/>
        </w:rPr>
        <w:t>48-бабы</w:t>
      </w:r>
      <w:r>
        <w:rPr>
          <w:rFonts w:ascii="Times New Roman"/>
          <w:b w:val="false"/>
          <w:i w:val="false"/>
          <w:color w:val="000000"/>
          <w:sz w:val="28"/>
        </w:rPr>
        <w:t xml:space="preserve"> 2-тармағының 2) тармақшасына сәйкес жұмыстан шеттетіледі.</w:t>
      </w:r>
    </w:p>
    <w:bookmarkEnd w:id="78"/>
    <w:p>
      <w:pPr>
        <w:spacing w:after="0"/>
        <w:ind w:left="0"/>
        <w:jc w:val="both"/>
      </w:pPr>
      <w:r>
        <w:rPr>
          <w:rFonts w:ascii="Times New Roman"/>
          <w:b w:val="false"/>
          <w:i w:val="false"/>
          <w:color w:val="000000"/>
          <w:sz w:val="28"/>
        </w:rPr>
        <w:t>
      Білімдерін қайта тексеру алғашқы білімдерін тексеру өткен күнінен бастап үш айдан кейін өткізіледі</w:t>
      </w:r>
    </w:p>
    <w:bookmarkStart w:name="z103" w:id="79"/>
    <w:p>
      <w:pPr>
        <w:spacing w:after="0"/>
        <w:ind w:left="0"/>
        <w:jc w:val="both"/>
      </w:pPr>
      <w:r>
        <w:rPr>
          <w:rFonts w:ascii="Times New Roman"/>
          <w:b w:val="false"/>
          <w:i w:val="false"/>
          <w:color w:val="000000"/>
          <w:sz w:val="28"/>
        </w:rPr>
        <w:t xml:space="preserve">
      34. Еңбек қауіпсіздігі және еңбекті қорғау мәселелері бойынша білімдерін қайта тексеруден өтпеген жауапты жұмыскерлермен еңбек шарты Қазақстан Республикасы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5) тармақшасына сәйкес жұмыс берушінің бастамасымен бұзылуы мүмкін.</w:t>
      </w:r>
    </w:p>
    <w:bookmarkEnd w:id="79"/>
    <w:bookmarkStart w:name="z104" w:id="80"/>
    <w:p>
      <w:pPr>
        <w:spacing w:after="0"/>
        <w:ind w:left="0"/>
        <w:jc w:val="both"/>
      </w:pPr>
      <w:r>
        <w:rPr>
          <w:rFonts w:ascii="Times New Roman"/>
          <w:b w:val="false"/>
          <w:i w:val="false"/>
          <w:color w:val="000000"/>
          <w:sz w:val="28"/>
        </w:rPr>
        <w:t>
      35. Жауапты жұмыскерлер еңбек қауіпсіздігі және еңбекті қорғау бойынша білімдерін кезектен тыс тексеруден мынадай жағдайларда:</w:t>
      </w:r>
    </w:p>
    <w:bookmarkEnd w:id="80"/>
    <w:p>
      <w:pPr>
        <w:spacing w:after="0"/>
        <w:ind w:left="0"/>
        <w:jc w:val="both"/>
      </w:pPr>
      <w:r>
        <w:rPr>
          <w:rFonts w:ascii="Times New Roman"/>
          <w:b w:val="false"/>
          <w:i w:val="false"/>
          <w:color w:val="000000"/>
          <w:sz w:val="28"/>
        </w:rPr>
        <w:t>
      1) еңбек қауіпсіздігі және еңбекті қорғау жөнінде жаңа нормативтік құқықтық актілер қолданысқа енгізілген, оларға өзгерістер мен толықтырулар енгізілген кезде;</w:t>
      </w:r>
    </w:p>
    <w:p>
      <w:pPr>
        <w:spacing w:after="0"/>
        <w:ind w:left="0"/>
        <w:jc w:val="both"/>
      </w:pPr>
      <w:r>
        <w:rPr>
          <w:rFonts w:ascii="Times New Roman"/>
          <w:b w:val="false"/>
          <w:i w:val="false"/>
          <w:color w:val="000000"/>
          <w:sz w:val="28"/>
        </w:rPr>
        <w:t>
      2) жұмыс берушінің шешімі бойынша жаңа жабдықтар мен жаңа технологиялық процестер пайдалануға енгізілген кезде;</w:t>
      </w:r>
    </w:p>
    <w:p>
      <w:pPr>
        <w:spacing w:after="0"/>
        <w:ind w:left="0"/>
        <w:jc w:val="both"/>
      </w:pPr>
      <w:r>
        <w:rPr>
          <w:rFonts w:ascii="Times New Roman"/>
          <w:b w:val="false"/>
          <w:i w:val="false"/>
          <w:color w:val="000000"/>
          <w:sz w:val="28"/>
        </w:rPr>
        <w:t>
      3) жұмыс берушінің шешімі бойынша жауапты жұмыскерді басқа жұмысқа ауыстырылған немесе ол еңбек қауіпсіздігі және еңбекті қорғау бойынша қосымша білімді талап ететін басқа лауазымға тағайындалған кезде;</w:t>
      </w:r>
    </w:p>
    <w:p>
      <w:pPr>
        <w:spacing w:after="0"/>
        <w:ind w:left="0"/>
        <w:jc w:val="both"/>
      </w:pPr>
      <w:r>
        <w:rPr>
          <w:rFonts w:ascii="Times New Roman"/>
          <w:b w:val="false"/>
          <w:i w:val="false"/>
          <w:color w:val="000000"/>
          <w:sz w:val="28"/>
        </w:rPr>
        <w:t>
      4) жазатайым оқиғаларды тергеп-тексеру жөніндегі комиссияның шешімі бойынша соңы адам өлімімен немесе ауыр (мүгедектікпен) аяқталған топтық жазатайым оқиғалар орын алған кезде, сондай-ақ авария, жарылыс, өрт немесе улану кезінде;</w:t>
      </w:r>
    </w:p>
    <w:p>
      <w:pPr>
        <w:spacing w:after="0"/>
        <w:ind w:left="0"/>
        <w:jc w:val="both"/>
      </w:pPr>
      <w:r>
        <w:rPr>
          <w:rFonts w:ascii="Times New Roman"/>
          <w:b w:val="false"/>
          <w:i w:val="false"/>
          <w:color w:val="000000"/>
          <w:sz w:val="28"/>
        </w:rPr>
        <w:t>
      5) жұмысында бір жылдан астам уақыт үзіліс болған кезде өтеді.</w:t>
      </w:r>
    </w:p>
    <w:bookmarkStart w:name="z105" w:id="81"/>
    <w:p>
      <w:pPr>
        <w:spacing w:after="0"/>
        <w:ind w:left="0"/>
        <w:jc w:val="both"/>
      </w:pPr>
      <w:r>
        <w:rPr>
          <w:rFonts w:ascii="Times New Roman"/>
          <w:b w:val="false"/>
          <w:i w:val="false"/>
          <w:color w:val="000000"/>
          <w:sz w:val="28"/>
        </w:rPr>
        <w:t>
      36. Емтихан комиссиясының шешіміне байланысты дауларды еңбек жөніндегі уәкілетті мемлекеттік орган немесе сот қарайды.</w:t>
      </w:r>
    </w:p>
    <w:bookmarkEnd w:id="81"/>
    <w:bookmarkStart w:name="z106" w:id="82"/>
    <w:p>
      <w:pPr>
        <w:spacing w:after="0"/>
        <w:ind w:left="0"/>
        <w:jc w:val="both"/>
      </w:pPr>
      <w:r>
        <w:rPr>
          <w:rFonts w:ascii="Times New Roman"/>
          <w:b w:val="false"/>
          <w:i w:val="false"/>
          <w:color w:val="000000"/>
          <w:sz w:val="28"/>
        </w:rPr>
        <w:t>
      37. Ұйымдарда жауапты жұмыскерлерді оқудан және білімін тексеруден уақтылы өтуін бақылауды жұмыс беруші жүзеге асырады.</w:t>
      </w:r>
    </w:p>
    <w:bookmarkEnd w:id="82"/>
    <w:bookmarkStart w:name="z107" w:id="83"/>
    <w:p>
      <w:pPr>
        <w:spacing w:after="0"/>
        <w:ind w:left="0"/>
        <w:jc w:val="both"/>
      </w:pPr>
      <w:r>
        <w:rPr>
          <w:rFonts w:ascii="Times New Roman"/>
          <w:b w:val="false"/>
          <w:i w:val="false"/>
          <w:color w:val="000000"/>
          <w:sz w:val="28"/>
        </w:rPr>
        <w:t>
      38. Еңбек қауіпсіздігі және еңбекті қорғау бойынша оқыту мен білімін тексеруді ұйымдастыруды еңбек инспекциясы жөніндегі жергілікті орган үйлестіреді.</w:t>
      </w:r>
    </w:p>
    <w:bookmarkEnd w:id="83"/>
    <w:bookmarkStart w:name="z108" w:id="84"/>
    <w:p>
      <w:pPr>
        <w:spacing w:after="0"/>
        <w:ind w:left="0"/>
        <w:jc w:val="left"/>
      </w:pPr>
      <w:r>
        <w:rPr>
          <w:rFonts w:ascii="Times New Roman"/>
          <w:b/>
          <w:i w:val="false"/>
          <w:color w:val="000000"/>
        </w:rPr>
        <w:t xml:space="preserve"> 4-тарау. Жұмыскерлерге, басшыларға және еңбек қауіпсіздігін және еңбекті қорғауды қамтамасыз етуге жауапты адамдарға еңбек қауіпсіздігі және еңбекті қорғау мәселелері бойынша нұсқау беруді жүргізу тәртібі мен мерзімдері</w:t>
      </w:r>
    </w:p>
    <w:bookmarkEnd w:id="84"/>
    <w:bookmarkStart w:name="z109" w:id="85"/>
    <w:p>
      <w:pPr>
        <w:spacing w:after="0"/>
        <w:ind w:left="0"/>
        <w:jc w:val="both"/>
      </w:pPr>
      <w:r>
        <w:rPr>
          <w:rFonts w:ascii="Times New Roman"/>
          <w:b w:val="false"/>
          <w:i w:val="false"/>
          <w:color w:val="000000"/>
          <w:sz w:val="28"/>
        </w:rPr>
        <w:t>
      39. Нұсқау беру сипаты мен жүргізілу уақытына қарай былай бөлінеді:</w:t>
      </w:r>
    </w:p>
    <w:bookmarkEnd w:id="85"/>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жұмыс орнындағы алғашқы;</w:t>
      </w:r>
    </w:p>
    <w:p>
      <w:pPr>
        <w:spacing w:after="0"/>
        <w:ind w:left="0"/>
        <w:jc w:val="both"/>
      </w:pPr>
      <w:r>
        <w:rPr>
          <w:rFonts w:ascii="Times New Roman"/>
          <w:b w:val="false"/>
          <w:i w:val="false"/>
          <w:color w:val="000000"/>
          <w:sz w:val="28"/>
        </w:rPr>
        <w:t>
      3) қайталама;</w:t>
      </w:r>
    </w:p>
    <w:p>
      <w:pPr>
        <w:spacing w:after="0"/>
        <w:ind w:left="0"/>
        <w:jc w:val="both"/>
      </w:pPr>
      <w:r>
        <w:rPr>
          <w:rFonts w:ascii="Times New Roman"/>
          <w:b w:val="false"/>
          <w:i w:val="false"/>
          <w:color w:val="000000"/>
          <w:sz w:val="28"/>
        </w:rPr>
        <w:t>
      4) жоспардан тыс;</w:t>
      </w:r>
    </w:p>
    <w:p>
      <w:pPr>
        <w:spacing w:after="0"/>
        <w:ind w:left="0"/>
        <w:jc w:val="both"/>
      </w:pPr>
      <w:r>
        <w:rPr>
          <w:rFonts w:ascii="Times New Roman"/>
          <w:b w:val="false"/>
          <w:i w:val="false"/>
          <w:color w:val="000000"/>
          <w:sz w:val="28"/>
        </w:rPr>
        <w:t>
      5) нысаналы.</w:t>
      </w:r>
    </w:p>
    <w:bookmarkStart w:name="z110" w:id="86"/>
    <w:p>
      <w:pPr>
        <w:spacing w:after="0"/>
        <w:ind w:left="0"/>
        <w:jc w:val="both"/>
      </w:pPr>
      <w:r>
        <w:rPr>
          <w:rFonts w:ascii="Times New Roman"/>
          <w:b w:val="false"/>
          <w:i w:val="false"/>
          <w:color w:val="000000"/>
          <w:sz w:val="28"/>
        </w:rPr>
        <w:t>
      40. Еңбек қауіпсіздігі және еңбекті қорғау бойынша кіріспе нұсқау жұмыскерлердің біліміне, осы кәсіп немесе лауазым бойынша жұмыс өтіліне қарамастан жүргізіледі.</w:t>
      </w:r>
    </w:p>
    <w:bookmarkEnd w:id="86"/>
    <w:p>
      <w:pPr>
        <w:spacing w:after="0"/>
        <w:ind w:left="0"/>
        <w:jc w:val="both"/>
      </w:pPr>
      <w:r>
        <w:rPr>
          <w:rFonts w:ascii="Times New Roman"/>
          <w:b w:val="false"/>
          <w:i w:val="false"/>
          <w:color w:val="000000"/>
          <w:sz w:val="28"/>
        </w:rPr>
        <w:t>
      Еңбек қауіпсіздігі мақсатында еңбек қауіпсіздігі және еңбекті қорғау бойынша кіріспе және алғашқы нұсқау уақытша жұмыскеркерлерге, іссапарға келгендерге, өндірістік оқуға немесе тәжірибеге келген оқушылар мен студенттерге жүргізіледі.</w:t>
      </w:r>
    </w:p>
    <w:p>
      <w:pPr>
        <w:spacing w:after="0"/>
        <w:ind w:left="0"/>
        <w:jc w:val="both"/>
      </w:pPr>
      <w:r>
        <w:rPr>
          <w:rFonts w:ascii="Times New Roman"/>
          <w:b w:val="false"/>
          <w:i w:val="false"/>
          <w:color w:val="000000"/>
          <w:sz w:val="28"/>
        </w:rPr>
        <w:t>
      Сондай-ақ кіріспе нұсқау беруді өндірістік алаңдарға барған кезде келушілерге және ұйымның қауіпті өндірістік объектісі аумағында жұмыс жүргізіп жатқан мердігерлік ұйымның жұмыскерлеріне жүргізеді.</w:t>
      </w:r>
    </w:p>
    <w:bookmarkStart w:name="z111" w:id="87"/>
    <w:p>
      <w:pPr>
        <w:spacing w:after="0"/>
        <w:ind w:left="0"/>
        <w:jc w:val="both"/>
      </w:pPr>
      <w:r>
        <w:rPr>
          <w:rFonts w:ascii="Times New Roman"/>
          <w:b w:val="false"/>
          <w:i w:val="false"/>
          <w:color w:val="000000"/>
          <w:sz w:val="28"/>
        </w:rPr>
        <w:t>
      41. Ұйымдағы (кәсіпорындағы) кіріспе нұсқау беруді еңбек қауіпсіздігі және еңбекті қорғау жөніндегі қызмет немесе осы міндеттер ұйымның бұйрығымен жүктелген адам жүргізеді.</w:t>
      </w:r>
    </w:p>
    <w:bookmarkEnd w:id="87"/>
    <w:p>
      <w:pPr>
        <w:spacing w:after="0"/>
        <w:ind w:left="0"/>
        <w:jc w:val="both"/>
      </w:pPr>
      <w:r>
        <w:rPr>
          <w:rFonts w:ascii="Times New Roman"/>
          <w:b w:val="false"/>
          <w:i w:val="false"/>
          <w:color w:val="000000"/>
          <w:sz w:val="28"/>
        </w:rPr>
        <w:t xml:space="preserve">
      Кіріспе нұсқау беруді жүргізу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Кіріспе нұсқау беруді тіркеу журналына нұсқау беруші мен нұсқау беруді алушының қолдарын міндетті түрде қойғыза отырып, жазылады.</w:t>
      </w:r>
    </w:p>
    <w:bookmarkStart w:name="z112" w:id="88"/>
    <w:p>
      <w:pPr>
        <w:spacing w:after="0"/>
        <w:ind w:left="0"/>
        <w:jc w:val="both"/>
      </w:pPr>
      <w:r>
        <w:rPr>
          <w:rFonts w:ascii="Times New Roman"/>
          <w:b w:val="false"/>
          <w:i w:val="false"/>
          <w:color w:val="000000"/>
          <w:sz w:val="28"/>
        </w:rPr>
        <w:t>
      42. Кіріспе нұсқау беруді қауіпсіздік нормаларының талаптарын, стандарттарды, еңбек қауіпсіздігі және еңбекті қорғау жөніндегі қағидалар мен нұсқаулықтарды, сондай-ақ өндірісте қауіпсіз жұмыс жүргізу бойынша жұмыс берушінің талаптарын ескере отырып, еңбек қауіпсіздігі және еңбекті қорғау қызметі әзірлеген және жұмыс беруші бекіткен бағдарлама бойынша жүргізеді.</w:t>
      </w:r>
    </w:p>
    <w:bookmarkEnd w:id="88"/>
    <w:bookmarkStart w:name="z113" w:id="89"/>
    <w:p>
      <w:pPr>
        <w:spacing w:after="0"/>
        <w:ind w:left="0"/>
        <w:jc w:val="both"/>
      </w:pPr>
      <w:r>
        <w:rPr>
          <w:rFonts w:ascii="Times New Roman"/>
          <w:b w:val="false"/>
          <w:i w:val="false"/>
          <w:color w:val="000000"/>
          <w:sz w:val="28"/>
        </w:rPr>
        <w:t>
      43. Жұмыс орнындағы алғашқы нұсқау беруді жұмыскерлердің өндірістік қызметі басталғанға дейін жауапты жұмыскерлер жүргізеді.</w:t>
      </w:r>
    </w:p>
    <w:bookmarkEnd w:id="89"/>
    <w:bookmarkStart w:name="z114" w:id="90"/>
    <w:p>
      <w:pPr>
        <w:spacing w:after="0"/>
        <w:ind w:left="0"/>
        <w:jc w:val="both"/>
      </w:pPr>
      <w:r>
        <w:rPr>
          <w:rFonts w:ascii="Times New Roman"/>
          <w:b w:val="false"/>
          <w:i w:val="false"/>
          <w:color w:val="000000"/>
          <w:sz w:val="28"/>
        </w:rPr>
        <w:t>
      44. Жұмыс орнындағы алғашқы нұсқау беруді қауіпсіздік нормаларының талаптарын, еңбек қауіпсіздігі және еңбекті қорғау жөніндегі қағидалар мен нұсқаулықтарды, сондай-ақ өндірісте қауіпсіз жұмыс жүргізу бойынша жұмыс берушінің талаптарын ескере отырып, ұйымның өндірістік және құрылымдық бөлімшелерінің басшылары әзірлеген және бекіткен бағдарламалар бойынша жүргізеді.</w:t>
      </w:r>
    </w:p>
    <w:bookmarkEnd w:id="90"/>
    <w:bookmarkStart w:name="z115" w:id="91"/>
    <w:p>
      <w:pPr>
        <w:spacing w:after="0"/>
        <w:ind w:left="0"/>
        <w:jc w:val="both"/>
      </w:pPr>
      <w:r>
        <w:rPr>
          <w:rFonts w:ascii="Times New Roman"/>
          <w:b w:val="false"/>
          <w:i w:val="false"/>
          <w:color w:val="000000"/>
          <w:sz w:val="28"/>
        </w:rPr>
        <w:t>
      45. Жұмыс орнындағы алғашқы нұсқау беруді еңбектің қауіпсіз тәсілдерін практика жүзінде көрсете отырып, әрбір жұмыскерге жеке жүргізіледі.</w:t>
      </w:r>
    </w:p>
    <w:bookmarkEnd w:id="91"/>
    <w:bookmarkStart w:name="z116" w:id="92"/>
    <w:p>
      <w:pPr>
        <w:spacing w:after="0"/>
        <w:ind w:left="0"/>
        <w:jc w:val="both"/>
      </w:pPr>
      <w:r>
        <w:rPr>
          <w:rFonts w:ascii="Times New Roman"/>
          <w:b w:val="false"/>
          <w:i w:val="false"/>
          <w:color w:val="000000"/>
          <w:sz w:val="28"/>
        </w:rPr>
        <w:t>
      46. Жұмыскерлер жұмысқа тағылымдамадан өткеннен кейін, теориялық білімі мен жұмыстың қауіпсіз дағдыларын меңгергендігі тексерілгеннен кейін жіберіледі.</w:t>
      </w:r>
    </w:p>
    <w:bookmarkEnd w:id="92"/>
    <w:bookmarkStart w:name="z117" w:id="93"/>
    <w:p>
      <w:pPr>
        <w:spacing w:after="0"/>
        <w:ind w:left="0"/>
        <w:jc w:val="both"/>
      </w:pPr>
      <w:r>
        <w:rPr>
          <w:rFonts w:ascii="Times New Roman"/>
          <w:b w:val="false"/>
          <w:i w:val="false"/>
          <w:color w:val="000000"/>
          <w:sz w:val="28"/>
        </w:rPr>
        <w:t>
      47. Еңбек міндеттері жабдықты қолдану, пайдалану, қызмет көрсету, сынау, реттеу және жөндеумен, электрлендірілген немесе басқа да механикаландырылған қол құралын пайдаланумен, шикізаттар мен материалдарды сақтаумен және қолданумен байланысты емес адамдар оқытуды ұйымдастырушының шешімімен жұмыс орнында бастапқы нұсқау беруден өтуден босатыла алады. Жұмыс орнында бастапқы нұсқау беруден өтуден босатылатын жұмыскерлердің кәсіптері мен лауазымдарының тізбесін жұмыс беруші бекітеді.</w:t>
      </w:r>
    </w:p>
    <w:bookmarkEnd w:id="93"/>
    <w:bookmarkStart w:name="z118" w:id="94"/>
    <w:p>
      <w:pPr>
        <w:spacing w:after="0"/>
        <w:ind w:left="0"/>
        <w:jc w:val="both"/>
      </w:pPr>
      <w:r>
        <w:rPr>
          <w:rFonts w:ascii="Times New Roman"/>
          <w:b w:val="false"/>
          <w:i w:val="false"/>
          <w:color w:val="000000"/>
          <w:sz w:val="28"/>
        </w:rPr>
        <w:t>
      48. Қайталама нұсқау беруден жұмыскерлер біліктілігі, білімі, өтілі, орындайтын жұмысының сипатына қарамастан кемінде жартыжылдықта бір рет жұмыс уақытында өтеді.</w:t>
      </w:r>
    </w:p>
    <w:bookmarkEnd w:id="94"/>
    <w:bookmarkStart w:name="z119" w:id="95"/>
    <w:p>
      <w:pPr>
        <w:spacing w:after="0"/>
        <w:ind w:left="0"/>
        <w:jc w:val="both"/>
      </w:pPr>
      <w:r>
        <w:rPr>
          <w:rFonts w:ascii="Times New Roman"/>
          <w:b w:val="false"/>
          <w:i w:val="false"/>
          <w:color w:val="000000"/>
          <w:sz w:val="28"/>
        </w:rPr>
        <w:t>
      49. Қайталама нұсқау беруді алынған білім мен дағдыларды бекіту үшін жұмыс орнындағы бастапқы нұсқау беруге ұқсас өткізеді.</w:t>
      </w:r>
    </w:p>
    <w:bookmarkEnd w:id="95"/>
    <w:bookmarkStart w:name="z120" w:id="96"/>
    <w:p>
      <w:pPr>
        <w:spacing w:after="0"/>
        <w:ind w:left="0"/>
        <w:jc w:val="both"/>
      </w:pPr>
      <w:r>
        <w:rPr>
          <w:rFonts w:ascii="Times New Roman"/>
          <w:b w:val="false"/>
          <w:i w:val="false"/>
          <w:color w:val="000000"/>
          <w:sz w:val="28"/>
        </w:rPr>
        <w:t>
      50. Қайталама нұсқау беру біртипті жабдыққа қызмет көрсететін жұмыскерлерге жеке немесе топта және жалпы жұмыс орны шегінде жүргізіледі.</w:t>
      </w:r>
    </w:p>
    <w:bookmarkEnd w:id="96"/>
    <w:bookmarkStart w:name="z121" w:id="97"/>
    <w:p>
      <w:pPr>
        <w:spacing w:after="0"/>
        <w:ind w:left="0"/>
        <w:jc w:val="both"/>
      </w:pPr>
      <w:r>
        <w:rPr>
          <w:rFonts w:ascii="Times New Roman"/>
          <w:b w:val="false"/>
          <w:i w:val="false"/>
          <w:color w:val="000000"/>
          <w:sz w:val="28"/>
        </w:rPr>
        <w:t>
      51. Жоспардан тыс нұсқау беру:</w:t>
      </w:r>
    </w:p>
    <w:bookmarkEnd w:id="97"/>
    <w:p>
      <w:pPr>
        <w:spacing w:after="0"/>
        <w:ind w:left="0"/>
        <w:jc w:val="both"/>
      </w:pPr>
      <w:r>
        <w:rPr>
          <w:rFonts w:ascii="Times New Roman"/>
          <w:b w:val="false"/>
          <w:i w:val="false"/>
          <w:color w:val="000000"/>
          <w:sz w:val="28"/>
        </w:rPr>
        <w:t>
      1) қолданысқа еңбек қауіпсіздігі және еңбекті қорғау бойынша жаңа немесе өңделген қауіпсіздік нормалары, қағидалар, нұсқаулықтар енгізілген кезде;</w:t>
      </w:r>
    </w:p>
    <w:p>
      <w:pPr>
        <w:spacing w:after="0"/>
        <w:ind w:left="0"/>
        <w:jc w:val="both"/>
      </w:pPr>
      <w:r>
        <w:rPr>
          <w:rFonts w:ascii="Times New Roman"/>
          <w:b w:val="false"/>
          <w:i w:val="false"/>
          <w:color w:val="000000"/>
          <w:sz w:val="28"/>
        </w:rPr>
        <w:t>
      2) технологиялық процесс өзгерген, жабдықтар, құрылғылар мен құралдар, бастапқы шикізат, материалдар және еңбек қауіпсіздігіне әсер ететін басқа да факторлар ауыстырылған немесе жаңартылған кезде;</w:t>
      </w:r>
    </w:p>
    <w:p>
      <w:pPr>
        <w:spacing w:after="0"/>
        <w:ind w:left="0"/>
        <w:jc w:val="both"/>
      </w:pPr>
      <w:r>
        <w:rPr>
          <w:rFonts w:ascii="Times New Roman"/>
          <w:b w:val="false"/>
          <w:i w:val="false"/>
          <w:color w:val="000000"/>
          <w:sz w:val="28"/>
        </w:rPr>
        <w:t>
      3) жұмыскерлер жарақаттануға, аварияға, жарылысқа немесе өртке, улануға әкеп соққан немесе әкеп соғуы мүмкін еңбек қауіпсіздігі талаптарын бұзған кезде;</w:t>
      </w:r>
    </w:p>
    <w:p>
      <w:pPr>
        <w:spacing w:after="0"/>
        <w:ind w:left="0"/>
        <w:jc w:val="both"/>
      </w:pPr>
      <w:r>
        <w:rPr>
          <w:rFonts w:ascii="Times New Roman"/>
          <w:b w:val="false"/>
          <w:i w:val="false"/>
          <w:color w:val="000000"/>
          <w:sz w:val="28"/>
        </w:rPr>
        <w:t>
      4) бақылау және қадағалау органдарының талабы бойынша жүргізіледі.</w:t>
      </w:r>
    </w:p>
    <w:bookmarkStart w:name="z122" w:id="98"/>
    <w:p>
      <w:pPr>
        <w:spacing w:after="0"/>
        <w:ind w:left="0"/>
        <w:jc w:val="both"/>
      </w:pPr>
      <w:r>
        <w:rPr>
          <w:rFonts w:ascii="Times New Roman"/>
          <w:b w:val="false"/>
          <w:i w:val="false"/>
          <w:color w:val="000000"/>
          <w:sz w:val="28"/>
        </w:rPr>
        <w:t>
      52. Жоспардан тыс нұсқау беру жеке жұмыскерге немесе кәсібі бір жұмыскерлер тобына жүргізіледі.</w:t>
      </w:r>
    </w:p>
    <w:bookmarkEnd w:id="98"/>
    <w:p>
      <w:pPr>
        <w:spacing w:after="0"/>
        <w:ind w:left="0"/>
        <w:jc w:val="both"/>
      </w:pPr>
      <w:r>
        <w:rPr>
          <w:rFonts w:ascii="Times New Roman"/>
          <w:b w:val="false"/>
          <w:i w:val="false"/>
          <w:color w:val="000000"/>
          <w:sz w:val="28"/>
        </w:rPr>
        <w:t>
      Нұсқау беру көлемі мен мазмұны оны жүргізу қажеттігін тудырған себептер мен жағдайларға байланысты әрбір нақты жағдайда айқындалады.</w:t>
      </w:r>
    </w:p>
    <w:bookmarkStart w:name="z123" w:id="99"/>
    <w:p>
      <w:pPr>
        <w:spacing w:after="0"/>
        <w:ind w:left="0"/>
        <w:jc w:val="both"/>
      </w:pPr>
      <w:r>
        <w:rPr>
          <w:rFonts w:ascii="Times New Roman"/>
          <w:b w:val="false"/>
          <w:i w:val="false"/>
          <w:color w:val="000000"/>
          <w:sz w:val="28"/>
        </w:rPr>
        <w:t>
      53. Мақсатты нұсқау беру мамандық бойынша міндеттермен тікелей байланысты емес біржолғы жұмыстарды (жүк арту, түсіру, аумақты жинау, ұйымнан, цехтан және учаскеден тыс біржолғы жұмыстар) орындаған кезде, авариялар, стихиялық апаттар мен катастрофалардың зардаптарын жою кезінде, рұқсат беру наряды бойынша жұмыс жүргізген кезде жүргізіледі.</w:t>
      </w:r>
    </w:p>
    <w:bookmarkEnd w:id="99"/>
    <w:bookmarkStart w:name="z124" w:id="100"/>
    <w:p>
      <w:pPr>
        <w:spacing w:after="0"/>
        <w:ind w:left="0"/>
        <w:jc w:val="both"/>
      </w:pPr>
      <w:r>
        <w:rPr>
          <w:rFonts w:ascii="Times New Roman"/>
          <w:b w:val="false"/>
          <w:i w:val="false"/>
          <w:color w:val="000000"/>
          <w:sz w:val="28"/>
        </w:rPr>
        <w:t>
      54. Жұмыс орнындағы алғашқы, қайталама, жоспардан тыс және мақсатты нұсқау беруді жауапты жұмыскерлер (ұста, цех бастығы) жүргізеді.</w:t>
      </w:r>
    </w:p>
    <w:bookmarkEnd w:id="100"/>
    <w:bookmarkStart w:name="z125" w:id="101"/>
    <w:p>
      <w:pPr>
        <w:spacing w:after="0"/>
        <w:ind w:left="0"/>
        <w:jc w:val="both"/>
      </w:pPr>
      <w:r>
        <w:rPr>
          <w:rFonts w:ascii="Times New Roman"/>
          <w:b w:val="false"/>
          <w:i w:val="false"/>
          <w:color w:val="000000"/>
          <w:sz w:val="28"/>
        </w:rPr>
        <w:t>
      55. Кіріспе нұсқау беруді қоспағанда, жұмыс орнындағы нұсқау берулер ауызша сұрау немесе оқытудың техникалық құралдарының көмегімен білімін тексерумен, сондай-ақ жұмыстың қауіпсіз тәсілдері бойынша меңгерген дағдыларын тексерумен аяқталады.</w:t>
      </w:r>
    </w:p>
    <w:bookmarkEnd w:id="101"/>
    <w:p>
      <w:pPr>
        <w:spacing w:after="0"/>
        <w:ind w:left="0"/>
        <w:jc w:val="both"/>
      </w:pPr>
      <w:r>
        <w:rPr>
          <w:rFonts w:ascii="Times New Roman"/>
          <w:b w:val="false"/>
          <w:i w:val="false"/>
          <w:color w:val="000000"/>
          <w:sz w:val="28"/>
        </w:rPr>
        <w:t>
      Білімдерін нұсқау беруді жүргізген жауапты жұмыскер тексереді.</w:t>
      </w:r>
    </w:p>
    <w:bookmarkStart w:name="z126" w:id="102"/>
    <w:p>
      <w:pPr>
        <w:spacing w:after="0"/>
        <w:ind w:left="0"/>
        <w:jc w:val="both"/>
      </w:pPr>
      <w:r>
        <w:rPr>
          <w:rFonts w:ascii="Times New Roman"/>
          <w:b w:val="false"/>
          <w:i w:val="false"/>
          <w:color w:val="000000"/>
          <w:sz w:val="28"/>
        </w:rPr>
        <w:t>
      56. Қанағаттанғысыз білім көрсеткен жұмыскерлер өзіндік жұмысқа жіберілмейді және нұсқау беруден қайта өтеді.</w:t>
      </w:r>
    </w:p>
    <w:bookmarkEnd w:id="102"/>
    <w:bookmarkStart w:name="z127" w:id="103"/>
    <w:p>
      <w:pPr>
        <w:spacing w:after="0"/>
        <w:ind w:left="0"/>
        <w:jc w:val="both"/>
      </w:pPr>
      <w:r>
        <w:rPr>
          <w:rFonts w:ascii="Times New Roman"/>
          <w:b w:val="false"/>
          <w:i w:val="false"/>
          <w:color w:val="000000"/>
          <w:sz w:val="28"/>
        </w:rPr>
        <w:t xml:space="preserve">
      57. Нұсқау беру жүргізген жұмыскер жұмыс орнындағы алғашқы, қайталама, жоспардан тыс, мақсатты нұсқау беруді жүргізу және жұмыс істеуге рұқсат беру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 орнында еңбек қауіпсіздігі және еңбекті қорғау бойынша нұсқау беруді тіркеу журналына (бұдан әрі – Нұсқау беруді тіркеу журналы) нұсқау беруші мен нұсқау алушының қолдарын міндетті түрде қойғыза отырып, жазады.</w:t>
      </w:r>
    </w:p>
    <w:bookmarkEnd w:id="103"/>
    <w:p>
      <w:pPr>
        <w:spacing w:after="0"/>
        <w:ind w:left="0"/>
        <w:jc w:val="both"/>
      </w:pPr>
      <w:r>
        <w:rPr>
          <w:rFonts w:ascii="Times New Roman"/>
          <w:b w:val="false"/>
          <w:i w:val="false"/>
          <w:color w:val="000000"/>
          <w:sz w:val="28"/>
        </w:rPr>
        <w:t>
      Жоспардан тыс нұсқау беруді тіркеу кезінде оның жүргізілу себебі көрсетіледі.</w:t>
      </w:r>
    </w:p>
    <w:p>
      <w:pPr>
        <w:spacing w:after="0"/>
        <w:ind w:left="0"/>
        <w:jc w:val="both"/>
      </w:pPr>
      <w:r>
        <w:rPr>
          <w:rFonts w:ascii="Times New Roman"/>
          <w:b w:val="false"/>
          <w:i w:val="false"/>
          <w:color w:val="000000"/>
          <w:sz w:val="28"/>
        </w:rPr>
        <w:t>
      Ұйымның еңбек қауіпсіздігі және еңбекті қорғау қызметі нұсқау беруді тіркеу журналдарын нөмірлейді, тігеді және жұмысты тікелей басқарушыларға (ұста, цех бастығы) қолын қойғызып береді.</w:t>
      </w:r>
    </w:p>
    <w:bookmarkStart w:name="z128" w:id="104"/>
    <w:p>
      <w:pPr>
        <w:spacing w:after="0"/>
        <w:ind w:left="0"/>
        <w:jc w:val="both"/>
      </w:pPr>
      <w:r>
        <w:rPr>
          <w:rFonts w:ascii="Times New Roman"/>
          <w:b w:val="false"/>
          <w:i w:val="false"/>
          <w:color w:val="000000"/>
          <w:sz w:val="28"/>
        </w:rPr>
        <w:t>
      58. Рұқсат беру наряды бойынша жұмыс жүргізетін жұмыскерлерге жүргізілетін мақсатты нұсқау беру рұқсат беру нарядында немесе жұмыстарды жүргізуге рұқсат беретін басқа құжаттамада белгіленеді.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 мен</w:t>
            </w:r>
            <w:r>
              <w:br/>
            </w:r>
            <w:r>
              <w:rPr>
                <w:rFonts w:ascii="Times New Roman"/>
                <w:b w:val="false"/>
                <w:i w:val="false"/>
                <w:color w:val="000000"/>
                <w:sz w:val="20"/>
              </w:rPr>
              <w:t>еңбек қауіпсіздігін және еңбекті</w:t>
            </w:r>
            <w:r>
              <w:br/>
            </w:r>
            <w:r>
              <w:rPr>
                <w:rFonts w:ascii="Times New Roman"/>
                <w:b w:val="false"/>
                <w:i w:val="false"/>
                <w:color w:val="000000"/>
                <w:sz w:val="20"/>
              </w:rPr>
              <w:t xml:space="preserve">қорғауды қамтамасыз етуге </w:t>
            </w:r>
            <w:r>
              <w:br/>
            </w:r>
            <w:r>
              <w:rPr>
                <w:rFonts w:ascii="Times New Roman"/>
                <w:b w:val="false"/>
                <w:i w:val="false"/>
                <w:color w:val="000000"/>
                <w:sz w:val="20"/>
              </w:rPr>
              <w:t xml:space="preserve">жауапты адамдарды еңбек </w:t>
            </w:r>
            <w:r>
              <w:br/>
            </w:r>
            <w:r>
              <w:rPr>
                <w:rFonts w:ascii="Times New Roman"/>
                <w:b w:val="false"/>
                <w:i w:val="false"/>
                <w:color w:val="000000"/>
                <w:sz w:val="20"/>
              </w:rPr>
              <w:t xml:space="preserve">қауіпсіздігі және еңбекті қорғау </w:t>
            </w:r>
            <w:r>
              <w:br/>
            </w:r>
            <w:r>
              <w:rPr>
                <w:rFonts w:ascii="Times New Roman"/>
                <w:b w:val="false"/>
                <w:i w:val="false"/>
                <w:color w:val="000000"/>
                <w:sz w:val="20"/>
              </w:rPr>
              <w:t xml:space="preserve">мәселелері бойынша оқытудан, </w:t>
            </w:r>
            <w:r>
              <w:br/>
            </w:r>
            <w:r>
              <w:rPr>
                <w:rFonts w:ascii="Times New Roman"/>
                <w:b w:val="false"/>
                <w:i w:val="false"/>
                <w:color w:val="000000"/>
                <w:sz w:val="20"/>
              </w:rPr>
              <w:t>нұсқау беруден және</w:t>
            </w:r>
            <w:r>
              <w:br/>
            </w:r>
            <w:r>
              <w:rPr>
                <w:rFonts w:ascii="Times New Roman"/>
                <w:b w:val="false"/>
                <w:i w:val="false"/>
                <w:color w:val="000000"/>
                <w:sz w:val="20"/>
              </w:rPr>
              <w:t xml:space="preserve">білімін тексеруден өткізу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центра</w:t>
            </w:r>
          </w:p>
        </w:tc>
      </w:tr>
    </w:tbl>
    <w:bookmarkStart w:name="z130" w:id="105"/>
    <w:p>
      <w:pPr>
        <w:spacing w:after="0"/>
        <w:ind w:left="0"/>
        <w:jc w:val="left"/>
      </w:pPr>
      <w:r>
        <w:rPr>
          <w:rFonts w:ascii="Times New Roman"/>
          <w:b/>
          <w:i w:val="false"/>
          <w:color w:val="000000"/>
        </w:rPr>
        <w:t xml:space="preserve"> С Е Р Т И Ф И К А Т</w:t>
      </w:r>
    </w:p>
    <w:bookmarkEnd w:id="105"/>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курсы бойынша оқу бағдарламасын             успешно закончил(а) </w:t>
      </w:r>
    </w:p>
    <w:p>
      <w:pPr>
        <w:spacing w:after="0"/>
        <w:ind w:left="0"/>
        <w:jc w:val="both"/>
      </w:pPr>
      <w:r>
        <w:rPr>
          <w:rFonts w:ascii="Times New Roman"/>
          <w:b w:val="false"/>
          <w:i w:val="false"/>
          <w:color w:val="000000"/>
          <w:sz w:val="28"/>
        </w:rPr>
        <w:t xml:space="preserve">
      өткендігін куәландырады                         программу обучения по курсу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Комиссия төрағасы                               Оқу орталығының басшысы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
      _____________ _____________             _____________ _____________ </w:t>
      </w:r>
    </w:p>
    <w:p>
      <w:pPr>
        <w:spacing w:after="0"/>
        <w:ind w:left="0"/>
        <w:jc w:val="both"/>
      </w:pPr>
      <w:r>
        <w:rPr>
          <w:rFonts w:ascii="Times New Roman"/>
          <w:b w:val="false"/>
          <w:i w:val="false"/>
          <w:color w:val="000000"/>
          <w:sz w:val="28"/>
        </w:rPr>
        <w:t xml:space="preserve">
      (тегі, аты, әкесінің аты                   тегі, аты, әкесінің аты </w:t>
      </w:r>
    </w:p>
    <w:p>
      <w:pPr>
        <w:spacing w:after="0"/>
        <w:ind w:left="0"/>
        <w:jc w:val="both"/>
      </w:pPr>
      <w:r>
        <w:rPr>
          <w:rFonts w:ascii="Times New Roman"/>
          <w:b w:val="false"/>
          <w:i w:val="false"/>
          <w:color w:val="000000"/>
          <w:sz w:val="28"/>
        </w:rPr>
        <w:t xml:space="preserve">
      (бар болса) қолы                         (бар болса) қолы </w:t>
      </w:r>
    </w:p>
    <w:p>
      <w:pPr>
        <w:spacing w:after="0"/>
        <w:ind w:left="0"/>
        <w:jc w:val="both"/>
      </w:pPr>
      <w:r>
        <w:rPr>
          <w:rFonts w:ascii="Times New Roman"/>
          <w:b w:val="false"/>
          <w:i w:val="false"/>
          <w:color w:val="000000"/>
          <w:sz w:val="28"/>
        </w:rPr>
        <w:t xml:space="preserve">
      фамилия, имя, отчество                   фамилия, имя, отчество </w:t>
      </w:r>
    </w:p>
    <w:p>
      <w:pPr>
        <w:spacing w:after="0"/>
        <w:ind w:left="0"/>
        <w:jc w:val="both"/>
      </w:pPr>
      <w:r>
        <w:rPr>
          <w:rFonts w:ascii="Times New Roman"/>
          <w:b w:val="false"/>
          <w:i w:val="false"/>
          <w:color w:val="000000"/>
          <w:sz w:val="28"/>
        </w:rPr>
        <w:t xml:space="preserve">
      (при его наличии) подпись                   (при его наличии) подпись </w:t>
      </w:r>
    </w:p>
    <w:p>
      <w:pPr>
        <w:spacing w:after="0"/>
        <w:ind w:left="0"/>
        <w:jc w:val="both"/>
      </w:pPr>
      <w:r>
        <w:rPr>
          <w:rFonts w:ascii="Times New Roman"/>
          <w:b w:val="false"/>
          <w:i w:val="false"/>
          <w:color w:val="000000"/>
          <w:sz w:val="28"/>
        </w:rPr>
        <w:t xml:space="preserve">
      қала __________________                   город ___________________ </w:t>
      </w:r>
    </w:p>
    <w:p>
      <w:pPr>
        <w:spacing w:after="0"/>
        <w:ind w:left="0"/>
        <w:jc w:val="both"/>
      </w:pPr>
      <w:r>
        <w:rPr>
          <w:rFonts w:ascii="Times New Roman"/>
          <w:b w:val="false"/>
          <w:i w:val="false"/>
          <w:color w:val="000000"/>
          <w:sz w:val="28"/>
        </w:rPr>
        <w:t xml:space="preserve">
      Тіркеу № ______________                   Рег. № __________________ </w:t>
      </w:r>
    </w:p>
    <w:p>
      <w:pPr>
        <w:spacing w:after="0"/>
        <w:ind w:left="0"/>
        <w:jc w:val="both"/>
      </w:pPr>
      <w:r>
        <w:rPr>
          <w:rFonts w:ascii="Times New Roman"/>
          <w:b w:val="false"/>
          <w:i w:val="false"/>
          <w:color w:val="000000"/>
          <w:sz w:val="28"/>
        </w:rPr>
        <w:t>
      20__ жылғы ______________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Жұмыскерлерді, басшылар мен </w:t>
            </w:r>
            <w:r>
              <w:br/>
            </w:r>
            <w:r>
              <w:rPr>
                <w:rFonts w:ascii="Times New Roman"/>
                <w:b w:val="false"/>
                <w:i w:val="false"/>
                <w:color w:val="000000"/>
                <w:sz w:val="20"/>
              </w:rPr>
              <w:t xml:space="preserve">еңбек қауіпсіздігін және еңбекті </w:t>
            </w:r>
            <w:r>
              <w:br/>
            </w:r>
            <w:r>
              <w:rPr>
                <w:rFonts w:ascii="Times New Roman"/>
                <w:b w:val="false"/>
                <w:i w:val="false"/>
                <w:color w:val="000000"/>
                <w:sz w:val="20"/>
              </w:rPr>
              <w:t xml:space="preserve">қорғауды қамтамасыз етуге </w:t>
            </w:r>
            <w:r>
              <w:br/>
            </w:r>
            <w:r>
              <w:rPr>
                <w:rFonts w:ascii="Times New Roman"/>
                <w:b w:val="false"/>
                <w:i w:val="false"/>
                <w:color w:val="000000"/>
                <w:sz w:val="20"/>
              </w:rPr>
              <w:t xml:space="preserve">жауапты адамдарды еңбек </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 xml:space="preserve">мәселелері бойынша оқытудан, </w:t>
            </w:r>
            <w:r>
              <w:br/>
            </w:r>
            <w:r>
              <w:rPr>
                <w:rFonts w:ascii="Times New Roman"/>
                <w:b w:val="false"/>
                <w:i w:val="false"/>
                <w:color w:val="000000"/>
                <w:sz w:val="20"/>
              </w:rPr>
              <w:t xml:space="preserve">нұсқау беруден және білімін </w:t>
            </w:r>
            <w:r>
              <w:br/>
            </w:r>
            <w:r>
              <w:rPr>
                <w:rFonts w:ascii="Times New Roman"/>
                <w:b w:val="false"/>
                <w:i w:val="false"/>
                <w:color w:val="000000"/>
                <w:sz w:val="20"/>
              </w:rPr>
              <w:t xml:space="preserve">тексеруден өткізу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(ұйымның, кәсіпорынның атауы)</w:t>
      </w:r>
    </w:p>
    <w:bookmarkStart w:name="z132" w:id="106"/>
    <w:p>
      <w:pPr>
        <w:spacing w:after="0"/>
        <w:ind w:left="0"/>
        <w:jc w:val="left"/>
      </w:pPr>
      <w:r>
        <w:rPr>
          <w:rFonts w:ascii="Times New Roman"/>
          <w:b/>
          <w:i w:val="false"/>
          <w:color w:val="000000"/>
        </w:rPr>
        <w:t xml:space="preserve"> Жұмыскерлердің еңбек қауіпсіздігі және еңбекті қорғау бойынша білімдерін тексеру жөніндегі емтихан комиссиясы отырысының хаттамасы</w:t>
      </w:r>
    </w:p>
    <w:bookmarkEnd w:id="106"/>
    <w:p>
      <w:pPr>
        <w:spacing w:after="0"/>
        <w:ind w:left="0"/>
        <w:jc w:val="both"/>
      </w:pPr>
      <w:r>
        <w:rPr>
          <w:rFonts w:ascii="Times New Roman"/>
          <w:b w:val="false"/>
          <w:i w:val="false"/>
          <w:color w:val="000000"/>
          <w:sz w:val="28"/>
        </w:rPr>
        <w:t xml:space="preserve">
      20___ жылғы "_________" __________________________ </w:t>
      </w:r>
    </w:p>
    <w:p>
      <w:pPr>
        <w:spacing w:after="0"/>
        <w:ind w:left="0"/>
        <w:jc w:val="both"/>
      </w:pPr>
      <w:r>
        <w:rPr>
          <w:rFonts w:ascii="Times New Roman"/>
          <w:b w:val="false"/>
          <w:i w:val="false"/>
          <w:color w:val="000000"/>
          <w:sz w:val="28"/>
        </w:rPr>
        <w:t xml:space="preserve">
      Мына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20___ жылғы "____"______________ №____ бұйрықтың негізінде </w:t>
      </w:r>
    </w:p>
    <w:p>
      <w:pPr>
        <w:spacing w:after="0"/>
        <w:ind w:left="0"/>
        <w:jc w:val="both"/>
      </w:pPr>
      <w:r>
        <w:rPr>
          <w:rFonts w:ascii="Times New Roman"/>
          <w:b w:val="false"/>
          <w:i w:val="false"/>
          <w:color w:val="000000"/>
          <w:sz w:val="28"/>
        </w:rPr>
        <w:t xml:space="preserve">
      емтихан қабылдап, мынаны анықтады:__________________________________ </w:t>
      </w:r>
    </w:p>
    <w:p>
      <w:pPr>
        <w:spacing w:after="0"/>
        <w:ind w:left="0"/>
        <w:jc w:val="both"/>
      </w:pPr>
      <w:r>
        <w:rPr>
          <w:rFonts w:ascii="Times New Roman"/>
          <w:b w:val="false"/>
          <w:i w:val="false"/>
          <w:color w:val="000000"/>
          <w:sz w:val="28"/>
        </w:rPr>
        <w:t>
                                          білімін тексеру түрі (мерзімді, қайталама)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1369"/>
        <w:gridCol w:w="1370"/>
        <w:gridCol w:w="3905"/>
        <w:gridCol w:w="1371"/>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тексеру туралы белгі (өтті, өтпеді)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Комиссия мүшелері _______________________________________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 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Жұмыскерлерді, басшылар мен </w:t>
            </w:r>
            <w:r>
              <w:br/>
            </w:r>
            <w:r>
              <w:rPr>
                <w:rFonts w:ascii="Times New Roman"/>
                <w:b w:val="false"/>
                <w:i w:val="false"/>
                <w:color w:val="000000"/>
                <w:sz w:val="20"/>
              </w:rPr>
              <w:t xml:space="preserve">еңбек қауіпсіздігін және еңбекті </w:t>
            </w:r>
            <w:r>
              <w:br/>
            </w:r>
            <w:r>
              <w:rPr>
                <w:rFonts w:ascii="Times New Roman"/>
                <w:b w:val="false"/>
                <w:i w:val="false"/>
                <w:color w:val="000000"/>
                <w:sz w:val="20"/>
              </w:rPr>
              <w:t xml:space="preserve">қорғауды қамтамасыз етуге </w:t>
            </w:r>
            <w:r>
              <w:br/>
            </w:r>
            <w:r>
              <w:rPr>
                <w:rFonts w:ascii="Times New Roman"/>
                <w:b w:val="false"/>
                <w:i w:val="false"/>
                <w:color w:val="000000"/>
                <w:sz w:val="20"/>
              </w:rPr>
              <w:t xml:space="preserve">жауапты адамдарды еңбек </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 xml:space="preserve">мәселелері бойынша оқытудан, </w:t>
            </w:r>
            <w:r>
              <w:br/>
            </w:r>
            <w:r>
              <w:rPr>
                <w:rFonts w:ascii="Times New Roman"/>
                <w:b w:val="false"/>
                <w:i w:val="false"/>
                <w:color w:val="000000"/>
                <w:sz w:val="20"/>
              </w:rPr>
              <w:t xml:space="preserve">нұсқау беруден және білімін </w:t>
            </w:r>
            <w:r>
              <w:br/>
            </w:r>
            <w:r>
              <w:rPr>
                <w:rFonts w:ascii="Times New Roman"/>
                <w:b w:val="false"/>
                <w:i w:val="false"/>
                <w:color w:val="000000"/>
                <w:sz w:val="20"/>
              </w:rPr>
              <w:t xml:space="preserve">тексеруден өткізу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Мұқабасы</w:t>
      </w:r>
    </w:p>
    <w:bookmarkStart w:name="z134" w:id="107"/>
    <w:p>
      <w:pPr>
        <w:spacing w:after="0"/>
        <w:ind w:left="0"/>
        <w:jc w:val="left"/>
      </w:pPr>
      <w:r>
        <w:rPr>
          <w:rFonts w:ascii="Times New Roman"/>
          <w:b/>
          <w:i w:val="false"/>
          <w:color w:val="000000"/>
        </w:rPr>
        <w:t xml:space="preserve"> Еңбек қауіпсіздігі және еңбекті қорғау бойынша қағидаларды, нормалар мен нұсқаулықтарды білуін тексеру жөніндегі  КУӘЛІК</w:t>
      </w:r>
    </w:p>
    <w:bookmarkEnd w:id="107"/>
    <w:p>
      <w:pPr>
        <w:spacing w:after="0"/>
        <w:ind w:left="0"/>
        <w:jc w:val="both"/>
      </w:pPr>
      <w:r>
        <w:rPr>
          <w:rFonts w:ascii="Times New Roman"/>
          <w:b w:val="false"/>
          <w:i w:val="false"/>
          <w:color w:val="000000"/>
          <w:sz w:val="28"/>
        </w:rPr>
        <w:t>
      Келесі парақтары</w:t>
      </w:r>
    </w:p>
    <w:p>
      <w:pPr>
        <w:spacing w:after="0"/>
        <w:ind w:left="0"/>
        <w:jc w:val="both"/>
      </w:pPr>
      <w:r>
        <w:rPr>
          <w:rFonts w:ascii="Times New Roman"/>
          <w:b w:val="false"/>
          <w:i w:val="false"/>
          <w:color w:val="000000"/>
          <w:sz w:val="28"/>
        </w:rPr>
        <w:t>
      Азамат:______________________________________________________________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Жұмыс орны:__________________________________________________________</w:t>
      </w:r>
    </w:p>
    <w:p>
      <w:pPr>
        <w:spacing w:after="0"/>
        <w:ind w:left="0"/>
        <w:jc w:val="both"/>
      </w:pPr>
      <w:r>
        <w:rPr>
          <w:rFonts w:ascii="Times New Roman"/>
          <w:b w:val="false"/>
          <w:i w:val="false"/>
          <w:color w:val="000000"/>
          <w:sz w:val="28"/>
        </w:rPr>
        <w:t>
      __________________________ бойынша емтихан тапсырғаны туралы берілді.</w:t>
      </w:r>
    </w:p>
    <w:p>
      <w:pPr>
        <w:spacing w:after="0"/>
        <w:ind w:left="0"/>
        <w:jc w:val="both"/>
      </w:pPr>
      <w:r>
        <w:rPr>
          <w:rFonts w:ascii="Times New Roman"/>
          <w:b w:val="false"/>
          <w:i w:val="false"/>
          <w:color w:val="000000"/>
          <w:sz w:val="28"/>
        </w:rPr>
        <w:t>
      Негіздеме: 20__ жылғы___________ №____ хаттама</w:t>
      </w:r>
    </w:p>
    <w:p>
      <w:pPr>
        <w:spacing w:after="0"/>
        <w:ind w:left="0"/>
        <w:jc w:val="both"/>
      </w:pPr>
      <w:r>
        <w:rPr>
          <w:rFonts w:ascii="Times New Roman"/>
          <w:b w:val="false"/>
          <w:i w:val="false"/>
          <w:color w:val="000000"/>
          <w:sz w:val="28"/>
        </w:rPr>
        <w:t xml:space="preserve">
      Емтихан комиссиясының төрағасы ______________________________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Комиссия мүшесі _____________________________________________       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Емтихандарды қайта тапсырғаны туралы мәліметтер</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___________________________ бойынша емтихан тапсырғаны туралы берілді.</w:t>
      </w:r>
    </w:p>
    <w:p>
      <w:pPr>
        <w:spacing w:after="0"/>
        <w:ind w:left="0"/>
        <w:jc w:val="both"/>
      </w:pPr>
      <w:r>
        <w:rPr>
          <w:rFonts w:ascii="Times New Roman"/>
          <w:b w:val="false"/>
          <w:i w:val="false"/>
          <w:color w:val="000000"/>
          <w:sz w:val="28"/>
        </w:rPr>
        <w:t>
      Негіздеме: 20__ жылғы_____________ №____ хаттама</w:t>
      </w:r>
    </w:p>
    <w:p>
      <w:pPr>
        <w:spacing w:after="0"/>
        <w:ind w:left="0"/>
        <w:jc w:val="both"/>
      </w:pPr>
      <w:r>
        <w:rPr>
          <w:rFonts w:ascii="Times New Roman"/>
          <w:b w:val="false"/>
          <w:i w:val="false"/>
          <w:color w:val="000000"/>
          <w:sz w:val="28"/>
        </w:rPr>
        <w:t xml:space="preserve">
      Емтихан комиссиясының төрағасы ______________________________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Комиссия мүшесі _____________________________________________       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Жұмыскерлерді, басшылар мен </w:t>
            </w:r>
            <w:r>
              <w:br/>
            </w:r>
            <w:r>
              <w:rPr>
                <w:rFonts w:ascii="Times New Roman"/>
                <w:b w:val="false"/>
                <w:i w:val="false"/>
                <w:color w:val="000000"/>
                <w:sz w:val="20"/>
              </w:rPr>
              <w:t xml:space="preserve">еңбек қауіпсіздігін және еңбекті </w:t>
            </w:r>
            <w:r>
              <w:br/>
            </w:r>
            <w:r>
              <w:rPr>
                <w:rFonts w:ascii="Times New Roman"/>
                <w:b w:val="false"/>
                <w:i w:val="false"/>
                <w:color w:val="000000"/>
                <w:sz w:val="20"/>
              </w:rPr>
              <w:t xml:space="preserve">қорғауды қамтамасыз етуге </w:t>
            </w:r>
            <w:r>
              <w:br/>
            </w:r>
            <w:r>
              <w:rPr>
                <w:rFonts w:ascii="Times New Roman"/>
                <w:b w:val="false"/>
                <w:i w:val="false"/>
                <w:color w:val="000000"/>
                <w:sz w:val="20"/>
              </w:rPr>
              <w:t xml:space="preserve">жауапты адамдарды еңбек </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 xml:space="preserve">мәселелері бойынша оқытудан, </w:t>
            </w:r>
            <w:r>
              <w:br/>
            </w:r>
            <w:r>
              <w:rPr>
                <w:rFonts w:ascii="Times New Roman"/>
                <w:b w:val="false"/>
                <w:i w:val="false"/>
                <w:color w:val="000000"/>
                <w:sz w:val="20"/>
              </w:rPr>
              <w:t xml:space="preserve">нұсқау беруден және білімін </w:t>
            </w:r>
            <w:r>
              <w:br/>
            </w:r>
            <w:r>
              <w:rPr>
                <w:rFonts w:ascii="Times New Roman"/>
                <w:b w:val="false"/>
                <w:i w:val="false"/>
                <w:color w:val="000000"/>
                <w:sz w:val="20"/>
              </w:rPr>
              <w:t xml:space="preserve">тексеруден өткізу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08"/>
    <w:p>
      <w:pPr>
        <w:spacing w:after="0"/>
        <w:ind w:left="0"/>
        <w:jc w:val="left"/>
      </w:pPr>
      <w:r>
        <w:rPr>
          <w:rFonts w:ascii="Times New Roman"/>
          <w:b/>
          <w:i w:val="false"/>
          <w:color w:val="000000"/>
        </w:rPr>
        <w:t xml:space="preserve"> Кіріспе нұсқау беруді тіркеу  ЖУРНАЛЫ</w:t>
      </w:r>
    </w:p>
    <w:bookmarkEnd w:id="10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кәсіпорын, оқу орны)</w:t>
      </w:r>
    </w:p>
    <w:p>
      <w:pPr>
        <w:spacing w:after="0"/>
        <w:ind w:left="0"/>
        <w:jc w:val="both"/>
      </w:pPr>
      <w:r>
        <w:rPr>
          <w:rFonts w:ascii="Times New Roman"/>
          <w:b w:val="false"/>
          <w:i w:val="false"/>
          <w:color w:val="000000"/>
          <w:sz w:val="28"/>
        </w:rPr>
        <w:t>
      Мұқабасы</w:t>
      </w:r>
    </w:p>
    <w:p>
      <w:pPr>
        <w:spacing w:after="0"/>
        <w:ind w:left="0"/>
        <w:jc w:val="both"/>
      </w:pPr>
      <w:r>
        <w:rPr>
          <w:rFonts w:ascii="Times New Roman"/>
          <w:b w:val="false"/>
          <w:i w:val="false"/>
          <w:color w:val="000000"/>
          <w:sz w:val="28"/>
        </w:rPr>
        <w:t>
      Басталуы: 20____жылғы ____________</w:t>
      </w:r>
    </w:p>
    <w:p>
      <w:pPr>
        <w:spacing w:after="0"/>
        <w:ind w:left="0"/>
        <w:jc w:val="both"/>
      </w:pPr>
      <w:r>
        <w:rPr>
          <w:rFonts w:ascii="Times New Roman"/>
          <w:b w:val="false"/>
          <w:i w:val="false"/>
          <w:color w:val="000000"/>
          <w:sz w:val="28"/>
        </w:rPr>
        <w:t>
      Аяқталуы: 20____жылғы 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316"/>
        <w:gridCol w:w="837"/>
        <w:gridCol w:w="1535"/>
        <w:gridCol w:w="837"/>
        <w:gridCol w:w="1483"/>
        <w:gridCol w:w="837"/>
        <w:gridCol w:w="2619"/>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тегі, аты, әкесінің аты (бар болса)</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кәсібі, лауазымы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Нұсқаe берілетін адамның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беруді жүргізген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Жұмыскерлерді, басшылар мен </w:t>
            </w:r>
            <w:r>
              <w:br/>
            </w:r>
            <w:r>
              <w:rPr>
                <w:rFonts w:ascii="Times New Roman"/>
                <w:b w:val="false"/>
                <w:i w:val="false"/>
                <w:color w:val="000000"/>
                <w:sz w:val="20"/>
              </w:rPr>
              <w:t xml:space="preserve">еңбек қауіпсіздігін және еңбекті </w:t>
            </w:r>
            <w:r>
              <w:br/>
            </w:r>
            <w:r>
              <w:rPr>
                <w:rFonts w:ascii="Times New Roman"/>
                <w:b w:val="false"/>
                <w:i w:val="false"/>
                <w:color w:val="000000"/>
                <w:sz w:val="20"/>
              </w:rPr>
              <w:t xml:space="preserve">қорғауды қамтамасыз етуге </w:t>
            </w:r>
            <w:r>
              <w:br/>
            </w:r>
            <w:r>
              <w:rPr>
                <w:rFonts w:ascii="Times New Roman"/>
                <w:b w:val="false"/>
                <w:i w:val="false"/>
                <w:color w:val="000000"/>
                <w:sz w:val="20"/>
              </w:rPr>
              <w:t xml:space="preserve">жауапты адамдарды еңбек </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 xml:space="preserve">мәселелері бойынша оқытудан, </w:t>
            </w:r>
            <w:r>
              <w:br/>
            </w:r>
            <w:r>
              <w:rPr>
                <w:rFonts w:ascii="Times New Roman"/>
                <w:b w:val="false"/>
                <w:i w:val="false"/>
                <w:color w:val="000000"/>
                <w:sz w:val="20"/>
              </w:rPr>
              <w:t xml:space="preserve">нұсқау беруден және білімін </w:t>
            </w:r>
            <w:r>
              <w:br/>
            </w:r>
            <w:r>
              <w:rPr>
                <w:rFonts w:ascii="Times New Roman"/>
                <w:b w:val="false"/>
                <w:i w:val="false"/>
                <w:color w:val="000000"/>
                <w:sz w:val="20"/>
              </w:rPr>
              <w:t xml:space="preserve">тексеруден өткізу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38" w:id="109"/>
    <w:p>
      <w:pPr>
        <w:spacing w:after="0"/>
        <w:ind w:left="0"/>
        <w:jc w:val="left"/>
      </w:pPr>
      <w:r>
        <w:rPr>
          <w:rFonts w:ascii="Times New Roman"/>
          <w:b/>
          <w:i w:val="false"/>
          <w:color w:val="000000"/>
        </w:rPr>
        <w:t xml:space="preserve"> Жұмыс орнындағы еңбек қауіпсіздігі және еңбекті қорғау бойынша нұсқау беруді тіркеу журналы</w:t>
      </w:r>
    </w:p>
    <w:bookmarkEnd w:id="109"/>
    <w:p>
      <w:pPr>
        <w:spacing w:after="0"/>
        <w:ind w:left="0"/>
        <w:jc w:val="both"/>
      </w:pPr>
      <w:r>
        <w:rPr>
          <w:rFonts w:ascii="Times New Roman"/>
          <w:b w:val="false"/>
          <w:i w:val="false"/>
          <w:color w:val="000000"/>
          <w:sz w:val="28"/>
        </w:rPr>
        <w:t>
      Мұқабасы</w:t>
      </w:r>
    </w:p>
    <w:p>
      <w:pPr>
        <w:spacing w:after="0"/>
        <w:ind w:left="0"/>
        <w:jc w:val="both"/>
      </w:pPr>
      <w:r>
        <w:rPr>
          <w:rFonts w:ascii="Times New Roman"/>
          <w:b w:val="false"/>
          <w:i w:val="false"/>
          <w:color w:val="000000"/>
          <w:sz w:val="28"/>
        </w:rPr>
        <w:t>
      _______________________________________________ ұйым, кәсіпорын</w:t>
      </w:r>
    </w:p>
    <w:p>
      <w:pPr>
        <w:spacing w:after="0"/>
        <w:ind w:left="0"/>
        <w:jc w:val="both"/>
      </w:pPr>
      <w:r>
        <w:rPr>
          <w:rFonts w:ascii="Times New Roman"/>
          <w:b w:val="false"/>
          <w:i w:val="false"/>
          <w:color w:val="000000"/>
          <w:sz w:val="28"/>
        </w:rPr>
        <w:t>
      Басталуы: 20____жылғы ____________</w:t>
      </w:r>
    </w:p>
    <w:p>
      <w:pPr>
        <w:spacing w:after="0"/>
        <w:ind w:left="0"/>
        <w:jc w:val="both"/>
      </w:pPr>
      <w:r>
        <w:rPr>
          <w:rFonts w:ascii="Times New Roman"/>
          <w:b w:val="false"/>
          <w:i w:val="false"/>
          <w:color w:val="000000"/>
          <w:sz w:val="28"/>
        </w:rPr>
        <w:t>
      Аяқталуы: 20____жылғы ____________</w:t>
      </w:r>
    </w:p>
    <w:p>
      <w:pPr>
        <w:spacing w:after="0"/>
        <w:ind w:left="0"/>
        <w:jc w:val="both"/>
      </w:pPr>
      <w:r>
        <w:rPr>
          <w:rFonts w:ascii="Times New Roman"/>
          <w:b w:val="false"/>
          <w:i w:val="false"/>
          <w:color w:val="000000"/>
          <w:sz w:val="28"/>
        </w:rPr>
        <w:t>
      Келесі беттер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96"/>
        <w:gridCol w:w="680"/>
        <w:gridCol w:w="1248"/>
        <w:gridCol w:w="2697"/>
        <w:gridCol w:w="1248"/>
        <w:gridCol w:w="1689"/>
        <w:gridCol w:w="681"/>
        <w:gridCol w:w="681"/>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тегі, аты, әкесінің аты (бар болса)</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кәсібі, лауазымы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Нұсқаудың түрі (алғашқы, жұмыс орнындағы, қайталама, жоспардан тыс)</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нұсқау беруді жүргізу себебі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тегі, аты-жөні,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