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413b" w14:textId="3114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"Елеулі маңызды тауарлар тізбесін бекіту туралы" Қазақстан Республикасы Ұлттық экономика министрінің 2014 жылғы 29 желтоқсандағы № 180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27 тамыздағы № 186-НҚ бұйрығы. Қазақстан Республикасының Әділет министрлігінде 2020 жылғы 28 тамызда № 21139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"Елеулі маңызды тауарлар тізбесін бекіту туралы" Қазақстан Республикасы Ұлттық экономика министрінің 2014 жылғы 29 желтоқсандағы № 180 (Қазақстан Республикасы нормативтік құқықтық актілерді мемлекеттік тіркеу тізілімінде № 10953 болып тіркелген, "Әділет" ақпараттық-құқықтық жүйесінде 2015 жылғы 5 маусымда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 Заңының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елеулі маңызды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 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27 тамызы</w:t>
            </w:r>
            <w:r>
              <w:br/>
            </w:r>
            <w:r>
              <w:rPr>
                <w:rFonts w:ascii="Times New Roman"/>
                <w:b w:val="false"/>
                <w:i w:val="false"/>
                <w:color w:val="000000"/>
                <w:sz w:val="20"/>
              </w:rPr>
              <w:t xml:space="preserve">№ 186-НҚ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xml:space="preserve">№ 180 бұйрығымен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Елеулі маңызды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668"/>
        <w:gridCol w:w="8699"/>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еті, жас тоңазытылған немесе мұздатылған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ешкінің жас еті, тоңазытылған немесе мұздатылған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позициясының балық сүзбесі мен балық етін қоспағанда, жаңа ұсталған немесе мұздатылған балық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позициясының балық сүзбесі мен балық етін қоспағанда, мұздатылған балық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ұсталған, салқындатылған немесе мұздатылған балық сүбесі (балық фаршын қоса алғанда) және басқа балық еті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және тұздықтағы балық; қақтау процесі кезінде не оған дейін жылулық өңдеуге ұшыраған немесе ұшырамаған қақталған балық; тамаққа қолдануға жарамды майда немесе ірі тартылған балық ұны және балық түйіршіктері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жаңа ұсталған, салқындатылған, мұздатылған, кептірілген, тұздалған немесе тұздықтағы бақалшақтағы немесе бақалшағы жоқ шаянтәріздестер; қақтау процессі кезінде не оған дейін жылулық өндеуге ұшыраған немесе ұшырамаған бақалшақтағы немесе бақалшағы жоқ қақталған шаянтәріздестер; бумен немесе қайнаған суда пісірілген, салқындатылған немесе салқындаттылмаған, мұздатылған, кептірілген, тұздалған немесе тұздықтағы бақалшақтағы шаянтәріздестер; тамаққа қолдануға жарамды майда немесе ірі тартылған шаянтәріздестер ұны және түйіршіктері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тәттілендіретін заттар қосылмаған сүт және кілегей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және қант немесе басқа тәттілендіретін заттар қосылған сүт және кілегей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 жасалған сары май және өзге тоң майлар; сүт пасталары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және сүзбе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Қабықтағы, жас, консервіленген немесе піскен құс жұмыртқалары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картоп</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шалот пиязы, сарымсақ, порей пиязы және басқа пияздық көкөністер, жас немесе тоңазытылған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Қаудандық қырыққабат, түрлі-түсті қырыққабат, кольраби, жапырақты қырыққабат және brassica тұқымдасынан ұқсас жеуге жарамды көкөністер, жас немесе тоңазытылған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шалқан, ас қызылшасы, қойжелкек, шалғам және басқа да ұқсас жеуге жарайтын тамыр жемістері, жас және тоңазытылған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жас немесе тоңазытылған, бұршақ тұқымдас көкөністері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қауызынан тазартылған немесе тазартылмаған, ұсақталған немесе ұсақталмаған бұршақ тұқымдас көкөністері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хош иісті қоспалары бар немесе жоқ шай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субидайдықтың тұқымдары; басқа да дақылдар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бидайдан басқа өзге де астық тұқымдастар дәндерінен алынған ұн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астық тұқымдастар дәндерінен алынған түйіршіктер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позициясындағы күрішті қоспағанда, басқа да тәсілдермен өңделген астық тұқымдастар дәндері (мысалы, дән жармасы түрінде қабығынан аршылған, жаншылған, үлпектерге қайта өңделген, түйілген немесе ұсатылған); тұтас, жаншылған, үлпек түріндегі немесе бастырылған астық тұқымдастар дәнінің ұрықтары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ұнтақ, үлпек, картоп түйіршіктері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және 0713 тауар позициясындағы кептірілген бұршақ тұқымдас көкөністері, саго пальмасының өзегінен, 0714 тауар позициясындағы түйнек тамырлардан немесе 8-топтың өнімдерінен алынған ұнтақ</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тұқымдары, ұсатылған немесе ұсатылмаған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рапстың немесе кользаның тұқымдары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1207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майлы дақылдардың тұқымдары мен жемістері, ұсатылған немесе ұсатылмаған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Қышаның тұқымдарынан басқа, майлы дақылдар тұқымдарынан немесе жемістерінен алынған майда немесе ірі тартылған ұн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тамыры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немесе түйіршіктелмеген тарна, жапырақты қызылша (мангольт), жемдік тамырлар, пішен, жоңышқа, беде, эспарцет, жемдік қырыққабат, бөрібұршақ, сиыржоңышқа және ұқсас жемдік өнімдер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соя майы және оның фракциялары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күнбағыс, мақсары немесе мақта майы және олардың фракциялары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рапс (рапстан немесе кользадан) немесе қыша майы және олардың фракциялары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өсімдіктен алынған ұшпайтын тоң майлар және майлар (жожоба майын қоса алғанда) және олардың фракциялары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1516 тауар позициясындағы тағамдық тоң майлардан немесе олардың фракцияларынан басқа, жеуге жарамайтын қоспалар немесе жануарлардың немесе өсімдіктердің тоң майларынан немесе майларынан немесе фракциялардағы әр түрлі тоң майларынан және аталған топтың майларынан алынатын дайын өнімдер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позциясындағы өнімдерден басқа, піскен, тотықтандырылған, сусыздандырылған, сульфирленген, әуедегі үрлеумен тотықтандырылған, вакуумда немесе инертті газда қыздыру жолмен полимеризделген немесе басқа тәсілмен химиялық модификацияланған жануарлардың немесе өсімдіктердің тоң майлары мен майлары және олардың фракциялары; басқа жерде аталмаған немесе енгізілмеген жеуге жарамайтын қоспалар жануарлардың немесе өсімдіктердің тоң майлары мен майларынан, немесе фракциялардағы әр түрлі тоң майлардан және аталған топтың майларынан алынатын дайын өнімдер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түрдегі химиялық таза сахароза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1904 90 800 0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дәндерін немесе астық өнімдерін (мысалы, жүгері үлпектері) үрлеу немесе қуыру жолымен алынған өзге де дайын тамақ өнімдері; астық түріндегі немесе үлпек немесе өзге тәсілмен өңделген астық түріндегі (жұқа және ірі тартылған ұнды, жарманы қоспағанда), алдын ала пісірілген немесе өзге тәсілмен дайындалған, басқа жерде аталмаған немесе енгізілмеген дақылдар (жүгері дәнінен басқа)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немесе түйіршіктелген кебектер, жармалар, жарма ұндар және дақылдар дәндерін немесе бұршақ дақылдарын елеуден, тартудан немесе басқа да тәсілдермен өңдеуден алынған өзге де қалдықтар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майын бөліп алу кезінде алынатын күнжара және тартылмаған немесе тартылған, түйіршіктелмеген немесе түйіршіктелген басқа да қатты қалдықтар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позициясындағы қалдықтардан басқа, өсімдік тоң майларын немесе майларын бөліп алу кезінде алынатын күнжара және тартылмаған немесе тартылған, түйіршіктелмеген немесе түйіршіктелген, басқа да қатты қалдықтар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таза натрий хлориді суда ерітілген немесе ерімеген, немесе жабысуға кедергі келтіретін немесе сусымалылықты қамтамасыз ететін агенттердің қоспалары бар немесе жоқ; теңіз суы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басқа да газ тәрізді көмірсутектерден басқа, тас көмір газы, су, генераторлық және ұқсас газдар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шикі мұнай және шикі мұнай өнімдері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Шикілерден басқа, битуминозды жыныстардан алынған мұнай және мұнай өнімдері; басқа жерде аталмаған немесе енгізілмеген, құрамында 70 салм.% немесе одан да артығы болатын мұнай немесе мұнай өнімдері бар, битуминоздық жыныстардан алынған, оның үстіне бұл мұнай өнімдері негізгі өнімдерді құрайтын өнімдер болып табылады; өңделген мұнай өнімдері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өзге де газ тәрізді көмірсутектер;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боялған немесе боялмаған синтез нәтижесінде алынған, микрокристалданған парафин, мұнай балауызы, парафин гачі, озокерит, құба көмірлі балауыз, шымтезек балауызы, өзге де минералды балауыздар және ұқсас өнімдер;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мұнай коксы, мұнай битумы және мұнай және мұнай өнімдерін өңдеуден қалған өзге де қалдықтар;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 немесе минералды шайыр пегі негізіндегі битум қоспалары (мысалы, битум мастикалары, жол жабындарына арналған асфальт қоспалары)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түгі бар немесе түксіз, бүлінген немесе бүлінбеген, өңделмеген терілері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(өзге әдіспен буланған немесе тұздалған, кептірілген, пикелденген немесе консервіленген, бірақ пергаментке келтіріліп иленбеген немесе одан әрі өңдеуге түспеген) жануарлардың жүні бар немесе жүнсіз, бүлінген немесе бүлінбеген, өңделмеген терілері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1б немесе 1в ескертпелермен алып тасталғандардан басқа, түкті немесе түксіз (өзге әдіспен буланған немесе тұздалған, кептірілген, пикелденген немесе консервіленген, бірақ пергаментке келтіріліп иленбеген), бөлінген немесе бөлінбеген өңделмеген басқа да терілер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терісінен жасалған, түгі жоқ, бөлінген немесе бөлінбеген, бірақ одан әрі өңдеусіз иленген былғары немесе былғары краст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иленген былғары, жүнсіз немесе жүнсіз, бөлінген немесе бөлінбеген, бірақ одан әрі өңделмеген, құрғақ күйінде (краст)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кеспек отындар, бұтақтар, шөпшек байламдары түріндегі немесе ұқсас түрлеріндегі отындық сүрек; жаңқа немесе сүрек жоңқасы; қоспалы немесе қоспасыз бөрене, брикеттер, түйіршіктер түріндегі немесе ұқсас түрлердегі сүрек үгінділер мен қалдықтары және скрап</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аршылған немесе аршылмаған немесе шелқабығымен немесе тұрпайы бөренеленген немесе бөренеленбеген ағаш материалдары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Бондарлық ағаш; кесілген бөренелер; үшкірлеген, бірақ ұзын бойымен кесілмеген қадалар, қазықтар және бағандар; ұшталмаған, қатты сүргіленген, иілмеген немесе басқа тәсілмен өңделмеген, тростарды, қолшатырларды, саймандарға арналған тұтқаларды немесе ұқсас бұйымдарды өндіру үшін пайдаланылатын ағаш материалдары; аршылған және осыған ұқсас сүрек</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жолдарына арналған ағаш шпалдар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немесе ұзын бойымен жарылған, жаңқаланған немесе жаңқаланбаған, қабаттарға бөлінген немесе сыдырылған, тегістелген немесе тегістелмеген, сыртқы қалыңдығы 6 мм асатын шет жақ қосылыстары бар немесе жоқ ағаш материалдары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Регенирацияланған қағаз немесе картон (макулатура және қалдықтар)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жүн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жануарлардың қылы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ыдыратылған шикізатты қоспағанда, жүннің немесе жануарлардың биязы немесе қылшықты қылының қалдықтары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жүнінен немесе жұқа немесе қатты түгінен жұлынған шикізаттар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зығыр немесе өнделген, бірақ иіруге ұшырамаған зығыр; зығырдың қыл-қыбыры мен қалдықтары (иіру қалдықтары мен жұлынған шикізатты қоса алғанда)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7108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Өнделмеген немесе жартылай өнделген, немесе ұнтақ түріндегі алтын (платинадан алынған гальванды қаптамасы бар алтынды қоса алғанда)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қалдықтары мен сынықтары немесе бағалы металдар жалатылған металдар; негізінен бағалы металдарды алу үшін пайдаланылатын, құрамында бағалы металдар немесе бағалы металдардың қосылыстары бар басқа да қалдықтар мен сынықтар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қара металдардың қайта балқытуға арналған құймалары (шихталық құймалар)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жартылай фабрикаттар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ыстықтай басылған, жалатылмаған, гальваникалық немесе басқа қаптамасыз, темірден немесе легирленбеген болаттан жасалған тегіс илек</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суықтай басылған (суық күйінде қысылған), жалатылмаған, гальваникалық немесе басқа қаптамасыз, темірден немесе қосарланбаған болаттан жасалған тегіс илек</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ыстықтай иленген, жалатылмаған, гальваникалық немесе басқа қаптамасыз, темірден немесе легирленбеген болаттан жасалған тегіс илек</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металдан жасалған бұйымдар:</w:t>
            </w:r>
            <w:r>
              <w:br/>
            </w:r>
            <w:r>
              <w:rPr>
                <w:rFonts w:ascii="Times New Roman"/>
                <w:b w:val="false"/>
                <w:i w:val="false"/>
                <w:color w:val="000000"/>
                <w:sz w:val="20"/>
              </w:rPr>
              <w:t>
рельстер, қарсы рельстер және тісті рельстер, ауыспалы рельстер, тұйық қиылыс айқаспалары, ауыспалы штангалар және өзге де көлденең қосылыстар, шпалдар, түйіспе жапсырмалары мен төсемдері, сыналар, тірек тақталары, ілгекті рельс бұрандалары, төсемдер мен созғыштар, тұғырлар, көлденең жақтаулар мен рельстерді қосуға немесе бекітуге арналған өзге де бөлшектер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ұнтақтары мен қабыршықтары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шыбықтары мен профильдері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0,2 мм-ден астам алюминийден жасалған плиталар, табақтар, жолақтар немесе таспалар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(негізін есепке алмағанда) 0,2 мм алюминий фольга (қағаздан, картоннан, пластмассадан немесе ұқсас материалдардан жасалған негізсіз немесе негізімен)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түтіктер мен түтікшелер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түтіктерге немесе түтікшелерге арналған фитингтер (мысалы, жалғастырғыштар, иіндер, ернемектер)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металл конструкциялары (9406 тауар позициясындағы құрастырылатын құрылыс металл конструкцияларынан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рамалары, есіктерге арналған табалдырықтар, балюстрадалар, тіректер және колонналар): металл конструкцияларда пайдалануға арналған алюминийден жасалған беттер, шыбықтар, профильдер, түтіктер және ұқсас бұйымдар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заттарға арналған (қысылған немесе сұйылтылған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бөшкелер, барабандар, банкiлер, жәшiктер және алюминийден жасалған ұқсас сыйымдылықтар (қатты немесе деформацияланатын түтiк түрiндегi сыйымдылықтарды қоса алғанда)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сұйылтылған газдарға арналған алюминий сыйымдылықтар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басқа да бұйымдар</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Вольфрамның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Молибденнің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Танталдың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висмут; қалдықтары мен сынықтары; ұнтақтары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8107 30 000 0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8110 20 000 0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8112 22 000 0</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қалдықтары мен сынықтары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локомотивтерінің немесе трамвайдың моторлы вагондарының немесе жылжымалы құрамның бөліктері</w:t>
            </w:r>
          </w:p>
        </w:tc>
      </w:tr>
    </w:tbl>
    <w:bookmarkStart w:name="z8" w:id="6"/>
    <w:p>
      <w:pPr>
        <w:spacing w:after="0"/>
        <w:ind w:left="0"/>
        <w:jc w:val="both"/>
      </w:pPr>
      <w:r>
        <w:rPr>
          <w:rFonts w:ascii="Times New Roman"/>
          <w:b w:val="false"/>
          <w:i w:val="false"/>
          <w:color w:val="000000"/>
          <w:sz w:val="28"/>
        </w:rPr>
        <w:t>
      Ескерту: ЕАЭО СЭҚ ТН – Еуразиялық экономикалық комиссия кеңесінің 2012 жылғы 16 шілдедегі № 54 шешімімен бекітілген Еуразиялық экономикалық одақ Сыртқы экономикалық қызметінің тауар номенклатурасы.</w:t>
      </w:r>
    </w:p>
    <w:bookmarkEnd w:id="6"/>
    <w:p>
      <w:pPr>
        <w:spacing w:after="0"/>
        <w:ind w:left="0"/>
        <w:jc w:val="both"/>
      </w:pPr>
      <w:r>
        <w:rPr>
          <w:rFonts w:ascii="Times New Roman"/>
          <w:b w:val="false"/>
          <w:i w:val="false"/>
          <w:color w:val="000000"/>
          <w:sz w:val="28"/>
        </w:rPr>
        <w:t>
      Тауар позициясы – ЕАЭО СЭҚ ТН-ға сәйкес тауардың атауы.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