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f415e" w14:textId="73f41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"Жануарларды еріксіз және (немесе) жартылай ерікті жағдайларда ұстау қағидаларын бекіту туралы" Қазақстан Республикасы Премьер-Министрінің орынбасары - Қазақстан Республикасы Ауыл шаруашылығы министрінің 2017 жылғы 25 тамыздағы № 354 бұйрығына өзгерістер енгізу туралы</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2020 жылғы 24 тамыздағы № 199 бұйрығы. Қазақстан Республикасының Әділет министрлігінде 2020 жылғы 27 тамызда № 21135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"Жануарларды еріксіз және (немесе) жартылай ерікті жағдайларда ұстау қағидаларын бекіту туралы" Қазақстан Республикасы Премьер-Министрінің орынбасары – Қазақстан Республикасы Ауыл шаруашылығы министрінің 2017 жылғы 25 тамыздағы № 354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актілерінің мемлекеттік тізілімінде  № 15772 болып тіркелген, Қазақстан Республикасы Нормативтік құқықтық актілерінің эталондық бақылау банкінде 2017 жылғы 3 қазанда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"Жануарларды еріксіз және (немесе) жартылай ерікті жағдайларда ұстау және өсіру қағидаларын бекіту туралы";</w:t>
      </w:r>
    </w:p>
    <w:bookmarkEnd w:id="3"/>
    <w:bookmarkStart w:name="z5" w:id="4"/>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4"/>
    <w:bookmarkStart w:name="z6" w:id="5"/>
    <w:p>
      <w:pPr>
        <w:spacing w:after="0"/>
        <w:ind w:left="0"/>
        <w:jc w:val="both"/>
      </w:pPr>
      <w:r>
        <w:rPr>
          <w:rFonts w:ascii="Times New Roman"/>
          <w:b w:val="false"/>
          <w:i w:val="false"/>
          <w:color w:val="000000"/>
          <w:sz w:val="28"/>
        </w:rPr>
        <w:t>
      "1. Жануарларды еріксіз және (немесе) жартылай ерікті жағдайларда ұстау және өсіру қағидалары бекітілсін.";</w:t>
      </w:r>
    </w:p>
    <w:bookmarkEnd w:id="5"/>
    <w:bookmarkStart w:name="z7" w:id="6"/>
    <w:p>
      <w:pPr>
        <w:spacing w:after="0"/>
        <w:ind w:left="0"/>
        <w:jc w:val="both"/>
      </w:pPr>
      <w:r>
        <w:rPr>
          <w:rFonts w:ascii="Times New Roman"/>
          <w:b w:val="false"/>
          <w:i w:val="false"/>
          <w:color w:val="000000"/>
          <w:sz w:val="28"/>
        </w:rPr>
        <w:t xml:space="preserve">
      көрсетілген бұйрықпен бекітілген Жануарларды еріксіз және (немесе) жартылай ерікті жағдайларда ұстау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6"/>
    <w:bookmarkStart w:name="z8" w:id="7"/>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министрлігінің Орман шаруашылығы және жануарлар дүниесі комитеті Қазақстан Республикасының заңнамасында белгіленген тәртіппен:</w:t>
      </w:r>
    </w:p>
    <w:bookmarkEnd w:id="7"/>
    <w:bookmarkStart w:name="z9" w:id="8"/>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8"/>
    <w:bookmarkStart w:name="z10" w:id="9"/>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геология және табиғи ресурстар министрлігінің интернет-ресурсында орналастырылуын;</w:t>
      </w:r>
    </w:p>
    <w:bookmarkEnd w:id="9"/>
    <w:bookmarkStart w:name="z11" w:id="10"/>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Экология, геология және табиғи ресурстар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w:t>
      </w:r>
      <w:r>
        <w:rPr>
          <w:rFonts w:ascii="Times New Roman"/>
          <w:b w:val="false"/>
          <w:i w:val="false"/>
          <w:color w:val="000000"/>
          <w:sz w:val="28"/>
        </w:rPr>
        <w:t xml:space="preserve">) тармақшаларында көзделген іс-шаралардың орындалуы туралы мәліметтердің ұсынылуын қамтамасыз етсін. </w:t>
      </w:r>
    </w:p>
    <w:bookmarkEnd w:id="10"/>
    <w:bookmarkStart w:name="z12" w:id="1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11"/>
    <w:bookmarkStart w:name="z13" w:id="1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Экология, геология және табиғи ресурстар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Мирзагалиев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14" w:id="13"/>
    <w:p>
      <w:pPr>
        <w:spacing w:after="0"/>
        <w:ind w:left="0"/>
        <w:jc w:val="both"/>
      </w:pPr>
      <w:r>
        <w:rPr>
          <w:rFonts w:ascii="Times New Roman"/>
          <w:b w:val="false"/>
          <w:i w:val="false"/>
          <w:color w:val="000000"/>
          <w:sz w:val="28"/>
        </w:rPr>
        <w:t>
      "КЕЛІСІЛДІ"</w:t>
      </w:r>
    </w:p>
    <w:bookmarkEnd w:id="13"/>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Ауыл шаруашылығы</w:t>
      </w:r>
    </w:p>
    <w:p>
      <w:pPr>
        <w:spacing w:after="0"/>
        <w:ind w:left="0"/>
        <w:jc w:val="both"/>
      </w:pPr>
      <w:r>
        <w:rPr>
          <w:rFonts w:ascii="Times New Roman"/>
          <w:b w:val="false"/>
          <w:i w:val="false"/>
          <w:color w:val="000000"/>
          <w:sz w:val="28"/>
        </w:rPr>
        <w:t>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Экология, геология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ресурстар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24 тамызы № 199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Премьер-Министрінің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орынбасары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25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354 бұйрығымен бекітілген</w:t>
            </w:r>
          </w:p>
        </w:tc>
      </w:tr>
    </w:tbl>
    <w:bookmarkStart w:name="z17" w:id="14"/>
    <w:p>
      <w:pPr>
        <w:spacing w:after="0"/>
        <w:ind w:left="0"/>
        <w:jc w:val="left"/>
      </w:pPr>
      <w:r>
        <w:rPr>
          <w:rFonts w:ascii="Times New Roman"/>
          <w:b/>
          <w:i w:val="false"/>
          <w:color w:val="000000"/>
        </w:rPr>
        <w:t xml:space="preserve"> Жануарларды еріксіз және (немесе) жартылай ерікті жағдайларда ұстау және өсіру қағидалары 1-тарау. Жалпы қағидалар</w:t>
      </w:r>
    </w:p>
    <w:bookmarkEnd w:id="14"/>
    <w:bookmarkStart w:name="z18" w:id="15"/>
    <w:p>
      <w:pPr>
        <w:spacing w:after="0"/>
        <w:ind w:left="0"/>
        <w:jc w:val="both"/>
      </w:pPr>
      <w:r>
        <w:rPr>
          <w:rFonts w:ascii="Times New Roman"/>
          <w:b w:val="false"/>
          <w:i w:val="false"/>
          <w:color w:val="000000"/>
          <w:sz w:val="28"/>
        </w:rPr>
        <w:t xml:space="preserve">
      1. Осы Жануарларды еріксіз және (немесе) жартылай ерікті жағдайларда ұстау және өсіру қағидалары (бұдан әрі - Қағидалар) "Жануарлар дүниесін қорғау, өсімін молайту және пайдалану туралы" 2004 жылғы 9 шілдедегі Қазақстан Республикасы Заңының </w:t>
      </w:r>
      <w:r>
        <w:rPr>
          <w:rFonts w:ascii="Times New Roman"/>
          <w:b w:val="false"/>
          <w:i w:val="false"/>
          <w:color w:val="000000"/>
          <w:sz w:val="28"/>
        </w:rPr>
        <w:t>9-бабы</w:t>
      </w:r>
      <w:r>
        <w:rPr>
          <w:rFonts w:ascii="Times New Roman"/>
          <w:b w:val="false"/>
          <w:i w:val="false"/>
          <w:color w:val="000000"/>
          <w:sz w:val="28"/>
        </w:rPr>
        <w:t xml:space="preserve"> 1-тармағының 69) тармақшасына сәйкес әзірленді және жануарларды еріксіз және (немесе) жартылай ерікті жағдайларда ұстау және өсіру тәртібін айқындайды.</w:t>
      </w:r>
    </w:p>
    <w:bookmarkEnd w:id="15"/>
    <w:bookmarkStart w:name="z19" w:id="1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6"/>
    <w:bookmarkStart w:name="z20" w:id="17"/>
    <w:p>
      <w:pPr>
        <w:spacing w:after="0"/>
        <w:ind w:left="0"/>
        <w:jc w:val="both"/>
      </w:pPr>
      <w:r>
        <w:rPr>
          <w:rFonts w:ascii="Times New Roman"/>
          <w:b w:val="false"/>
          <w:i w:val="false"/>
          <w:color w:val="000000"/>
          <w:sz w:val="28"/>
        </w:rPr>
        <w:t>
      1) жануарларды еріксіз жағдайларда ұстау - жануарларды торларда, вольерлерде және басқа да арнайы үй-жайларда ұстау;</w:t>
      </w:r>
    </w:p>
    <w:bookmarkEnd w:id="17"/>
    <w:bookmarkStart w:name="z21" w:id="18"/>
    <w:p>
      <w:pPr>
        <w:spacing w:after="0"/>
        <w:ind w:left="0"/>
        <w:jc w:val="both"/>
      </w:pPr>
      <w:r>
        <w:rPr>
          <w:rFonts w:ascii="Times New Roman"/>
          <w:b w:val="false"/>
          <w:i w:val="false"/>
          <w:color w:val="000000"/>
          <w:sz w:val="28"/>
        </w:rPr>
        <w:t>
      2) жануарларды жартылай ерікті жағдайларда ұстау - жануарларды табиғи мекендеу ортасына жақын жағдайларда ұстау, онда олар көбінесе табиғи азықтармен қоректенеді, бірақ олардың табиғи алқаптардың қолдан оқшауланған учаскесінен тыс еркін орын алмастыруға мүмкіндігі болмайды;</w:t>
      </w:r>
    </w:p>
    <w:bookmarkEnd w:id="18"/>
    <w:bookmarkStart w:name="z22" w:id="19"/>
    <w:p>
      <w:pPr>
        <w:spacing w:after="0"/>
        <w:ind w:left="0"/>
        <w:jc w:val="both"/>
      </w:pPr>
      <w:r>
        <w:rPr>
          <w:rFonts w:ascii="Times New Roman"/>
          <w:b w:val="false"/>
          <w:i w:val="false"/>
          <w:color w:val="000000"/>
          <w:sz w:val="28"/>
        </w:rPr>
        <w:t>
      3) жануарлар – құрғақта, суда, атмосферада және топырақта табиғи еркiндiк жағдайында болатын жабайы жануарлар (сүтқоректiлер, құстар, бауырымен жорғалаушылар, қосмекендiлер, балықтар, моллюскалар, жәндiктер).</w:t>
      </w:r>
    </w:p>
    <w:bookmarkEnd w:id="19"/>
    <w:bookmarkStart w:name="z23" w:id="20"/>
    <w:p>
      <w:pPr>
        <w:spacing w:after="0"/>
        <w:ind w:left="0"/>
        <w:jc w:val="both"/>
      </w:pPr>
      <w:r>
        <w:rPr>
          <w:rFonts w:ascii="Times New Roman"/>
          <w:b w:val="false"/>
          <w:i w:val="false"/>
          <w:color w:val="000000"/>
          <w:sz w:val="28"/>
        </w:rPr>
        <w:t>
      3. Қағида Қазақстан Республикасының аумағында жануарларды еріксіз және (немесе) жартылай ерікті жағдайларда ұстайтын және өсіретін заңды және жеке тұлғаларға қолданылады.</w:t>
      </w:r>
    </w:p>
    <w:bookmarkEnd w:id="20"/>
    <w:bookmarkStart w:name="z24" w:id="21"/>
    <w:p>
      <w:pPr>
        <w:spacing w:after="0"/>
        <w:ind w:left="0"/>
        <w:jc w:val="both"/>
      </w:pPr>
      <w:r>
        <w:rPr>
          <w:rFonts w:ascii="Times New Roman"/>
          <w:b w:val="false"/>
          <w:i w:val="false"/>
          <w:color w:val="000000"/>
          <w:sz w:val="28"/>
        </w:rPr>
        <w:t>
      4. Жануарларды еріксіз және (немесе) жартылай ерікті жағдайларда ұстау және өсіру мынадай қағидаттарға негізделеді:</w:t>
      </w:r>
    </w:p>
    <w:bookmarkEnd w:id="21"/>
    <w:bookmarkStart w:name="z25" w:id="22"/>
    <w:p>
      <w:pPr>
        <w:spacing w:after="0"/>
        <w:ind w:left="0"/>
        <w:jc w:val="both"/>
      </w:pPr>
      <w:r>
        <w:rPr>
          <w:rFonts w:ascii="Times New Roman"/>
          <w:b w:val="false"/>
          <w:i w:val="false"/>
          <w:color w:val="000000"/>
          <w:sz w:val="28"/>
        </w:rPr>
        <w:t>
      жануарларға адамгершілік қарым-қатынас;</w:t>
      </w:r>
    </w:p>
    <w:bookmarkEnd w:id="22"/>
    <w:p>
      <w:pPr>
        <w:spacing w:after="0"/>
        <w:ind w:left="0"/>
        <w:jc w:val="both"/>
      </w:pPr>
      <w:r>
        <w:rPr>
          <w:rFonts w:ascii="Times New Roman"/>
          <w:b w:val="false"/>
          <w:i w:val="false"/>
          <w:color w:val="000000"/>
          <w:sz w:val="28"/>
        </w:rPr>
        <w:t>
      жергілікті атқарушы органдардың, жануарларды қорғау саласындағы қоғамдық ұйымдардың жануарларды қатыгез қараудан қорғау, жануарлар санын есепке алу, реттеу саласында қатысуы, жануарлар иелерінің қолданыстағы Заңды және осы Қағиданы орындауы талап етіледі.</w:t>
      </w:r>
    </w:p>
    <w:bookmarkStart w:name="z26" w:id="23"/>
    <w:p>
      <w:pPr>
        <w:spacing w:after="0"/>
        <w:ind w:left="0"/>
        <w:jc w:val="left"/>
      </w:pPr>
      <w:r>
        <w:rPr>
          <w:rFonts w:ascii="Times New Roman"/>
          <w:b/>
          <w:i w:val="false"/>
          <w:color w:val="000000"/>
        </w:rPr>
        <w:t xml:space="preserve"> 2-тарау. Жануарларды еріксіз және (немесе) жартылай ерікті жағдайларда ұстау тәртібі</w:t>
      </w:r>
    </w:p>
    <w:bookmarkEnd w:id="23"/>
    <w:bookmarkStart w:name="z27" w:id="24"/>
    <w:p>
      <w:pPr>
        <w:spacing w:after="0"/>
        <w:ind w:left="0"/>
        <w:jc w:val="both"/>
      </w:pPr>
      <w:r>
        <w:rPr>
          <w:rFonts w:ascii="Times New Roman"/>
          <w:b w:val="false"/>
          <w:i w:val="false"/>
          <w:color w:val="000000"/>
          <w:sz w:val="28"/>
        </w:rPr>
        <w:t>
      5. Жануарларды еріксіз және (немесе) жартылай ерікті жағдайларда ұстау мыналар болған жағдайда рұқсат беріледі:</w:t>
      </w:r>
    </w:p>
    <w:bookmarkEnd w:id="24"/>
    <w:p>
      <w:pPr>
        <w:spacing w:after="0"/>
        <w:ind w:left="0"/>
        <w:jc w:val="both"/>
      </w:pPr>
      <w:r>
        <w:rPr>
          <w:rFonts w:ascii="Times New Roman"/>
          <w:b w:val="false"/>
          <w:i w:val="false"/>
          <w:color w:val="000000"/>
          <w:sz w:val="28"/>
        </w:rPr>
        <w:t>
      жануарды сатып алудың заңдылығын растайтын құжаттар:</w:t>
      </w:r>
    </w:p>
    <w:bookmarkStart w:name="z28" w:id="25"/>
    <w:p>
      <w:pPr>
        <w:spacing w:after="0"/>
        <w:ind w:left="0"/>
        <w:jc w:val="both"/>
      </w:pPr>
      <w:r>
        <w:rPr>
          <w:rFonts w:ascii="Times New Roman"/>
          <w:b w:val="false"/>
          <w:i w:val="false"/>
          <w:color w:val="000000"/>
          <w:sz w:val="28"/>
        </w:rPr>
        <w:t xml:space="preserve">
      1) "Жануарлар дүниесін пайдалануға рұқсаттар беру қағидаларын бекіту туралы" Қазақстан Республикасы Ауыл шаруашылығы министрінің міндетін атқарушы 2014 жылғы 19 желтоқсандағы № 18-04/675 </w:t>
      </w:r>
      <w:r>
        <w:rPr>
          <w:rFonts w:ascii="Times New Roman"/>
          <w:b w:val="false"/>
          <w:i w:val="false"/>
          <w:color w:val="000000"/>
          <w:sz w:val="28"/>
        </w:rPr>
        <w:t>бұйрығына</w:t>
      </w:r>
      <w:r>
        <w:rPr>
          <w:rFonts w:ascii="Times New Roman"/>
          <w:b w:val="false"/>
          <w:i w:val="false"/>
          <w:color w:val="000000"/>
          <w:sz w:val="28"/>
        </w:rPr>
        <w:t xml:space="preserve"> сәйкес жануарлар дүниесін пайдалануға жергілікті атқарушы органның рұқсаты қажет (Нормативтік құқықтық актілерді мемлекеттік тіркеу тізілімінде № 10168 болып тіркелген);</w:t>
      </w:r>
    </w:p>
    <w:bookmarkEnd w:id="25"/>
    <w:bookmarkStart w:name="z29" w:id="26"/>
    <w:p>
      <w:pPr>
        <w:spacing w:after="0"/>
        <w:ind w:left="0"/>
        <w:jc w:val="both"/>
      </w:pPr>
      <w:r>
        <w:rPr>
          <w:rFonts w:ascii="Times New Roman"/>
          <w:b w:val="false"/>
          <w:i w:val="false"/>
          <w:color w:val="000000"/>
          <w:sz w:val="28"/>
        </w:rPr>
        <w:t xml:space="preserve">
      2) Заңының 15-бабының </w:t>
      </w:r>
      <w:r>
        <w:rPr>
          <w:rFonts w:ascii="Times New Roman"/>
          <w:b w:val="false"/>
          <w:i w:val="false"/>
          <w:color w:val="000000"/>
          <w:sz w:val="28"/>
        </w:rPr>
        <w:t>3-тармағына</w:t>
      </w:r>
      <w:r>
        <w:rPr>
          <w:rFonts w:ascii="Times New Roman"/>
          <w:b w:val="false"/>
          <w:i w:val="false"/>
          <w:color w:val="000000"/>
          <w:sz w:val="28"/>
        </w:rPr>
        <w:t xml:space="preserve"> сәйкес жануарлардың сирек кездесетін және жойылып кету қаупі төнген түрлерін алып қоюға Қазақстан Республикасы Үкіметінің шешімі қажет;</w:t>
      </w:r>
    </w:p>
    <w:bookmarkEnd w:id="26"/>
    <w:bookmarkStart w:name="z30" w:id="27"/>
    <w:p>
      <w:pPr>
        <w:spacing w:after="0"/>
        <w:ind w:left="0"/>
        <w:jc w:val="both"/>
      </w:pPr>
      <w:r>
        <w:rPr>
          <w:rFonts w:ascii="Times New Roman"/>
          <w:b w:val="false"/>
          <w:i w:val="false"/>
          <w:color w:val="000000"/>
          <w:sz w:val="28"/>
        </w:rPr>
        <w:t xml:space="preserve">
      3) басқа елден әкелу "Құрып кету қаупі төнген жабайы фауна мен флора түрлерімен халықаралық сауда туралы конвенцияның күші қолданылатын жануарлар түрлерін Қазақстан Республикасының аумағына әкелуге және Қазақстан Республикасының аумағынан әкетуге әкімшілік органның рұқсаттар беру қағидаларын бекіту туралы" Қазақстан Республикасы Ауыл шаруашылығы министрінің міндетін атқарушы 2015 жылғы 27 ақпандағы № 18-03/143 </w:t>
      </w:r>
      <w:r>
        <w:rPr>
          <w:rFonts w:ascii="Times New Roman"/>
          <w:b w:val="false"/>
          <w:i w:val="false"/>
          <w:color w:val="000000"/>
          <w:sz w:val="28"/>
        </w:rPr>
        <w:t>бұйрығына</w:t>
      </w:r>
      <w:r>
        <w:rPr>
          <w:rFonts w:ascii="Times New Roman"/>
          <w:b w:val="false"/>
          <w:i w:val="false"/>
          <w:color w:val="000000"/>
          <w:sz w:val="28"/>
        </w:rPr>
        <w:t xml:space="preserve"> сәйкес әкімшілік органның рұқсаты қажет (Нормативтік құқықтық актілерді мемлекеттік тіркеу тізілімінде № 11935 болып тіркелген);</w:t>
      </w:r>
    </w:p>
    <w:bookmarkEnd w:id="27"/>
    <w:bookmarkStart w:name="z31" w:id="28"/>
    <w:p>
      <w:pPr>
        <w:spacing w:after="0"/>
        <w:ind w:left="0"/>
        <w:jc w:val="both"/>
      </w:pPr>
      <w:r>
        <w:rPr>
          <w:rFonts w:ascii="Times New Roman"/>
          <w:b w:val="false"/>
          <w:i w:val="false"/>
          <w:color w:val="000000"/>
          <w:sz w:val="28"/>
        </w:rPr>
        <w:t>
      4) сыйға тарту сыйға тарту актісі қажет;</w:t>
      </w:r>
    </w:p>
    <w:bookmarkEnd w:id="28"/>
    <w:bookmarkStart w:name="z32" w:id="29"/>
    <w:p>
      <w:pPr>
        <w:spacing w:after="0"/>
        <w:ind w:left="0"/>
        <w:jc w:val="both"/>
      </w:pPr>
      <w:r>
        <w:rPr>
          <w:rFonts w:ascii="Times New Roman"/>
          <w:b w:val="false"/>
          <w:i w:val="false"/>
          <w:color w:val="000000"/>
          <w:sz w:val="28"/>
        </w:rPr>
        <w:t>
      5) сатып алуға тиісті чекті немесе сатып алу актісі қажет;</w:t>
      </w:r>
    </w:p>
    <w:bookmarkEnd w:id="29"/>
    <w:p>
      <w:pPr>
        <w:spacing w:after="0"/>
        <w:ind w:left="0"/>
        <w:jc w:val="both"/>
      </w:pPr>
      <w:r>
        <w:rPr>
          <w:rFonts w:ascii="Times New Roman"/>
          <w:b w:val="false"/>
          <w:i w:val="false"/>
          <w:color w:val="000000"/>
          <w:sz w:val="28"/>
        </w:rPr>
        <w:t>
      биологиялық, түрлік және жекелеген ерекшеліктеріне сәйкес келетін ұстау жағдайлары.</w:t>
      </w:r>
    </w:p>
    <w:bookmarkStart w:name="z33" w:id="30"/>
    <w:p>
      <w:pPr>
        <w:spacing w:after="0"/>
        <w:ind w:left="0"/>
        <w:jc w:val="both"/>
      </w:pPr>
      <w:r>
        <w:rPr>
          <w:rFonts w:ascii="Times New Roman"/>
          <w:b w:val="false"/>
          <w:i w:val="false"/>
          <w:color w:val="000000"/>
          <w:sz w:val="28"/>
        </w:rPr>
        <w:t>
      6. Қазақстан Республикасының аумағында жылжымалы зоологиялық көрмелердің, байланыстағы хайуанаттар парктерінің, цирктердің қызметіне осы Қағидалардың талаптары сақталған жағдайда жол беріледі.</w:t>
      </w:r>
    </w:p>
    <w:bookmarkEnd w:id="30"/>
    <w:bookmarkStart w:name="z34" w:id="31"/>
    <w:p>
      <w:pPr>
        <w:spacing w:after="0"/>
        <w:ind w:left="0"/>
        <w:jc w:val="both"/>
      </w:pPr>
      <w:r>
        <w:rPr>
          <w:rFonts w:ascii="Times New Roman"/>
          <w:b w:val="false"/>
          <w:i w:val="false"/>
          <w:color w:val="000000"/>
          <w:sz w:val="28"/>
        </w:rPr>
        <w:t xml:space="preserve">
      7. Жануарларды еріксіз және (немесе) жартылай ерікті жағдайларда ұстауға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алаңдардың ең төменгі нормалары сақталған кезде жол беріледі.</w:t>
      </w:r>
    </w:p>
    <w:bookmarkEnd w:id="31"/>
    <w:bookmarkStart w:name="z35" w:id="32"/>
    <w:p>
      <w:pPr>
        <w:spacing w:after="0"/>
        <w:ind w:left="0"/>
        <w:jc w:val="both"/>
      </w:pPr>
      <w:r>
        <w:rPr>
          <w:rFonts w:ascii="Times New Roman"/>
          <w:b w:val="false"/>
          <w:i w:val="false"/>
          <w:color w:val="000000"/>
          <w:sz w:val="28"/>
        </w:rPr>
        <w:t>
      8. Жануарларды еріксіз және (немесе) жартылай ерікті ұстау:</w:t>
      </w:r>
    </w:p>
    <w:bookmarkEnd w:id="32"/>
    <w:p>
      <w:pPr>
        <w:spacing w:after="0"/>
        <w:ind w:left="0"/>
        <w:jc w:val="both"/>
      </w:pPr>
      <w:r>
        <w:rPr>
          <w:rFonts w:ascii="Times New Roman"/>
          <w:b w:val="false"/>
          <w:i w:val="false"/>
          <w:color w:val="000000"/>
          <w:sz w:val="28"/>
        </w:rPr>
        <w:t>
      бос уақытты ұйымдастыру кезінде экологиялық-тәрбие жұмысын көрсету және өткізу;</w:t>
      </w:r>
    </w:p>
    <w:p>
      <w:pPr>
        <w:spacing w:after="0"/>
        <w:ind w:left="0"/>
        <w:jc w:val="both"/>
      </w:pPr>
      <w:r>
        <w:rPr>
          <w:rFonts w:ascii="Times New Roman"/>
          <w:b w:val="false"/>
          <w:i w:val="false"/>
          <w:color w:val="000000"/>
          <w:sz w:val="28"/>
        </w:rPr>
        <w:t>
      жануарларды оңалту;</w:t>
      </w:r>
    </w:p>
    <w:p>
      <w:pPr>
        <w:spacing w:after="0"/>
        <w:ind w:left="0"/>
        <w:jc w:val="both"/>
      </w:pPr>
      <w:r>
        <w:rPr>
          <w:rFonts w:ascii="Times New Roman"/>
          <w:b w:val="false"/>
          <w:i w:val="false"/>
          <w:color w:val="000000"/>
          <w:sz w:val="28"/>
        </w:rPr>
        <w:t>
      ұлттық табиғи парктерде, жануарларды өсіру орталықтарында өсіру және одан әрі реинтродукциялау;</w:t>
      </w:r>
    </w:p>
    <w:p>
      <w:pPr>
        <w:spacing w:after="0"/>
        <w:ind w:left="0"/>
        <w:jc w:val="both"/>
      </w:pPr>
      <w:r>
        <w:rPr>
          <w:rFonts w:ascii="Times New Roman"/>
          <w:b w:val="false"/>
          <w:i w:val="false"/>
          <w:color w:val="000000"/>
          <w:sz w:val="28"/>
        </w:rPr>
        <w:t>
      ғылыми зерттеулер жүргізу;</w:t>
      </w:r>
    </w:p>
    <w:p>
      <w:pPr>
        <w:spacing w:after="0"/>
        <w:ind w:left="0"/>
        <w:jc w:val="both"/>
      </w:pPr>
      <w:r>
        <w:rPr>
          <w:rFonts w:ascii="Times New Roman"/>
          <w:b w:val="false"/>
          <w:i w:val="false"/>
          <w:color w:val="000000"/>
          <w:sz w:val="28"/>
        </w:rPr>
        <w:t>
      аңшылық шаруашылықтарындағы аңшылық алқаптарының өнімділігін арттыру үшін;</w:t>
      </w:r>
    </w:p>
    <w:p>
      <w:pPr>
        <w:spacing w:after="0"/>
        <w:ind w:left="0"/>
        <w:jc w:val="both"/>
      </w:pPr>
      <w:r>
        <w:rPr>
          <w:rFonts w:ascii="Times New Roman"/>
          <w:b w:val="false"/>
          <w:i w:val="false"/>
          <w:color w:val="000000"/>
          <w:sz w:val="28"/>
        </w:rPr>
        <w:t>
      (сатуға, ет, тері, жұмыртқа, мүйіз) алуға, аң аулауды жүргізуге, сафариде парктерде, фермерлік аңшылық шаруашылықтарындағы демонстрациялық вольерлерде көрсету мақсаттарында жол беріледі.</w:t>
      </w:r>
    </w:p>
    <w:bookmarkStart w:name="z36" w:id="33"/>
    <w:p>
      <w:pPr>
        <w:spacing w:after="0"/>
        <w:ind w:left="0"/>
        <w:jc w:val="both"/>
      </w:pPr>
      <w:r>
        <w:rPr>
          <w:rFonts w:ascii="Times New Roman"/>
          <w:b w:val="false"/>
          <w:i w:val="false"/>
          <w:color w:val="000000"/>
          <w:sz w:val="28"/>
        </w:rPr>
        <w:t xml:space="preserve">
      9. Жеке немесе заңды тұлға ұстайтын жануарлар саны оларды ұстау жағдайларын қамтамасыз ету мүмкіндігімен шектеледі. </w:t>
      </w:r>
    </w:p>
    <w:bookmarkEnd w:id="33"/>
    <w:bookmarkStart w:name="z37" w:id="34"/>
    <w:p>
      <w:pPr>
        <w:spacing w:after="0"/>
        <w:ind w:left="0"/>
        <w:jc w:val="both"/>
      </w:pPr>
      <w:r>
        <w:rPr>
          <w:rFonts w:ascii="Times New Roman"/>
          <w:b w:val="false"/>
          <w:i w:val="false"/>
          <w:color w:val="000000"/>
          <w:sz w:val="28"/>
        </w:rPr>
        <w:t>
      10. Жануарларды ұстау жағдайлары олардың биологиялық, түрлік және жеке қажеттіліктерін қамтамасыз етеді, сондай-ақ оларды ұстау орындарынан шығуын болдырмайды.</w:t>
      </w:r>
    </w:p>
    <w:bookmarkEnd w:id="34"/>
    <w:bookmarkStart w:name="z38" w:id="35"/>
    <w:p>
      <w:pPr>
        <w:spacing w:after="0"/>
        <w:ind w:left="0"/>
        <w:jc w:val="both"/>
      </w:pPr>
      <w:r>
        <w:rPr>
          <w:rFonts w:ascii="Times New Roman"/>
          <w:b w:val="false"/>
          <w:i w:val="false"/>
          <w:color w:val="000000"/>
          <w:sz w:val="28"/>
        </w:rPr>
        <w:t>
      11. Жануарларды ұстау орны жануарларды орналастыру үшін қажетті құралдармен жабдықталған, олардың тіршілік әрекетін қамтамасыз ететін (апандар, ұялар, паналар) жеткілікті кеңістікпен қамтамасыз етіледі.</w:t>
      </w:r>
    </w:p>
    <w:bookmarkEnd w:id="35"/>
    <w:p>
      <w:pPr>
        <w:spacing w:after="0"/>
        <w:ind w:left="0"/>
        <w:jc w:val="both"/>
      </w:pPr>
      <w:r>
        <w:rPr>
          <w:rFonts w:ascii="Times New Roman"/>
          <w:b w:val="false"/>
          <w:i w:val="false"/>
          <w:color w:val="000000"/>
          <w:sz w:val="28"/>
        </w:rPr>
        <w:t>
      Барлық жабдықтар, оның ішінде электр аспаптары жануарларды жарақаттаусыз және зақымдамай орнатылады.</w:t>
      </w:r>
    </w:p>
    <w:bookmarkStart w:name="z39" w:id="36"/>
    <w:p>
      <w:pPr>
        <w:spacing w:after="0"/>
        <w:ind w:left="0"/>
        <w:jc w:val="both"/>
      </w:pPr>
      <w:r>
        <w:rPr>
          <w:rFonts w:ascii="Times New Roman"/>
          <w:b w:val="false"/>
          <w:i w:val="false"/>
          <w:color w:val="000000"/>
          <w:sz w:val="28"/>
        </w:rPr>
        <w:t xml:space="preserve">
      12. Жануарларды еркін ұстау кезінде жаңбырдан, қардан, желден немесе олардың жайлылығы мен әл-ауқатына қажетті шамадан тыс күн сәулесінен жеткілікті паналауды қамтамасыз етеді. </w:t>
      </w:r>
    </w:p>
    <w:bookmarkEnd w:id="36"/>
    <w:bookmarkStart w:name="z40" w:id="37"/>
    <w:p>
      <w:pPr>
        <w:spacing w:after="0"/>
        <w:ind w:left="0"/>
        <w:jc w:val="both"/>
      </w:pPr>
      <w:r>
        <w:rPr>
          <w:rFonts w:ascii="Times New Roman"/>
          <w:b w:val="false"/>
          <w:i w:val="false"/>
          <w:color w:val="000000"/>
          <w:sz w:val="28"/>
        </w:rPr>
        <w:t>
      13. Жануарларды ұстау орындарында анықталған жабдықтардың, торлардың, вольерлердің ақаулықтары дереу жойылуға тиіс. Жоғарыда көрсетілген ақаулықтарды тез жою мүмкін болмаған жағдайда жануарларды басқа орынжайға ауыстырады, ал ауыстыру мүмкін болмаған жағдайда қауіп көзімен жанасудан оқшаулайды.</w:t>
      </w:r>
    </w:p>
    <w:bookmarkEnd w:id="37"/>
    <w:bookmarkStart w:name="z41" w:id="38"/>
    <w:p>
      <w:pPr>
        <w:spacing w:after="0"/>
        <w:ind w:left="0"/>
        <w:jc w:val="both"/>
      </w:pPr>
      <w:r>
        <w:rPr>
          <w:rFonts w:ascii="Times New Roman"/>
          <w:b w:val="false"/>
          <w:i w:val="false"/>
          <w:color w:val="000000"/>
          <w:sz w:val="28"/>
        </w:rPr>
        <w:t>
      14. Температуралық режим, жануарларды ұстау орындарын желдету және жарықтандыру жануарлардың түріне сәйкес көзделеді. Жарықтандыру денсаулық және гигиена жағдайына ағымдағы тексеру жүргізу үшін, сондай-ақ жинау үшін жеткілікті жүзеге асырылады.</w:t>
      </w:r>
    </w:p>
    <w:bookmarkEnd w:id="38"/>
    <w:p>
      <w:pPr>
        <w:spacing w:after="0"/>
        <w:ind w:left="0"/>
        <w:jc w:val="both"/>
      </w:pPr>
      <w:r>
        <w:rPr>
          <w:rFonts w:ascii="Times New Roman"/>
          <w:b w:val="false"/>
          <w:i w:val="false"/>
          <w:color w:val="000000"/>
          <w:sz w:val="28"/>
        </w:rPr>
        <w:t>
      Жасанды жарық көздерінің күн сәулесіне барынша жақын және жануарлардың жайсыздығын немесе жансыздығын тудырмайтындай қарқындылығы болуы қажет.</w:t>
      </w:r>
    </w:p>
    <w:bookmarkStart w:name="z42" w:id="39"/>
    <w:p>
      <w:pPr>
        <w:spacing w:after="0"/>
        <w:ind w:left="0"/>
        <w:jc w:val="both"/>
      </w:pPr>
      <w:r>
        <w:rPr>
          <w:rFonts w:ascii="Times New Roman"/>
          <w:b w:val="false"/>
          <w:i w:val="false"/>
          <w:color w:val="000000"/>
          <w:sz w:val="28"/>
        </w:rPr>
        <w:t>
      15. Жануарларды азықтандыру әр дарақтың нақты түрі мен жеке қажеттіліктерін ескеретін азық рационы бойынша жүзеге асырылады.</w:t>
      </w:r>
    </w:p>
    <w:bookmarkEnd w:id="39"/>
    <w:p>
      <w:pPr>
        <w:spacing w:after="0"/>
        <w:ind w:left="0"/>
        <w:jc w:val="both"/>
      </w:pPr>
      <w:r>
        <w:rPr>
          <w:rFonts w:ascii="Times New Roman"/>
          <w:b w:val="false"/>
          <w:i w:val="false"/>
          <w:color w:val="000000"/>
          <w:sz w:val="28"/>
        </w:rPr>
        <w:t>
      Рационды жасаған кезде әрбір жануардың ұстау жағдайлары, мөлшері, жасы мен белсенділігі және ерекше жағдайларда қажеттілігі (мысалы, жануардың физиологиялық қажеттілігі, жануарларды топта/табында ұстау, қысқы ұйқы) және белгілі бір жануарларға арналған рационның ерекшеліктері (мысалы, ветеринариялық емдеудегі жануарларға, жүктілігі бар аналық жануарлар үшін, төлдерге) ескеріледі.</w:t>
      </w:r>
    </w:p>
    <w:bookmarkStart w:name="z43" w:id="40"/>
    <w:p>
      <w:pPr>
        <w:spacing w:after="0"/>
        <w:ind w:left="0"/>
        <w:jc w:val="both"/>
      </w:pPr>
      <w:r>
        <w:rPr>
          <w:rFonts w:ascii="Times New Roman"/>
          <w:b w:val="false"/>
          <w:i w:val="false"/>
          <w:color w:val="000000"/>
          <w:sz w:val="28"/>
        </w:rPr>
        <w:t>
      16. Жануарлардың азығын және суды беру кезінде жануарлардың табиғи мінез-құлқы ескеріледі.</w:t>
      </w:r>
    </w:p>
    <w:bookmarkEnd w:id="40"/>
    <w:bookmarkStart w:name="z44" w:id="41"/>
    <w:p>
      <w:pPr>
        <w:spacing w:after="0"/>
        <w:ind w:left="0"/>
        <w:jc w:val="both"/>
      </w:pPr>
      <w:r>
        <w:rPr>
          <w:rFonts w:ascii="Times New Roman"/>
          <w:b w:val="false"/>
          <w:i w:val="false"/>
          <w:color w:val="000000"/>
          <w:sz w:val="28"/>
        </w:rPr>
        <w:t>
      17. Жануарлар үнемі жеткілікті мөлшерде таза ауыз сумен қамтамасыз етіледі.</w:t>
      </w:r>
    </w:p>
    <w:bookmarkEnd w:id="41"/>
    <w:bookmarkStart w:name="z45" w:id="42"/>
    <w:p>
      <w:pPr>
        <w:spacing w:after="0"/>
        <w:ind w:left="0"/>
        <w:jc w:val="both"/>
      </w:pPr>
      <w:r>
        <w:rPr>
          <w:rFonts w:ascii="Times New Roman"/>
          <w:b w:val="false"/>
          <w:i w:val="false"/>
          <w:color w:val="000000"/>
          <w:sz w:val="28"/>
        </w:rPr>
        <w:t xml:space="preserve">
      18. Жем-шөп пен суға арналған контейнерлер пайдалану кезінде олар жануарға әрқашан қолжетімді болатындай етіп орналастырылады. Қолданғаннан кейін оларды үнемі жуу қажет. </w:t>
      </w:r>
    </w:p>
    <w:bookmarkEnd w:id="42"/>
    <w:bookmarkStart w:name="z46" w:id="43"/>
    <w:p>
      <w:pPr>
        <w:spacing w:after="0"/>
        <w:ind w:left="0"/>
        <w:jc w:val="both"/>
      </w:pPr>
      <w:r>
        <w:rPr>
          <w:rFonts w:ascii="Times New Roman"/>
          <w:b w:val="false"/>
          <w:i w:val="false"/>
          <w:color w:val="000000"/>
          <w:sz w:val="28"/>
        </w:rPr>
        <w:t>
      19. Азықтандыру әдістері жануарлар үшін де, олардың иелері немесе жануарларды азықтандыру жүргізетін адамдар үшін де қауіпсіздікпен қамтамасыз етіледі.</w:t>
      </w:r>
    </w:p>
    <w:bookmarkEnd w:id="43"/>
    <w:bookmarkStart w:name="z47" w:id="44"/>
    <w:p>
      <w:pPr>
        <w:spacing w:after="0"/>
        <w:ind w:left="0"/>
        <w:jc w:val="both"/>
      </w:pPr>
      <w:r>
        <w:rPr>
          <w:rFonts w:ascii="Times New Roman"/>
          <w:b w:val="false"/>
          <w:i w:val="false"/>
          <w:color w:val="000000"/>
          <w:sz w:val="28"/>
        </w:rPr>
        <w:t>
      20. Жануарларды күту жануарлардың ыңғайсыздығын, күйзелуін және жарақаттануын барынша болдырмайтындай етіп жүзеге асырылады.</w:t>
      </w:r>
    </w:p>
    <w:bookmarkEnd w:id="44"/>
    <w:p>
      <w:pPr>
        <w:spacing w:after="0"/>
        <w:ind w:left="0"/>
        <w:jc w:val="both"/>
      </w:pPr>
      <w:r>
        <w:rPr>
          <w:rFonts w:ascii="Times New Roman"/>
          <w:b w:val="false"/>
          <w:i w:val="false"/>
          <w:color w:val="000000"/>
          <w:sz w:val="28"/>
        </w:rPr>
        <w:t>
      Жануарлар ауырған жағдайда емдеу ветеринария саласындағы мамандардың басшылығымен жүзеге асырылады.</w:t>
      </w:r>
    </w:p>
    <w:bookmarkStart w:name="z48" w:id="45"/>
    <w:p>
      <w:pPr>
        <w:spacing w:after="0"/>
        <w:ind w:left="0"/>
        <w:jc w:val="both"/>
      </w:pPr>
      <w:r>
        <w:rPr>
          <w:rFonts w:ascii="Times New Roman"/>
          <w:b w:val="false"/>
          <w:i w:val="false"/>
          <w:color w:val="000000"/>
          <w:sz w:val="28"/>
        </w:rPr>
        <w:t>
      21. Жануарларды асырауда жол берілмейді:</w:t>
      </w:r>
    </w:p>
    <w:bookmarkEnd w:id="45"/>
    <w:p>
      <w:pPr>
        <w:spacing w:after="0"/>
        <w:ind w:left="0"/>
        <w:jc w:val="both"/>
      </w:pPr>
      <w:r>
        <w:rPr>
          <w:rFonts w:ascii="Times New Roman"/>
          <w:b w:val="false"/>
          <w:i w:val="false"/>
          <w:color w:val="000000"/>
          <w:sz w:val="28"/>
        </w:rPr>
        <w:t>
      қатар орналасқан орынжайларда өзара қатысуы күйзеліске әкелетін жануарларды орналастыру;</w:t>
      </w:r>
    </w:p>
    <w:p>
      <w:pPr>
        <w:spacing w:after="0"/>
        <w:ind w:left="0"/>
        <w:jc w:val="both"/>
      </w:pPr>
      <w:r>
        <w:rPr>
          <w:rFonts w:ascii="Times New Roman"/>
          <w:b w:val="false"/>
          <w:i w:val="false"/>
          <w:color w:val="000000"/>
          <w:sz w:val="28"/>
        </w:rPr>
        <w:t>
      бір жануарлардың басқалардан артық үстемдігі;</w:t>
      </w:r>
    </w:p>
    <w:p>
      <w:pPr>
        <w:spacing w:after="0"/>
        <w:ind w:left="0"/>
        <w:jc w:val="both"/>
      </w:pPr>
      <w:r>
        <w:rPr>
          <w:rFonts w:ascii="Times New Roman"/>
          <w:b w:val="false"/>
          <w:i w:val="false"/>
          <w:color w:val="000000"/>
          <w:sz w:val="28"/>
        </w:rPr>
        <w:t>
      жануарларды бір орынжайларда ұстауға, егер олардың бірге тұруы олардың біреуінің өлуіне әкеп соқтыратыны белгілі болса.</w:t>
      </w:r>
    </w:p>
    <w:bookmarkStart w:name="z49" w:id="46"/>
    <w:p>
      <w:pPr>
        <w:spacing w:after="0"/>
        <w:ind w:left="0"/>
        <w:jc w:val="left"/>
      </w:pPr>
      <w:r>
        <w:rPr>
          <w:rFonts w:ascii="Times New Roman"/>
          <w:b/>
          <w:i w:val="false"/>
          <w:color w:val="000000"/>
        </w:rPr>
        <w:t xml:space="preserve"> 3-тарау. Жануарларды еріксіз және (немесе) жартылай ерікті жағдайларда өсіру тәртібі</w:t>
      </w:r>
    </w:p>
    <w:bookmarkEnd w:id="46"/>
    <w:bookmarkStart w:name="z50" w:id="47"/>
    <w:p>
      <w:pPr>
        <w:spacing w:after="0"/>
        <w:ind w:left="0"/>
        <w:jc w:val="both"/>
      </w:pPr>
      <w:r>
        <w:rPr>
          <w:rFonts w:ascii="Times New Roman"/>
          <w:b w:val="false"/>
          <w:i w:val="false"/>
          <w:color w:val="000000"/>
          <w:sz w:val="28"/>
        </w:rPr>
        <w:t xml:space="preserve">
      22. Жануарларды еріксіз және (немесе) жартылай ерікті жағдайларда жасанды өсіру Заңның </w:t>
      </w:r>
      <w:r>
        <w:rPr>
          <w:rFonts w:ascii="Times New Roman"/>
          <w:b w:val="false"/>
          <w:i w:val="false"/>
          <w:color w:val="000000"/>
          <w:sz w:val="28"/>
        </w:rPr>
        <w:t>19-бабына</w:t>
      </w:r>
      <w:r>
        <w:rPr>
          <w:rFonts w:ascii="Times New Roman"/>
          <w:b w:val="false"/>
          <w:i w:val="false"/>
          <w:color w:val="000000"/>
          <w:sz w:val="28"/>
        </w:rPr>
        <w:t xml:space="preserve"> сәйкес жүзеге асырылады.</w:t>
      </w:r>
    </w:p>
    <w:bookmarkEnd w:id="47"/>
    <w:bookmarkStart w:name="z51" w:id="48"/>
    <w:p>
      <w:pPr>
        <w:spacing w:after="0"/>
        <w:ind w:left="0"/>
        <w:jc w:val="both"/>
      </w:pPr>
      <w:r>
        <w:rPr>
          <w:rFonts w:ascii="Times New Roman"/>
          <w:b w:val="false"/>
          <w:i w:val="false"/>
          <w:color w:val="000000"/>
          <w:sz w:val="28"/>
        </w:rPr>
        <w:t xml:space="preserve">
      23. Жануарлардың бағалы, сирек кездесетін және құрып кету қаупі төнген түрлерін еріксіз және (немесе) жартылай ерікті жағдайларда олардың санын сақтау және ұлғайту мақсатында оларды кейіннен мекендеу ортасына шығару Заңның </w:t>
      </w:r>
      <w:r>
        <w:rPr>
          <w:rFonts w:ascii="Times New Roman"/>
          <w:b w:val="false"/>
          <w:i w:val="false"/>
          <w:color w:val="000000"/>
          <w:sz w:val="28"/>
        </w:rPr>
        <w:t>19-бабының</w:t>
      </w:r>
      <w:r>
        <w:rPr>
          <w:rFonts w:ascii="Times New Roman"/>
          <w:b w:val="false"/>
          <w:i w:val="false"/>
          <w:color w:val="000000"/>
          <w:sz w:val="28"/>
        </w:rPr>
        <w:t xml:space="preserve"> 2-тармағына сәйкес жүзеге асырылады.</w:t>
      </w:r>
    </w:p>
    <w:bookmarkEnd w:id="48"/>
    <w:bookmarkStart w:name="z52" w:id="49"/>
    <w:p>
      <w:pPr>
        <w:spacing w:after="0"/>
        <w:ind w:left="0"/>
        <w:jc w:val="both"/>
      </w:pPr>
      <w:r>
        <w:rPr>
          <w:rFonts w:ascii="Times New Roman"/>
          <w:b w:val="false"/>
          <w:i w:val="false"/>
          <w:color w:val="000000"/>
          <w:sz w:val="28"/>
        </w:rPr>
        <w:t xml:space="preserve">
      24. Еріксіз және (немесе) жартылай ерікті жағдайларда өсірілген жануарлардың жеке сәйкестендіру белгілері (бирка, сақина, татуировка, микрочип) болады. </w:t>
      </w:r>
    </w:p>
    <w:bookmarkEnd w:id="49"/>
    <w:bookmarkStart w:name="z53" w:id="50"/>
    <w:p>
      <w:pPr>
        <w:spacing w:after="0"/>
        <w:ind w:left="0"/>
        <w:jc w:val="both"/>
      </w:pPr>
      <w:r>
        <w:rPr>
          <w:rFonts w:ascii="Times New Roman"/>
          <w:b w:val="false"/>
          <w:i w:val="false"/>
          <w:color w:val="000000"/>
          <w:sz w:val="28"/>
        </w:rPr>
        <w:t>
      25. Жануарларды еріксіз және (немесе) жартылай ерікті жағдайларда өсіруге арналған фермерлік аңшылық шаруашылықтары зоотехникалық және ветеринариялық жұмыстарды (қарау, өлшеу, ветеринариялық іс-шаралар, белгілеу, мүйіздерін кесу) жүргізуге арналған жарықпен жабдықталады.</w:t>
      </w:r>
    </w:p>
    <w:bookmarkEnd w:id="50"/>
    <w:bookmarkStart w:name="z54" w:id="51"/>
    <w:p>
      <w:pPr>
        <w:spacing w:after="0"/>
        <w:ind w:left="0"/>
        <w:jc w:val="both"/>
      </w:pPr>
      <w:r>
        <w:rPr>
          <w:rFonts w:ascii="Times New Roman"/>
          <w:b w:val="false"/>
          <w:i w:val="false"/>
          <w:color w:val="000000"/>
          <w:sz w:val="28"/>
        </w:rPr>
        <w:t xml:space="preserve">
      26. Жануарларды ұстау жағдайларын, денсаулық жағдайын және  мінез-құлқын иесі немесе жануарларды күтетін адамдар күніне кемінде екі рет тексереді және ұстау режимі сәйкес келмеген немесе бұзылған, жануардың қалыпты емес мінез-құлқы анықталған жағдайда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иесі жануарларды бақылау журналына тиісті жазба жасалады.</w:t>
      </w:r>
    </w:p>
    <w:bookmarkEnd w:id="51"/>
    <w:bookmarkStart w:name="z55" w:id="52"/>
    <w:p>
      <w:pPr>
        <w:spacing w:after="0"/>
        <w:ind w:left="0"/>
        <w:jc w:val="both"/>
      </w:pPr>
      <w:r>
        <w:rPr>
          <w:rFonts w:ascii="Times New Roman"/>
          <w:b w:val="false"/>
          <w:i w:val="false"/>
          <w:color w:val="000000"/>
          <w:sz w:val="28"/>
        </w:rPr>
        <w:t>
      27. Егер жануар қоршаған ортаға қауіпті болса, жануарларды уақытша оқшаулау жүргізіледі.</w:t>
      </w:r>
    </w:p>
    <w:bookmarkEnd w:id="52"/>
    <w:bookmarkStart w:name="z56" w:id="53"/>
    <w:p>
      <w:pPr>
        <w:spacing w:after="0"/>
        <w:ind w:left="0"/>
        <w:jc w:val="both"/>
      </w:pPr>
      <w:r>
        <w:rPr>
          <w:rFonts w:ascii="Times New Roman"/>
          <w:b w:val="false"/>
          <w:i w:val="false"/>
          <w:color w:val="000000"/>
          <w:sz w:val="28"/>
        </w:rPr>
        <w:t>
      28. Жануар өлген жағдайда иесі оның (жануардың) өлу фактісі туралы жануарлар дүниесiн қорғау, өсiмiн молайту және пайдалану саласындағы уәкiлеттi органға хабарлайды.</w:t>
      </w:r>
    </w:p>
    <w:bookmarkEnd w:id="53"/>
    <w:bookmarkStart w:name="z57" w:id="54"/>
    <w:p>
      <w:pPr>
        <w:spacing w:after="0"/>
        <w:ind w:left="0"/>
        <w:jc w:val="both"/>
      </w:pPr>
      <w:r>
        <w:rPr>
          <w:rFonts w:ascii="Times New Roman"/>
          <w:b w:val="false"/>
          <w:i w:val="false"/>
          <w:color w:val="000000"/>
          <w:sz w:val="28"/>
        </w:rPr>
        <w:t xml:space="preserve">
      29. Табиғи ортадан алынған, еріксіз және (немесе) жартылай ерікті жағдайларда өсірілген немесе заңмен тыйым салынбаған басқа жолмен сатып алынған жануарлар осы Қағиданың </w:t>
      </w:r>
      <w:r>
        <w:rPr>
          <w:rFonts w:ascii="Times New Roman"/>
          <w:b w:val="false"/>
          <w:i w:val="false"/>
          <w:color w:val="000000"/>
          <w:sz w:val="28"/>
        </w:rPr>
        <w:t>6-тармағында</w:t>
      </w:r>
      <w:r>
        <w:rPr>
          <w:rFonts w:ascii="Times New Roman"/>
          <w:b w:val="false"/>
          <w:i w:val="false"/>
          <w:color w:val="000000"/>
          <w:sz w:val="28"/>
        </w:rPr>
        <w:t xml:space="preserve"> көрсетілген құжаттар негізінде заңды және жеке тұлғалардың жеке меншігінде болады.</w:t>
      </w:r>
    </w:p>
    <w:bookmarkEnd w:id="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Жануарларды еріксіз және</w:t>
            </w:r>
            <w:r>
              <w:br/>
            </w:r>
            <w:r>
              <w:rPr>
                <w:rFonts w:ascii="Times New Roman"/>
                <w:b w:val="false"/>
                <w:i w:val="false"/>
                <w:color w:val="000000"/>
                <w:sz w:val="20"/>
              </w:rPr>
              <w:t>(немесе)  жартылай ерікті жағдайларда ұстау қағидаларына 1-қосымша</w:t>
            </w:r>
          </w:p>
        </w:tc>
      </w:tr>
    </w:tbl>
    <w:bookmarkStart w:name="z59" w:id="55"/>
    <w:p>
      <w:pPr>
        <w:spacing w:after="0"/>
        <w:ind w:left="0"/>
        <w:jc w:val="left"/>
      </w:pPr>
      <w:r>
        <w:rPr>
          <w:rFonts w:ascii="Times New Roman"/>
          <w:b/>
          <w:i w:val="false"/>
          <w:color w:val="000000"/>
        </w:rPr>
        <w:t xml:space="preserve"> Жануарларды ұстау мен өсіруге арналған алаңдардың ең аз нормалары (бір дараққа есептегенде)</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9"/>
        <w:gridCol w:w="4978"/>
        <w:gridCol w:w="2261"/>
        <w:gridCol w:w="2482"/>
        <w:gridCol w:w="1650"/>
      </w:tblGrid>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р/с</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Жануарлар атауы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Ұстау орнының түрі</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алаң (шаршы метр)</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биіктігі, (метр)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Сүтқоректілер</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кеміргіштер (тышқан)</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торлар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жыртқыш (ақ қалақ, ақкіс), тұтқыр қанаттылар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вольерлер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кеміргіштер (ақшылдар, шиншилдер)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вольерлер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кеміргіштер (жабайы балықтар, камшаттар және басқалар), виверлік (виверрлер, мангустар)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вольерлер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жыртқыш (жанат, сусар, ұсақ ит, түлкі, ит)</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вольерлер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 (қасқыр), орташа мысықтар (сілеусіндер, леопардтар)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вольерлер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мысықтар (арыстандар, жолбарыстар, ягуарлар), аюлар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вольерлер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қабандар, еліктер, ландар, тапирлер, сүйелшілер, ұсақ антилопалар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вольерлер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 қой, муфлондар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вольерлер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бұландар, бұғылар, үлкен антилопалар, зебралар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вольерлер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зубрлар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вольерлер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жирафтар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вольерлер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мүкітістілер (аюлар, таспақа, жалқаулар)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вольерлер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жануардың мөлшері мен түріне байланысты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өлшемдегі кенгуру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вольерлер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көлемдегі кенгуру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вольерлер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приматтар (игрункалар, тамариндер)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вольерлер, торлар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жануардың мөлшері мен түріне байланысты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приматтар, (маймылдар, макакалар, павиандар)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вольерлер, торлар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приматтар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вольерлер, торлар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Құстар</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торғай тәрізді, тотықұс тәрізді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вольерлер, торлар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көгершін тәрізділер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вольерлер, торлар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қырғауыл, үкі тәрізді, сұңқар тәрізді, тотықұс тәрізді, шоттұмсық тәрізді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вольерлер, торлар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 тәрізді (үйректер, қаздар, қарашақаз)</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тереңдігі 80 см кем емес бассейні бар вольерлер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тотықұс, мүйізтұмсық құстар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вольерлер, торлар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бірқазан, аққу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тереңдігі 1,0 м кем емес бассейні бар вольерлер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және үлкен сұңқар ұқсас (қырандар, грифтер, кондорлар) үлкен үкіге ұқсас, тырна тәрізді, дегелек ұқсас (тырна, құтан, фламинго)</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вольерлер, торлар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түйеқұс тәрізділер (африкалық түйеқұсты есептемегенде)</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вольерлер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Жануарларды еріксіз және (немесе) жартылай ерікті</w:t>
            </w:r>
            <w:r>
              <w:br/>
            </w:r>
            <w:r>
              <w:rPr>
                <w:rFonts w:ascii="Times New Roman"/>
                <w:b w:val="false"/>
                <w:i w:val="false"/>
                <w:color w:val="000000"/>
                <w:sz w:val="20"/>
              </w:rPr>
              <w:t>жағдайларда ұстау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1" w:id="56"/>
    <w:p>
      <w:pPr>
        <w:spacing w:after="0"/>
        <w:ind w:left="0"/>
        <w:jc w:val="left"/>
      </w:pPr>
      <w:r>
        <w:rPr>
          <w:rFonts w:ascii="Times New Roman"/>
          <w:b/>
          <w:i w:val="false"/>
          <w:color w:val="000000"/>
        </w:rPr>
        <w:t xml:space="preserve"> Жануарларды бақылау журналы</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3"/>
        <w:gridCol w:w="609"/>
        <w:gridCol w:w="2970"/>
        <w:gridCol w:w="3287"/>
        <w:gridCol w:w="1080"/>
        <w:gridCol w:w="254"/>
        <w:gridCol w:w="3097"/>
      </w:tblGrid>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уақыты/  мерзімі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Жануар түрі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Идентификациялау (сақина, татуировка, микрочип)</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жағдайы (жақсы / қанағаттанарлық / нашар</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Мінез-құлық ерекшелігі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Ескертпе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Тексеріс жүргізілген маманның аты, жөні, әкесінін аты</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