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f5f546" w14:textId="0f5f54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"Республикалық мемлекеттік кәсіпорындардың таза кірісінің бір бөлігін аудару нормативін бекіту туралы" Қазақстан Республикасы Ұлттық экономика министрінің 2015 жылғы 25 ақпандағы № 134 бұйрығына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Ұлттық экономика министрінің 2020 жылғы 30 шiлдедегi № 59 бұйрығы. Қазақстан Республикасының Әділет министрлігінде 2020 жылғы 1 тамызда № 21044 болып тіркелді. Күші жойылды - Қазақстан Республикасы Премьер-Министрінің орынбасары - Ұлттық экономика министрінің 2025 жылғы 27 мамырдағы № 34 бұйрығымен.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ҚР Премьер-Министрінің орынбасары - Ұлттық экономика министрінің 27.05.2025 </w:t>
      </w:r>
      <w:r>
        <w:rPr>
          <w:rFonts w:ascii="Times New Roman"/>
          <w:b w:val="false"/>
          <w:i w:val="false"/>
          <w:color w:val="ff0000"/>
          <w:sz w:val="28"/>
        </w:rPr>
        <w:t>№ 34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 бұйрығымен.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БҰЙЫРАМЫН: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"Республикалық мемлекеттік кәсіпорындардың таза кірісінің бір бөлігін аудару нормативін бекіту туралы" Қазақстан Республикасы Ұлттық экономика министрінің 2015 жылғы 25 ақпандағы № 134 </w:t>
      </w:r>
      <w:r>
        <w:rPr>
          <w:rFonts w:ascii="Times New Roman"/>
          <w:b w:val="false"/>
          <w:i w:val="false"/>
          <w:color w:val="000000"/>
          <w:sz w:val="28"/>
        </w:rPr>
        <w:t>бұйрығына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Республикасының нормативтік-құқықтық актілерін мемлекеттік тіркеу тізілімінде № 10545 болып тіркелген, "Әділет" ақпараттық-құқықтық жүйесінде 2015 жылғы 1 маусымда жарияланған) мынадай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тақырыбы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"Қазақстан Республикасының Ұлттық Банкі құрған республикалық мемлекеттік кәсіпорындарды қоспағанда, республикалық мемлекеттік кәсіпорындардың таза кірісінің бір бөлігін аудару нормативін бекіту туралы";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 </w:t>
      </w:r>
    </w:p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Қоса беріліп отырған Қазақстан Республикасының Ұлттық Банкі құрған республикалық мемлекеттік кәсіпорындарды қоспағанда, республикалық мемлекеттік кәсіпорындардың таза кірісінің бір бөлігін аудару нормативі бекітілсін.";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бұйрықпен бекітілген республикалық мемлекеттік кәсіпорындардың таза кірісінің бір бөлігін аудару </w:t>
      </w:r>
      <w:r>
        <w:rPr>
          <w:rFonts w:ascii="Times New Roman"/>
          <w:b w:val="false"/>
          <w:i w:val="false"/>
          <w:color w:val="000000"/>
          <w:sz w:val="28"/>
        </w:rPr>
        <w:t>нормативінде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тақырыбы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"Қазақстан Республикасының Ұлттық Банкі құрған республикалық мемлекеттік кәсіпорындарды қоспағанда, республикалық мемлекеттік кәсіпорындардың таза кірісінің бір бөлігін аудару нормативі";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1-тармақтың</w:t>
      </w:r>
      <w:r>
        <w:rPr>
          <w:rFonts w:ascii="Times New Roman"/>
          <w:b w:val="false"/>
          <w:i w:val="false"/>
          <w:color w:val="000000"/>
          <w:sz w:val="28"/>
        </w:rPr>
        <w:t xml:space="preserve"> бірінші абзацы мынадай редакцияда жазылсын:</w:t>
      </w:r>
    </w:p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Қазақстан Республикасының Ұлттық Банкі құрған республикалық мемлекеттік кәсіпорындарды қоспағанда, республикалық мемлекеттік кәсіпорындардың таза кірісінің бір бөлігін республикалық бюджетке аудару нормативі былайша айқындалады:";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"5. Қазақстан Республикасы Индустрия және инфрақұрылымдық даму министрлігі Азаматтық авиация комитетінің "Қазаэронавигация" шаруашылық жүргізу құқығындағы республикалық мемлекеттік кәсіпорны үшін таза кірістің бір бөлігін аудару нормативі 2019 жылдың қорытындысы бойынша 1 пайыз мөлшерінде белгіленсін.".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Мемлекеттік активтерді басқару саясаты департаменті заңнамада белгіленген тәртіппен: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бұйрықты Қазақстан Республикасының Әділет министрлігінде мемлекеттік тіркеуді;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бұйрықты Қазақстан Республикасы Ұлттық экономика министрлігінің интернет-ресурсында орналастыруды;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осы бұйрық Қазақстан Республикасының Әділет министрлігінде мемлекеттік тіркелгеннен кейін он жұмыс күні ішінде Қазақстан Республикасы Ұлттық экономика министрлігінің Заң департаментіне осы тармақтың 1) және 2) тармақшаларында көзделген іс-шаралардың орындалуы туралы мәліметтерді ұсынуды қамтамасыз етсін.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бұйрықтың орындалуын бақылау жетекшілік ететін Қазақстан Республикасының Ұлттық экономика вице-министріне жүктелсін.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бұйрық алғашқы ресми жарияланған күнінен бастап қолданысқа енгізіледі.</w:t>
      </w:r>
    </w:p>
    <w:bookmarkEnd w:id="1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Қазақстан Республикасы Ұлттық экономика министрі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 Даленов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"КЕЛІСІЛДІ"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министрлігі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