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f6d762" w14:textId="0f6d76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 мемлекеттік қызметін көрсету қағидаларын бекіту туралы</w:t>
      </w:r>
    </w:p>
    <w:p>
      <w:pPr>
        <w:spacing w:after="0"/>
        <w:ind w:left="0"/>
        <w:jc w:val="both"/>
      </w:pPr>
      <w:r>
        <w:rPr>
          <w:rFonts w:ascii="Times New Roman"/>
          <w:b w:val="false"/>
          <w:i w:val="false"/>
          <w:color w:val="000000"/>
          <w:sz w:val="28"/>
        </w:rPr>
        <w:t>Қазақстан Республикасы Қорғаныс министрінің 2020 жылғы 19 маусымдағы № 281 бұйрығы. Қазақстан Республикасының Әділет министрлігінде 2020 жылғы 23 маусымда № 20989 болып тіркелді.</w:t>
      </w:r>
    </w:p>
    <w:p>
      <w:pPr>
        <w:spacing w:after="0"/>
        <w:ind w:left="0"/>
        <w:jc w:val="both"/>
      </w:pPr>
      <w:bookmarkStart w:name="z1" w:id="0"/>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Қорғаныс министрінің м.а. 31.08.2026 </w:t>
      </w:r>
      <w:r>
        <w:rPr>
          <w:rFonts w:ascii="Times New Roman"/>
          <w:b w:val="false"/>
          <w:i w:val="false"/>
          <w:color w:val="000000"/>
          <w:sz w:val="28"/>
        </w:rPr>
        <w:t>№ 991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 мемлекеттік қызметін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Қорғаныс министрінің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Қорғаныс министрлігінің Орталық архиві:</w:t>
      </w:r>
    </w:p>
    <w:bookmarkEnd w:id="3"/>
    <w:bookmarkStart w:name="z5" w:id="4"/>
    <w:p>
      <w:pPr>
        <w:spacing w:after="0"/>
        <w:ind w:left="0"/>
        <w:jc w:val="both"/>
      </w:pPr>
      <w:r>
        <w:rPr>
          <w:rFonts w:ascii="Times New Roman"/>
          <w:b w:val="false"/>
          <w:i w:val="false"/>
          <w:color w:val="000000"/>
          <w:sz w:val="28"/>
        </w:rPr>
        <w:t>
      1) заңнамада белгіленген тәртіппен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алғашқы ресми жарияланғанынан кейін Қазақстан Республикасы Қорғаныс министрлігінің интернет-ресурсына орналастыруды;</w:t>
      </w:r>
    </w:p>
    <w:bookmarkEnd w:id="5"/>
    <w:bookmarkStart w:name="z7" w:id="6"/>
    <w:p>
      <w:pPr>
        <w:spacing w:after="0"/>
        <w:ind w:left="0"/>
        <w:jc w:val="both"/>
      </w:pPr>
      <w:r>
        <w:rPr>
          <w:rFonts w:ascii="Times New Roman"/>
          <w:b w:val="false"/>
          <w:i w:val="false"/>
          <w:color w:val="000000"/>
          <w:sz w:val="28"/>
        </w:rPr>
        <w:t xml:space="preserve">
      3) мемлекеттік тіркелген күннен бастап күнтізбелік он күн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Қорғаныс министрлігінің Заң департаментіне жолдауды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Қорғаныс министрінің бірінші орынбасары – Қазақстан Республикасы Қарулы Күштері Бас штабының бастығына жүктелсін.</w:t>
      </w:r>
    </w:p>
    <w:bookmarkEnd w:id="7"/>
    <w:bookmarkStart w:name="z9" w:id="8"/>
    <w:p>
      <w:pPr>
        <w:spacing w:after="0"/>
        <w:ind w:left="0"/>
        <w:jc w:val="both"/>
      </w:pPr>
      <w:r>
        <w:rPr>
          <w:rFonts w:ascii="Times New Roman"/>
          <w:b w:val="false"/>
          <w:i w:val="false"/>
          <w:color w:val="000000"/>
          <w:sz w:val="28"/>
        </w:rPr>
        <w:t>
      5. Осы бұйрық лауазымды адамдарға, оларға қатысты бөлігінде жеткізілсін.</w:t>
      </w:r>
    </w:p>
    <w:bookmarkEnd w:id="8"/>
    <w:bookmarkStart w:name="z10" w:id="9"/>
    <w:p>
      <w:pPr>
        <w:spacing w:after="0"/>
        <w:ind w:left="0"/>
        <w:jc w:val="both"/>
      </w:pPr>
      <w:r>
        <w:rPr>
          <w:rFonts w:ascii="Times New Roman"/>
          <w:b w:val="false"/>
          <w:i w:val="false"/>
          <w:color w:val="000000"/>
          <w:sz w:val="28"/>
        </w:rPr>
        <w:t>
      6.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Қорғаныс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Ермекбаев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Қорғаныс министрінің </w:t>
            </w:r>
            <w:r>
              <w:br/>
            </w:r>
            <w:r>
              <w:rPr>
                <w:rFonts w:ascii="Times New Roman"/>
                <w:b w:val="false"/>
                <w:i w:val="false"/>
                <w:color w:val="000000"/>
                <w:sz w:val="20"/>
              </w:rPr>
              <w:t xml:space="preserve">2020 жылғы 19 маусымдағы </w:t>
            </w:r>
            <w:r>
              <w:br/>
            </w:r>
            <w:r>
              <w:rPr>
                <w:rFonts w:ascii="Times New Roman"/>
                <w:b w:val="false"/>
                <w:i w:val="false"/>
                <w:color w:val="000000"/>
                <w:sz w:val="20"/>
              </w:rPr>
              <w:t xml:space="preserve">№ 281 бұйрығымен </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 мемлекеттік қызметін көрсету қағидалары</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 мемлекеттік қызметін көрсету тәртібін айқындайды.</w:t>
      </w:r>
    </w:p>
    <w:bookmarkEnd w:id="12"/>
    <w:p>
      <w:pPr>
        <w:spacing w:after="0"/>
        <w:ind w:left="0"/>
        <w:jc w:val="both"/>
      </w:pPr>
      <w:r>
        <w:rPr>
          <w:rFonts w:ascii="Times New Roman"/>
          <w:b w:val="false"/>
          <w:i w:val="false"/>
          <w:color w:val="000000"/>
          <w:sz w:val="28"/>
        </w:rPr>
        <w:t>
      Қазақстан Республикасы Қорғаныс министрлігінің Орталық архиві Қазақстан Республикасының заңнамасында белгіленген тәртіппен осы қағидаларға енгізілген өзгерістер және (немесе) толықтырулар туралы ақпаратты бекітілген күннен бастап үш жұмыс күнінің ішінде Бірыңғай байланыс орталығына және Мемлекеттік корпорацияға жолдауды қамтамасыз етсін.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өзгерістер енгізілді – ҚР Қорғаныс министрінің 03.03.2023 </w:t>
      </w:r>
      <w:r>
        <w:rPr>
          <w:rFonts w:ascii="Times New Roman"/>
          <w:b w:val="false"/>
          <w:i w:val="false"/>
          <w:color w:val="000000"/>
          <w:sz w:val="28"/>
        </w:rPr>
        <w:t>№ 177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31.08.2026 </w:t>
      </w:r>
      <w:r>
        <w:rPr>
          <w:rFonts w:ascii="Times New Roman"/>
          <w:b w:val="false"/>
          <w:i w:val="false"/>
          <w:color w:val="000000"/>
          <w:sz w:val="28"/>
        </w:rPr>
        <w:t>№ 991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3"/>
    <w:p>
      <w:pPr>
        <w:spacing w:after="0"/>
        <w:ind w:left="0"/>
        <w:jc w:val="both"/>
      </w:pPr>
      <w:r>
        <w:rPr>
          <w:rFonts w:ascii="Times New Roman"/>
          <w:b w:val="false"/>
          <w:i w:val="false"/>
          <w:color w:val="000000"/>
          <w:sz w:val="28"/>
        </w:rPr>
        <w:t>
      1) архивтік анықтама – ұйым хатының бланкісінде жасалған, олардың негізінде жасалған архивтік құжаттардың сақтау бірліктерінің архивтік шифрлары мен парақ нөмірлері көрсетіле отырып, жеке және заңды тұлғаларға қажетті ақпаратты қамтитын, заңды күші бар (түпнұсқа) құжат;</w:t>
      </w:r>
    </w:p>
    <w:p>
      <w:pPr>
        <w:spacing w:after="0"/>
        <w:ind w:left="0"/>
        <w:jc w:val="both"/>
      </w:pPr>
      <w:r>
        <w:rPr>
          <w:rFonts w:ascii="Times New Roman"/>
          <w:b w:val="false"/>
          <w:i w:val="false"/>
          <w:color w:val="000000"/>
          <w:sz w:val="28"/>
        </w:rPr>
        <w:t>
      2) архивтік құжат – оның қоғам мен мемлекет үшін маңыздылығына қарай сақталатын немесе сақтауға жататын, сол сияқты меншік иесі үшін құндылығы бар құжат;</w:t>
      </w:r>
    </w:p>
    <w:p>
      <w:pPr>
        <w:spacing w:after="0"/>
        <w:ind w:left="0"/>
        <w:jc w:val="both"/>
      </w:pPr>
      <w:r>
        <w:rPr>
          <w:rFonts w:ascii="Times New Roman"/>
          <w:b w:val="false"/>
          <w:i w:val="false"/>
          <w:color w:val="000000"/>
          <w:sz w:val="28"/>
        </w:rPr>
        <w:t>
      3) архивтік үзінді – архив хатының бланкісінде жасалған, сақтау бірліктерінің архивтік шифры мен парақ нөмірлері көрсетіле отырып, белгілі бір фактіге, оқиғаға, адамға қатысты архивтік құжат мәтінінің бір бөлігін сөзбе-сөз көрсететін құжат;</w:t>
      </w:r>
    </w:p>
    <w:p>
      <w:pPr>
        <w:spacing w:after="0"/>
        <w:ind w:left="0"/>
        <w:jc w:val="both"/>
      </w:pPr>
      <w:r>
        <w:rPr>
          <w:rFonts w:ascii="Times New Roman"/>
          <w:b w:val="false"/>
          <w:i w:val="false"/>
          <w:color w:val="000000"/>
          <w:sz w:val="28"/>
        </w:rPr>
        <w:t>
      4) жұлдызша – құжат парақтары бекітілген жерге жапсырылатын және Қазақстан Республикасы Қорғаныс министрлігі Орталық архивінің елтаңбалы мөрі қойылатын қатты қағаз.</w:t>
      </w:r>
    </w:p>
    <w:bookmarkStart w:name="z16" w:id="14"/>
    <w:p>
      <w:pPr>
        <w:spacing w:after="0"/>
        <w:ind w:left="0"/>
        <w:jc w:val="left"/>
      </w:pPr>
      <w:r>
        <w:rPr>
          <w:rFonts w:ascii="Times New Roman"/>
          <w:b/>
          <w:i w:val="false"/>
          <w:color w:val="000000"/>
        </w:rPr>
        <w:t xml:space="preserve"> 2-тарау. Мемлекеттік қызметті көрсету тәртібі</w:t>
      </w:r>
    </w:p>
    <w:bookmarkEnd w:id="14"/>
    <w:bookmarkStart w:name="z17" w:id="15"/>
    <w:p>
      <w:pPr>
        <w:spacing w:after="0"/>
        <w:ind w:left="0"/>
        <w:jc w:val="both"/>
      </w:pPr>
      <w:r>
        <w:rPr>
          <w:rFonts w:ascii="Times New Roman"/>
          <w:b w:val="false"/>
          <w:i w:val="false"/>
          <w:color w:val="000000"/>
          <w:sz w:val="28"/>
        </w:rPr>
        <w:t>
      3. "Қазақстан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 мемлекеттік қызметін (бұдан әрі – мемлекеттік көрсетілетін қызмет) Қазақстан Республикасының Қорғаныс министрлігі (бұдан әрі – көрсетілетін қызметті беруші) көрсетеді.</w:t>
      </w:r>
    </w:p>
    <w:bookmarkEnd w:id="15"/>
    <w:bookmarkStart w:name="z18" w:id="16"/>
    <w:p>
      <w:pPr>
        <w:spacing w:after="0"/>
        <w:ind w:left="0"/>
        <w:jc w:val="both"/>
      </w:pPr>
      <w:r>
        <w:rPr>
          <w:rFonts w:ascii="Times New Roman"/>
          <w:b w:val="false"/>
          <w:i w:val="false"/>
          <w:color w:val="000000"/>
          <w:sz w:val="28"/>
        </w:rPr>
        <w:t xml:space="preserve">
      4. Мемлекеттік қызметті алу үшін жеке және заңды тұлғалар (бұдан әрі – қызметті алушы) "Азаматтарға арналған үкімет" мемлекеттік корпорациясы" коммерциялық емес акционерлік қоғамына (бұдан әрі – Мемлекеттік корпорация)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 мемлекеттік қызметке қойылатын негізгі талаптардың тізбесі (бұдан әрі – мемлекеттік қызметке қойылатын негізгі талаптардың тізбесі) осы қағидалардағы </w:t>
      </w:r>
      <w:r>
        <w:rPr>
          <w:rFonts w:ascii="Times New Roman"/>
          <w:b w:val="false"/>
          <w:i w:val="false"/>
          <w:color w:val="000000"/>
          <w:sz w:val="28"/>
        </w:rPr>
        <w:t>2-қосымшасында</w:t>
      </w:r>
      <w:r>
        <w:rPr>
          <w:rFonts w:ascii="Times New Roman"/>
          <w:b w:val="false"/>
          <w:i w:val="false"/>
          <w:color w:val="000000"/>
          <w:sz w:val="28"/>
        </w:rPr>
        <w:t xml:space="preserve"> көрсетілген құжаттарды қоса тіркей отырып өтініш береді.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Қорғаныс министрінің 03.03.2023 </w:t>
      </w:r>
      <w:r>
        <w:rPr>
          <w:rFonts w:ascii="Times New Roman"/>
          <w:b w:val="false"/>
          <w:i w:val="false"/>
          <w:color w:val="000000"/>
          <w:sz w:val="28"/>
        </w:rPr>
        <w:t>№ 177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5. Қызмет көрсету процесінің сипаттамасын, нысанын, мазмұнын және нәтижесін қамтитын мемлекеттік қызметті көрсетуге қойылатын негізгі талаптардың тізбесі, сондай-ақ мемлекеттік қызмет көрсету ерекшелігі ескерілген өзге де мәліметтер осы Қағидаларға 2-қосымшаға сәйкес мемлекеттік көрсетілетін қызметке қойылатын негізгі талаптардың тізбесінде келтірілген.</w:t>
      </w:r>
    </w:p>
    <w:bookmarkEnd w:id="17"/>
    <w:p>
      <w:pPr>
        <w:spacing w:after="0"/>
        <w:ind w:left="0"/>
        <w:jc w:val="both"/>
      </w:pPr>
      <w:r>
        <w:rPr>
          <w:rFonts w:ascii="Times New Roman"/>
          <w:b w:val="false"/>
          <w:i w:val="false"/>
          <w:color w:val="000000"/>
          <w:sz w:val="28"/>
        </w:rPr>
        <w:t xml:space="preserve">
      Құжаттарды Мемлекеттік корпорация арқылы қабылдаған кезде көрсетілетін қызметті алушыға тиісті құжаттардың қабылданғаны туралы қолхат беріледі. </w:t>
      </w:r>
    </w:p>
    <w:p>
      <w:pPr>
        <w:spacing w:after="0"/>
        <w:ind w:left="0"/>
        <w:jc w:val="both"/>
      </w:pPr>
      <w:r>
        <w:rPr>
          <w:rFonts w:ascii="Times New Roman"/>
          <w:b w:val="false"/>
          <w:i w:val="false"/>
          <w:color w:val="000000"/>
          <w:sz w:val="28"/>
        </w:rPr>
        <w:t>
      Мемлекеттік корпорация қызметкері жеке басын куәландыратын құжат туралы мәліметтерді (көрсетілетін қызметті алушыны сәйкестендіру үшін) "цифрлық үкімет" шлюзі арқылы тиісті мемлекеттік цифрлық жүйеден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Қорғаныс министрінің м.а. 31.08.2026 </w:t>
      </w:r>
      <w:r>
        <w:rPr>
          <w:rFonts w:ascii="Times New Roman"/>
          <w:b w:val="false"/>
          <w:i w:val="false"/>
          <w:color w:val="000000"/>
          <w:sz w:val="28"/>
        </w:rPr>
        <w:t>№ 991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8"/>
    <w:p>
      <w:pPr>
        <w:spacing w:after="0"/>
        <w:ind w:left="0"/>
        <w:jc w:val="both"/>
      </w:pPr>
      <w:r>
        <w:rPr>
          <w:rFonts w:ascii="Times New Roman"/>
          <w:b w:val="false"/>
          <w:i w:val="false"/>
          <w:color w:val="000000"/>
          <w:sz w:val="28"/>
        </w:rPr>
        <w:t>
      6. Мемлекеттік корпорациядан келіп түскен құжаттар топтамасын тіркеуді көрсетілетін қызметті беруші кеңсесінің уәкілетті қызметкері олар келіп түскен күні жүзеге асырады және жауапты орындаушыны тағайындайтын көрсетілетін қызметті берушінің басшысына беріледі.</w:t>
      </w:r>
    </w:p>
    <w:bookmarkEnd w:id="18"/>
    <w:p>
      <w:pPr>
        <w:spacing w:after="0"/>
        <w:ind w:left="0"/>
        <w:jc w:val="both"/>
      </w:pPr>
      <w:r>
        <w:rPr>
          <w:rFonts w:ascii="Times New Roman"/>
          <w:b w:val="false"/>
          <w:i w:val="false"/>
          <w:color w:val="000000"/>
          <w:sz w:val="28"/>
        </w:rPr>
        <w:t>
      Жауапты орындаушы құжаттар топтамасын қарайды және 14 (он төрт) жұмыс күні ішінде мемлекеттік қызмет көрсету нәтижесін немесе мемлекеттік қызметке қойылатын негізгі талаптардың тізбесінің 9-тармағына сәйкес мемлекеттік қызметті көрсетуден бас тарту туралы дәлелді жауап дайындайды.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Қорғаныс министрінің 03.03.2023 </w:t>
      </w:r>
      <w:r>
        <w:rPr>
          <w:rFonts w:ascii="Times New Roman"/>
          <w:b w:val="false"/>
          <w:i w:val="false"/>
          <w:color w:val="000000"/>
          <w:sz w:val="28"/>
        </w:rPr>
        <w:t>№ 177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7. Көрсетілетін қызметті беруші мемлекеттік көрсетілетін қызмет нәтижесін Мемлекеттік корпорацияға мемлекеттік қызмет көрсету мерзімі аяқталғанға дейін бір тәуліктен кешіктірмей жеткізуді жүзеге асырады.</w:t>
      </w:r>
    </w:p>
    <w:bookmarkEnd w:id="19"/>
    <w:p>
      <w:pPr>
        <w:spacing w:after="0"/>
        <w:ind w:left="0"/>
        <w:jc w:val="both"/>
      </w:pPr>
      <w:r>
        <w:rPr>
          <w:rFonts w:ascii="Times New Roman"/>
          <w:b w:val="false"/>
          <w:i w:val="false"/>
          <w:color w:val="000000"/>
          <w:sz w:val="28"/>
        </w:rPr>
        <w:t>
      Көрсетілетін қызметті алушыға мемлекеттік қызмет көрсету нәтижесін беру жеке басын куәландыратын не нотариалды куәландырылған сенімхат бойынша оның өкілінің құжатын көрсеткен кезде Мемлекеттік корпорация арқылы жүзеге асырылады.</w:t>
      </w:r>
    </w:p>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 немесе дәлсіздік анықталғанда, олар нысаны мен мазмұны бойынша қойылатын талаптарға сәйкес келмегенде, көрсетілетін қызметті алушы мемлекеттік көрсетілетін қызметке қойылатын негізгі талаптар тізбесінің 10-тармағына сәйкес құжаттар топтамасын толық ұсынбағанда,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Көрсетілетін қызметті алушы ұсынған құжаттар (оның ішінде түпнұсқасы) Мемлекеттік корпорация оларды сақтауға қабылдамай, көрсетілетін қызметті алушыға қайтарылуға тиіс.</w:t>
      </w:r>
    </w:p>
    <w:p>
      <w:pPr>
        <w:spacing w:after="0"/>
        <w:ind w:left="0"/>
        <w:jc w:val="both"/>
      </w:pPr>
      <w:r>
        <w:rPr>
          <w:rFonts w:ascii="Times New Roman"/>
          <w:b w:val="false"/>
          <w:i w:val="false"/>
          <w:color w:val="000000"/>
          <w:sz w:val="28"/>
        </w:rPr>
        <w:t>
      Бұл ретте көрсетілетін қызметті беруші мемлекеттік қызмет көрсету мерзімін 5 (бес) жұмыс күніне тоқтата тұрады және көрсетілетін қызметті алушыға анықталған кемшіліктерді жою қажеттілігі туралы хабарлама жібереді.</w:t>
      </w:r>
    </w:p>
    <w:p>
      <w:pPr>
        <w:spacing w:after="0"/>
        <w:ind w:left="0"/>
        <w:jc w:val="both"/>
      </w:pPr>
      <w:r>
        <w:rPr>
          <w:rFonts w:ascii="Times New Roman"/>
          <w:b w:val="false"/>
          <w:i w:val="false"/>
          <w:color w:val="000000"/>
          <w:sz w:val="28"/>
        </w:rPr>
        <w:t xml:space="preserve">
      Кемшіліктер жойылған жағдайда мемлекеттік көрсетілетін қызметті алуға өтінішті және (немесе) құжаттарды қабылдау күні көрсетілетін қызметті алушының алғашқы жүгінген күні болып есептеледі. </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басталады.</w:t>
      </w:r>
    </w:p>
    <w:p>
      <w:pPr>
        <w:spacing w:after="0"/>
        <w:ind w:left="0"/>
        <w:jc w:val="both"/>
      </w:pPr>
      <w:r>
        <w:rPr>
          <w:rFonts w:ascii="Times New Roman"/>
          <w:b w:val="false"/>
          <w:i w:val="false"/>
          <w:color w:val="000000"/>
          <w:sz w:val="28"/>
        </w:rPr>
        <w:t>
      Анықталған кемшіліктер жойылмағанда, мемлекеттік қызмет көрсетуді тоқтата тұру мерзімі өткеннен кейін көрсетілетін қызметті беруші мемлекеттік қызметті көрсетуден бас тартады.</w:t>
      </w:r>
    </w:p>
    <w:p>
      <w:pPr>
        <w:spacing w:after="0"/>
        <w:ind w:left="0"/>
        <w:jc w:val="both"/>
      </w:pPr>
      <w:r>
        <w:rPr>
          <w:rFonts w:ascii="Times New Roman"/>
          <w:b w:val="false"/>
          <w:i w:val="false"/>
          <w:color w:val="000000"/>
          <w:sz w:val="28"/>
        </w:rPr>
        <w:t>
      Мемлекеттік қызметті көрсетуден бас тарту мемлекеттік көрсетілетін қызметке қойылатын негізгі талаптар тізбесінің 11-тармағына сәйкес жүзеге асырылады. Мемлекеттік қызметті көрсетуден бас тартқанда көрсетілетін қызметті алушымен тыңдау жүргізілмейді.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Қорғаныс министрінің м.а. 31.08.2026 </w:t>
      </w:r>
      <w:r>
        <w:rPr>
          <w:rFonts w:ascii="Times New Roman"/>
          <w:b w:val="false"/>
          <w:i w:val="false"/>
          <w:color w:val="000000"/>
          <w:sz w:val="28"/>
        </w:rPr>
        <w:t>№ 991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xml:space="preserve">
      8. Көрсетілетін қызметті беруші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цифрландыру саласындағы уәкілетті орган белгілеген тәртіппен мемлекеттік немесе әлеуметтік жауапкершілігі бар қызмет көрсету кезеңі туралы деректерді мемлекеттік немесе әлеуметтік жауапкершілігі бар қызмет көрсетуді мониторингтеудің цифрлық жүйесіне енгізуді қамтамасыз етеді.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Қорғаныс министрінің м.а. 31.08.2026 </w:t>
      </w:r>
      <w:r>
        <w:rPr>
          <w:rFonts w:ascii="Times New Roman"/>
          <w:b w:val="false"/>
          <w:i w:val="false"/>
          <w:color w:val="000000"/>
          <w:sz w:val="28"/>
        </w:rPr>
        <w:t>№ 991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9. Апостиль қою үшін ұсынылатын архивтік анықтамалар және архивтік құжаттардың көшірмелері анық және түсінікті жазылады, лауазымды адамдардың қолтаңбалары мен мөрлердің бедерлері анық қойылады.</w:t>
      </w:r>
    </w:p>
    <w:bookmarkEnd w:id="21"/>
    <w:p>
      <w:pPr>
        <w:spacing w:after="0"/>
        <w:ind w:left="0"/>
        <w:jc w:val="both"/>
      </w:pPr>
      <w:r>
        <w:rPr>
          <w:rFonts w:ascii="Times New Roman"/>
          <w:b w:val="false"/>
          <w:i w:val="false"/>
          <w:color w:val="000000"/>
          <w:sz w:val="28"/>
        </w:rPr>
        <w:t xml:space="preserve">
      Апостиль құжаттың мәтіннен бос жеріне не оның артқы бетіне қойылады және Архивтің елтаңбалы мөрімен бекітіледі. </w:t>
      </w:r>
    </w:p>
    <w:p>
      <w:pPr>
        <w:spacing w:after="0"/>
        <w:ind w:left="0"/>
        <w:jc w:val="both"/>
      </w:pPr>
      <w:r>
        <w:rPr>
          <w:rFonts w:ascii="Times New Roman"/>
          <w:b w:val="false"/>
          <w:i w:val="false"/>
          <w:color w:val="000000"/>
          <w:sz w:val="28"/>
        </w:rPr>
        <w:t xml:space="preserve">
      Құжатқа апостиль қою мүмкін болмаған жағдайда апостиль мөрі қағаздың жеке парағына қойылады. </w:t>
      </w:r>
    </w:p>
    <w:p>
      <w:pPr>
        <w:spacing w:after="0"/>
        <w:ind w:left="0"/>
        <w:jc w:val="both"/>
      </w:pPr>
      <w:r>
        <w:rPr>
          <w:rFonts w:ascii="Times New Roman"/>
          <w:b w:val="false"/>
          <w:i w:val="false"/>
          <w:color w:val="000000"/>
          <w:sz w:val="28"/>
        </w:rPr>
        <w:t>
      Бұл жағдайда құжат парақтары және апостиль қойылған парақ жіппен (не арнайы жұқа баумен, лентамен) тігу арқылы бірге бекітіледі және нөмірленеді, ол туралы жұлдызшада тиісті жазба жасалады.</w:t>
      </w:r>
    </w:p>
    <w:p>
      <w:pPr>
        <w:spacing w:after="0"/>
        <w:ind w:left="0"/>
        <w:jc w:val="both"/>
      </w:pPr>
      <w:r>
        <w:rPr>
          <w:rFonts w:ascii="Times New Roman"/>
          <w:b w:val="false"/>
          <w:i w:val="false"/>
          <w:color w:val="000000"/>
          <w:sz w:val="28"/>
        </w:rPr>
        <w:t xml:space="preserve">
      Құжаттардың соңғы парағына бекітілген жерге Архивтің елтаңбалы мөрі қойылатын жұлдызша жапсырылады. Бұл ретте қойылған мөр бедері жұлдызшада және парақта біркелкі орналастырылады. </w:t>
      </w:r>
    </w:p>
    <w:p>
      <w:pPr>
        <w:spacing w:after="0"/>
        <w:ind w:left="0"/>
        <w:jc w:val="both"/>
      </w:pPr>
      <w:r>
        <w:rPr>
          <w:rFonts w:ascii="Times New Roman"/>
          <w:b w:val="false"/>
          <w:i w:val="false"/>
          <w:color w:val="000000"/>
          <w:sz w:val="28"/>
        </w:rPr>
        <w:t xml:space="preserve">
      Бекітілген парақтар саны Архив бастығының, ал ол болмаған жағдайда оның орынбасарының қолтаңбасымен расталады. </w:t>
      </w:r>
    </w:p>
    <w:bookmarkStart w:name="z24" w:id="22"/>
    <w:p>
      <w:pPr>
        <w:spacing w:after="0"/>
        <w:ind w:left="0"/>
        <w:jc w:val="both"/>
      </w:pPr>
      <w:r>
        <w:rPr>
          <w:rFonts w:ascii="Times New Roman"/>
          <w:b w:val="false"/>
          <w:i w:val="false"/>
          <w:color w:val="000000"/>
          <w:sz w:val="28"/>
        </w:rPr>
        <w:t>
      10. Апостиль мәтініне өзгерістер енгізуге және мөртаңбада оның жолдарын орналастыру жүйелілігін ауыстыруға жол берілмейді.</w:t>
      </w:r>
    </w:p>
    <w:bookmarkEnd w:id="22"/>
    <w:p>
      <w:pPr>
        <w:spacing w:after="0"/>
        <w:ind w:left="0"/>
        <w:jc w:val="both"/>
      </w:pPr>
      <w:r>
        <w:rPr>
          <w:rFonts w:ascii="Times New Roman"/>
          <w:b w:val="false"/>
          <w:i w:val="false"/>
          <w:color w:val="000000"/>
          <w:sz w:val="28"/>
        </w:rPr>
        <w:t xml:space="preserve">
      Сонымен қатар, куәландырылатын құжаттарға тігу үшін апостиль мөртаңбасының көшірмесін жасау әдісімен немесе өзге де жолмен парақтан апостиль жасауға жол берілмейді. </w:t>
      </w:r>
    </w:p>
    <w:p>
      <w:pPr>
        <w:spacing w:after="0"/>
        <w:ind w:left="0"/>
        <w:jc w:val="both"/>
      </w:pPr>
      <w:r>
        <w:rPr>
          <w:rFonts w:ascii="Times New Roman"/>
          <w:b w:val="false"/>
          <w:i w:val="false"/>
          <w:color w:val="000000"/>
          <w:sz w:val="28"/>
        </w:rPr>
        <w:t xml:space="preserve">
      Барлық жағдайларда апостиль мөртаңба бедері ретінде қойылады. </w:t>
      </w:r>
    </w:p>
    <w:bookmarkStart w:name="z25" w:id="23"/>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берушінің және (немесе) оның лауазымды адамдарының, Мемлекеттік корпорацияның және (немесе) олардың қызметкерлерінің шешімдеріне, әрекетіне (әрекетсіздігіне) шағымдану тәртібі</w:t>
      </w:r>
    </w:p>
    <w:bookmarkEnd w:id="23"/>
    <w:bookmarkStart w:name="z26" w:id="24"/>
    <w:p>
      <w:pPr>
        <w:spacing w:after="0"/>
        <w:ind w:left="0"/>
        <w:jc w:val="both"/>
      </w:pPr>
      <w:r>
        <w:rPr>
          <w:rFonts w:ascii="Times New Roman"/>
          <w:b w:val="false"/>
          <w:i w:val="false"/>
          <w:color w:val="000000"/>
          <w:sz w:val="28"/>
        </w:rPr>
        <w:t>
      11.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24"/>
    <w:p>
      <w:pPr>
        <w:spacing w:after="0"/>
        <w:ind w:left="0"/>
        <w:jc w:val="both"/>
      </w:pPr>
      <w:r>
        <w:rPr>
          <w:rFonts w:ascii="Times New Roman"/>
          <w:b w:val="false"/>
          <w:i w:val="false"/>
          <w:color w:val="000000"/>
          <w:sz w:val="28"/>
        </w:rPr>
        <w:t xml:space="preserve">
      Шағым шешіміне, әрекетіне (әрекетсіздігіне) шағым жасалатын көрсетілетін қызметті берушіге және (немесе) лауазымды адамға беріледі. </w:t>
      </w:r>
    </w:p>
    <w:p>
      <w:pPr>
        <w:spacing w:after="0"/>
        <w:ind w:left="0"/>
        <w:jc w:val="both"/>
      </w:pPr>
      <w:r>
        <w:rPr>
          <w:rFonts w:ascii="Times New Roman"/>
          <w:b w:val="false"/>
          <w:i w:val="false"/>
          <w:color w:val="000000"/>
          <w:sz w:val="28"/>
        </w:rPr>
        <w:t>
      Шешіміне, әрекетіне (әрекетсіздігіне) шағым жасалатын көрсетілетін қызметті беруші, лауазымды адам шағым келіп түскен күннен бастап үш жұмыс күнінен кешіктірмей оны және әкімшілік істі шағымды қарайтын органға жолдайды.</w:t>
      </w:r>
    </w:p>
    <w:p>
      <w:pPr>
        <w:spacing w:after="0"/>
        <w:ind w:left="0"/>
        <w:jc w:val="both"/>
      </w:pPr>
      <w:r>
        <w:rPr>
          <w:rFonts w:ascii="Times New Roman"/>
          <w:b w:val="false"/>
          <w:i w:val="false"/>
          <w:color w:val="000000"/>
          <w:sz w:val="28"/>
        </w:rPr>
        <w:t xml:space="preserve">
      Бұл ретте Қазақстан Республикасы Әкімшілік рәсімдік-процестік кодексі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әкімшілік актісіне, әкімшілік әрекетіне (әрекетсіздігіне) шағым жасалатын көрсетілетін қызметті беруші, лауазымды адам, егер ол үш жұмыс күні ішінде шағымда көрсетілген талаптарды толық қанағаттандыратын қолайлы әкімшілік актіні қабылдаса, әкімшілік әрекет жасаса, шағымды қарайтын органға шағымды жолдамауға құқылы.</w:t>
      </w:r>
    </w:p>
    <w:p>
      <w:pPr>
        <w:spacing w:after="0"/>
        <w:ind w:left="0"/>
        <w:jc w:val="both"/>
      </w:pPr>
      <w:r>
        <w:rPr>
          <w:rFonts w:ascii="Times New Roman"/>
          <w:b w:val="false"/>
          <w:i w:val="false"/>
          <w:color w:val="000000"/>
          <w:sz w:val="28"/>
        </w:rPr>
        <w:t xml:space="preserve">
      Көрсетілетін қызметті берушінің мекенжайына түскен көрсетілетін қызметті алушының шағымы "Мемлекеттік және әлеуметтік жауапкершілігі бар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тиіс.</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қаралуға тиіс.</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Қорғаныс министрінің 09.03.2022 </w:t>
      </w:r>
      <w:r>
        <w:rPr>
          <w:rFonts w:ascii="Times New Roman"/>
          <w:b w:val="false"/>
          <w:i w:val="false"/>
          <w:color w:val="ff0000"/>
          <w:sz w:val="28"/>
        </w:rPr>
        <w:t>№ 120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Қорғаныс министрінің м.а. 31.08.2026 </w:t>
      </w:r>
      <w:r>
        <w:rPr>
          <w:rFonts w:ascii="Times New Roman"/>
          <w:b w:val="false"/>
          <w:i w:val="false"/>
          <w:color w:val="000000"/>
          <w:sz w:val="28"/>
        </w:rPr>
        <w:t>№ 991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министрлігінің</w:t>
            </w:r>
            <w:r>
              <w:br/>
            </w:r>
            <w:r>
              <w:rPr>
                <w:rFonts w:ascii="Times New Roman"/>
                <w:b w:val="false"/>
                <w:i w:val="false"/>
                <w:color w:val="000000"/>
                <w:sz w:val="20"/>
              </w:rPr>
              <w:t>Орталық архивінен шығатын</w:t>
            </w:r>
            <w:r>
              <w:br/>
            </w:r>
            <w:r>
              <w:rPr>
                <w:rFonts w:ascii="Times New Roman"/>
                <w:b w:val="false"/>
                <w:i w:val="false"/>
                <w:color w:val="000000"/>
                <w:sz w:val="20"/>
              </w:rPr>
              <w:t>архивтік анықтамаларға және</w:t>
            </w:r>
            <w:r>
              <w:br/>
            </w:r>
            <w:r>
              <w:rPr>
                <w:rFonts w:ascii="Times New Roman"/>
                <w:b w:val="false"/>
                <w:i w:val="false"/>
                <w:color w:val="000000"/>
                <w:sz w:val="20"/>
              </w:rPr>
              <w:t>архивтік құжаттардың</w:t>
            </w:r>
            <w:r>
              <w:br/>
            </w:r>
            <w:r>
              <w:rPr>
                <w:rFonts w:ascii="Times New Roman"/>
                <w:b w:val="false"/>
                <w:i w:val="false"/>
                <w:color w:val="000000"/>
                <w:sz w:val="20"/>
              </w:rPr>
              <w:t>көшірмелеріне апостиль қою"</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 берушінің атауы)</w:t>
            </w:r>
            <w:r>
              <w:br/>
            </w: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 алушының тегі, аты,</w:t>
            </w:r>
            <w:r>
              <w:br/>
            </w:r>
            <w:r>
              <w:rPr>
                <w:rFonts w:ascii="Times New Roman"/>
                <w:b w:val="false"/>
                <w:i w:val="false"/>
                <w:color w:val="000000"/>
                <w:sz w:val="20"/>
              </w:rPr>
              <w:t xml:space="preserve">әкесінің аты (болса) </w:t>
            </w:r>
            <w:r>
              <w:br/>
            </w:r>
            <w:r>
              <w:rPr>
                <w:rFonts w:ascii="Times New Roman"/>
                <w:b w:val="false"/>
                <w:i w:val="false"/>
                <w:color w:val="000000"/>
                <w:sz w:val="20"/>
              </w:rPr>
              <w:t>тұрғылықты жері (жеке тұлға үшін)/заңды</w:t>
            </w:r>
            <w:r>
              <w:br/>
            </w:r>
            <w:r>
              <w:rPr>
                <w:rFonts w:ascii="Times New Roman"/>
                <w:b w:val="false"/>
                <w:i w:val="false"/>
                <w:color w:val="000000"/>
                <w:sz w:val="20"/>
              </w:rPr>
              <w:t>мекенжайы (заңды тұлға үшін)</w:t>
            </w:r>
            <w:r>
              <w:br/>
            </w:r>
            <w:r>
              <w:rPr>
                <w:rFonts w:ascii="Times New Roman"/>
                <w:b w:val="false"/>
                <w:i w:val="false"/>
                <w:color w:val="000000"/>
                <w:sz w:val="20"/>
              </w:rPr>
              <w:t xml:space="preserve">Байланыс телефоны: </w:t>
            </w:r>
            <w:r>
              <w:br/>
            </w:r>
            <w:r>
              <w:rPr>
                <w:rFonts w:ascii="Times New Roman"/>
                <w:b w:val="false"/>
                <w:i w:val="false"/>
                <w:color w:val="000000"/>
                <w:sz w:val="20"/>
              </w:rPr>
              <w:t>_____________________</w:t>
            </w:r>
            <w:r>
              <w:br/>
            </w:r>
            <w:r>
              <w:rPr>
                <w:rFonts w:ascii="Times New Roman"/>
                <w:b w:val="false"/>
                <w:i w:val="false"/>
                <w:color w:val="000000"/>
                <w:sz w:val="20"/>
              </w:rPr>
              <w:t>ЖСН</w:t>
            </w:r>
            <w:r>
              <w:br/>
            </w:r>
            <w:r>
              <w:rPr>
                <w:rFonts w:ascii="Times New Roman"/>
                <w:b w:val="false"/>
                <w:i w:val="false"/>
                <w:color w:val="000000"/>
                <w:sz w:val="20"/>
              </w:rPr>
              <w:t>__________________________</w:t>
            </w:r>
          </w:p>
        </w:tc>
      </w:tr>
    </w:tbl>
    <w:bookmarkStart w:name="z28" w:id="25"/>
    <w:p>
      <w:pPr>
        <w:spacing w:after="0"/>
        <w:ind w:left="0"/>
        <w:jc w:val="left"/>
      </w:pPr>
      <w:r>
        <w:rPr>
          <w:rFonts w:ascii="Times New Roman"/>
          <w:b/>
          <w:i w:val="false"/>
          <w:color w:val="000000"/>
        </w:rPr>
        <w:t xml:space="preserve"> 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қоюға өтініш</w:t>
      </w:r>
    </w:p>
    <w:bookmarkEnd w:id="25"/>
    <w:p>
      <w:pPr>
        <w:spacing w:after="0"/>
        <w:ind w:left="0"/>
        <w:jc w:val="both"/>
      </w:pPr>
      <w:r>
        <w:rPr>
          <w:rFonts w:ascii="Times New Roman"/>
          <w:b w:val="false"/>
          <w:i w:val="false"/>
          <w:color w:val="ff0000"/>
          <w:sz w:val="28"/>
        </w:rPr>
        <w:t xml:space="preserve">
      Ескерту. 1-қосымша жаңа редакцияда - ҚР Қорғаныс министрінің м.а. 31.08.2026 </w:t>
      </w:r>
      <w:r>
        <w:rPr>
          <w:rFonts w:ascii="Times New Roman"/>
          <w:b w:val="false"/>
          <w:i w:val="false"/>
          <w:color w:val="ff0000"/>
          <w:sz w:val="28"/>
        </w:rPr>
        <w:t>№ 991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Қазақстан Республикасы Қорғаныс министрлігінің Орталық мұрағаты берген</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(архивтік анықтамаға және архивтік құжаттардың көшірмесіне)</w:t>
      </w:r>
    </w:p>
    <w:p>
      <w:pPr>
        <w:spacing w:after="0"/>
        <w:ind w:left="0"/>
        <w:jc w:val="both"/>
      </w:pPr>
      <w:r>
        <w:rPr>
          <w:rFonts w:ascii="Times New Roman"/>
          <w:b w:val="false"/>
          <w:i w:val="false"/>
          <w:color w:val="000000"/>
          <w:sz w:val="28"/>
        </w:rPr>
        <w:t>
      апостиль мөртаңбасын қоюыңызды сұраймын.</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1) 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w:t>
      </w:r>
    </w:p>
    <w:p>
      <w:pPr>
        <w:spacing w:after="0"/>
        <w:ind w:left="0"/>
        <w:jc w:val="both"/>
      </w:pPr>
      <w:r>
        <w:rPr>
          <w:rFonts w:ascii="Times New Roman"/>
          <w:b w:val="false"/>
          <w:i w:val="false"/>
          <w:color w:val="000000"/>
          <w:sz w:val="28"/>
        </w:rPr>
        <w:t>
      4) _____________________________________________________________.</w:t>
      </w:r>
    </w:p>
    <w:p>
      <w:pPr>
        <w:spacing w:after="0"/>
        <w:ind w:left="0"/>
        <w:jc w:val="both"/>
      </w:pPr>
      <w:r>
        <w:rPr>
          <w:rFonts w:ascii="Times New Roman"/>
          <w:b w:val="false"/>
          <w:i w:val="false"/>
          <w:color w:val="000000"/>
          <w:sz w:val="28"/>
        </w:rPr>
        <w:t>
      Цифрлық жүйеде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20___жылғы "___" ______________ _____________</w:t>
      </w:r>
    </w:p>
    <w:p>
      <w:pPr>
        <w:spacing w:after="0"/>
        <w:ind w:left="0"/>
        <w:jc w:val="both"/>
      </w:pPr>
      <w:r>
        <w:rPr>
          <w:rFonts w:ascii="Times New Roman"/>
          <w:b w:val="false"/>
          <w:i w:val="false"/>
          <w:color w:val="000000"/>
          <w:sz w:val="28"/>
        </w:rPr>
        <w:t>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министрлігінің</w:t>
            </w:r>
            <w:r>
              <w:br/>
            </w:r>
            <w:r>
              <w:rPr>
                <w:rFonts w:ascii="Times New Roman"/>
                <w:b w:val="false"/>
                <w:i w:val="false"/>
                <w:color w:val="000000"/>
                <w:sz w:val="20"/>
              </w:rPr>
              <w:t>Орталық архивінен шығатын</w:t>
            </w:r>
            <w:r>
              <w:br/>
            </w:r>
            <w:r>
              <w:rPr>
                <w:rFonts w:ascii="Times New Roman"/>
                <w:b w:val="false"/>
                <w:i w:val="false"/>
                <w:color w:val="000000"/>
                <w:sz w:val="20"/>
              </w:rPr>
              <w:t>архивтік анықтамаларға және</w:t>
            </w:r>
            <w:r>
              <w:br/>
            </w:r>
            <w:r>
              <w:rPr>
                <w:rFonts w:ascii="Times New Roman"/>
                <w:b w:val="false"/>
                <w:i w:val="false"/>
                <w:color w:val="000000"/>
                <w:sz w:val="20"/>
              </w:rPr>
              <w:t>архивтік құжаттардың</w:t>
            </w:r>
            <w:r>
              <w:br/>
            </w:r>
            <w:r>
              <w:rPr>
                <w:rFonts w:ascii="Times New Roman"/>
                <w:b w:val="false"/>
                <w:i w:val="false"/>
                <w:color w:val="000000"/>
                <w:sz w:val="20"/>
              </w:rPr>
              <w:t>көшірмелеріне апостиль қою"</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30" w:id="26"/>
    <w:p>
      <w:pPr>
        <w:spacing w:after="0"/>
        <w:ind w:left="0"/>
        <w:jc w:val="left"/>
      </w:pPr>
      <w:r>
        <w:rPr>
          <w:rFonts w:ascii="Times New Roman"/>
          <w:b/>
          <w:i w:val="false"/>
          <w:color w:val="000000"/>
        </w:rPr>
        <w:t xml:space="preserve"> "Қазақстан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 мемлекеттік қызметін көрсетуге қойылатын негізгі талаптар тізбесі</w:t>
      </w:r>
    </w:p>
    <w:bookmarkEnd w:id="26"/>
    <w:p>
      <w:pPr>
        <w:spacing w:after="0"/>
        <w:ind w:left="0"/>
        <w:jc w:val="both"/>
      </w:pPr>
      <w:r>
        <w:rPr>
          <w:rFonts w:ascii="Times New Roman"/>
          <w:b w:val="false"/>
          <w:i w:val="false"/>
          <w:color w:val="ff0000"/>
          <w:sz w:val="28"/>
        </w:rPr>
        <w:t xml:space="preserve">
      Ескерту. 2-қосымша жаңа редакцияда - ҚР Қорғаныс министрінің м.а. 31.08.2026 </w:t>
      </w:r>
      <w:r>
        <w:rPr>
          <w:rFonts w:ascii="Times New Roman"/>
          <w:b w:val="false"/>
          <w:i w:val="false"/>
          <w:color w:val="ff0000"/>
          <w:sz w:val="28"/>
        </w:rPr>
        <w:t>№ 991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кіші түрінің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Қорғаныс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жұмыс күні. Мемлекеттік корпорация арқылы өтініш жасағанда:</w:t>
            </w:r>
          </w:p>
          <w:p>
            <w:pPr>
              <w:spacing w:after="20"/>
              <w:ind w:left="20"/>
              <w:jc w:val="both"/>
            </w:pPr>
            <w:r>
              <w:rPr>
                <w:rFonts w:ascii="Times New Roman"/>
                <w:b w:val="false"/>
                <w:i w:val="false"/>
                <w:color w:val="000000"/>
                <w:sz w:val="20"/>
              </w:rPr>
              <w:t>
құжаттар топтамасын тапсыру үшін күтудің рұқсат етілген ең ұзақ уақыты – 15 (он бес) минут; Мемлекеттік корпорацияда қызмет көрсетудің рұқсат етілген ең ұзақ уақыты – 15 (он бес)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Апостиль қойылған архивтік анықтама, архивтік құжаттардың көшірмесі не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Мемлекеттік корпорацияда дайын құжаттарды беру жеке басын куәландыратын құжатты (не нотариат куәландырған сенімхат бойынша оның өкілінің) көрсеткен кезде жүзеге асырылады.</w:t>
            </w:r>
          </w:p>
          <w:p>
            <w:pPr>
              <w:spacing w:after="20"/>
              <w:ind w:left="20"/>
              <w:jc w:val="both"/>
            </w:pPr>
            <w:r>
              <w:rPr>
                <w:rFonts w:ascii="Times New Roman"/>
                <w:b w:val="false"/>
                <w:i w:val="false"/>
                <w:color w:val="000000"/>
                <w:sz w:val="20"/>
              </w:rPr>
              <w:t>
Мемлекеттік корпорация нәтижені бір ай бойы сақтауды қамтамасыз етеді, одан кейін одан әрі сақтау үшін көрсетілетін қызметті берушіге береді. Көрсетілетін қызметті алушы бір ай өткеннен кейін өтініш жасағанда көрсетілетін қызметті беруші Мемлекеттік корпорацияның сұранымы бойынша бір жұмыс күні ішінде дайын құжаттарды көрсетілетін қызметті алушыға беру үшін Мемлекеттік корпорацияға жібереді.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көрсеткені үшін Қазақстан Республикасы Салық кодексінің 664-бабы 1-тармағының </w:t>
            </w:r>
            <w:r>
              <w:rPr>
                <w:rFonts w:ascii="Times New Roman"/>
                <w:b w:val="false"/>
                <w:i w:val="false"/>
                <w:color w:val="000000"/>
                <w:sz w:val="20"/>
              </w:rPr>
              <w:t>12) тармақшасына</w:t>
            </w:r>
            <w:r>
              <w:rPr>
                <w:rFonts w:ascii="Times New Roman"/>
                <w:b w:val="false"/>
                <w:i w:val="false"/>
                <w:color w:val="000000"/>
                <w:sz w:val="20"/>
              </w:rPr>
              <w:t xml:space="preserve"> сәйкес мемлекеттік баж алынады, ол мемлекеттік бажды төлеу күніне белгіленген айлық есептік көрсеткіш мөлшерінен 50 (елу) пайызды құрайды. Мемлекеттік баж Қазақстан Республикасының банк мекемелері арқылы төленеді, олар төлем мөлшері мен күнін растайтын құжат (түбіртек) береді.</w:t>
            </w:r>
          </w:p>
          <w:p>
            <w:pPr>
              <w:spacing w:after="20"/>
              <w:ind w:left="20"/>
              <w:jc w:val="both"/>
            </w:pPr>
            <w:r>
              <w:rPr>
                <w:rFonts w:ascii="Times New Roman"/>
                <w:b w:val="false"/>
                <w:i w:val="false"/>
                <w:color w:val="000000"/>
                <w:sz w:val="20"/>
              </w:rPr>
              <w:t xml:space="preserve">
Қазақстан Республикасының дипломатиялық өкілдіктері мен консулдық мекемелері арқылы апостиль қоюға түсетін құжаттарға апостиль қойғанда Қазақстан Республикасының Салық кодексі 671-бабының </w:t>
            </w:r>
            <w:r>
              <w:rPr>
                <w:rFonts w:ascii="Times New Roman"/>
                <w:b w:val="false"/>
                <w:i w:val="false"/>
                <w:color w:val="000000"/>
                <w:sz w:val="20"/>
              </w:rPr>
              <w:t>2) тармақшасына</w:t>
            </w:r>
            <w:r>
              <w:rPr>
                <w:rFonts w:ascii="Times New Roman"/>
                <w:b w:val="false"/>
                <w:i w:val="false"/>
                <w:color w:val="000000"/>
                <w:sz w:val="20"/>
              </w:rPr>
              <w:t xml:space="preserve"> сәйкес мыналар: Кеңес Одағының батырлары, Социалистік Еңбек ерлері; үш дәрежелі "Даңқ" және үш дәрежелі "Еңбек Даңқы", "Алтын Қыран", "Отан" ордендерімен наградталған, "Халық қаһарманы", "Қазақстанның Еңбек Ері" атақтарына ие болған адамдар; "Батыр ана" атағына ие болған, "Алтын алқа", "Күмiс алқа" алқаларымен наградталған көпбалалы аналар; Ұлы Отан соғысының ардагерлері, жеңілдік бойынша Ұлы Отан соғысының ардагерлеріне теңестірілген ардагерлер және басқа мемлекеттер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мен 1945 жылғы 9 мамырда кемінде алты ай жұмыс істеген (қызмет өткерген)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адамдар, мүгедектігі бар адамдар, сондай-ақ бала кезінен мүгедектігі бар адамның ата-анасының бірі, мүгедектігі бар бала; қарттар мен мүгедектігі бар адамдарға арналған жалпы үлгідегі медициналық-әлеуметтік мекемелерде тұратын қарттар, балалар үйінде және (немесе) интернатта тұратын, мемлекеттің толық қамсыздандыруындағы жетім балалар мен ата-анасының қамқорлығынсыз қалған балалар;</w:t>
            </w:r>
          </w:p>
          <w:p>
            <w:pPr>
              <w:spacing w:after="20"/>
              <w:ind w:left="20"/>
              <w:jc w:val="both"/>
            </w:pPr>
            <w:r>
              <w:rPr>
                <w:rFonts w:ascii="Times New Roman"/>
                <w:b w:val="false"/>
                <w:i w:val="false"/>
                <w:color w:val="000000"/>
                <w:sz w:val="20"/>
              </w:rPr>
              <w:t>
Чернобыль апаты салдарынан зардап шеккен азаматтар мемлекеттік бажды төлеуден босатылады.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ақпараттық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 Еңбек кодексінің </w:t>
            </w:r>
            <w:r>
              <w:rPr>
                <w:rFonts w:ascii="Times New Roman"/>
                <w:b w:val="false"/>
                <w:i w:val="false"/>
                <w:color w:val="000000"/>
                <w:sz w:val="20"/>
              </w:rPr>
              <w:t>6</w:t>
            </w:r>
            <w:r>
              <w:rPr>
                <w:rFonts w:ascii="Times New Roman"/>
                <w:b w:val="false"/>
                <w:i w:val="false"/>
                <w:color w:val="000000"/>
                <w:sz w:val="20"/>
              </w:rPr>
              <w:t xml:space="preserve"> және / </w:t>
            </w:r>
            <w:r>
              <w:rPr>
                <w:rFonts w:ascii="Times New Roman"/>
                <w:b w:val="false"/>
                <w:i w:val="false"/>
                <w:color w:val="000000"/>
                <w:sz w:val="20"/>
              </w:rPr>
              <w:t>7-тарауларына</w:t>
            </w:r>
            <w:r>
              <w:rPr>
                <w:rFonts w:ascii="Times New Roman"/>
                <w:b w:val="false"/>
                <w:i w:val="false"/>
                <w:color w:val="000000"/>
                <w:sz w:val="20"/>
              </w:rPr>
              <w:t xml:space="preserve"> сәйкес демалыс және мереке күндерінен басқа, дүйсенбіден бастап жұмаға дейін сағат 09.00-ден 18.00-ге дейін, түскі асқа үзіліс сағат 13.00-ден 14.00-ге дейін;</w:t>
            </w:r>
          </w:p>
          <w:p>
            <w:pPr>
              <w:spacing w:after="20"/>
              <w:ind w:left="20"/>
              <w:jc w:val="both"/>
            </w:pPr>
            <w:r>
              <w:rPr>
                <w:rFonts w:ascii="Times New Roman"/>
                <w:b w:val="false"/>
                <w:i w:val="false"/>
                <w:color w:val="000000"/>
                <w:sz w:val="20"/>
              </w:rPr>
              <w:t xml:space="preserve">
2) Мемлекеттік корпорацияда – белгіленген жұмыс графигіне сәйкес дүйсенбіден бастап жұмаға дейінгіні қоса алғанда, түскі асқа үзіліссіз сағат 9.00-ден 18.00-ге дейін. Мемлекеттік корпорацияның халыққа қызмет көрсететін кезекші бөлімдері Қазақстан Республикасы Еңбек кодексінің </w:t>
            </w:r>
            <w:r>
              <w:rPr>
                <w:rFonts w:ascii="Times New Roman"/>
                <w:b w:val="false"/>
                <w:i w:val="false"/>
                <w:color w:val="000000"/>
                <w:sz w:val="20"/>
              </w:rPr>
              <w:t>6</w:t>
            </w:r>
            <w:r>
              <w:rPr>
                <w:rFonts w:ascii="Times New Roman"/>
                <w:b w:val="false"/>
                <w:i w:val="false"/>
                <w:color w:val="000000"/>
                <w:sz w:val="20"/>
              </w:rPr>
              <w:t xml:space="preserve"> және </w:t>
            </w:r>
            <w:r>
              <w:rPr>
                <w:rFonts w:ascii="Times New Roman"/>
                <w:b w:val="false"/>
                <w:i w:val="false"/>
                <w:color w:val="000000"/>
                <w:sz w:val="20"/>
              </w:rPr>
              <w:t>7-тарауларына</w:t>
            </w:r>
            <w:r>
              <w:rPr>
                <w:rFonts w:ascii="Times New Roman"/>
                <w:b w:val="false"/>
                <w:i w:val="false"/>
                <w:color w:val="000000"/>
                <w:sz w:val="20"/>
              </w:rPr>
              <w:t xml:space="preserve"> сәйкес жексенбіні және мереке күндерін қоспағанда, дүйсенбіден бастап жұмаға дейінгіні қоса алғанда, сағат 9.00-ден 20.00-ге дейін және сенбі күні сағат 9.00-ден 13.00-ге дейін. Өтінішті қабылдау Мемлекеттік корпорация арқылы жеделдетіп қызмет көрсетусіз жүзеге асырылады. Көрсетілетін қызметті алушының қалауы бойынша портал арқылы электрондық кезекті броньдау мүмкіндігі бар.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(болса)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корпорацияға:</w:t>
            </w:r>
          </w:p>
          <w:p>
            <w:pPr>
              <w:spacing w:after="20"/>
              <w:ind w:left="20"/>
              <w:jc w:val="both"/>
            </w:pPr>
            <w:r>
              <w:rPr>
                <w:rFonts w:ascii="Times New Roman"/>
                <w:b w:val="false"/>
                <w:i w:val="false"/>
                <w:color w:val="000000"/>
                <w:sz w:val="20"/>
              </w:rPr>
              <w:t>
1) Қазақстан Республикасы Қорғаныс министрлігінің Орталық мұрағатынан шығатын архивтік анықтамаларға және архивтік құжаттардың көшірмесіне апостиль қоюға өтініш;</w:t>
            </w:r>
          </w:p>
          <w:p>
            <w:pPr>
              <w:spacing w:after="20"/>
              <w:ind w:left="20"/>
              <w:jc w:val="both"/>
            </w:pPr>
            <w:r>
              <w:rPr>
                <w:rFonts w:ascii="Times New Roman"/>
                <w:b w:val="false"/>
                <w:i w:val="false"/>
                <w:color w:val="000000"/>
                <w:sz w:val="20"/>
              </w:rPr>
              <w:t>
2) азаматтың жеке басын куәландыратын құжат не цифрлық құжаттар сервисінен электрондық құжат (жеке басын сәйкестендіру үшін) (не нотариат куәландырған сенімхат бойынша оның өкілінен) не көрсетілетін қызметті алушының мүддесін үшінші тұлға білдіргенде нотариат куәландырған сенімхат (жеке басын сәйкестендіру үшін ұсынылады);</w:t>
            </w:r>
          </w:p>
          <w:p>
            <w:pPr>
              <w:spacing w:after="20"/>
              <w:ind w:left="20"/>
              <w:jc w:val="both"/>
            </w:pPr>
            <w:r>
              <w:rPr>
                <w:rFonts w:ascii="Times New Roman"/>
                <w:b w:val="false"/>
                <w:i w:val="false"/>
                <w:color w:val="000000"/>
                <w:sz w:val="20"/>
              </w:rPr>
              <w:t>
3) апостиль қойғаны үшін мемлекеттік баждың төленгені туралы түбіртек;</w:t>
            </w:r>
          </w:p>
          <w:p>
            <w:pPr>
              <w:spacing w:after="20"/>
              <w:ind w:left="20"/>
              <w:jc w:val="both"/>
            </w:pPr>
            <w:r>
              <w:rPr>
                <w:rFonts w:ascii="Times New Roman"/>
                <w:b w:val="false"/>
                <w:i w:val="false"/>
                <w:color w:val="000000"/>
                <w:sz w:val="20"/>
              </w:rPr>
              <w:t>
4) апостиль мөртаңбасы қойылуы қажет Мұрағат берген архивтік анықтама және (немесе) архивтік құжаттардың көшірмесі.</w:t>
            </w:r>
          </w:p>
          <w:p>
            <w:pPr>
              <w:spacing w:after="20"/>
              <w:ind w:left="20"/>
              <w:jc w:val="both"/>
            </w:pPr>
            <w:r>
              <w:rPr>
                <w:rFonts w:ascii="Times New Roman"/>
                <w:b w:val="false"/>
                <w:i w:val="false"/>
                <w:color w:val="000000"/>
                <w:sz w:val="20"/>
              </w:rPr>
              <w:t>
Мемлекеттік қызметті көрсету кезінде, егер Қазақстан Республикасының заңдарында өзгеше көзделмесе, көрсетілетін қызметті алушы цифрлық жүйеде қамтылған заңмен қорғалатын құпияны құрайтын мәліметтерді пайдалануға келісім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қызметті көрсету үшін қажет ұсынылған материалдың,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2) уәкілетті мемлекеттік органның мемлекеттік қызметті көрсету үшін талап етілетін келісу туралы сұранымға берілген теріс жауабы, соңдай-ақ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белгілі бір мемлекеттік көрсетілетін қызметті алуды талап ететін жеке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шешімінің болуы, оның негізінде көрсетілетін қызметті алушы мемлекеттік көрсетілетін қызметті алуға байланысты арнайы құқықтан айырылған;</w:t>
            </w:r>
          </w:p>
          <w:p>
            <w:pPr>
              <w:spacing w:after="20"/>
              <w:ind w:left="20"/>
              <w:jc w:val="both"/>
            </w:pPr>
            <w:r>
              <w:rPr>
                <w:rFonts w:ascii="Times New Roman"/>
                <w:b w:val="false"/>
                <w:i w:val="false"/>
                <w:color w:val="000000"/>
                <w:sz w:val="20"/>
              </w:rPr>
              <w:t xml:space="preserve">
5) көрсетілетін қызметті алушының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қызметті көрсету үшін талап етілетін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6) мемлекеттік қызмет көрсетуді тоқтата тұру мерзімінің аяқталуы бойынша анықталған кемшіліктер жойылмаған кезде.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оның ішінде электрондық нысанда және Мемлекеттік корпорация арқылы көрсетілетін қызметті көрсету ерекшелігі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Тіршілік әрекетін шектейтін организм қызметінің тұрақты бұзылуымен денсаулығы нашарлаған көрсетілетін қызметті алушыларға мемлекеттік қызмет көрсету үшін құжаттарды қабылдау қажет болғанда Бірыңғай байланыс орталығының 1414, 8 800 080 7777 телефоны арқылы өтініш жасау жолымен тұрғылықты жеріне барумен Мемлекеттік корпорацияның қызметкері жүргізеді.</w:t>
            </w:r>
          </w:p>
          <w:p>
            <w:pPr>
              <w:spacing w:after="20"/>
              <w:ind w:left="20"/>
              <w:jc w:val="both"/>
            </w:pPr>
            <w:r>
              <w:rPr>
                <w:rFonts w:ascii="Times New Roman"/>
                <w:b w:val="false"/>
                <w:i w:val="false"/>
                <w:color w:val="000000"/>
                <w:sz w:val="20"/>
              </w:rPr>
              <w:t>
Көрсетілетін қызметті алушының порталдағы "жеке кабинет", Бірыңғай байланыс орталығының 1414, 8 800 080 7777 телефоны арқылы қашықтан қолжетімділік режимінде мемлекеттік қызметті көрсету белгісі туралы ақпарат алуға мүмкіндігі бар.</w:t>
            </w:r>
          </w:p>
          <w:p>
            <w:pPr>
              <w:spacing w:after="20"/>
              <w:ind w:left="20"/>
              <w:jc w:val="both"/>
            </w:pPr>
            <w:r>
              <w:rPr>
                <w:rFonts w:ascii="Times New Roman"/>
                <w:b w:val="false"/>
                <w:i w:val="false"/>
                <w:color w:val="000000"/>
                <w:sz w:val="20"/>
              </w:rPr>
              <w:t>
Мемлекеттік қызмет көрсету орындарының мекенжайы Қазақстан Республикасы Қорғаныс министрлігінің www.mod.gov.kz интернет-ресурсында, сондай-ақ Мемлекеттік корпорацияның www.gov4c.kz интернет-ресурсында орналастырылған.</w:t>
            </w:r>
          </w:p>
          <w:p>
            <w:pPr>
              <w:spacing w:after="20"/>
              <w:ind w:left="20"/>
              <w:jc w:val="both"/>
            </w:pPr>
            <w:r>
              <w:rPr>
                <w:rFonts w:ascii="Times New Roman"/>
                <w:b w:val="false"/>
                <w:i w:val="false"/>
                <w:color w:val="000000"/>
                <w:sz w:val="20"/>
              </w:rPr>
              <w:t>
Мемлекеттік қызмет көрсету тәртібі туралы ақпаратты Бірыңғай байланыс орталығының 1414, 8 800 080 7777 телефоны арқылы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министрлігінің</w:t>
            </w:r>
            <w:r>
              <w:br/>
            </w:r>
            <w:r>
              <w:rPr>
                <w:rFonts w:ascii="Times New Roman"/>
                <w:b w:val="false"/>
                <w:i w:val="false"/>
                <w:color w:val="000000"/>
                <w:sz w:val="20"/>
              </w:rPr>
              <w:t>Орталық архивінен шығатын</w:t>
            </w:r>
            <w:r>
              <w:br/>
            </w:r>
            <w:r>
              <w:rPr>
                <w:rFonts w:ascii="Times New Roman"/>
                <w:b w:val="false"/>
                <w:i w:val="false"/>
                <w:color w:val="000000"/>
                <w:sz w:val="20"/>
              </w:rPr>
              <w:t>архивтік анықтамаларға және</w:t>
            </w:r>
            <w:r>
              <w:br/>
            </w:r>
            <w:r>
              <w:rPr>
                <w:rFonts w:ascii="Times New Roman"/>
                <w:b w:val="false"/>
                <w:i w:val="false"/>
                <w:color w:val="000000"/>
                <w:sz w:val="20"/>
              </w:rPr>
              <w:t>архивтік құжаттардың</w:t>
            </w:r>
            <w:r>
              <w:br/>
            </w:r>
            <w:r>
              <w:rPr>
                <w:rFonts w:ascii="Times New Roman"/>
                <w:b w:val="false"/>
                <w:i w:val="false"/>
                <w:color w:val="000000"/>
                <w:sz w:val="20"/>
              </w:rPr>
              <w:t>көшірмелеріне апостиль қою"</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 (болса)</w:t>
            </w:r>
            <w:r>
              <w:br/>
            </w: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 алушының мекенжайы)</w:t>
            </w:r>
          </w:p>
        </w:tc>
      </w:tr>
    </w:tbl>
    <w:bookmarkStart w:name="z32" w:id="27"/>
    <w:p>
      <w:pPr>
        <w:spacing w:after="0"/>
        <w:ind w:left="0"/>
        <w:jc w:val="left"/>
      </w:pPr>
      <w:r>
        <w:rPr>
          <w:rFonts w:ascii="Times New Roman"/>
          <w:b/>
          <w:i w:val="false"/>
          <w:color w:val="000000"/>
        </w:rPr>
        <w:t xml:space="preserve"> Құжаттарды қабылдаудан бас тарту туралы қолхат</w:t>
      </w:r>
    </w:p>
    <w:bookmarkEnd w:id="27"/>
    <w:p>
      <w:pPr>
        <w:spacing w:after="0"/>
        <w:ind w:left="0"/>
        <w:jc w:val="both"/>
      </w:pPr>
      <w:r>
        <w:rPr>
          <w:rFonts w:ascii="Times New Roman"/>
          <w:b w:val="false"/>
          <w:i w:val="false"/>
          <w:color w:val="ff0000"/>
          <w:sz w:val="28"/>
        </w:rPr>
        <w:t xml:space="preserve">
      Ескерту. 3-қосымша жаңа редакцияда - ҚР Қорғаныс министрінің м.а. 31.08.2026 </w:t>
      </w:r>
      <w:r>
        <w:rPr>
          <w:rFonts w:ascii="Times New Roman"/>
          <w:b w:val="false"/>
          <w:i w:val="false"/>
          <w:color w:val="ff0000"/>
          <w:sz w:val="28"/>
        </w:rPr>
        <w:t>№ 991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20-бабын</w:t>
      </w:r>
      <w:r>
        <w:rPr>
          <w:rFonts w:ascii="Times New Roman"/>
          <w:b w:val="false"/>
          <w:i w:val="false"/>
          <w:color w:val="000000"/>
          <w:sz w:val="28"/>
        </w:rPr>
        <w:t xml:space="preserve"> басшылыққа алып, "Азаматтарға арналған үкімет" мемлекеттік корпорациясы филиалының №____ бөлімі (мекенжайы көрсетілсін) Сіздің мемлекеттік көрсетілетін қызметке қойылатын негізгі талаптардың тізбесінде көзделген тізбеге сәйкес құжаттар топтамасын толық ұсынбауыңызға, сондай-ақ қолданылу мерзімі өткен құжаттарды ұсынуыңызға байланысты "Қазақстан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 мемлекеттік қызметін көрсетуге құжаттарды қабылдаудан бас тартады, атап айтқанда жоқ құжаттардың атауы:</w:t>
      </w:r>
    </w:p>
    <w:p>
      <w:pPr>
        <w:spacing w:after="0"/>
        <w:ind w:left="0"/>
        <w:jc w:val="both"/>
      </w:pPr>
      <w:r>
        <w:rPr>
          <w:rFonts w:ascii="Times New Roman"/>
          <w:b w:val="false"/>
          <w:i w:val="false"/>
          <w:color w:val="000000"/>
          <w:sz w:val="28"/>
        </w:rPr>
        <w:t>
      1) 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w:t>
      </w:r>
    </w:p>
    <w:p>
      <w:pPr>
        <w:spacing w:after="0"/>
        <w:ind w:left="0"/>
        <w:jc w:val="both"/>
      </w:pPr>
      <w:r>
        <w:rPr>
          <w:rFonts w:ascii="Times New Roman"/>
          <w:b w:val="false"/>
          <w:i w:val="false"/>
          <w:color w:val="000000"/>
          <w:sz w:val="28"/>
        </w:rPr>
        <w:t>
      Осы қолхат әрбір тарап үшін бір-бірден екі данада жасалды.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(Мемлекеттік корпорация қызметкерінің тегі, аты, әкесінің аты (болса)</w:t>
      </w:r>
    </w:p>
    <w:p>
      <w:pPr>
        <w:spacing w:after="0"/>
        <w:ind w:left="0"/>
        <w:jc w:val="both"/>
      </w:pPr>
      <w:r>
        <w:rPr>
          <w:rFonts w:ascii="Times New Roman"/>
          <w:b w:val="false"/>
          <w:i w:val="false"/>
          <w:color w:val="000000"/>
          <w:sz w:val="28"/>
        </w:rPr>
        <w:t>
      ________________ (қолтаңбасы, күні)</w:t>
      </w:r>
    </w:p>
    <w:p>
      <w:pPr>
        <w:spacing w:after="0"/>
        <w:ind w:left="0"/>
        <w:jc w:val="both"/>
      </w:pPr>
      <w:r>
        <w:rPr>
          <w:rFonts w:ascii="Times New Roman"/>
          <w:b w:val="false"/>
          <w:i w:val="false"/>
          <w:color w:val="000000"/>
          <w:sz w:val="28"/>
        </w:rPr>
        <w:t>
      Орындаушы: _________________________________________________________</w:t>
      </w:r>
    </w:p>
    <w:p>
      <w:pPr>
        <w:spacing w:after="0"/>
        <w:ind w:left="0"/>
        <w:jc w:val="both"/>
      </w:pPr>
      <w:r>
        <w:rPr>
          <w:rFonts w:ascii="Times New Roman"/>
          <w:b w:val="false"/>
          <w:i w:val="false"/>
          <w:color w:val="000000"/>
          <w:sz w:val="28"/>
        </w:rPr>
        <w:t>
      (тегі, аты, әкесінің аты (болса)</w:t>
      </w:r>
    </w:p>
    <w:p>
      <w:pPr>
        <w:spacing w:after="0"/>
        <w:ind w:left="0"/>
        <w:jc w:val="both"/>
      </w:pPr>
      <w:r>
        <w:rPr>
          <w:rFonts w:ascii="Times New Roman"/>
          <w:b w:val="false"/>
          <w:i w:val="false"/>
          <w:color w:val="000000"/>
          <w:sz w:val="28"/>
        </w:rPr>
        <w:t>
      Телефон _______________________</w:t>
      </w:r>
    </w:p>
    <w:p>
      <w:pPr>
        <w:spacing w:after="0"/>
        <w:ind w:left="0"/>
        <w:jc w:val="both"/>
      </w:pPr>
      <w:r>
        <w:rPr>
          <w:rFonts w:ascii="Times New Roman"/>
          <w:b w:val="false"/>
          <w:i w:val="false"/>
          <w:color w:val="000000"/>
          <w:sz w:val="28"/>
        </w:rPr>
        <w:t>
      Алдым:_____________________________________________ _____________</w:t>
      </w:r>
    </w:p>
    <w:p>
      <w:pPr>
        <w:spacing w:after="0"/>
        <w:ind w:left="0"/>
        <w:jc w:val="both"/>
      </w:pPr>
      <w:r>
        <w:rPr>
          <w:rFonts w:ascii="Times New Roman"/>
          <w:b w:val="false"/>
          <w:i w:val="false"/>
          <w:color w:val="000000"/>
          <w:sz w:val="28"/>
        </w:rPr>
        <w:t>
      (көрсетілетін қызметті алушының тегі, аты, әкесінің аты (болса) (қолтаңбасы)</w:t>
      </w:r>
    </w:p>
    <w:p>
      <w:pPr>
        <w:spacing w:after="0"/>
        <w:ind w:left="0"/>
        <w:jc w:val="both"/>
      </w:pPr>
      <w:r>
        <w:rPr>
          <w:rFonts w:ascii="Times New Roman"/>
          <w:b w:val="false"/>
          <w:i w:val="false"/>
          <w:color w:val="000000"/>
          <w:sz w:val="28"/>
        </w:rPr>
        <w:t xml:space="preserve">
       20____жылғы "___" ____________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Қорғаныс министрінің </w:t>
            </w:r>
            <w:r>
              <w:br/>
            </w:r>
            <w:r>
              <w:rPr>
                <w:rFonts w:ascii="Times New Roman"/>
                <w:b w:val="false"/>
                <w:i w:val="false"/>
                <w:color w:val="000000"/>
                <w:sz w:val="20"/>
              </w:rPr>
              <w:t xml:space="preserve">2020 жылғы 19 маусымдағы </w:t>
            </w:r>
            <w:r>
              <w:br/>
            </w:r>
            <w:r>
              <w:rPr>
                <w:rFonts w:ascii="Times New Roman"/>
                <w:b w:val="false"/>
                <w:i w:val="false"/>
                <w:color w:val="000000"/>
                <w:sz w:val="20"/>
              </w:rPr>
              <w:t xml:space="preserve">№ 281 бұйрығына </w:t>
            </w:r>
            <w:r>
              <w:br/>
            </w:r>
            <w:r>
              <w:rPr>
                <w:rFonts w:ascii="Times New Roman"/>
                <w:b w:val="false"/>
                <w:i w:val="false"/>
                <w:color w:val="000000"/>
                <w:sz w:val="20"/>
              </w:rPr>
              <w:t>қосымша</w:t>
            </w:r>
          </w:p>
        </w:tc>
      </w:tr>
    </w:tbl>
    <w:bookmarkStart w:name="z34" w:id="28"/>
    <w:p>
      <w:pPr>
        <w:spacing w:after="0"/>
        <w:ind w:left="0"/>
        <w:jc w:val="left"/>
      </w:pPr>
      <w:r>
        <w:rPr>
          <w:rFonts w:ascii="Times New Roman"/>
          <w:b/>
          <w:i w:val="false"/>
          <w:color w:val="000000"/>
        </w:rPr>
        <w:t xml:space="preserve"> Қазақстан Республикасы Қорғаныс министрінің кейбір бұйрықтарында күші жойылған құрылымдық элементтерінің тізбесі</w:t>
      </w:r>
    </w:p>
    <w:bookmarkEnd w:id="28"/>
    <w:bookmarkStart w:name="z35" w:id="29"/>
    <w:p>
      <w:pPr>
        <w:spacing w:after="0"/>
        <w:ind w:left="0"/>
        <w:jc w:val="both"/>
      </w:pPr>
      <w:r>
        <w:rPr>
          <w:rFonts w:ascii="Times New Roman"/>
          <w:b w:val="false"/>
          <w:i w:val="false"/>
          <w:color w:val="000000"/>
          <w:sz w:val="28"/>
        </w:rPr>
        <w:t xml:space="preserve">
      1. "Қазақстан Республикасы Қорғаныс министрлігінің мемлекеттік көрсетілетін қызметтер стандарттарын бекіту туралы" Қазақстан Республикасы Қорғаныс министрінің 2017 жылғы 14 наурыздағы № 113 бұйрығы </w:t>
      </w:r>
      <w:r>
        <w:rPr>
          <w:rFonts w:ascii="Times New Roman"/>
          <w:b w:val="false"/>
          <w:i w:val="false"/>
          <w:color w:val="000000"/>
          <w:sz w:val="28"/>
        </w:rPr>
        <w:t>1-тармағының</w:t>
      </w:r>
      <w:r>
        <w:rPr>
          <w:rFonts w:ascii="Times New Roman"/>
          <w:b w:val="false"/>
          <w:i w:val="false"/>
          <w:color w:val="000000"/>
          <w:sz w:val="28"/>
        </w:rPr>
        <w:t xml:space="preserve"> 10) тармақшасы (Нормативтік құқықтық актілерді мемлекеттік тіркеу тізілімінде № 15393 болып тіркелген, 2017 жылғы 11 тамызда Қазақстан Республикасы нормативтік құқықтық актілерінің эталондық бақылау банкінде жарияланған).</w:t>
      </w:r>
    </w:p>
    <w:bookmarkEnd w:id="29"/>
    <w:bookmarkStart w:name="z36" w:id="30"/>
    <w:p>
      <w:pPr>
        <w:spacing w:after="0"/>
        <w:ind w:left="0"/>
        <w:jc w:val="both"/>
      </w:pPr>
      <w:r>
        <w:rPr>
          <w:rFonts w:ascii="Times New Roman"/>
          <w:b w:val="false"/>
          <w:i w:val="false"/>
          <w:color w:val="000000"/>
          <w:sz w:val="28"/>
        </w:rPr>
        <w:t xml:space="preserve">
      2."Қазақстан Республикасы Қорғаныс министрлігінің мемлекеттік көрсетілетін қызметтер регламенттерін бекіту туралы" Қазақстан Республикасы Қорғаныс министрінің 2017 жылғы 11 қыркүйектегі № 515 бұйрығы 1-тармағының </w:t>
      </w:r>
      <w:r>
        <w:rPr>
          <w:rFonts w:ascii="Times New Roman"/>
          <w:b w:val="false"/>
          <w:i w:val="false"/>
          <w:color w:val="000000"/>
          <w:sz w:val="28"/>
        </w:rPr>
        <w:t>10) тармақшасы</w:t>
      </w:r>
      <w:r>
        <w:rPr>
          <w:rFonts w:ascii="Times New Roman"/>
          <w:b w:val="false"/>
          <w:i w:val="false"/>
          <w:color w:val="000000"/>
          <w:sz w:val="28"/>
        </w:rPr>
        <w:t xml:space="preserve"> (Нормативтік құқықтық актілерді мемлекеттік тіркеу тізілімінде № 15792 болып тіркелген, 2017 жылғы 24 қазанда Қазақстан Республикасы нормативтік құқықтық актілерінің эталондық бақылау банкінде жарияланған).</w:t>
      </w:r>
    </w:p>
    <w:bookmarkEnd w:id="30"/>
    <w:bookmarkStart w:name="z37" w:id="31"/>
    <w:p>
      <w:pPr>
        <w:spacing w:after="0"/>
        <w:ind w:left="0"/>
        <w:jc w:val="both"/>
      </w:pPr>
      <w:r>
        <w:rPr>
          <w:rFonts w:ascii="Times New Roman"/>
          <w:b w:val="false"/>
          <w:i w:val="false"/>
          <w:color w:val="000000"/>
          <w:sz w:val="28"/>
        </w:rPr>
        <w:t xml:space="preserve">
      3."Қазақстан Республикасы Қорғаныс министрлігінің мемлекеттік көрсетілетін қызметтер стандарттарын бекіту туралы" Қазақстан Республикасы Қорғаныс министрінің 2017 жылғы 14 наурыздағы № 113 бұйрығына өзгерістер енгізу туралы" Қазақстан Республикасы Қорғаныс министрінің 2019 жылғы 11 маусымдағы № 442 бұйрығы </w:t>
      </w:r>
      <w:r>
        <w:rPr>
          <w:rFonts w:ascii="Times New Roman"/>
          <w:b w:val="false"/>
          <w:i w:val="false"/>
          <w:color w:val="000000"/>
          <w:sz w:val="28"/>
        </w:rPr>
        <w:t>1-тармағының</w:t>
      </w:r>
      <w:r>
        <w:rPr>
          <w:rFonts w:ascii="Times New Roman"/>
          <w:b w:val="false"/>
          <w:i w:val="false"/>
          <w:color w:val="000000"/>
          <w:sz w:val="28"/>
        </w:rPr>
        <w:t xml:space="preserve"> 10) тармақшасы (Нормативтік құқықтық актілерді мемлекеттік тіркеу тізілімінде № 18846 болып тіркелген, 2019 жылғы 24 маусымда Қазақстан Республикасы нормативтік құқықтық актілерінің эталондық бақылау банкінде жарияланған).</w:t>
      </w:r>
    </w:p>
    <w:bookmarkEnd w:id="3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