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ac5f" w14:textId="33fa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Республикасының Денсаулық сақтау және әлеуметтік даму министрінің 2015 жылғы 17 тамыздағы № 668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10 шiлдедегi № ҚР ДСМ-80/2020 бұйрығы. Қазақстан Республикасының Әділет министрлігінде 2020 жылғы 11 шiлдеде № 20951 болып тіркелді. Күші жойылды - Қазақстан Республикасы Денсаулық сақтау министрінің 2020 жылғы 8 желтоқсандағы № ҚР ДСМ-237/2020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08.12.2020 </w:t>
      </w:r>
      <w:r>
        <w:rPr>
          <w:rFonts w:ascii="Times New Roman"/>
          <w:b w:val="false"/>
          <w:i w:val="false"/>
          <w:color w:val="ff0000"/>
          <w:sz w:val="28"/>
        </w:rPr>
        <w:t>№ ҚР ДСМ-237/2020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"Халық денсаулығы және денсаулық сақтау жүйесі туралы" Қазақстан Республикасының 2009 жылғы 18 қыркүйектегі Кодексі 80-бабының </w:t>
      </w:r>
      <w:r>
        <w:rPr>
          <w:rFonts w:ascii="Times New Roman"/>
          <w:b w:val="false"/>
          <w:i w:val="false"/>
          <w:color w:val="000000"/>
          <w:sz w:val="28"/>
        </w:rPr>
        <w:t>1-тармағына</w:t>
      </w:r>
      <w:r>
        <w:rPr>
          <w:rFonts w:ascii="Times New Roman"/>
          <w:b w:val="false"/>
          <w:i w:val="false"/>
          <w:color w:val="000000"/>
          <w:sz w:val="28"/>
        </w:rPr>
        <w:t xml:space="preserve"> және 81-бабының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Республикасының Денсаулық сақтау және әлеуметтік даму министрінің 2015 жылғы 17 тамыздағы № 668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12096 болып тіркелген, "Әділет" ақпараттық-құқықтық жүйесінде 2015 жылғы 13 қазанда жарияланған) (бұдан әрі – Бұйрық)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Дәрілік заттар мен медициналық бұйымдарды Қазақстан Республикасының аумағына әкелу қағидаларына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10 шілдедегі</w:t>
            </w:r>
            <w:r>
              <w:br/>
            </w:r>
            <w:r>
              <w:rPr>
                <w:rFonts w:ascii="Times New Roman"/>
                <w:b w:val="false"/>
                <w:i w:val="false"/>
                <w:color w:val="000000"/>
                <w:sz w:val="20"/>
              </w:rPr>
              <w:t xml:space="preserve">№ ҚР ДСМ-80/2020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7-қосымша </w:t>
            </w:r>
          </w:p>
        </w:tc>
      </w:tr>
    </w:tbl>
    <w:bookmarkStart w:name="z12" w:id="9"/>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480"/>
        <w:gridCol w:w="10399"/>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 және оның аумақтық департаменттері.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"электрондық үкімет": www.egov.kz, www.elicense.kz.</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Республикасында тіркелген және тіркелмеген дәрілік заттарды әкелуге - 3 (үш) жұмыс күні;</w:t>
            </w:r>
            <w:r>
              <w:br/>
            </w:r>
            <w:r>
              <w:rPr>
                <w:rFonts w:ascii="Times New Roman"/>
                <w:b w:val="false"/>
                <w:i w:val="false"/>
                <w:color w:val="000000"/>
                <w:sz w:val="20"/>
              </w:rPr>
              <w:t>
- Қазақстан Республикасында тіркелген және тіркелмеген медициналық бұйымдарды әкелуге - 3 (үш) жұмыс күні.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тіркелген және тіркелмеген дәрілік заттар мен медициналық бұйымдарды әкелуге/әкетуге келісу/қорытынды (рұқсат беру құжаты) не осы мемлекеттік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тұлғаларға тегін көрсетіледі.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18-00-ге дейін.</w:t>
            </w:r>
            <w:r>
              <w:br/>
            </w:r>
            <w:r>
              <w:rPr>
                <w:rFonts w:ascii="Times New Roman"/>
                <w:b w:val="false"/>
                <w:i w:val="false"/>
                <w:color w:val="000000"/>
                <w:sz w:val="20"/>
              </w:rPr>
              <w:t>
2)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жүгінген кезде, демалыс және мереке күндері өтініштерді қабылдау және мемлекеттік қызметті көрсету нәтижелерін беру келесі жұмыс күні жүргізіледі).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xml:space="preserve">
Қазақстан Республикасында тіркелген дәрілік заттарды Қазақстан Республикасының аумағына әкелуге қорытындыны (рұқсат беру құжатын) алу үшін өтініш берушілер www.egov.kz, www.elicense.kz "электрондық үкімет" веб-порталы арқылы (бұдан әрі – Портал) Комитетке Кодекстің </w:t>
            </w:r>
            <w:r>
              <w:rPr>
                <w:rFonts w:ascii="Times New Roman"/>
                <w:b w:val="false"/>
                <w:i w:val="false"/>
                <w:color w:val="000000"/>
                <w:sz w:val="20"/>
              </w:rPr>
              <w:t>80-1-бабында</w:t>
            </w:r>
            <w:r>
              <w:rPr>
                <w:rFonts w:ascii="Times New Roman"/>
                <w:b w:val="false"/>
                <w:i w:val="false"/>
                <w:color w:val="000000"/>
                <w:sz w:val="20"/>
              </w:rPr>
              <w:t xml:space="preserve"> көзделген мынадай құжаттарды ұсынады:</w:t>
            </w:r>
            <w:r>
              <w:br/>
            </w:r>
            <w:r>
              <w:rPr>
                <w:rFonts w:ascii="Times New Roman"/>
                <w:b w:val="false"/>
                <w:i w:val="false"/>
                <w:color w:val="000000"/>
                <w:sz w:val="20"/>
              </w:rPr>
              <w:t>
1) гуманитарлық көмек көрсету үшін:</w:t>
            </w:r>
            <w:r>
              <w:br/>
            </w:r>
            <w:r>
              <w:rPr>
                <w:rFonts w:ascii="Times New Roman"/>
                <w:b w:val="false"/>
                <w:i w:val="false"/>
                <w:color w:val="000000"/>
                <w:sz w:val="20"/>
              </w:rPr>
              <w:t>
осы Қағидаларға 1-қосымшаға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немесе Бірыңғай дистрибьютордың немесе жүктің гуманитарлық акциясын қолдайтын медициналық қызметке лицензиясы бар денсаулық сақтау ұйымдарының жүктің коммерциялық емес мақсатта пайдаланылуын бақылау жөніндегі жазбаша растауының электрондық көшірмесі;</w:t>
            </w:r>
            <w:r>
              <w:br/>
            </w:r>
            <w:r>
              <w:rPr>
                <w:rFonts w:ascii="Times New Roman"/>
                <w:b w:val="false"/>
                <w:i w:val="false"/>
                <w:color w:val="000000"/>
                <w:sz w:val="20"/>
              </w:rPr>
              <w:t>
алушының мекенжайына жіберілген жүктің гуманитарлық сипатын растайтын, қазақ немесе орыс тілдеріне аудармасы бар құжаттың электрондық көшірмесі;</w:t>
            </w:r>
            <w:r>
              <w:br/>
            </w:r>
            <w:r>
              <w:rPr>
                <w:rFonts w:ascii="Times New Roman"/>
                <w:b w:val="false"/>
                <w:i w:val="false"/>
                <w:color w:val="000000"/>
                <w:sz w:val="20"/>
              </w:rPr>
              <w:t>
гуманитарлық көмекті мақсатты пайдалану (бөлу) жоспарының электрондық көшірмесі;</w:t>
            </w:r>
            <w:r>
              <w:br/>
            </w:r>
            <w:r>
              <w:rPr>
                <w:rFonts w:ascii="Times New Roman"/>
                <w:b w:val="false"/>
                <w:i w:val="false"/>
                <w:color w:val="000000"/>
                <w:sz w:val="20"/>
              </w:rPr>
              <w:t>
2) төтенше жағдайларды болдырмау және/немесе олардың садарын жою үшін:</w:t>
            </w:r>
            <w:r>
              <w:br/>
            </w:r>
            <w:r>
              <w:rPr>
                <w:rFonts w:ascii="Times New Roman"/>
                <w:b w:val="false"/>
                <w:i w:val="false"/>
                <w:color w:val="000000"/>
                <w:sz w:val="20"/>
              </w:rPr>
              <w:t>
осы Қағидаларға 1-қосымшаға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төтенше жағдайлардың (табиғи және техногенді) алдын алу және (немесе) оның салдарын жою туралы дәрілік заттардың атауы және саны көрсетілген жергілікті атқарушы органдар хатының электрондық көшірмесі.</w:t>
            </w:r>
            <w:r>
              <w:br/>
            </w:r>
            <w:r>
              <w:rPr>
                <w:rFonts w:ascii="Times New Roman"/>
                <w:b w:val="false"/>
                <w:i w:val="false"/>
                <w:color w:val="000000"/>
                <w:sz w:val="20"/>
              </w:rPr>
              <w:t>
Қазақстан Республикасында тіркелмеген дәрілік заттарды Қазақстан Республикасының аумағына әкелуге қорытындыны (рұқсат беру құжатын) алу үшін өтініш берушілер Комитеттің порталына мынадай құжаттарды ұсынады:</w:t>
            </w:r>
            <w:r>
              <w:br/>
            </w:r>
            <w:r>
              <w:rPr>
                <w:rFonts w:ascii="Times New Roman"/>
                <w:b w:val="false"/>
                <w:i w:val="false"/>
                <w:color w:val="000000"/>
                <w:sz w:val="20"/>
              </w:rPr>
              <w:t>
1) клиникалық зерттеулерді жүргізу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элетрондық көшірмесі;</w:t>
            </w:r>
            <w:r>
              <w:br/>
            </w:r>
            <w:r>
              <w:rPr>
                <w:rFonts w:ascii="Times New Roman"/>
                <w:b w:val="false"/>
                <w:i w:val="false"/>
                <w:color w:val="000000"/>
                <w:sz w:val="20"/>
              </w:rPr>
              <w:t>
уәкілетті органның дәрілік заттарды клиникалық зерттеулерден өткізуге рұқсат берген бұйрығының электрондық көшірмесі;</w:t>
            </w:r>
            <w:r>
              <w:br/>
            </w:r>
            <w:r>
              <w:rPr>
                <w:rFonts w:ascii="Times New Roman"/>
                <w:b w:val="false"/>
                <w:i w:val="false"/>
                <w:color w:val="000000"/>
                <w:sz w:val="20"/>
              </w:rPr>
              <w:t>
қазақ немесе орыс тілдерінде аудармасы бар клиникалық зерттеулер өткізуге арналған дәрілік заттардың сапасын растайтын өндіруші құжаттарының электрондық көшірмелері (анализ сертификаттары немесе СРР фармацевтикалық өнімге сертификаттардың көшірмелері);</w:t>
            </w:r>
            <w:r>
              <w:br/>
            </w:r>
            <w:r>
              <w:rPr>
                <w:rFonts w:ascii="Times New Roman"/>
                <w:b w:val="false"/>
                <w:i w:val="false"/>
                <w:color w:val="000000"/>
                <w:sz w:val="20"/>
              </w:rPr>
              <w:t>
2)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берілген лицензиялар туралы мәліметтерді ЭЛ МДҚ-дан алу мүмкін болмаған жағдайда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 (дәрілік заттарды тиісті өңір аумағында орналасқан ведомстволық бағынысты ұйымдар немесе жеке медициналық ұйымдар үшін әкелген жағдайда) немесе дәрілік заттарды уәкілетті органға ведомстволық бағынысты денсаулық сақтау ұйымдары немесе басқа да ведомстволардың денсаулық сақтау ұйымдары тіркелмеген дәрілік заттарды емдеу хаттамасына сәйкес қолдану негіздемесі, сирек кездесетін және (немесе) аса ауыр патология, науқастардың саны және осы Қағидаларға 3-қосымшаға сәйкес нысан бойынша әкелінетін дәрілік зат санының есебі бар (өндірушілерден немесе олардың өкілдерімен әкелу мүмкін емес туралы хат қосымшасымен тіркелген дәрілік заттардың нарығында болған жағдайда) қосымшасымен келісу хатының электрондық көшірмесі немесе халықтың санитариялық-эпидемиологиялық саламаттылығы саласындағы мемлекеттік органның қажетті препараттың саны бар Қазақстан Республикасында тіркелмеген иммундық-биологиялық препаратқа қажеттілік туралы келісу хатының электрондық көшірмесі;</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қазақ немесе орыс тілдеріне аударылған дәрілік заттардың сапасын растайтын өндіруші құжатының электрондық көшірмесі (талдау сертификаттары немесе СРР фармацевтикалық өнімге сертификаттар);</w:t>
            </w:r>
            <w:r>
              <w:br/>
            </w:r>
            <w:r>
              <w:rPr>
                <w:rFonts w:ascii="Times New Roman"/>
                <w:b w:val="false"/>
                <w:i w:val="false"/>
                <w:color w:val="000000"/>
                <w:sz w:val="20"/>
              </w:rPr>
              <w:t>
3) төтенше жағдайларды болдырмау және (немесе) олардың салдарын жою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w:t>
            </w:r>
            <w:r>
              <w:br/>
            </w:r>
            <w:r>
              <w:rPr>
                <w:rFonts w:ascii="Times New Roman"/>
                <w:b w:val="false"/>
                <w:i w:val="false"/>
                <w:color w:val="000000"/>
                <w:sz w:val="20"/>
              </w:rPr>
              <w:t>
төтенше жағдайлардың (табиғи және техногенді) алдын алу және (немесе) оның салдарын жою туралы дәрілік заттардың атауы және саны көрсетілген жергілікті атқарушы органдар хатының электрондық көшірмесі;</w:t>
            </w:r>
            <w:r>
              <w:br/>
            </w:r>
            <w:r>
              <w:rPr>
                <w:rFonts w:ascii="Times New Roman"/>
                <w:b w:val="false"/>
                <w:i w:val="false"/>
                <w:color w:val="000000"/>
                <w:sz w:val="20"/>
              </w:rPr>
              <w:t>
қазақ немесе орыс тілдеріне аударылған дәрілік заттардың сапасын растайтын өндіруші құжатының электрондық көшірмесі (талдау сертификаттары немесе СРР фармацевтикалық өнімге сертификаттар);</w:t>
            </w:r>
            <w:r>
              <w:br/>
            </w:r>
            <w:r>
              <w:rPr>
                <w:rFonts w:ascii="Times New Roman"/>
                <w:b w:val="false"/>
                <w:i w:val="false"/>
                <w:color w:val="000000"/>
                <w:sz w:val="20"/>
              </w:rPr>
              <w:t xml:space="preserve">
4) "Халық денсаулығы және денсаулық сақтау жүйесі туралы" Қазақстан Республикасының Кодексі 6-бабының </w:t>
            </w:r>
            <w:r>
              <w:rPr>
                <w:rFonts w:ascii="Times New Roman"/>
                <w:b w:val="false"/>
                <w:i w:val="false"/>
                <w:color w:val="000000"/>
                <w:sz w:val="20"/>
              </w:rPr>
              <w:t>23) тармағына</w:t>
            </w:r>
            <w:r>
              <w:rPr>
                <w:rFonts w:ascii="Times New Roman"/>
                <w:b w:val="false"/>
                <w:i w:val="false"/>
                <w:color w:val="000000"/>
                <w:sz w:val="20"/>
              </w:rPr>
              <w:t xml:space="preserve"> сәйкес Қазақстан Республикасының Үкіметі айқындаған жағдайларда гуманитарлық көмек көрсету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немесе Бірыңғай дистрибьютордың немесе осы гуманитарлық акциясын қолдайтын медициналық қызметке лицензиясы бар денсаулық сақтау ұйымдарының дәрілік заттарды коммерциялық емес мақсатта пайдаланылуын бақылау туралы жазбаша растауының электрондық көшірмесі;</w:t>
            </w:r>
            <w:r>
              <w:br/>
            </w:r>
            <w:r>
              <w:rPr>
                <w:rFonts w:ascii="Times New Roman"/>
                <w:b w:val="false"/>
                <w:i w:val="false"/>
                <w:color w:val="000000"/>
                <w:sz w:val="20"/>
              </w:rPr>
              <w:t>
дәрілік заттардың сапасын растайтын, қазақ немесе орыс тілдеріне аудармасы бар өндірушінің құжатының электрондық көшірмесі (талдау сертификаттары немесе СРР фармацевтикалық өнімге сертификаттар);</w:t>
            </w:r>
            <w:r>
              <w:br/>
            </w:r>
            <w:r>
              <w:rPr>
                <w:rFonts w:ascii="Times New Roman"/>
                <w:b w:val="false"/>
                <w:i w:val="false"/>
                <w:color w:val="000000"/>
                <w:sz w:val="20"/>
              </w:rPr>
              <w:t>
5) инновациялық медициналық технологияларды енгізу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уәкілетті органның инновациялық медициналық технологияларды енгізу үшін дәрілік заттарды әкелу қажеттілігі туралы жазбаша растауының электрондық көшірмесі;</w:t>
            </w:r>
            <w:r>
              <w:br/>
            </w:r>
            <w:r>
              <w:rPr>
                <w:rFonts w:ascii="Times New Roman"/>
                <w:b w:val="false"/>
                <w:i w:val="false"/>
                <w:color w:val="000000"/>
                <w:sz w:val="20"/>
              </w:rPr>
              <w:t>
инновациялық медициналық технологияларды енгізуге арналған дәрілік заттардың сапасын растайтын өндіруші құжаттарының қазақ және орыс тілдерінде аудармасы бар электрондық көшірмелері (талдау сертификаттары немесе СРР фармацевтикалық өнімге сертификаттар);</w:t>
            </w:r>
            <w:r>
              <w:br/>
            </w:r>
            <w:r>
              <w:rPr>
                <w:rFonts w:ascii="Times New Roman"/>
                <w:b w:val="false"/>
                <w:i w:val="false"/>
                <w:color w:val="000000"/>
                <w:sz w:val="20"/>
              </w:rPr>
              <w:t>
6) дәрілік заттарды жеткізудің ұзақ мерзімді шарттарының шеңберінде дәрілік заттарды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заттарды бірыңғай дистрибьютордың сатып алуы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w:t>
            </w:r>
            <w:r>
              <w:br/>
            </w:r>
            <w:r>
              <w:rPr>
                <w:rFonts w:ascii="Times New Roman"/>
                <w:b w:val="false"/>
                <w:i w:val="false"/>
                <w:color w:val="000000"/>
                <w:sz w:val="20"/>
              </w:rPr>
              <w:t>
медициналық қызметке лицензиясы бар медициналық ұйымдар немесе облыстардың, республикалық маңызы бар қалалардың және астананың денсаулық сақтауды мемлекеттік басқарудың жергілікті органдары өтінімінің электрондық көшірмесі;</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дәрілік заттардың сапасын растайтын өндіруші құжатының қазақ немесе орыс тілдеріне аудармасы бар электрондық көшірмесі (анализ сертификаттары немесе СРР фармацевтикалық өнімге сертификаттардың көшірмелері);</w:t>
            </w:r>
            <w:r>
              <w:br/>
            </w:r>
            <w:r>
              <w:rPr>
                <w:rFonts w:ascii="Times New Roman"/>
                <w:b w:val="false"/>
                <w:i w:val="false"/>
                <w:color w:val="000000"/>
                <w:sz w:val="20"/>
              </w:rPr>
              <w:t>
өтініш иесінің қаптамаға қазақ және орыс тілдерінде стикерді (қымбат тұратын орфандық (сирек қолданылатын) дәрілік препараттардың шектеулі мөлшерін әкелген жағдайда) және қазақ және орыс тілдерінде медициналық қолдану жөніндегі нұсқаулықты бекіту туралы кепілдік міндеттемесінің электрондық көшірмесі.</w:t>
            </w:r>
            <w:r>
              <w:br/>
            </w:r>
            <w:r>
              <w:rPr>
                <w:rFonts w:ascii="Times New Roman"/>
                <w:b w:val="false"/>
                <w:i w:val="false"/>
                <w:color w:val="000000"/>
                <w:sz w:val="20"/>
              </w:rPr>
              <w:t>
Қазақстан Республикасының аумағында тіркелмеген дәрілік заттарды әкелу үшін өтініш берушілер аумақтық департаменттердің порталына мынадай құжаттарды ұсынады:</w:t>
            </w:r>
            <w:r>
              <w:br/>
            </w:r>
            <w:r>
              <w:rPr>
                <w:rFonts w:ascii="Times New Roman"/>
                <w:b w:val="false"/>
                <w:i w:val="false"/>
                <w:color w:val="000000"/>
                <w:sz w:val="20"/>
              </w:rPr>
              <w:t>
1) сараптама жүргізу, мемлекеттік тіркеу, қайта тіркеу және оларды тіркеу деректеріне өзгерістер енгізу үшін дәрілік заттардың үлгілерін әкелу кезінде:</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аталған үлгілерді Қазақстан Республикасының аумағында мемлекеттік тіркеуге, қайта тіркеуге және оларды тіркеу деректеріне өзгерістер енгізуге ұсыну туралы кепілдік міндеттемесінің электрондық көшірмесі;</w:t>
            </w:r>
            <w:r>
              <w:br/>
            </w:r>
            <w:r>
              <w:rPr>
                <w:rFonts w:ascii="Times New Roman"/>
                <w:b w:val="false"/>
                <w:i w:val="false"/>
                <w:color w:val="000000"/>
                <w:sz w:val="20"/>
              </w:rPr>
              <w:t>
дәрілік заттар мен медициналық бұйымдар айналысы саласындағы мемлекеттік сараптама ұйымымен келісілген мемлекеттік тіркеу, қайта тіркеу және оларды тіркеу деректеріне өзгерістер енгізу кезінде сараптама жүргізу үшін дәрілік заттар санының есебінің электрондық көшірмесі;</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2) оларды кейіннен өткізу құқығынсыз дәрілік заттардың көрмелерін өткізу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көрмені ұйымдастырушының өтініш иесінің көрмеге қатысуы туралы жазбаша растауының электрондық көшірмесі;</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Қазақстан Республикасының аумағында тіркелген медициналық бұйымдарды әкелу үшін өтініш берушілер Комитеттің порталына мынадай құжаттарды ұсынады:</w:t>
            </w:r>
            <w:r>
              <w:br/>
            </w:r>
            <w:r>
              <w:rPr>
                <w:rFonts w:ascii="Times New Roman"/>
                <w:b w:val="false"/>
                <w:i w:val="false"/>
                <w:color w:val="000000"/>
                <w:sz w:val="20"/>
              </w:rPr>
              <w:t>
1) гуманитарлық көмек көрсетуге (жәрдемдесуге) арналған тіркелген медициналық бұйымдарды әкелу үшін:</w:t>
            </w:r>
            <w:r>
              <w:br/>
            </w:r>
            <w:r>
              <w:rPr>
                <w:rFonts w:ascii="Times New Roman"/>
                <w:b w:val="false"/>
                <w:i w:val="false"/>
                <w:color w:val="000000"/>
                <w:sz w:val="20"/>
              </w:rPr>
              <w:t>
осы Қағидаларға 4-қосымшаға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облыстардың, республикалық маңызы бар қаланың және астананың денсаулық сақтауды мемлекеттік басқарудың жергілікті органдарының немесе осы гуманитарлық акцияны қолдайтын медициналық қызметке лицензиясы бар денсаулық сақтау ұйымдарының жүктің коммерциялық емес мақсатта пайдаланылуын бақылау туралы жазбаша растауының электрондық көшірмесі;</w:t>
            </w:r>
            <w:r>
              <w:br/>
            </w:r>
            <w:r>
              <w:rPr>
                <w:rFonts w:ascii="Times New Roman"/>
                <w:b w:val="false"/>
                <w:i w:val="false"/>
                <w:color w:val="000000"/>
                <w:sz w:val="20"/>
              </w:rPr>
              <w:t>
алушының мекенжайына жіберілетін жүктің гуманитарлық сипатын растайтын қазақ немесе орыс тілдеріне аудармасы бар құжаттың электрондық көшірмесі;</w:t>
            </w:r>
            <w:r>
              <w:br/>
            </w:r>
            <w:r>
              <w:rPr>
                <w:rFonts w:ascii="Times New Roman"/>
                <w:b w:val="false"/>
                <w:i w:val="false"/>
                <w:color w:val="000000"/>
                <w:sz w:val="20"/>
              </w:rPr>
              <w:t>
2) төтенше жағдайларды болдырмаға және/немесе олардың салдарын жоюға арналған тіркелген медициналық бұйымдарды әкелу үшін:</w:t>
            </w:r>
            <w:r>
              <w:br/>
            </w:r>
            <w:r>
              <w:rPr>
                <w:rFonts w:ascii="Times New Roman"/>
                <w:b w:val="false"/>
                <w:i w:val="false"/>
                <w:color w:val="000000"/>
                <w:sz w:val="20"/>
              </w:rPr>
              <w:t>
осы Қағидаларға 4-қосымшаға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төтенше жағдайлардың (табиғи және техногенді) алдын алу және (немесе) оның салдарын жою туралы дәрілік заттардың атауы және саны көрсетілген жергілікті атқарушы органдар хатының электрондық көшірмесі.</w:t>
            </w:r>
            <w:r>
              <w:br/>
            </w:r>
            <w:r>
              <w:rPr>
                <w:rFonts w:ascii="Times New Roman"/>
                <w:b w:val="false"/>
                <w:i w:val="false"/>
                <w:color w:val="000000"/>
                <w:sz w:val="20"/>
              </w:rPr>
              <w:t>
Қазақстан Республикасының аумағында тіркелмеген медициналық бұйымдарды әкелу үшін өтініш берушілер Комитеттің порталына мынадай құжаттарды ұсынады:</w:t>
            </w:r>
            <w:r>
              <w:br/>
            </w:r>
            <w:r>
              <w:rPr>
                <w:rFonts w:ascii="Times New Roman"/>
                <w:b w:val="false"/>
                <w:i w:val="false"/>
                <w:color w:val="000000"/>
                <w:sz w:val="20"/>
              </w:rPr>
              <w:t>
1)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бұйымдарды көтерме саудада өткізумен байланысты қызметтің кіші түріне арналған қосымшасы бар фармацевтикалық қызметпен айналысуға арналған лицензияның немесе денсаулық сақтау ұйымдарының медициналық қызметті жүзеге асыруына арналған лицензияның электрондық көшірмесі (медициналық бұйымдарды денсаулық сақтау ұйымы әкелген жағдайда);</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(медициналық бұйымдарды тиісті өңір аумағында орналасқан ведомстволық бағынысты ұйым немесе жекеменшік медициналық ұйымдар үшін әкелген жағдайда) келісу хатының немесе уәкілетті органға ведомстволық бағынысты денсаулық сақтау ұйымының немесе басқа да ведомстволардың денсаулық сақтау ұйымдарының Қазақстан Республикасында тіркелген аналогтардың жоқ екендігі туралы мемлекеттік сараптама ұйымының қорытындысымен бірге медициналық бұйымдардың тіркелген аналогтары жоқ тіркелмеген медициналық бұйымдарды қолдану негіздемесінің қосымшасын, өтініш бершушіні және Қағидаларға 6-қосымшаға сәйкес нысан бойынша медициналық бұйымдардың әкелінетін санының есептеуі көрсетілген хатының электрондық көшірмесі;</w:t>
            </w:r>
            <w:r>
              <w:br/>
            </w:r>
            <w:r>
              <w:rPr>
                <w:rFonts w:ascii="Times New Roman"/>
                <w:b w:val="false"/>
                <w:i w:val="false"/>
                <w:color w:val="000000"/>
                <w:sz w:val="20"/>
              </w:rPr>
              <w:t>
қосымшасы бар шарттың (келісімшарттың) (спецификациясын) немесе инвойстың (жүкқұжаттың) қазақ немесе орыс тілдеріне аудармасының электрондық көшірмесі;</w:t>
            </w:r>
            <w:r>
              <w:br/>
            </w:r>
            <w:r>
              <w:rPr>
                <w:rFonts w:ascii="Times New Roman"/>
                <w:b w:val="false"/>
                <w:i w:val="false"/>
                <w:color w:val="000000"/>
                <w:sz w:val="20"/>
              </w:rPr>
              <w:t xml:space="preserve">
қазақ немесе орыс тілдеріне аудармасы бар медициналық бұйымдардың сапасын растайтын өндіруші құжатының электрондық көшірмесі (сәйкестік туралы сертификаттар (декларациялар) немесе талдау сертификаттары); </w:t>
            </w:r>
            <w:r>
              <w:br/>
            </w:r>
            <w:r>
              <w:rPr>
                <w:rFonts w:ascii="Times New Roman"/>
                <w:b w:val="false"/>
                <w:i w:val="false"/>
                <w:color w:val="000000"/>
                <w:sz w:val="20"/>
              </w:rPr>
              <w:t xml:space="preserve">
2) төтенше жағдайларды болдырмау және/немесе олардың салдарын жою үшін: </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төтенше жағдайлардың алдын алу және (немесе) салдарын жою туралы медициналық бұйымдардың атауы және саны бар жергілікті атқарушы органдар хатының электрондық көшірмесі;</w:t>
            </w:r>
            <w:r>
              <w:br/>
            </w:r>
            <w:r>
              <w:rPr>
                <w:rFonts w:ascii="Times New Roman"/>
                <w:b w:val="false"/>
                <w:i w:val="false"/>
                <w:color w:val="000000"/>
                <w:sz w:val="20"/>
              </w:rPr>
              <w:t xml:space="preserve">
қазақ немесе орыс тілдеріне аудармасы бар медициналық бұйымдардың сапасын растайтын өндіруші құжатының электрондық көшірмесі (сәйкестік туралы сертификаттар (декларациялар) немесе талдау сертификаттары); </w:t>
            </w:r>
            <w:r>
              <w:br/>
            </w:r>
            <w:r>
              <w:rPr>
                <w:rFonts w:ascii="Times New Roman"/>
                <w:b w:val="false"/>
                <w:i w:val="false"/>
                <w:color w:val="000000"/>
                <w:sz w:val="20"/>
              </w:rPr>
              <w:t>
3)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 ретінде пайдалану үшін:</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немесе медициналық бұйымдарды көтерме саудада өткізу қызметінің басталғаны туралы хабарламаны қабылдау туралы талонның немесе денсаулық сақтау ұйымдарының медициналық қызметті жүзеге асыруға берілген лицензияның электрондық көшірмесі (денсаулық сақтау ұйымы медициналық бұйымды және оның жинақтауыштарын әкелген жағдайда);</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заттарды тиісті өңір аумағында орналасқан ведомстволық бағынысты ұйымдар немесе жеке медициналық ұйымдар үшін әкелген жағдайда) келісу хатының немесе денсаулық сақтау ұйымының медициналық бұйымды жинақтауға арналған медициналық бұйымның құрамына немесе құрылғысына кіретін және өздігінен және медициналық бұйым құрамынан немесе құрылғысынан тыс қолдануға арналмаған жинақтауыш медициналық бұйымдарға қажеттілігін растайтын хатының электрондық көшірмесі;</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медициналық бұйымды жинақтауға арналған медициналық бұйымның құрамына, құрылғысына кіретін әкелінетін жинақтаушы заттардың медициналық бұйымдарға тиістілігі туралы немесе тиісті еместігі туралы (медициналық бұйымның ажырамас бөлігі болып табылатын медициналық бұйым жинақтауышын Қазақстан Республикасына әкелген жағдайда) дәрілік заттар мен медициналық бұйымдардың айналысы саласындағы мемлекеттік сараптама ұйымы қорытындысының электрондық көшірмесі;</w:t>
            </w:r>
            <w:r>
              <w:br/>
            </w:r>
            <w:r>
              <w:rPr>
                <w:rFonts w:ascii="Times New Roman"/>
                <w:b w:val="false"/>
                <w:i w:val="false"/>
                <w:color w:val="000000"/>
                <w:sz w:val="20"/>
              </w:rPr>
              <w:t>
4) клиникалық зерттеулер өткізу үшін:</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шарттың (келісімшарттың) немесе инвойстың (жүкқұжаттың) электрондық көшірмесі, сондай-ақ қазақ немесе орыс тілдеріне аудармасы;</w:t>
            </w:r>
            <w:r>
              <w:br/>
            </w:r>
            <w:r>
              <w:rPr>
                <w:rFonts w:ascii="Times New Roman"/>
                <w:b w:val="false"/>
                <w:i w:val="false"/>
                <w:color w:val="000000"/>
                <w:sz w:val="20"/>
              </w:rPr>
              <w:t>
уәкілетті органның медициналық бұйымдардың клиникалық зерттеулерден өткізуге рұқсат берген бұйрығының электрондық көшірмесі;</w:t>
            </w:r>
            <w:r>
              <w:br/>
            </w:r>
            <w:r>
              <w:rPr>
                <w:rFonts w:ascii="Times New Roman"/>
                <w:b w:val="false"/>
                <w:i w:val="false"/>
                <w:color w:val="000000"/>
                <w:sz w:val="20"/>
              </w:rPr>
              <w:t>
қазақ немесе орыс тілдерінде адармасы бар клиникалық зерттеулер өткізуге арналған медициналық бұйымдардың сапасын растайтын өндірушінің құжаттарының электрондық көшірмелері (сәйкестік туралы сертификаттар (декларациялар) немесе талдау сертификаттары);</w:t>
            </w:r>
            <w:r>
              <w:br/>
            </w:r>
            <w:r>
              <w:rPr>
                <w:rFonts w:ascii="Times New Roman"/>
                <w:b w:val="false"/>
                <w:i w:val="false"/>
                <w:color w:val="000000"/>
                <w:sz w:val="20"/>
              </w:rPr>
              <w:t xml:space="preserve">
5) "Халық денсаулығы және денсаулық сақтау жүйесі туралы" Қазақстан Республикасының Кодексі 6-бабының </w:t>
            </w:r>
            <w:r>
              <w:rPr>
                <w:rFonts w:ascii="Times New Roman"/>
                <w:b w:val="false"/>
                <w:i w:val="false"/>
                <w:color w:val="000000"/>
                <w:sz w:val="20"/>
              </w:rPr>
              <w:t>23) тармағына</w:t>
            </w:r>
            <w:r>
              <w:rPr>
                <w:rFonts w:ascii="Times New Roman"/>
                <w:b w:val="false"/>
                <w:i w:val="false"/>
                <w:color w:val="000000"/>
                <w:sz w:val="20"/>
              </w:rPr>
              <w:t xml:space="preserve"> сәйкес Қазақстан Республикасының Үкіметі айқындаған жағдайларда гуманитарлық көмек көрсету үшін:</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немесе Бірыңғай дистрибьютордың немесе жүктің гуманитарлық акциясын қолдайтын медициналық қызметке лицензиясы бар денсаулық сақтау ұйымдарының жүктің коммерциялық емес мақсатта пайдаланылуын бақылау жөніндегі жазбаша растауының электрондық көшірмесі;</w:t>
            </w:r>
            <w:r>
              <w:br/>
            </w:r>
            <w:r>
              <w:rPr>
                <w:rFonts w:ascii="Times New Roman"/>
                <w:b w:val="false"/>
                <w:i w:val="false"/>
                <w:color w:val="000000"/>
                <w:sz w:val="20"/>
              </w:rPr>
              <w:t>
қазақ немесе орыс тілдерінде аудармасы бар медициналық бұйымдардың сапасын растайтын өндірушінің құжатының электрондық көшірмесі (сәйкестік туралы сертификаттар (декларациялар) немесе талдау сертификаттары);</w:t>
            </w:r>
            <w:r>
              <w:br/>
            </w:r>
            <w:r>
              <w:rPr>
                <w:rFonts w:ascii="Times New Roman"/>
                <w:b w:val="false"/>
                <w:i w:val="false"/>
                <w:color w:val="000000"/>
                <w:sz w:val="20"/>
              </w:rPr>
              <w:t>
6) инновациялық медициналық технологияларды енгізу үшін:</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шарттың (келісімшарттың) немесе инвойстың (жүкқұжаттың) электрондық көшірмесі, сондай-ақ қазақ немесе орыс тілдерінде аудармасы;</w:t>
            </w:r>
            <w:r>
              <w:br/>
            </w:r>
            <w:r>
              <w:rPr>
                <w:rFonts w:ascii="Times New Roman"/>
                <w:b w:val="false"/>
                <w:i w:val="false"/>
                <w:color w:val="000000"/>
                <w:sz w:val="20"/>
              </w:rPr>
              <w:t>
уәкілетті органның инновациялық медициналық технологияларды енгізу үшін медициналық бұйымды әкелу қажеттілігі туралы жазбаша растауының электрондық көшірмесі;</w:t>
            </w:r>
            <w:r>
              <w:br/>
            </w:r>
            <w:r>
              <w:rPr>
                <w:rFonts w:ascii="Times New Roman"/>
                <w:b w:val="false"/>
                <w:i w:val="false"/>
                <w:color w:val="000000"/>
                <w:sz w:val="20"/>
              </w:rPr>
              <w:t>
инновациялық медициналық технологияларды енгізуге арналған медициналық бұйымның сапасын растайтын өндіруші құжаттарының қазақ және орыс тілдерінде аудармасы бар электрондық көшірмелері (сәйкестік туралы сертификаттар (декларациялар) немесе талдау сертификаттары);</w:t>
            </w:r>
            <w:r>
              <w:br/>
            </w:r>
            <w:r>
              <w:rPr>
                <w:rFonts w:ascii="Times New Roman"/>
                <w:b w:val="false"/>
                <w:i w:val="false"/>
                <w:color w:val="000000"/>
                <w:sz w:val="20"/>
              </w:rPr>
              <w:t>
7)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медициналық бұйымдарды бірыңғай дистрибьютордың сатып алуы үшін:</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немесе Қазақстан Республикасының заңнамасына сәйкес берілген медициналық бұйымдарды көтерме саудада өткізумен байланысты қызметтің басталғаны туралы хабарламаны қабылдау туралы талонның электрондық көшірмесі;</w:t>
            </w:r>
            <w:r>
              <w:br/>
            </w:r>
            <w:r>
              <w:rPr>
                <w:rFonts w:ascii="Times New Roman"/>
                <w:b w:val="false"/>
                <w:i w:val="false"/>
                <w:color w:val="000000"/>
                <w:sz w:val="20"/>
              </w:rPr>
              <w:t>
медициналық қызметке лицензиясы бар медициналық ұйымдар немесе облыстардың, республикалық маңызы бар қалалардың және астананың денсаулық сақтауды мемлекеттік басқарудың жергілікті органдары өтінімінің электрондық көшірмесі;</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медициналық бұйымның сапасын растайтын өндіруші құжатының, сондай-ақ қазақ немесе орыс тілдеріне аудармасы бар электрондық көшірмесі (сәйкестік туралы сертификаттар (декларациялар) немесе талдау сертификаттары).</w:t>
            </w:r>
            <w:r>
              <w:br/>
            </w:r>
            <w:r>
              <w:rPr>
                <w:rFonts w:ascii="Times New Roman"/>
                <w:b w:val="false"/>
                <w:i w:val="false"/>
                <w:color w:val="000000"/>
                <w:sz w:val="20"/>
              </w:rPr>
              <w:t>
өтініш берушінің қаптамаға қазақ және орыс тілдерінде стикерді және қазақ және орыс тілдерінде медициналық қолдану жөніндегі нұсқаулықты бекіту туралы кепілдік міндеттемесінің электрондық көшірмесі.</w:t>
            </w:r>
            <w:r>
              <w:br/>
            </w:r>
            <w:r>
              <w:rPr>
                <w:rFonts w:ascii="Times New Roman"/>
                <w:b w:val="false"/>
                <w:i w:val="false"/>
                <w:color w:val="000000"/>
                <w:sz w:val="20"/>
              </w:rPr>
              <w:t>
Өтініш беруші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r>
              <w:br/>
            </w:r>
            <w:r>
              <w:rPr>
                <w:rFonts w:ascii="Times New Roman"/>
                <w:b w:val="false"/>
                <w:i w:val="false"/>
                <w:color w:val="000000"/>
                <w:sz w:val="20"/>
              </w:rPr>
              <w:t>
Көрсетілетін қызметті алушы барлық қажетті құжаттарды тапсырған кезде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r>
              <w:br/>
            </w:r>
            <w:r>
              <w:rPr>
                <w:rFonts w:ascii="Times New Roman"/>
                <w:b w:val="false"/>
                <w:i w:val="false"/>
                <w:color w:val="000000"/>
                <w:sz w:val="20"/>
              </w:rPr>
              <w:t>
Өтініш беруші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Өтініш беруші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қашықтықтан қол жеткізу режимінде алады.</w:t>
            </w:r>
            <w:r>
              <w:br/>
            </w:r>
            <w:r>
              <w:rPr>
                <w:rFonts w:ascii="Times New Roman"/>
                <w:b w:val="false"/>
                <w:i w:val="false"/>
                <w:color w:val="000000"/>
                <w:sz w:val="20"/>
              </w:rPr>
              <w:t>
Мемлекеттік қызметтерді көрсету мәселелері бойынша анықтама қызметінің байланыс телефондары Министрліктің интернет-реурсында жарияланған, Мемлекеттік қызметтер көрсету мәселелері жөніндегі бірыңғай байланыс орталығы: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