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5d1b" w14:textId="4d25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"Бейбiт уақытқа арналған Қазақстан Республикасының Қарулы Күштерiн азық-түлiкпен, азықпен, жабдықпен, асханалық-асүйлік ыдыспен және азық-түлік қызметінің техникасымен жабдықтау нормаларын бекіту туралы" Қазақстан Республикасы Қорғаныс министрінің 2015 жылғы 18 маусымдағы № 353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7 шiлдедегi № 315 бұйрығы. Қазақстан Республикасының Әділет министрлігінде 2020 жылғы 8 шiлдеде № 20942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"Бейбiт уақытқа арналған Қазақстан Республикасының Қарулы Күштерiн азық-түлiкпен, азықпен, жабдықпен, асханалық-асүйлік ыдыспен және азық-түлік қызметінің техникасымен жабдықтау нормаларын бекіту туралы" Қазақстан Республикасы Қорғаныс министрінің 2015 жылғы 18 маусымдағы № 353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11844 болып тіркелген, 2015 жылғы 24 тамызда "Әділет" ақпараттық-құқықтық жүйесінде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Қарулы Күштері Тыл және қару-жарақ бастығының басқармасы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Бейбiт уақытқа арналған Қазақстан Республикасының Қарулы Күштерiн азық-түлiкпен, азықпен, жабдықпен, асханалық-асүйлік ыдыспен және азық-түлік қызметінің техникасымен жабдықтау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әскери жеке тамақтандыру рационы" деген </w:t>
      </w:r>
      <w:r>
        <w:rPr>
          <w:rFonts w:ascii="Times New Roman"/>
          <w:b w:val="false"/>
          <w:i w:val="false"/>
          <w:color w:val="000000"/>
          <w:sz w:val="28"/>
        </w:rPr>
        <w:t>17-нормада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мерзімді қызмет әскери қызметшілері, әскери оқу орындарының (әскери факультет) курсанттары, кадеттері, тәрбиеленушілері және ұландары, олардың демалысқа, каникулға, іссапарға, жаңа қызмет орнына, запасқа шығарылғандар – тұрғылықты жеріне дейін жол жүргенде;".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Тыл және қару-жарақ бастығының басқармасы Қазақстан Республикасының заңнамасында белгіленген тәртіппен: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