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24ca" w14:textId="0aa2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арқылы сауал салудың компьютерлендірілген жүйесі әдісімен жалпымемлекеттік статистикалық байқауларды өткізу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17 маусымдағы № 29 бұйрығы. Қазақстан Республикасының Әділет министрлігінде 2020 жылғы 22 маусымда № 20882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Телефон арқылы сауал салудың компьютерлендірілген жүйесі әдісімен жалпымемлекеттік статистикалық байқауларды өткізу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"Телефон арқылы пікіртерім жүргізудің компьютерлендірілген жүйесі әдісімен жалпымемлекеттік статистикалық байқауларды өткізу бойынша әдістемені бекіту туралы" Қазақстан Республикасы Ұлттық экономика министрлігі Статистика комитеті төрағасының 2017 жылғы 3 мамырдағы № 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15225 болып тіркелген, Қазақстан Республикасы нормативтік құқықтық актілерінің эталондық бақылау банкінде 2017 жылғы 27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(Ж.Ә. Жарқынбаев) жүктелсін.</w:t>
      </w:r>
    </w:p>
    <w:bookmarkEnd w:id="7"/>
    <w:bookmarkStart w:name="z9" w:id="8"/>
    <w:p>
      <w:pPr>
        <w:spacing w:after="0"/>
        <w:ind w:left="0"/>
        <w:jc w:val="both"/>
      </w:pPr>
      <w:r>
        <w:rPr>
          <w:rFonts w:ascii="Times New Roman"/>
          <w:b w:val="false"/>
          <w:i w:val="false"/>
          <w:color w:val="000000"/>
          <w:sz w:val="28"/>
        </w:rPr>
        <w:t>
      6.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17 маусымдағы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Телефон арқылы сауал салудың компьютерлендірілген жүйесі әдісімен жалпымемлекеттік статистикалық байқауларды өткізу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Телефон арқылы сауал салудың компьютерлендірілген жүйесі әдісімен жалпымемлекеттік статистикалық байқауларды өткізу әдістемесі (бұдан әрі – Әдістеме)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(бұдан әрі – Заң) сәйкес әзірленді.</w:t>
      </w:r>
    </w:p>
    <w:bookmarkEnd w:id="11"/>
    <w:bookmarkStart w:name="z14" w:id="12"/>
    <w:p>
      <w:pPr>
        <w:spacing w:after="0"/>
        <w:ind w:left="0"/>
        <w:jc w:val="both"/>
      </w:pPr>
      <w:r>
        <w:rPr>
          <w:rFonts w:ascii="Times New Roman"/>
          <w:b w:val="false"/>
          <w:i w:val="false"/>
          <w:color w:val="000000"/>
          <w:sz w:val="28"/>
        </w:rPr>
        <w:t>
      2. Осы Әдістеме телефон арқылы сауал салудың компьютерлендірілген жүйесі (бұдан әрі - ТСКЖ) әдісімен жалпымемлекеттік статистикалық байқаулар шеңберінде алғашқы статистикалық деректерді жинауды ұйымдастыру және өткізудің негізгі тәсілдерін айқындайды.</w:t>
      </w:r>
    </w:p>
    <w:bookmarkEnd w:id="12"/>
    <w:bookmarkStart w:name="z15" w:id="13"/>
    <w:p>
      <w:pPr>
        <w:spacing w:after="0"/>
        <w:ind w:left="0"/>
        <w:jc w:val="both"/>
      </w:pPr>
      <w:r>
        <w:rPr>
          <w:rFonts w:ascii="Times New Roman"/>
          <w:b w:val="false"/>
          <w:i w:val="false"/>
          <w:color w:val="000000"/>
          <w:sz w:val="28"/>
        </w:rPr>
        <w:t>
      3. Әдістемені Қазақстан Республикасы Ұлттық экономика министрлігінің Статистика комитеті (бұдан әрі – Комитет) және оның аумақтық органдары жалпымемлекеттік статистикалық байқауларды өткізу кезінде қолданады.</w:t>
      </w:r>
    </w:p>
    <w:bookmarkEnd w:id="13"/>
    <w:bookmarkStart w:name="z16" w:id="14"/>
    <w:p>
      <w:pPr>
        <w:spacing w:after="0"/>
        <w:ind w:left="0"/>
        <w:jc w:val="both"/>
      </w:pPr>
      <w:r>
        <w:rPr>
          <w:rFonts w:ascii="Times New Roman"/>
          <w:b w:val="false"/>
          <w:i w:val="false"/>
          <w:color w:val="000000"/>
          <w:sz w:val="28"/>
        </w:rPr>
        <w:t xml:space="preserve">
      4. Осы Әдістемеде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келесі анықтамалар пайдаланылады:</w:t>
      </w:r>
    </w:p>
    <w:bookmarkEnd w:id="14"/>
    <w:p>
      <w:pPr>
        <w:spacing w:after="0"/>
        <w:ind w:left="0"/>
        <w:jc w:val="both"/>
      </w:pPr>
      <w:r>
        <w:rPr>
          <w:rFonts w:ascii="Times New Roman"/>
          <w:b w:val="false"/>
          <w:i w:val="false"/>
          <w:color w:val="000000"/>
          <w:sz w:val="28"/>
        </w:rPr>
        <w:t>
      1) алдын-ала байланыс – алғашқы статистикалық деректерді жинау әдісін нақтылау және (немесе) телефон арқылы сауал салудың өткізілетін күні туралы хабарлау мақсатында сауал салу субъектілеріне қоңырау шалуды жүзеге асыру;</w:t>
      </w:r>
    </w:p>
    <w:p>
      <w:pPr>
        <w:spacing w:after="0"/>
        <w:ind w:left="0"/>
        <w:jc w:val="both"/>
      </w:pPr>
      <w:r>
        <w:rPr>
          <w:rFonts w:ascii="Times New Roman"/>
          <w:b w:val="false"/>
          <w:i w:val="false"/>
          <w:color w:val="000000"/>
          <w:sz w:val="28"/>
        </w:rPr>
        <w:t>
      2) сауал салудың субъектісі – ТСКЖ әдісімен жалпымемлекеттік статистикалық байқаулардың шеңберінде алғашқы статистикалық деректерді жинау мақсатында сауал салуға жататын респонденттер, үй шаруашылықтары.</w:t>
      </w:r>
    </w:p>
    <w:p>
      <w:pPr>
        <w:spacing w:after="0"/>
        <w:ind w:left="0"/>
        <w:jc w:val="both"/>
      </w:pPr>
      <w:r>
        <w:rPr>
          <w:rFonts w:ascii="Times New Roman"/>
          <w:b w:val="false"/>
          <w:i w:val="false"/>
          <w:color w:val="000000"/>
          <w:sz w:val="28"/>
        </w:rPr>
        <w:t>
      3) супервайзер – телефон интервьюері жұмысының сапасын бақылауды және бағалауды жүзеге асыратын аумақтық статистика органының лауазымды адамы;</w:t>
      </w:r>
    </w:p>
    <w:p>
      <w:pPr>
        <w:spacing w:after="0"/>
        <w:ind w:left="0"/>
        <w:jc w:val="both"/>
      </w:pPr>
      <w:r>
        <w:rPr>
          <w:rFonts w:ascii="Times New Roman"/>
          <w:b w:val="false"/>
          <w:i w:val="false"/>
          <w:color w:val="000000"/>
          <w:sz w:val="28"/>
        </w:rPr>
        <w:t>
      4) телефон интервьюері – функционалдық міндеттеріне ТСКЖ-ны пайдаланумен жалпымемлекеттік статистикалық байқаулар бойынша алғашқы статистикалық деректерді жинауды өткізу кіретін аумақтық статистика органының лауазымды тұлғасы.</w:t>
      </w:r>
    </w:p>
    <w:bookmarkStart w:name="z17" w:id="15"/>
    <w:p>
      <w:pPr>
        <w:spacing w:after="0"/>
        <w:ind w:left="0"/>
        <w:jc w:val="left"/>
      </w:pPr>
      <w:r>
        <w:rPr>
          <w:rFonts w:ascii="Times New Roman"/>
          <w:b/>
          <w:i w:val="false"/>
          <w:color w:val="000000"/>
        </w:rPr>
        <w:t xml:space="preserve"> 2-тарау. Телефон арқылы сауал салуды ұйымдастыру және өткізу</w:t>
      </w:r>
    </w:p>
    <w:bookmarkEnd w:id="15"/>
    <w:bookmarkStart w:name="z18" w:id="16"/>
    <w:p>
      <w:pPr>
        <w:spacing w:after="0"/>
        <w:ind w:left="0"/>
        <w:jc w:val="left"/>
      </w:pPr>
      <w:r>
        <w:rPr>
          <w:rFonts w:ascii="Times New Roman"/>
          <w:b/>
          <w:i w:val="false"/>
          <w:color w:val="000000"/>
        </w:rPr>
        <w:t xml:space="preserve"> 1-параграф.Телефон арқылы сауал салуды ұйымдастыру және өткізу кезеңдері</w:t>
      </w:r>
    </w:p>
    <w:bookmarkEnd w:id="16"/>
    <w:bookmarkStart w:name="z19" w:id="17"/>
    <w:p>
      <w:pPr>
        <w:spacing w:after="0"/>
        <w:ind w:left="0"/>
        <w:jc w:val="both"/>
      </w:pPr>
      <w:r>
        <w:rPr>
          <w:rFonts w:ascii="Times New Roman"/>
          <w:b w:val="false"/>
          <w:i w:val="false"/>
          <w:color w:val="000000"/>
          <w:sz w:val="28"/>
        </w:rPr>
        <w:t>
      5. Телефон арқылы сауал салуды ұйымдастыру және өткізу кезеңдері:</w:t>
      </w:r>
    </w:p>
    <w:bookmarkEnd w:id="17"/>
    <w:p>
      <w:pPr>
        <w:spacing w:after="0"/>
        <w:ind w:left="0"/>
        <w:jc w:val="both"/>
      </w:pPr>
      <w:r>
        <w:rPr>
          <w:rFonts w:ascii="Times New Roman"/>
          <w:b w:val="false"/>
          <w:i w:val="false"/>
          <w:color w:val="000000"/>
          <w:sz w:val="28"/>
        </w:rPr>
        <w:t>
      1) телефон арқылы сауал салу жүргізуге арналған дайындық жұмыстары;</w:t>
      </w:r>
    </w:p>
    <w:p>
      <w:pPr>
        <w:spacing w:after="0"/>
        <w:ind w:left="0"/>
        <w:jc w:val="both"/>
      </w:pPr>
      <w:r>
        <w:rPr>
          <w:rFonts w:ascii="Times New Roman"/>
          <w:b w:val="false"/>
          <w:i w:val="false"/>
          <w:color w:val="000000"/>
          <w:sz w:val="28"/>
        </w:rPr>
        <w:t>
      2) телефон арқылы сауал салуды жүргізу;</w:t>
      </w:r>
    </w:p>
    <w:p>
      <w:pPr>
        <w:spacing w:after="0"/>
        <w:ind w:left="0"/>
        <w:jc w:val="both"/>
      </w:pPr>
      <w:r>
        <w:rPr>
          <w:rFonts w:ascii="Times New Roman"/>
          <w:b w:val="false"/>
          <w:i w:val="false"/>
          <w:color w:val="000000"/>
          <w:sz w:val="28"/>
        </w:rPr>
        <w:t>
      3) телефон интервьюерінің жұмыс сапасын бақылау және бағалау.</w:t>
      </w:r>
    </w:p>
    <w:bookmarkStart w:name="z20" w:id="18"/>
    <w:p>
      <w:pPr>
        <w:spacing w:after="0"/>
        <w:ind w:left="0"/>
        <w:jc w:val="left"/>
      </w:pPr>
      <w:r>
        <w:rPr>
          <w:rFonts w:ascii="Times New Roman"/>
          <w:b/>
          <w:i w:val="false"/>
          <w:color w:val="000000"/>
        </w:rPr>
        <w:t xml:space="preserve"> 2-параграф. Телефон арқылы сауал салуды жүргізуге арналған дайындық жұмыстары</w:t>
      </w:r>
    </w:p>
    <w:bookmarkEnd w:id="18"/>
    <w:bookmarkStart w:name="z21" w:id="19"/>
    <w:p>
      <w:pPr>
        <w:spacing w:after="0"/>
        <w:ind w:left="0"/>
        <w:jc w:val="both"/>
      </w:pPr>
      <w:r>
        <w:rPr>
          <w:rFonts w:ascii="Times New Roman"/>
          <w:b w:val="false"/>
          <w:i w:val="false"/>
          <w:color w:val="000000"/>
          <w:sz w:val="28"/>
        </w:rPr>
        <w:t>
      6. Телефон арқылы сауал салуды жүргізуге арналған дайындық жұмыстары телефон интервьюерлерін дайындау, жадынаманы әзірлеу, телефон арқылы сауал салу субъектілерінің тізбесін айқындау, телефон арқылы сауал салудың уақыты туралы сауал салу субъектілеріне хабарлауды қамтиды.</w:t>
      </w:r>
    </w:p>
    <w:bookmarkEnd w:id="19"/>
    <w:bookmarkStart w:name="z22" w:id="20"/>
    <w:p>
      <w:pPr>
        <w:spacing w:after="0"/>
        <w:ind w:left="0"/>
        <w:jc w:val="both"/>
      </w:pPr>
      <w:r>
        <w:rPr>
          <w:rFonts w:ascii="Times New Roman"/>
          <w:b w:val="false"/>
          <w:i w:val="false"/>
          <w:color w:val="000000"/>
          <w:sz w:val="28"/>
        </w:rPr>
        <w:t>
      7. Телефон интервьюерлерін дайындауды аумақтық статистика органдарының салалық құрылымдық бөлімшелері жүзеге асырады және мыналарды қамтиды:</w:t>
      </w:r>
    </w:p>
    <w:bookmarkEnd w:id="20"/>
    <w:p>
      <w:pPr>
        <w:spacing w:after="0"/>
        <w:ind w:left="0"/>
        <w:jc w:val="both"/>
      </w:pPr>
      <w:r>
        <w:rPr>
          <w:rFonts w:ascii="Times New Roman"/>
          <w:b w:val="false"/>
          <w:i w:val="false"/>
          <w:color w:val="000000"/>
          <w:sz w:val="28"/>
        </w:rPr>
        <w:t>
      1) телефон интервьюерлерін статистикалық әдіснамаға, телефон арқылы сауал салуды жүргізу технологиясына, телефон арқылы сауал салуды жүргізу және алғашқы статистикалық деректерді КСТЖ енгізу бойынша бағдарламалық қамтамасыз етумен жұмыс істеуге оқыту;</w:t>
      </w:r>
    </w:p>
    <w:p>
      <w:pPr>
        <w:spacing w:after="0"/>
        <w:ind w:left="0"/>
        <w:jc w:val="both"/>
      </w:pPr>
      <w:r>
        <w:rPr>
          <w:rFonts w:ascii="Times New Roman"/>
          <w:b w:val="false"/>
          <w:i w:val="false"/>
          <w:color w:val="000000"/>
          <w:sz w:val="28"/>
        </w:rPr>
        <w:t>
      2) телефон арқылы сауал салуға икемделген статистикалық байқауларды өткізуге арналған статистикалық нысандарды зерделеу;</w:t>
      </w:r>
    </w:p>
    <w:p>
      <w:pPr>
        <w:spacing w:after="0"/>
        <w:ind w:left="0"/>
        <w:jc w:val="both"/>
      </w:pPr>
      <w:r>
        <w:rPr>
          <w:rFonts w:ascii="Times New Roman"/>
          <w:b w:val="false"/>
          <w:i w:val="false"/>
          <w:color w:val="000000"/>
          <w:sz w:val="28"/>
        </w:rPr>
        <w:t>
      3) телефон арқылы сауал салуды жүргізу кезінде (мысалы: дауыс ырғағы, жауапқа ден қоюы) туындайтын олардың ықтимал сұрақтарына жауаптарды дайындаумен сауал салу субъектілерінің мінез-құлқын зерделеу.</w:t>
      </w:r>
    </w:p>
    <w:bookmarkStart w:name="z23" w:id="21"/>
    <w:p>
      <w:pPr>
        <w:spacing w:after="0"/>
        <w:ind w:left="0"/>
        <w:jc w:val="both"/>
      </w:pPr>
      <w:r>
        <w:rPr>
          <w:rFonts w:ascii="Times New Roman"/>
          <w:b w:val="false"/>
          <w:i w:val="false"/>
          <w:color w:val="000000"/>
          <w:sz w:val="28"/>
        </w:rPr>
        <w:t>
      8. Телефон арқылы сауал салуға икемделген әр статистикалық нысан үшін тиісті статистикалық нысанды әзірлеуге жауапты Комитеттің құрылымдық бөлімшелері статистикалық байқауға телефон интервьюері үшін жадынама дайындайды.</w:t>
      </w:r>
    </w:p>
    <w:bookmarkEnd w:id="21"/>
    <w:bookmarkStart w:name="z24" w:id="22"/>
    <w:p>
      <w:pPr>
        <w:spacing w:after="0"/>
        <w:ind w:left="0"/>
        <w:jc w:val="both"/>
      </w:pPr>
      <w:r>
        <w:rPr>
          <w:rFonts w:ascii="Times New Roman"/>
          <w:b w:val="false"/>
          <w:i w:val="false"/>
          <w:color w:val="000000"/>
          <w:sz w:val="28"/>
        </w:rPr>
        <w:t xml:space="preserve">
      9.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 өзекті телефон нөмірлері бар сауал салу субъектілерінің тізбесін (бұдан әрі - Тізбе) аумақтық статистика органдарының салалық құрылымдық бөлімшелері алдын-ала байланысу арқылы қалыптастырады.</w:t>
      </w:r>
    </w:p>
    <w:bookmarkEnd w:id="22"/>
    <w:bookmarkStart w:name="z25" w:id="23"/>
    <w:p>
      <w:pPr>
        <w:spacing w:after="0"/>
        <w:ind w:left="0"/>
        <w:jc w:val="both"/>
      </w:pPr>
      <w:r>
        <w:rPr>
          <w:rFonts w:ascii="Times New Roman"/>
          <w:b w:val="false"/>
          <w:i w:val="false"/>
          <w:color w:val="000000"/>
          <w:sz w:val="28"/>
        </w:rPr>
        <w:t>
      10. Сауал салудың субъектісіне телефон арқылы сауал салу жүргізілгенге дейін күнтізбелік үш күннен кешіктірмей мәтіндік қысқа хабарламалар сервисі арқылы біржолғы хабарлама жіберу (SMS-хабарлама) немесе телефон қоңырауын шалу арқылы сауал салу уақыты туралы хабарланады.</w:t>
      </w:r>
    </w:p>
    <w:bookmarkEnd w:id="23"/>
    <w:bookmarkStart w:name="z26" w:id="24"/>
    <w:p>
      <w:pPr>
        <w:spacing w:after="0"/>
        <w:ind w:left="0"/>
        <w:jc w:val="left"/>
      </w:pPr>
      <w:r>
        <w:rPr>
          <w:rFonts w:ascii="Times New Roman"/>
          <w:b/>
          <w:i w:val="false"/>
          <w:color w:val="000000"/>
        </w:rPr>
        <w:t xml:space="preserve"> 3-параграф. Телефон арқылы сауал салу жүргізу</w:t>
      </w:r>
    </w:p>
    <w:bookmarkEnd w:id="24"/>
    <w:bookmarkStart w:name="z27" w:id="25"/>
    <w:p>
      <w:pPr>
        <w:spacing w:after="0"/>
        <w:ind w:left="0"/>
        <w:jc w:val="both"/>
      </w:pPr>
      <w:r>
        <w:rPr>
          <w:rFonts w:ascii="Times New Roman"/>
          <w:b w:val="false"/>
          <w:i w:val="false"/>
          <w:color w:val="000000"/>
          <w:sz w:val="28"/>
        </w:rPr>
        <w:t>
      11. Сауал салудың субъектілеріне қоңырау шалу стационарлық, айрықша жағдайларда ұялы телефон нөмірлеріне (стационарлық нөмірі болмаған және (немесе) қоңырау шалынбаған жағдайда) жүргізіледі.</w:t>
      </w:r>
    </w:p>
    <w:bookmarkEnd w:id="25"/>
    <w:bookmarkStart w:name="z28" w:id="26"/>
    <w:p>
      <w:pPr>
        <w:spacing w:after="0"/>
        <w:ind w:left="0"/>
        <w:jc w:val="both"/>
      </w:pPr>
      <w:r>
        <w:rPr>
          <w:rFonts w:ascii="Times New Roman"/>
          <w:b w:val="false"/>
          <w:i w:val="false"/>
          <w:color w:val="000000"/>
          <w:sz w:val="28"/>
        </w:rPr>
        <w:t>
      12. Бір статистикалық нысан бойынша телефон арқылы сауал салудың ұзақтығы 30 минуттан аспайды.</w:t>
      </w:r>
    </w:p>
    <w:bookmarkEnd w:id="26"/>
    <w:bookmarkStart w:name="z29" w:id="27"/>
    <w:p>
      <w:pPr>
        <w:spacing w:after="0"/>
        <w:ind w:left="0"/>
        <w:jc w:val="both"/>
      </w:pPr>
      <w:r>
        <w:rPr>
          <w:rFonts w:ascii="Times New Roman"/>
          <w:b w:val="false"/>
          <w:i w:val="false"/>
          <w:color w:val="000000"/>
          <w:sz w:val="28"/>
        </w:rPr>
        <w:t>
      13. Егер сауал салудың субъектісімен байланыс орнатылған жағдайда, қоңырау шалуды өндеуді телефон интервьюері жүзеге асырады:</w:t>
      </w:r>
    </w:p>
    <w:bookmarkEnd w:id="27"/>
    <w:p>
      <w:pPr>
        <w:spacing w:after="0"/>
        <w:ind w:left="0"/>
        <w:jc w:val="both"/>
      </w:pPr>
      <w:r>
        <w:rPr>
          <w:rFonts w:ascii="Times New Roman"/>
          <w:b w:val="false"/>
          <w:i w:val="false"/>
          <w:color w:val="000000"/>
          <w:sz w:val="28"/>
        </w:rPr>
        <w:t>
      1) телефон нөмірі жоқ және (немесе) қате нөмір туралы ақпарат алынса, дұрыс емес нөмір туралы белгі қояды және қоңырау шалу тоқтатылады;</w:t>
      </w:r>
    </w:p>
    <w:p>
      <w:pPr>
        <w:spacing w:after="0"/>
        <w:ind w:left="0"/>
        <w:jc w:val="both"/>
      </w:pPr>
      <w:r>
        <w:rPr>
          <w:rFonts w:ascii="Times New Roman"/>
          <w:b w:val="false"/>
          <w:i w:val="false"/>
          <w:color w:val="000000"/>
          <w:sz w:val="28"/>
        </w:rPr>
        <w:t>
      2) телефон қоңырауына жауап берген абоненттен телефон нөмірі қате екендігі туралы ақпарат алынып, бұл ретте сауал салу субъектісінің дұрыс нөмірі ұсынылса, телефон интервьюері жүйеге дұрыс нөмірді енгізеді және қайта қоңырау шалу қажеттілігі жөнінде белгі қояды;</w:t>
      </w:r>
    </w:p>
    <w:p>
      <w:pPr>
        <w:spacing w:after="0"/>
        <w:ind w:left="0"/>
        <w:jc w:val="both"/>
      </w:pPr>
      <w:r>
        <w:rPr>
          <w:rFonts w:ascii="Times New Roman"/>
          <w:b w:val="false"/>
          <w:i w:val="false"/>
          <w:color w:val="000000"/>
          <w:sz w:val="28"/>
        </w:rPr>
        <w:t>
      3) сауал салу субъектісі телефон арқылы сауал салуға дайын болмаса және қайта қоңырау шалуды сұраса, телефон интервьюері қолайлы уақытты нақтылайды және белгіленген уақытта қайта қоңырау шалу қажеттілігі туралы тиісті белгі қояды;</w:t>
      </w:r>
    </w:p>
    <w:p>
      <w:pPr>
        <w:spacing w:after="0"/>
        <w:ind w:left="0"/>
        <w:jc w:val="both"/>
      </w:pPr>
      <w:r>
        <w:rPr>
          <w:rFonts w:ascii="Times New Roman"/>
          <w:b w:val="false"/>
          <w:i w:val="false"/>
          <w:color w:val="000000"/>
          <w:sz w:val="28"/>
        </w:rPr>
        <w:t>
      4) сауал салу субъектісі телефон арқылы сауал салудан бас тартса, телефон интервьюері телефон арқылы сауал салудан бас тарту туралы және (немесе) сауал салу субъектісінің келісуімен алғашқы статистикалық деректерді жинау тәсілін өзгерту қажеттілігі туралы тиісті белгіні қояды;</w:t>
      </w:r>
    </w:p>
    <w:p>
      <w:pPr>
        <w:spacing w:after="0"/>
        <w:ind w:left="0"/>
        <w:jc w:val="both"/>
      </w:pPr>
      <w:r>
        <w:rPr>
          <w:rFonts w:ascii="Times New Roman"/>
          <w:b w:val="false"/>
          <w:i w:val="false"/>
          <w:color w:val="000000"/>
          <w:sz w:val="28"/>
        </w:rPr>
        <w:t>
      5) әңгімелесу кезінде телефон байланысы үзілсе, телефон интервьюері байланыстың үзілген сәтінен бастап қайта қоңырау шалуды жүзеге асырады немесе қайта қоңырау шалу уақытының аралығын белгілейді. Одан әрі сауал салу субъектісіне қоңырау шалу мүмкін болмаған жағдайда, телефон интервьюері телефон арқылы сауал салуды аяқтау үшін жүйеде ТСКЖ тәсілімен алғашқы статистикалық деректерді жинау мүмкін еместігі туралы тиісті белгіні қояды;</w:t>
      </w:r>
    </w:p>
    <w:p>
      <w:pPr>
        <w:spacing w:after="0"/>
        <w:ind w:left="0"/>
        <w:jc w:val="both"/>
      </w:pPr>
      <w:r>
        <w:rPr>
          <w:rFonts w:ascii="Times New Roman"/>
          <w:b w:val="false"/>
          <w:i w:val="false"/>
          <w:color w:val="000000"/>
          <w:sz w:val="28"/>
        </w:rPr>
        <w:t>
      6) сауал салу субъектісі диалог жүргізуге дайын болғанда, телефон арқылы сауал салу басталады.</w:t>
      </w:r>
    </w:p>
    <w:bookmarkStart w:name="z30" w:id="28"/>
    <w:p>
      <w:pPr>
        <w:spacing w:after="0"/>
        <w:ind w:left="0"/>
        <w:jc w:val="both"/>
      </w:pPr>
      <w:r>
        <w:rPr>
          <w:rFonts w:ascii="Times New Roman"/>
          <w:b w:val="false"/>
          <w:i w:val="false"/>
          <w:color w:val="000000"/>
          <w:sz w:val="28"/>
        </w:rPr>
        <w:t>
      14. Егер сауал салу субъектісі телефон нөміріне жауап бермеген, нөмірі бос емес, сөніп тұрған жағдайларда, қоңырау шалу жүзеге асырылмады деп саналады. Бұл жағдайларда ТСКЖ жүйесі телефон интервьюері берген уақыт аралығына сәйкес сауал салу субъектілерінің нөміріне қайта қоңырау шалады. Қайта қоңырау шалу телефон арқылы сауал салу жүргізу кезеңі аяқталғанға дейін кем дегенде 4 рет жүзеге асырылады. Қоңырау шалу жүзеге аспағанда, телефон интервьюері "жауап жоқ" деген белгі қояды.</w:t>
      </w:r>
    </w:p>
    <w:bookmarkEnd w:id="28"/>
    <w:bookmarkStart w:name="z31" w:id="29"/>
    <w:p>
      <w:pPr>
        <w:spacing w:after="0"/>
        <w:ind w:left="0"/>
        <w:jc w:val="both"/>
      </w:pPr>
      <w:r>
        <w:rPr>
          <w:rFonts w:ascii="Times New Roman"/>
          <w:b w:val="false"/>
          <w:i w:val="false"/>
          <w:color w:val="000000"/>
          <w:sz w:val="28"/>
        </w:rPr>
        <w:t xml:space="preserve">
      15. "Жауап жоқ" фактісі анықталған кезде, сауал салу субъектісінің статистикалық байқаулар бойынша алғашқы статистикалық деректерді беруі Заңның 17-бабы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 көрсетілген баламалы тәсілдермен жүзеге асырылады.</w:t>
      </w:r>
    </w:p>
    <w:bookmarkEnd w:id="29"/>
    <w:bookmarkStart w:name="z32" w:id="30"/>
    <w:p>
      <w:pPr>
        <w:spacing w:after="0"/>
        <w:ind w:left="0"/>
        <w:jc w:val="both"/>
      </w:pPr>
      <w:r>
        <w:rPr>
          <w:rFonts w:ascii="Times New Roman"/>
          <w:b w:val="false"/>
          <w:i w:val="false"/>
          <w:color w:val="000000"/>
          <w:sz w:val="28"/>
        </w:rPr>
        <w:t>
      16. Жауап бермеген сауал салу субъектісін ауыстыру статистикалық байқаудың нақты түріне байланысты болады және аумақтық статистика органдарының салалық бөлімшелері айқындайды.</w:t>
      </w:r>
    </w:p>
    <w:bookmarkEnd w:id="30"/>
    <w:bookmarkStart w:name="z33" w:id="31"/>
    <w:p>
      <w:pPr>
        <w:spacing w:after="0"/>
        <w:ind w:left="0"/>
        <w:jc w:val="both"/>
      </w:pPr>
      <w:r>
        <w:rPr>
          <w:rFonts w:ascii="Times New Roman"/>
          <w:b w:val="false"/>
          <w:i w:val="false"/>
          <w:color w:val="000000"/>
          <w:sz w:val="28"/>
        </w:rPr>
        <w:t>
      17. Телефон арқылы сауал салу кезінде ТСКЖ арқылы телефон интервьюері мен сауал салу субъектісінің арасындағы телефонмен сөйлесудің автоматты түрде жазбасы жүргізіледі.</w:t>
      </w:r>
    </w:p>
    <w:bookmarkEnd w:id="31"/>
    <w:bookmarkStart w:name="z34" w:id="32"/>
    <w:p>
      <w:pPr>
        <w:spacing w:after="0"/>
        <w:ind w:left="0"/>
        <w:jc w:val="both"/>
      </w:pPr>
      <w:r>
        <w:rPr>
          <w:rFonts w:ascii="Times New Roman"/>
          <w:b w:val="false"/>
          <w:i w:val="false"/>
          <w:color w:val="000000"/>
          <w:sz w:val="28"/>
        </w:rPr>
        <w:t>
      18. Телефон арқылы сауал салу аяқталған соң, жиналған алғашқы статистикалық деректер Комитеттің алғашқы статистикалық деректерді бірыңғай сақтау базасына жолданады.</w:t>
      </w:r>
    </w:p>
    <w:bookmarkEnd w:id="32"/>
    <w:bookmarkStart w:name="z35" w:id="33"/>
    <w:p>
      <w:pPr>
        <w:spacing w:after="0"/>
        <w:ind w:left="0"/>
        <w:jc w:val="left"/>
      </w:pPr>
      <w:r>
        <w:rPr>
          <w:rFonts w:ascii="Times New Roman"/>
          <w:b/>
          <w:i w:val="false"/>
          <w:color w:val="000000"/>
        </w:rPr>
        <w:t xml:space="preserve"> 4-параграф. Телефон интервьюерінің жұмыс сапасын бақылау және бағалау</w:t>
      </w:r>
    </w:p>
    <w:bookmarkEnd w:id="33"/>
    <w:bookmarkStart w:name="z36" w:id="34"/>
    <w:p>
      <w:pPr>
        <w:spacing w:after="0"/>
        <w:ind w:left="0"/>
        <w:jc w:val="both"/>
      </w:pPr>
      <w:r>
        <w:rPr>
          <w:rFonts w:ascii="Times New Roman"/>
          <w:b w:val="false"/>
          <w:i w:val="false"/>
          <w:color w:val="000000"/>
          <w:sz w:val="28"/>
        </w:rPr>
        <w:t>
      19. Анық ресми статистикалық ақпаратты тұрақты негізде алу мақсатында телефон интервьюерлері жұмысының сапасын бағалау жүргізіледі.</w:t>
      </w:r>
    </w:p>
    <w:bookmarkEnd w:id="34"/>
    <w:bookmarkStart w:name="z37" w:id="35"/>
    <w:p>
      <w:pPr>
        <w:spacing w:after="0"/>
        <w:ind w:left="0"/>
        <w:jc w:val="both"/>
      </w:pPr>
      <w:r>
        <w:rPr>
          <w:rFonts w:ascii="Times New Roman"/>
          <w:b w:val="false"/>
          <w:i w:val="false"/>
          <w:color w:val="000000"/>
          <w:sz w:val="28"/>
        </w:rPr>
        <w:t>
      20. Телефон интервьюерінің жұмыс сапасын бағалауды жүргізу мынадай іс-шараларды:</w:t>
      </w:r>
    </w:p>
    <w:bookmarkEnd w:id="35"/>
    <w:p>
      <w:pPr>
        <w:spacing w:after="0"/>
        <w:ind w:left="0"/>
        <w:jc w:val="both"/>
      </w:pPr>
      <w:r>
        <w:rPr>
          <w:rFonts w:ascii="Times New Roman"/>
          <w:b w:val="false"/>
          <w:i w:val="false"/>
          <w:color w:val="000000"/>
          <w:sz w:val="28"/>
        </w:rPr>
        <w:t>
      1) бағаланатын телефон интервьюерлері бойынша қажетті құжаттарды (бағалау парағы, ТСКЖ-дан түсірілген телефон арқылы сауал салу нәтижелері туралы есептер) дайындауды;</w:t>
      </w:r>
    </w:p>
    <w:p>
      <w:pPr>
        <w:spacing w:after="0"/>
        <w:ind w:left="0"/>
        <w:jc w:val="both"/>
      </w:pPr>
      <w:r>
        <w:rPr>
          <w:rFonts w:ascii="Times New Roman"/>
          <w:b w:val="false"/>
          <w:i w:val="false"/>
          <w:color w:val="000000"/>
          <w:sz w:val="28"/>
        </w:rPr>
        <w:t>
      2) супервайзердің телефон арқылы сауал салудың (жазбалардың жалпы санынан кем дегенде 5%-ы) жазбаларын іріктемелі түрде тыңдауын;</w:t>
      </w:r>
    </w:p>
    <w:p>
      <w:pPr>
        <w:spacing w:after="0"/>
        <w:ind w:left="0"/>
        <w:jc w:val="both"/>
      </w:pPr>
      <w:r>
        <w:rPr>
          <w:rFonts w:ascii="Times New Roman"/>
          <w:b w:val="false"/>
          <w:i w:val="false"/>
          <w:color w:val="000000"/>
          <w:sz w:val="28"/>
        </w:rPr>
        <w:t>
      3) жұмыс сапасына бағалау жүргізу күнін белгілеуді қамтиды.</w:t>
      </w:r>
    </w:p>
    <w:bookmarkStart w:name="z38" w:id="36"/>
    <w:p>
      <w:pPr>
        <w:spacing w:after="0"/>
        <w:ind w:left="0"/>
        <w:jc w:val="both"/>
      </w:pPr>
      <w:r>
        <w:rPr>
          <w:rFonts w:ascii="Times New Roman"/>
          <w:b w:val="false"/>
          <w:i w:val="false"/>
          <w:color w:val="000000"/>
          <w:sz w:val="28"/>
        </w:rPr>
        <w:t xml:space="preserve">
      21. Телефон интервьюерінің жұмыс сапасын бағалау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телефон интервьюерінің жұмыс сапасын бағалау парағында көрсетілген өлшемшарттар негізінде жүзеге асырылады және келесіні қамтиды:</w:t>
      </w:r>
    </w:p>
    <w:bookmarkEnd w:id="36"/>
    <w:p>
      <w:pPr>
        <w:spacing w:after="0"/>
        <w:ind w:left="0"/>
        <w:jc w:val="both"/>
      </w:pPr>
      <w:r>
        <w:rPr>
          <w:rFonts w:ascii="Times New Roman"/>
          <w:b w:val="false"/>
          <w:i w:val="false"/>
          <w:color w:val="000000"/>
          <w:sz w:val="28"/>
        </w:rPr>
        <w:t>
      1) толық қамту. Толық қамту өлшемшарты Тізбеден сауал салу субъектілерін барынша көп қамтуды білдіреді. Бағалау 1-ден 3-ке дейінгі балдық шәкіл бойынша өтеді (сауал салудың субъектілерінің 80% -дан 100%-ға дейін - 3, 60%-дан 80%-ға дейін - 2, 60%-дан кем - 1).</w:t>
      </w:r>
    </w:p>
    <w:p>
      <w:pPr>
        <w:spacing w:after="0"/>
        <w:ind w:left="0"/>
        <w:jc w:val="both"/>
      </w:pPr>
      <w:r>
        <w:rPr>
          <w:rFonts w:ascii="Times New Roman"/>
          <w:b w:val="false"/>
          <w:i w:val="false"/>
          <w:color w:val="000000"/>
          <w:sz w:val="28"/>
        </w:rPr>
        <w:t>
      2) дәлдік. Осы өлшемшарт статистикалық нысанды толтыру кезінде телефон интервьюері жол берген қателерді анықтау үшін телефон арқылы сауал салу уақытындағы статистикалық нысандарды толтыру сапасын бағалауға негізделеді. Бағалау 1-ден 3-ке дейінгі балдық шәкіл бойынша жүргізіледі (қатесі жоқ – 3, қателер – 1-ден 3-ке дейін, 3-тен көп қате – 1).</w:t>
      </w:r>
    </w:p>
    <w:p>
      <w:pPr>
        <w:spacing w:after="0"/>
        <w:ind w:left="0"/>
        <w:jc w:val="both"/>
      </w:pPr>
      <w:r>
        <w:rPr>
          <w:rFonts w:ascii="Times New Roman"/>
          <w:b w:val="false"/>
          <w:i w:val="false"/>
          <w:color w:val="000000"/>
          <w:sz w:val="28"/>
        </w:rPr>
        <w:t>
      3) құзыреттілік. Телефон арқылы сауал салу кезінде телефон интервьюерінің статистикалық нысандарға нұсқаулықтың талаптарын сақтауы. Бағалау 1-ден 2-ге дейінгі балдық шәкіл бойынша жүргізіледі (статистикалық нысанға нұсқаулықтың талаптарын толық сақтау -2).</w:t>
      </w:r>
    </w:p>
    <w:p>
      <w:pPr>
        <w:spacing w:after="0"/>
        <w:ind w:left="0"/>
        <w:jc w:val="both"/>
      </w:pPr>
      <w:r>
        <w:rPr>
          <w:rFonts w:ascii="Times New Roman"/>
          <w:b w:val="false"/>
          <w:i w:val="false"/>
          <w:color w:val="000000"/>
          <w:sz w:val="28"/>
        </w:rPr>
        <w:t>
      4) сауал салу субъектілерінің қанағаттанушылығы. Осы өлшемшарт телефон арқылы өткізілген сауал салудың сапасы туралы сауал салу субъектісінің жауабына негізделеді. Бағалау 1-ден 2-ге дейінгі балдық шәкіл бойынша жүргізіледі (80%-дан 100%-ға дейін қанағаттанушылық - 2, 80%-дан кем - 1).</w:t>
      </w:r>
    </w:p>
    <w:p>
      <w:pPr>
        <w:spacing w:after="0"/>
        <w:ind w:left="0"/>
        <w:jc w:val="both"/>
      </w:pPr>
      <w:r>
        <w:rPr>
          <w:rFonts w:ascii="Times New Roman"/>
          <w:b w:val="false"/>
          <w:i w:val="false"/>
          <w:color w:val="000000"/>
          <w:sz w:val="28"/>
        </w:rPr>
        <w:t>
      Жоғарыда көрсетілген өлшемшарттардың жалпы балы 10-нан аспайды.</w:t>
      </w:r>
    </w:p>
    <w:bookmarkStart w:name="z39" w:id="37"/>
    <w:p>
      <w:pPr>
        <w:spacing w:after="0"/>
        <w:ind w:left="0"/>
        <w:jc w:val="both"/>
      </w:pPr>
      <w:r>
        <w:rPr>
          <w:rFonts w:ascii="Times New Roman"/>
          <w:b w:val="false"/>
          <w:i w:val="false"/>
          <w:color w:val="000000"/>
          <w:sz w:val="28"/>
        </w:rPr>
        <w:t>
      22. Супервайзер бағалау парағын толтырады және оны өткізгеннен кейін телефон интервьюерін он жұмыс күні ішінде жұмыс сапасын бағалау нәтижелерімен таныстыру өткізеді.</w:t>
      </w:r>
    </w:p>
    <w:bookmarkEnd w:id="37"/>
    <w:bookmarkStart w:name="z40" w:id="38"/>
    <w:p>
      <w:pPr>
        <w:spacing w:after="0"/>
        <w:ind w:left="0"/>
        <w:jc w:val="both"/>
      </w:pPr>
      <w:r>
        <w:rPr>
          <w:rFonts w:ascii="Times New Roman"/>
          <w:b w:val="false"/>
          <w:i w:val="false"/>
          <w:color w:val="000000"/>
          <w:sz w:val="28"/>
        </w:rPr>
        <w:t>
      23. Телефон интервьюерінің сапасын бағалау тоқсанына кемінде бір рет әрбір телефон интервьюері үшін әр статистикалық байқау бойынша жеке жүргізіледі.</w:t>
      </w:r>
    </w:p>
    <w:bookmarkEnd w:id="38"/>
    <w:bookmarkStart w:name="z41" w:id="39"/>
    <w:p>
      <w:pPr>
        <w:spacing w:after="0"/>
        <w:ind w:left="0"/>
        <w:jc w:val="both"/>
      </w:pPr>
      <w:r>
        <w:rPr>
          <w:rFonts w:ascii="Times New Roman"/>
          <w:b w:val="false"/>
          <w:i w:val="false"/>
          <w:color w:val="000000"/>
          <w:sz w:val="28"/>
        </w:rPr>
        <w:t>
      24. Бағалау нәтижелері бойынша сәйкессіздіктер анықталған жағдайда, супервайзер телефон интервьюерін қайта даярлау немесе оны ауыстыру қажеттілігі туралы шешім қабылдайды.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Телефон арқылы сауал салудың </w:t>
            </w:r>
            <w:r>
              <w:br/>
            </w:r>
            <w:r>
              <w:rPr>
                <w:rFonts w:ascii="Times New Roman"/>
                <w:b w:val="false"/>
                <w:i w:val="false"/>
                <w:color w:val="000000"/>
                <w:sz w:val="20"/>
              </w:rPr>
              <w:t xml:space="preserve">компьютерлендірілген жүйесі </w:t>
            </w:r>
            <w:r>
              <w:br/>
            </w:r>
            <w:r>
              <w:rPr>
                <w:rFonts w:ascii="Times New Roman"/>
                <w:b w:val="false"/>
                <w:i w:val="false"/>
                <w:color w:val="000000"/>
                <w:sz w:val="20"/>
              </w:rPr>
              <w:t xml:space="preserve">әдісімен 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өткізу әдістемесіне</w:t>
            </w:r>
            <w:r>
              <w:br/>
            </w:r>
            <w:r>
              <w:rPr>
                <w:rFonts w:ascii="Times New Roman"/>
                <w:b w:val="false"/>
                <w:i w:val="false"/>
                <w:color w:val="000000"/>
                <w:sz w:val="20"/>
              </w:rPr>
              <w:t>1-қосымша</w:t>
            </w:r>
          </w:p>
        </w:tc>
      </w:tr>
    </w:tbl>
    <w:bookmarkStart w:name="z43" w:id="40"/>
    <w:p>
      <w:pPr>
        <w:spacing w:after="0"/>
        <w:ind w:left="0"/>
        <w:jc w:val="left"/>
      </w:pPr>
      <w:r>
        <w:rPr>
          <w:rFonts w:ascii="Times New Roman"/>
          <w:b/>
          <w:i w:val="false"/>
          <w:color w:val="000000"/>
        </w:rPr>
        <w:t xml:space="preserve"> Өзекті телефон нөмірлері бар сауал салу субъектілерінің тізбесі</w:t>
      </w:r>
    </w:p>
    <w:bookmarkEnd w:id="40"/>
    <w:p>
      <w:pPr>
        <w:spacing w:after="0"/>
        <w:ind w:left="0"/>
        <w:jc w:val="both"/>
      </w:pPr>
      <w:r>
        <w:rPr>
          <w:rFonts w:ascii="Times New Roman"/>
          <w:b w:val="false"/>
          <w:i w:val="false"/>
          <w:color w:val="000000"/>
          <w:sz w:val="28"/>
        </w:rPr>
        <w:t>
      Респонденттер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979"/>
        <w:gridCol w:w="1979"/>
        <w:gridCol w:w="1979"/>
        <w:gridCol w:w="1979"/>
        <w:gridCol w:w="1979"/>
      </w:tblGrid>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r>
              <w:rPr>
                <w:rFonts w:ascii="Times New Roman"/>
                <w:b w:val="false"/>
                <w:i w:val="false"/>
                <w:color w:val="000000"/>
                <w:vertAlign w:val="superscript"/>
              </w:rPr>
              <w:t>1</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2</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коды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 шаруашылықтары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948"/>
        <w:gridCol w:w="949"/>
        <w:gridCol w:w="949"/>
        <w:gridCol w:w="949"/>
        <w:gridCol w:w="949"/>
        <w:gridCol w:w="949"/>
        <w:gridCol w:w="949"/>
        <w:gridCol w:w="949"/>
        <w:gridCol w:w="3761"/>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коды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коды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коды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БСН/ЖСН - Бизнес-сәйкестендiру нөмiрi / Жеке сәйкестендiру нөмiрi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ӘАОЖ –Әкімшілік-аумақтық объектілердің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Телефон арқылы сауал салудың </w:t>
            </w:r>
            <w:r>
              <w:br/>
            </w:r>
            <w:r>
              <w:rPr>
                <w:rFonts w:ascii="Times New Roman"/>
                <w:b w:val="false"/>
                <w:i w:val="false"/>
                <w:color w:val="000000"/>
                <w:sz w:val="20"/>
              </w:rPr>
              <w:t xml:space="preserve">компьютерлендірілген жүйесі </w:t>
            </w:r>
            <w:r>
              <w:br/>
            </w:r>
            <w:r>
              <w:rPr>
                <w:rFonts w:ascii="Times New Roman"/>
                <w:b w:val="false"/>
                <w:i w:val="false"/>
                <w:color w:val="000000"/>
                <w:sz w:val="20"/>
              </w:rPr>
              <w:t xml:space="preserve">әдісімен 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өткізу әдістемесіне</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Телефон интервьюерінің жұмыс сапасын бағалау парағы</w:t>
      </w:r>
    </w:p>
    <w:bookmarkEnd w:id="41"/>
    <w:p>
      <w:pPr>
        <w:spacing w:after="0"/>
        <w:ind w:left="0"/>
        <w:jc w:val="both"/>
      </w:pPr>
      <w:r>
        <w:rPr>
          <w:rFonts w:ascii="Times New Roman"/>
          <w:b w:val="false"/>
          <w:i w:val="false"/>
          <w:color w:val="000000"/>
          <w:sz w:val="28"/>
        </w:rPr>
        <w:t>
      Тегі, аты, әкесінің аты (бар болған жағдайда)_____________________________</w:t>
      </w:r>
    </w:p>
    <w:p>
      <w:pPr>
        <w:spacing w:after="0"/>
        <w:ind w:left="0"/>
        <w:jc w:val="both"/>
      </w:pPr>
      <w:r>
        <w:rPr>
          <w:rFonts w:ascii="Times New Roman"/>
          <w:b w:val="false"/>
          <w:i w:val="false"/>
          <w:color w:val="000000"/>
          <w:sz w:val="28"/>
        </w:rPr>
        <w:t>
      Құрылымдық бөлімше________________________________________________</w:t>
      </w:r>
    </w:p>
    <w:p>
      <w:pPr>
        <w:spacing w:after="0"/>
        <w:ind w:left="0"/>
        <w:jc w:val="both"/>
      </w:pPr>
      <w:r>
        <w:rPr>
          <w:rFonts w:ascii="Times New Roman"/>
          <w:b w:val="false"/>
          <w:i w:val="false"/>
          <w:color w:val="000000"/>
          <w:sz w:val="28"/>
        </w:rPr>
        <w:t>
      Бағалау кезеңі_______________________________________________________</w:t>
      </w:r>
    </w:p>
    <w:p>
      <w:pPr>
        <w:spacing w:after="0"/>
        <w:ind w:left="0"/>
        <w:jc w:val="both"/>
      </w:pPr>
      <w:r>
        <w:rPr>
          <w:rFonts w:ascii="Times New Roman"/>
          <w:b w:val="false"/>
          <w:i w:val="false"/>
          <w:color w:val="000000"/>
          <w:sz w:val="28"/>
        </w:rPr>
        <w:t>
      Статистикалық байқаудың атауы_______________________________________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 субъектілерінің қанағаттанушылығы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w:t>
            </w:r>
          </w:p>
        </w:tc>
      </w:tr>
    </w:tbl>
    <w:p>
      <w:pPr>
        <w:spacing w:after="0"/>
        <w:ind w:left="0"/>
        <w:jc w:val="both"/>
      </w:pPr>
      <w:r>
        <w:rPr>
          <w:rFonts w:ascii="Times New Roman"/>
          <w:b w:val="false"/>
          <w:i w:val="false"/>
          <w:color w:val="000000"/>
          <w:sz w:val="28"/>
        </w:rPr>
        <w:t xml:space="preserve">
      Жалпы балл көрсетіледі _____________ </w:t>
      </w:r>
    </w:p>
    <w:p>
      <w:pPr>
        <w:spacing w:after="0"/>
        <w:ind w:left="0"/>
        <w:jc w:val="both"/>
      </w:pPr>
      <w:r>
        <w:rPr>
          <w:rFonts w:ascii="Times New Roman"/>
          <w:b w:val="false"/>
          <w:i w:val="false"/>
          <w:color w:val="000000"/>
          <w:sz w:val="28"/>
        </w:rPr>
        <w:t xml:space="preserve">
      5 балдан төмен – қанағаттанарлықсыз; 5-8 балл – қанағаттанарлық; 8-10 балл – тиімді. </w:t>
      </w:r>
    </w:p>
    <w:p>
      <w:pPr>
        <w:spacing w:after="0"/>
        <w:ind w:left="0"/>
        <w:jc w:val="both"/>
      </w:pPr>
      <w:r>
        <w:rPr>
          <w:rFonts w:ascii="Times New Roman"/>
          <w:b w:val="false"/>
          <w:i w:val="false"/>
          <w:color w:val="000000"/>
          <w:sz w:val="28"/>
        </w:rPr>
        <w:t xml:space="preserve">
      Бағалауды жүргізген супервайзер: </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Қолы _________________Күні________________</w:t>
      </w:r>
    </w:p>
    <w:p>
      <w:pPr>
        <w:spacing w:after="0"/>
        <w:ind w:left="0"/>
        <w:jc w:val="both"/>
      </w:pPr>
      <w:r>
        <w:rPr>
          <w:rFonts w:ascii="Times New Roman"/>
          <w:b w:val="false"/>
          <w:i w:val="false"/>
          <w:color w:val="000000"/>
          <w:sz w:val="28"/>
        </w:rPr>
        <w:t xml:space="preserve">
      Бағалау нәтижелерімен таныстым: </w:t>
      </w:r>
    </w:p>
    <w:p>
      <w:pPr>
        <w:spacing w:after="0"/>
        <w:ind w:left="0"/>
        <w:jc w:val="both"/>
      </w:pPr>
      <w:r>
        <w:rPr>
          <w:rFonts w:ascii="Times New Roman"/>
          <w:b w:val="false"/>
          <w:i w:val="false"/>
          <w:color w:val="000000"/>
          <w:sz w:val="28"/>
        </w:rPr>
        <w:t>
      Тегі, аты, әкесінің аты(бар болған жағдайда) _____________________________</w:t>
      </w:r>
    </w:p>
    <w:p>
      <w:pPr>
        <w:spacing w:after="0"/>
        <w:ind w:left="0"/>
        <w:jc w:val="both"/>
      </w:pPr>
      <w:r>
        <w:rPr>
          <w:rFonts w:ascii="Times New Roman"/>
          <w:b w:val="false"/>
          <w:i w:val="false"/>
          <w:color w:val="000000"/>
          <w:sz w:val="28"/>
        </w:rPr>
        <w:t>
      Қолы _________________Күні________________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