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7ab2" w14:textId="96a7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11 маусымдағы № 242 бұйрығы. Қазақстан Республикасының Әділет министрлігінде 2020 жылғы 12 маусымда № 20852 болып тіркелді.</w:t>
      </w:r>
    </w:p>
    <w:p>
      <w:pPr>
        <w:spacing w:after="0"/>
        <w:ind w:left="0"/>
        <w:jc w:val="both"/>
      </w:pPr>
      <w:r>
        <w:rPr>
          <w:rFonts w:ascii="Times New Roman"/>
          <w:b w:val="false"/>
          <w:i w:val="false"/>
          <w:color w:val="ff0000"/>
          <w:sz w:val="28"/>
        </w:rPr>
        <w:t xml:space="preserve">
      Ескерту. Тақырыбында және бүкіл мәтін бойынша "сыйлықтарды" деген сөз "сыйлықақыларды" деген сөзбен ауыстырылды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24.04.2024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"Ғылым саласындағы сыйлықақыларды, мемлекеттік ғылыми стипендияларды алуға ұсынылған жұмыстарды қабылдау" мемлекеттік қызметін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Ғылым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маусымдағы</w:t>
            </w:r>
            <w:r>
              <w:br/>
            </w:r>
            <w:r>
              <w:rPr>
                <w:rFonts w:ascii="Times New Roman"/>
                <w:b w:val="false"/>
                <w:i w:val="false"/>
                <w:color w:val="000000"/>
                <w:sz w:val="20"/>
              </w:rPr>
              <w:t>№ 242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"Ғылым саласындағы сыйлықақыларды, мемлекеттік ғылыми стипендияларды алуға ұсынылған жұмыстарды қабылдау" мемлекеттік қызметін көрсету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м.а. 24.04.2024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сон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33" w:id="11"/>
    <w:p>
      <w:pPr>
        <w:spacing w:after="0"/>
        <w:ind w:left="0"/>
        <w:jc w:val="both"/>
      </w:pPr>
      <w:r>
        <w:rPr>
          <w:rFonts w:ascii="Times New Roman"/>
          <w:b w:val="false"/>
          <w:i w:val="false"/>
          <w:color w:val="000000"/>
          <w:sz w:val="28"/>
        </w:rPr>
        <w:t xml:space="preserve">
      1. Осы "Ғылым саласындағы сыйлықақыларды, мемлекеттік ғылыми стипендияларды алуға ұсынылған жұмыстарды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"Ғылым саласындағы сыйлықақыларды, мемлекеттік ғылыми стипендияларды алуға ұсынылған жұмыстарды қабылдау" мемлекеттік қызметін көрсету (бұдан әрі – мемлекеттік көрсетілетін қызмет) тәртібін айқындайды.</w:t>
      </w:r>
    </w:p>
    <w:bookmarkEnd w:id="11"/>
    <w:bookmarkStart w:name="z34" w:id="12"/>
    <w:p>
      <w:pPr>
        <w:spacing w:after="0"/>
        <w:ind w:left="0"/>
        <w:jc w:val="both"/>
      </w:pPr>
      <w:r>
        <w:rPr>
          <w:rFonts w:ascii="Times New Roman"/>
          <w:b w:val="false"/>
          <w:i w:val="false"/>
          <w:color w:val="000000"/>
          <w:sz w:val="28"/>
        </w:rPr>
        <w:t xml:space="preserve">
      2. Мемлекеттік қызметті аграрлық ғылым саласындағы сыйлықақыларды қоспағанда, Қазақстан Республикасы Ғылым және жоғары білім министрлігі Қазақстан Республикасы Президентінің жанындағы "Қазақстан Республикасының Ұлттық ғылым академиясы" коммерциялық емес акционерлік қоғамы (бұдан әрі – көрсетілетін қызметті беруші) жеке тұлғаларға (бұдан әрі – көрсетілетін қызметті алушы) осы </w:t>
      </w:r>
      <w:r>
        <w:rPr>
          <w:rFonts w:ascii="Times New Roman"/>
          <w:b w:val="false"/>
          <w:i w:val="false"/>
          <w:color w:val="000000"/>
          <w:sz w:val="28"/>
        </w:rPr>
        <w:t>Қағидаларға</w:t>
      </w:r>
      <w:r>
        <w:rPr>
          <w:rFonts w:ascii="Times New Roman"/>
          <w:b w:val="false"/>
          <w:i w:val="false"/>
          <w:color w:val="000000"/>
          <w:sz w:val="28"/>
        </w:rPr>
        <w:t xml:space="preserve"> сәйкес көрсетеді.</w:t>
      </w:r>
    </w:p>
    <w:bookmarkEnd w:id="12"/>
    <w:bookmarkStart w:name="z3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36" w:id="14"/>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Ұлттық инновациялық жүйенің "Бірыңғай терезесі" (astanahub.com) (бұдан әрі – ҰИЖБТ) ақпараттандыру объектісінде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дербес деректерге қол жеткізуді мемлекеттік бақылау сервисі арқылы алынған дербес деректерді жинауға, өңдеуге келісіммен өтініш береді.</w:t>
      </w:r>
    </w:p>
    <w:bookmarkEnd w:id="14"/>
    <w:p>
      <w:pPr>
        <w:spacing w:after="0"/>
        <w:ind w:left="0"/>
        <w:jc w:val="both"/>
      </w:pPr>
      <w:r>
        <w:rPr>
          <w:rFonts w:ascii="Times New Roman"/>
          <w:b w:val="false"/>
          <w:i w:val="false"/>
          <w:color w:val="000000"/>
          <w:sz w:val="28"/>
        </w:rPr>
        <w:t>
      ҰИЖБТ-те ғылым саласындағы сыйлықақылар, мемлекеттік ғылыми стипендиялар алу үшін жұмыстарды қабылдауға өтініш, жеке тұлғаның дербес деректері "Жеке тұлғалар" Мемлекеттік деректер қоры" ақпараттық жүйесімен интеграциялау арқылы автоматты түрде қалыптастырылады.</w:t>
      </w:r>
    </w:p>
    <w:p>
      <w:pPr>
        <w:spacing w:after="0"/>
        <w:ind w:left="0"/>
        <w:jc w:val="both"/>
      </w:pPr>
      <w:r>
        <w:rPr>
          <w:rFonts w:ascii="Times New Roman"/>
          <w:b w:val="false"/>
          <w:i w:val="false"/>
          <w:color w:val="000000"/>
          <w:sz w:val="28"/>
        </w:rPr>
        <w:t xml:space="preserve">
      Верификация қорытындысы бойынша ҰИЖБТ "Жоғары білім берудің бірыңғай платформасы" (бұдан әрі – ЖББП) ақпараттық жүйесінен академиялық немесе ғылыми дәрежесі туралы диплом бойынша мәліметтерді сұратады. </w:t>
      </w:r>
    </w:p>
    <w:p>
      <w:pPr>
        <w:spacing w:after="0"/>
        <w:ind w:left="0"/>
        <w:jc w:val="both"/>
      </w:pPr>
      <w:r>
        <w:rPr>
          <w:rFonts w:ascii="Times New Roman"/>
          <w:b w:val="false"/>
          <w:i w:val="false"/>
          <w:color w:val="000000"/>
          <w:sz w:val="28"/>
        </w:rPr>
        <w:t xml:space="preserve">
      Ғылым саласындағы сыйлықақыны, мемлекеттік ғылыми стипендияны таңдағаннан кейін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немесе </w:t>
      </w:r>
      <w:r>
        <w:rPr>
          <w:rFonts w:ascii="Times New Roman"/>
          <w:b w:val="false"/>
          <w:i w:val="false"/>
          <w:color w:val="000000"/>
          <w:sz w:val="28"/>
        </w:rPr>
        <w:t>3-қосымшаға</w:t>
      </w:r>
      <w:r>
        <w:rPr>
          <w:rFonts w:ascii="Times New Roman"/>
          <w:b w:val="false"/>
          <w:i w:val="false"/>
          <w:color w:val="000000"/>
          <w:sz w:val="28"/>
        </w:rPr>
        <w:t xml:space="preserve"> сәйкес сауалнама деректерін толтырады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"Ғылым саласындағы сыйлықақыларды, мемлекеттік ғылыми стипендияларды алуға жұмыстарды қабылдау" мемлекеттік көрсетілетін қызметке қойылатын негізгі талаптар тізбесінің 8-тармағында көзделген талап етілетін құжаттарды қоса береді (бұдан әрі – Негізгі талаптар тізбесі).</w:t>
      </w:r>
    </w:p>
    <w:p>
      <w:pPr>
        <w:spacing w:after="0"/>
        <w:ind w:left="0"/>
        <w:jc w:val="both"/>
      </w:pPr>
      <w:r>
        <w:rPr>
          <w:rFonts w:ascii="Times New Roman"/>
          <w:b w:val="false"/>
          <w:i w:val="false"/>
          <w:color w:val="000000"/>
          <w:sz w:val="28"/>
        </w:rPr>
        <w:t xml:space="preserve">
      Құжаттар ғылым саласындағы сыйлықақыларды алу үшін құжаттарды ресімдеу талаптарына және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келтірілген мемлекеттік ғылыми стипендияларды алу үшін құжаттарды ресімдеу талаптарына сәйкес ресімделеді.</w:t>
      </w:r>
    </w:p>
    <w:p>
      <w:pPr>
        <w:spacing w:after="0"/>
        <w:ind w:left="0"/>
        <w:jc w:val="both"/>
      </w:pPr>
      <w:r>
        <w:rPr>
          <w:rFonts w:ascii="Times New Roman"/>
          <w:b w:val="false"/>
          <w:i w:val="false"/>
          <w:color w:val="000000"/>
          <w:sz w:val="28"/>
        </w:rPr>
        <w:t>
      ЖББП-да мәліметтер болмаған немесе дұрыс болмаған жағдайда деректерді көрсетілетін қызметті алушы қолмен толтырады, мәліметтерді растайтын құжаттардың электрондық көшірмелері өтінішке қоса беріледі.</w:t>
      </w:r>
    </w:p>
    <w:p>
      <w:pPr>
        <w:spacing w:after="0"/>
        <w:ind w:left="0"/>
        <w:jc w:val="both"/>
      </w:pPr>
      <w:r>
        <w:rPr>
          <w:rFonts w:ascii="Times New Roman"/>
          <w:b w:val="false"/>
          <w:i w:val="false"/>
          <w:color w:val="000000"/>
          <w:sz w:val="28"/>
        </w:rPr>
        <w:t>
      Мемлекеттік қызметті көрсету тәсілдерін, оны көрсету мерзімін, нысаны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Негізгі талаптар тізбесінде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4. Құжаттарды қабылдау мерзімі – республикалық бұқаралық ақпарат құралдарында ғылым саласындағы сыйлықақылар мен мемлекеттік ғылыми стипендияларды алу конкурсы туралы хабарландыру жарияланған күннен бастап күнтізбелік 30 (отыз) күн.</w:t>
      </w:r>
    </w:p>
    <w:bookmarkEnd w:id="15"/>
    <w:p>
      <w:pPr>
        <w:spacing w:after="0"/>
        <w:ind w:left="0"/>
        <w:jc w:val="both"/>
      </w:pPr>
      <w:r>
        <w:rPr>
          <w:rFonts w:ascii="Times New Roman"/>
          <w:b w:val="false"/>
          <w:i w:val="false"/>
          <w:color w:val="000000"/>
          <w:sz w:val="28"/>
        </w:rPr>
        <w:t>
      Көрсетілетін қызметті алушының өтінімге қол қойған күні мемлекеттік қызмет көрсету мерзіміне кірмейді.</w:t>
      </w:r>
    </w:p>
    <w:p>
      <w:pPr>
        <w:spacing w:after="0"/>
        <w:ind w:left="0"/>
        <w:jc w:val="both"/>
      </w:pPr>
      <w:r>
        <w:rPr>
          <w:rFonts w:ascii="Times New Roman"/>
          <w:b w:val="false"/>
          <w:i w:val="false"/>
          <w:color w:val="000000"/>
          <w:sz w:val="28"/>
        </w:rPr>
        <w:t>
      Өтінімді қайтарып алуды көрсетілетін қызметті алушы ҰИЖБТ-де өзінің жеке кабинеті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16"/>
    <w:p>
      <w:pPr>
        <w:spacing w:after="0"/>
        <w:ind w:left="0"/>
        <w:jc w:val="both"/>
      </w:pPr>
      <w:r>
        <w:rPr>
          <w:rFonts w:ascii="Times New Roman"/>
          <w:b w:val="false"/>
          <w:i w:val="false"/>
          <w:color w:val="000000"/>
          <w:sz w:val="28"/>
        </w:rPr>
        <w:t>
      5. Көрсетілетін қызметті алушының электрондық цифрлық қолтаңбасы арқылы өтінішке қол қойылғаннан кейін өтініш көрсетілетін қызметті берушінің автоматтандырылған жұмыс орнына (бұдан әрі – АЖО) көрсетілетін қызметті берушінің жауапты құрылымдық бөлімшесі қызметкерінің қарауына жіберіледі.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 w:id="17"/>
    <w:p>
      <w:pPr>
        <w:spacing w:after="0"/>
        <w:ind w:left="0"/>
        <w:jc w:val="both"/>
      </w:pPr>
      <w:r>
        <w:rPr>
          <w:rFonts w:ascii="Times New Roman"/>
          <w:b w:val="false"/>
          <w:i w:val="false"/>
          <w:color w:val="000000"/>
          <w:sz w:val="28"/>
        </w:rPr>
        <w:t xml:space="preserve">
      6. Көрсетілетін қызметті берушінің жауапты құрылымдық бөлімшесінің қызметкері (бұдан әрі – көрсетілетін қызметті беруші қызметкері) АЖО арқылы 2 (екі) жұмыс күні ішінде өтінімді қабылдауды растайды, содан кейін ҰИЖБТ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қызметті алушыға мемлекеттік қызмет көрсету нәтижесі (бұдан әрі – мемлекеттік қызмет көрсету нәтижесі) ретінде растауды жолдайды.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 w:id="18"/>
    <w:p>
      <w:pPr>
        <w:spacing w:after="0"/>
        <w:ind w:left="0"/>
        <w:jc w:val="both"/>
      </w:pPr>
      <w:r>
        <w:rPr>
          <w:rFonts w:ascii="Times New Roman"/>
          <w:b w:val="false"/>
          <w:i w:val="false"/>
          <w:color w:val="000000"/>
          <w:sz w:val="28"/>
        </w:rPr>
        <w:t xml:space="preserve">
      7. Негізгі талаптар тізбесінің 9-тармағында көзделген мемлекеттік қызмет көрсетуден бас тартуға негіздер болған кезде көрсетілетін қызметті беруші 2 (екі) жұмыс күні ішінде көрсетілетін қызметті алушыға мемлекеттік қызмет көрсетуден бас тарту туралы алдын ала шешім туралы, сондай-ақ алдын ала шешім бойынша өз ұстанымын білдіру мүмкіндігі үшін тыңдауды өткізу уақыты, орны және тәсілі туралы хабарлайды. Хабарлама (ескертпе)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мәтіндік хабарламамен көрсетілетін қызметті алушының жеке кабинеті арқылы ҰИЖБТ-ға және көрсетілетін қызметті алушының электрондық мекенжайына жіберіледі.</w:t>
      </w:r>
    </w:p>
    <w:bookmarkEnd w:id="18"/>
    <w:p>
      <w:pPr>
        <w:spacing w:after="0"/>
        <w:ind w:left="0"/>
        <w:jc w:val="both"/>
      </w:pPr>
      <w:r>
        <w:rPr>
          <w:rFonts w:ascii="Times New Roman"/>
          <w:b w:val="false"/>
          <w:i w:val="false"/>
          <w:color w:val="000000"/>
          <w:sz w:val="28"/>
        </w:rPr>
        <w:t>
      Алдын ала шешім бойынша көрсетілетін қызметті алушының қарсылығы көрсетілетін қызметті берушімен ол жіберілген күннен бастап 2 (екі) жұмыс күні ішінде (жіберілген күнді қоса алғанда) қабылданады.</w:t>
      </w:r>
    </w:p>
    <w:p>
      <w:pPr>
        <w:spacing w:after="0"/>
        <w:ind w:left="0"/>
        <w:jc w:val="both"/>
      </w:pPr>
      <w:r>
        <w:rPr>
          <w:rFonts w:ascii="Times New Roman"/>
          <w:b w:val="false"/>
          <w:i w:val="false"/>
          <w:color w:val="000000"/>
          <w:sz w:val="28"/>
        </w:rPr>
        <w:t>
      Тыңдау нәтижелері бойынша көрсетілетін қызметті беруші 2 (екі) жұмыс күні ішінде (тыңдау өткізілген күнді қоса алғанда) мемлекеттік қызметті көрсету туралы шешім қабылдайды не Негізгі талаптар тізбесінің 9-тармағында көзделген мемлекеттік қызмет көрсетуден бас тарту үшін негіздер болған кезде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19"/>
    <w:p>
      <w:pPr>
        <w:spacing w:after="0"/>
        <w:ind w:left="0"/>
        <w:jc w:val="both"/>
      </w:pPr>
      <w:r>
        <w:rPr>
          <w:rFonts w:ascii="Times New Roman"/>
          <w:b w:val="false"/>
          <w:i w:val="false"/>
          <w:color w:val="000000"/>
          <w:sz w:val="28"/>
        </w:rPr>
        <w:t>
      8. Көрсетілетін қызметті беруші мемлекеттік қызмет көрсету нәтижесін басқа өңірлердің не Алматы қаласының Мемлекеттік корпорациясына мемлекеттік қызметтерді көрсету мерзімі аяқталғанға дейін кемінде бір тәулік бұрын жібереді.</w:t>
      </w:r>
    </w:p>
    <w:bookmarkEnd w:id="19"/>
    <w:bookmarkStart w:name="z42" w:id="20"/>
    <w:p>
      <w:pPr>
        <w:spacing w:after="0"/>
        <w:ind w:left="0"/>
        <w:jc w:val="both"/>
      </w:pPr>
      <w:r>
        <w:rPr>
          <w:rFonts w:ascii="Times New Roman"/>
          <w:b w:val="false"/>
          <w:i w:val="false"/>
          <w:color w:val="000000"/>
          <w:sz w:val="28"/>
        </w:rPr>
        <w:t xml:space="preserve">
      9. Көрсетілетін қызметті беруші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20"/>
    <w:bookmarkStart w:name="z43" w:id="21"/>
    <w:p>
      <w:pPr>
        <w:spacing w:after="0"/>
        <w:ind w:left="0"/>
        <w:jc w:val="both"/>
      </w:pPr>
      <w:r>
        <w:rPr>
          <w:rFonts w:ascii="Times New Roman"/>
          <w:b w:val="false"/>
          <w:i w:val="false"/>
          <w:color w:val="000000"/>
          <w:sz w:val="28"/>
        </w:rPr>
        <w:t>
      10. Осы Қағидаларға өзгерістер (және) немесе толықтырулар енгізу кезінде ғылым саласындағы уәкілетті орган Қазақстан Республикасының Әділет министрлігінде мемлекеттік тіркелгеннен кейін 3 (үш) жұмыс күні ішінде енгізілген өзгерістер (және) немесе толықтырулар туралы ақпаратты электрондық құжат айналымы жүйесі арқылы көрсетілетін қызметті берушіге, Бірыңғай байланыс орталығына және Мемлекеттік корпорацияға жібереді.</w:t>
      </w:r>
    </w:p>
    <w:bookmarkEnd w:id="21"/>
    <w:bookmarkStart w:name="z44" w:id="2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тәртібі</w:t>
      </w:r>
    </w:p>
    <w:bookmarkEnd w:id="22"/>
    <w:bookmarkStart w:name="z45" w:id="23"/>
    <w:p>
      <w:pPr>
        <w:spacing w:after="0"/>
        <w:ind w:left="0"/>
        <w:jc w:val="both"/>
      </w:pPr>
      <w:r>
        <w:rPr>
          <w:rFonts w:ascii="Times New Roman"/>
          <w:b w:val="false"/>
          <w:i w:val="false"/>
          <w:color w:val="000000"/>
          <w:sz w:val="28"/>
        </w:rPr>
        <w:t>
      11. Көрсетілетін қызметті берушінің мемлекеттік қызметті көрсету мәселелері бойынша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2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кезде, көрсетілетін қызметті беруші оны келіп түскен күнінен бастап 3 (үш) жұмыс күнінен кешіктірмей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кезде, көрсетілетін қызметті беруші шағымды қарайтын органға (жоғары тұрған әкімшілік органға және (немесе) лауазымды адамға) шағым жібермейді.</w:t>
      </w:r>
    </w:p>
    <w:bookmarkStart w:name="z46" w:id="24"/>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4"/>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күннен бастап 15 (он бес) жұмыс күні ішінде қарауы тиіс.</w:t>
      </w:r>
    </w:p>
    <w:bookmarkStart w:name="z47" w:id="25"/>
    <w:p>
      <w:pPr>
        <w:spacing w:after="0"/>
        <w:ind w:left="0"/>
        <w:jc w:val="both"/>
      </w:pPr>
      <w:r>
        <w:rPr>
          <w:rFonts w:ascii="Times New Roman"/>
          <w:b w:val="false"/>
          <w:i w:val="false"/>
          <w:color w:val="000000"/>
          <w:sz w:val="28"/>
        </w:rPr>
        <w:t xml:space="preserve">
      13.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кезде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кезде,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шағымды қарау мерзімін ұзарту туралы хабарлайды.</w:t>
      </w:r>
    </w:p>
    <w:bookmarkStart w:name="z48" w:id="26"/>
    <w:p>
      <w:pPr>
        <w:spacing w:after="0"/>
        <w:ind w:left="0"/>
        <w:jc w:val="both"/>
      </w:pPr>
      <w:r>
        <w:rPr>
          <w:rFonts w:ascii="Times New Roman"/>
          <w:b w:val="false"/>
          <w:i w:val="false"/>
          <w:color w:val="000000"/>
          <w:sz w:val="28"/>
        </w:rPr>
        <w:t xml:space="preserve">
      14.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Қазақстан Республикасы Президенті жанындағы "Қазақстан</w:t>
      </w:r>
    </w:p>
    <w:p>
      <w:pPr>
        <w:spacing w:after="0"/>
        <w:ind w:left="0"/>
        <w:jc w:val="both"/>
      </w:pPr>
      <w:r>
        <w:rPr>
          <w:rFonts w:ascii="Times New Roman"/>
          <w:b w:val="false"/>
          <w:i w:val="false"/>
          <w:color w:val="000000"/>
          <w:sz w:val="28"/>
        </w:rPr>
        <w:t>Республикасының Ұлттық ғылым академиясы" коммерциялық емес</w:t>
      </w:r>
    </w:p>
    <w:p>
      <w:pPr>
        <w:spacing w:after="0"/>
        <w:ind w:left="0"/>
        <w:jc w:val="both"/>
      </w:pPr>
      <w:r>
        <w:rPr>
          <w:rFonts w:ascii="Times New Roman"/>
          <w:b w:val="false"/>
          <w:i w:val="false"/>
          <w:color w:val="000000"/>
          <w:sz w:val="28"/>
        </w:rPr>
        <w:t>акционерлік қоғамы.</w:t>
      </w:r>
    </w:p>
    <w:p>
      <w:pPr>
        <w:spacing w:after="0"/>
        <w:ind w:left="0"/>
        <w:jc w:val="both"/>
      </w:pPr>
      <w:r>
        <w:rPr>
          <w:rFonts w:ascii="Times New Roman"/>
          <w:b w:val="false"/>
          <w:i w:val="false"/>
          <w:color w:val="000000"/>
          <w:sz w:val="28"/>
        </w:rPr>
        <w:t>Көрсетілетін қызметті алушының тегі, аты, әкесінің аты (ол болған</w:t>
      </w:r>
    </w:p>
    <w:p>
      <w:pPr>
        <w:spacing w:after="0"/>
        <w:ind w:left="0"/>
        <w:jc w:val="both"/>
      </w:pPr>
      <w:r>
        <w:rPr>
          <w:rFonts w:ascii="Times New Roman"/>
          <w:b w:val="false"/>
          <w:i w:val="false"/>
          <w:color w:val="000000"/>
          <w:sz w:val="28"/>
        </w:rPr>
        <w:t>жағдайда): _____________________________________________________</w:t>
      </w:r>
    </w:p>
    <w:p>
      <w:pPr>
        <w:spacing w:after="0"/>
        <w:ind w:left="0"/>
        <w:jc w:val="both"/>
      </w:pPr>
      <w:r>
        <w:rPr>
          <w:rFonts w:ascii="Times New Roman"/>
          <w:b w:val="false"/>
          <w:i w:val="false"/>
          <w:color w:val="000000"/>
          <w:sz w:val="28"/>
        </w:rPr>
        <w:t>Көрсетілетін қызметті алушының жеке сәйкестендіру нөмірі (ЖСН):</w:t>
      </w:r>
    </w:p>
    <w:p>
      <w:pPr>
        <w:spacing w:after="0"/>
        <w:ind w:left="0"/>
        <w:jc w:val="both"/>
      </w:pPr>
      <w:r>
        <w:rPr>
          <w:rFonts w:ascii="Times New Roman"/>
          <w:b w:val="false"/>
          <w:i w:val="false"/>
          <w:color w:val="000000"/>
          <w:sz w:val="28"/>
        </w:rPr>
        <w:t xml:space="preserve">______________________  Көрсетілетін қызметті алушының </w:t>
      </w:r>
    </w:p>
    <w:p>
      <w:pPr>
        <w:spacing w:after="0"/>
        <w:ind w:left="0"/>
        <w:jc w:val="both"/>
      </w:pPr>
      <w:r>
        <w:rPr>
          <w:rFonts w:ascii="Times New Roman"/>
          <w:b w:val="false"/>
          <w:i w:val="false"/>
          <w:color w:val="000000"/>
          <w:sz w:val="28"/>
        </w:rPr>
        <w:t>мекенжайы:_______________________________</w:t>
      </w:r>
    </w:p>
    <w:p>
      <w:pPr>
        <w:spacing w:after="0"/>
        <w:ind w:left="0"/>
        <w:jc w:val="both"/>
      </w:pPr>
      <w:r>
        <w:rPr>
          <w:rFonts w:ascii="Times New Roman"/>
          <w:b w:val="false"/>
          <w:i w:val="false"/>
          <w:color w:val="000000"/>
          <w:sz w:val="28"/>
        </w:rPr>
        <w:t>Көрсетілетін қызметті алушының телефон нөмірі:</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 (тегі, аты, әкесінің аты (ол болған жағдайда)), ғылым саласындағы сыйлықақыны / мемлекеттік ғылыми стипендияны алу конкурсына қатысу үшін құжаттар топтамасын қабылдауды сұраймын.</w:t>
      </w:r>
    </w:p>
    <w:p>
      <w:pPr>
        <w:spacing w:after="0"/>
        <w:ind w:left="0"/>
        <w:jc w:val="both"/>
      </w:pPr>
      <w:r>
        <w:rPr>
          <w:rFonts w:ascii="Times New Roman"/>
          <w:b w:val="false"/>
          <w:i w:val="false"/>
          <w:color w:val="000000"/>
          <w:sz w:val="28"/>
        </w:rPr>
        <w:t xml:space="preserve">
      Өтініш берілген күні: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Мен заңмен қорғалатын құпия мәліметтерді пайдалануға, менің дербес деректерімді жинауға, өңдеуге, сондай-ақ оларды Қазақстан Республикасы Президентінің жанындағы "Қазақстан Республикасының Ұлттық ғылым академиясы" коммерциялық емес акционерлік қоғамына (БСН 230440024058) "Ғылым саласындағы сыйлықақыларды, мемлекеттік ғылыми стипендияларды алуға ұсынылған жұмыстарды қабылдау" мемлекеттік қызметін көрсету аясында "Ұлттық инновациялық жүйенің Бірыңғай терезесі" (astanahub.com) ақпараттық жүйесі арқылы ұсынуға келісімімді беремін.</w:t>
      </w:r>
    </w:p>
    <w:p>
      <w:pPr>
        <w:spacing w:after="0"/>
        <w:ind w:left="0"/>
        <w:jc w:val="both"/>
      </w:pPr>
      <w:r>
        <w:rPr>
          <w:rFonts w:ascii="Times New Roman"/>
          <w:b w:val="false"/>
          <w:i w:val="false"/>
          <w:color w:val="000000"/>
          <w:sz w:val="28"/>
        </w:rPr>
        <w:t>
      Дербес деректерді шетелге трансшекаралық беру фактісі жоқ екенін, сондай-ақ дербес деректердің жалпыға қолжетімді көздерде таратылмағанын хабарлаймын.</w:t>
      </w:r>
    </w:p>
    <w:p>
      <w:pPr>
        <w:spacing w:after="0"/>
        <w:ind w:left="0"/>
        <w:jc w:val="both"/>
      </w:pPr>
      <w:r>
        <w:rPr>
          <w:rFonts w:ascii="Times New Roman"/>
          <w:b w:val="false"/>
          <w:i w:val="false"/>
          <w:color w:val="000000"/>
          <w:sz w:val="28"/>
        </w:rPr>
        <w:t>
      Жиналатын деректер тізбесі: Тегі, аты, әкесінің аты (ол болған жағдайда); жеке сәйкестендіру нөмірі (ЖСН); банктік реквизиттер; электрондық пошта; телефон нөмірі; білімі, академиялық немесе ғылыми дәрежесі туралы мәліметтер.</w:t>
      </w:r>
    </w:p>
    <w:p>
      <w:pPr>
        <w:spacing w:after="0"/>
        <w:ind w:left="0"/>
        <w:jc w:val="both"/>
      </w:pPr>
      <w:r>
        <w:rPr>
          <w:rFonts w:ascii="Times New Roman"/>
          <w:b w:val="false"/>
          <w:i w:val="false"/>
          <w:color w:val="000000"/>
          <w:sz w:val="28"/>
        </w:rPr>
        <w:t>
      Ұсынған ақпараттың дұрыстығын растаймын және Қазақстан Республикасының заңнамасына сәйкес жалған мәліметтер мен қолдан жасалған құжаттар ұсынғаным үшін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 саласындағы сыйлықақы алуға ұсынылған жұмыстың сауалнамалық деректері</w:t>
      </w:r>
    </w:p>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Тармақтың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(ізденуші</w:t>
            </w:r>
            <w:r>
              <w:rPr>
                <w:rFonts w:ascii="Times New Roman"/>
                <w:b w:val="false"/>
                <w:i w:val="false"/>
                <w:color w:val="000000"/>
                <w:sz w:val="20"/>
              </w:rPr>
              <w:t xml:space="preserve"> </w:t>
            </w:r>
            <w:r>
              <w:rPr>
                <w:rFonts w:ascii="Times New Roman"/>
                <w:b/>
                <w:i w:val="false"/>
                <w:color w:val="000000"/>
                <w:sz w:val="20"/>
              </w:rPr>
              <w:t>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Ұсынушы ұйымның 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орнындағы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танылған ғылыми дәреже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тағайындаған ғылыми атақ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ResearcherID (РесҰрчерАйДи)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AuthorID (Скопус АвторАйДи)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ORCID (ОРКИД)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қысқаша сипаттамасы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ғылыми жаңалығы және алынған нәтижелердің ғылым үшін маңызы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практикалық маңыздылығы (жұмыстың экономикаға, қоғамға, денсаулық сақтау саласына, мәдениетке, саясатқа, мемлекеттік басқаруға, мемлекеттік қызметтерге, өндіріске, білім беруге, қоршаған ортаға әсері,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жылға дейінгі бес жылдық кезеңде (жас ғалымдар үшін-соңғы үш жылда) жұмыстың нәтижелері бойынша жарияланған бестен аспайтын негізгі ғылыми басылымдарының (монографиялар, монография бөлімдері, мақалалар, шолулар, қорғау құжаттары) деректері (түрі, атауы, DOI (ДОЙ), Web of Science Accession Number (Веб оф Сайенс Аксешн Намбер), Scopus EID (Скопус ЕАйДи), ISBN (АйЭсБиЭн), баспа, URL (ЮРЛ), авторлар арасындағы авторлар саны (m), жалпы авторлар саны (n), авторлық түрі,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Өндіріске, мемлекеттік басқаруға, ғылыми кадрларды даярлауға, оқу процесіне, жедел және қызметтік-жауынгерлік қызметке енгізу актісі туралы деректер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авторларға бұрын берілген атаулы сыйлықақылар туралы ақпарат (сыйлықақының атауын, жұмыстың атауын және берілген жылын көрсету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ғылыми стипендияны алуға үміткердің сауалнамасы</w:t>
      </w:r>
    </w:p>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Тармақтың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(ізденуші</w:t>
            </w:r>
            <w:r>
              <w:rPr>
                <w:rFonts w:ascii="Times New Roman"/>
                <w:b w:val="false"/>
                <w:i w:val="false"/>
                <w:color w:val="000000"/>
                <w:sz w:val="20"/>
              </w:rPr>
              <w:t xml:space="preserve"> </w:t>
            </w:r>
            <w:r>
              <w:rPr>
                <w:rFonts w:ascii="Times New Roman"/>
                <w:b/>
                <w:i w:val="false"/>
                <w:color w:val="000000"/>
                <w:sz w:val="20"/>
              </w:rPr>
              <w:t>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бағыттың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Ұсынушы ұйымның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жұмыс (оқу) орны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жұмыс (оқу) орнындағы лауазымы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ғылыми-педагогикалық жұмыс өтілі немесе оқу жылы (докторанттар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ResearcherID (РесҰрчерАйДи)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AuthorID (Скопус АвторАйДи)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ORCID (ОРКИД)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танылған ғылыми дәреже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 берілген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тағайындаған ғылыми атақ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 берілген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(екі жобадан және/немесе бағдарламадан аспайтын) ғылыми жобалар мен бағдарламаларға басшылық жасау туралы мәліметтер: жеке сәйкестендіру нөмірі (ЖСН), тақырыбы, іске асыру жылдары, қаржыландырушы ұйым) (талантты жас ғалымдарға мемлекеттік стипендия ізденушілер үшін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жоба (немесе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жоба (немесе бағдарлама)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жылдық кезеңде Қазақстан Республикасында философия докторы (PhD) немесе бейіні бойынша доктор дәрежесі берілген мамандарды даярлау туралы мәліметтер (дәреже иегерінің тегі, аты, әкесінің аты (ол болған жағдайда), отандық ғылыми кеңесшілер саны, диссертация тақырыбы, қорғау орны және күні (талантты жас ғалымдарға арналған мемлекеттік стипендия ізденушілеріне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жылға дейінгі бес жылдық кезеңде жұмыстың нәтижелері бойынша жарияланған бестен аспайтын негізгі ғылыми басылымдарының (монографиялар, монография бөлімдері, мақалалар, шолулар, қорғау құжаттары) деректері (түрі, атауы, DOI (ДОЙ), Web of Science Accession Number (Веб оф Сайенс Аксешн Намбер), Scopus EID (Скопус ЕАйДи), ISBN (АйЭсБиЭн), баспа, URL (ЮРЛ), авторлар арасындағы авторлар саны (m), жалпы авторлар саны (n), авторлық түрі,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өнеркәсіпке, мемлекеттік басқаруға, ғылыми кадрларды даярлауға, оқу процесіне, жедел, қызметтік-жауынгерлік қызметке енгізу актісі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 олардың ғылыми және қолданбалы маңыздылығын (5000 таңбадан аспауы тиіс) көрсете отырып, ғылыми қызмет бағдарламасы (тек талантты жас ғалымдарға мемлекеттік стипендия ізденушілер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туралы мәліметтер (шарттармен, келісімдермен, бірлескен жарияланымдармен расталған халықаралық әріптестермен ынтымақтастық) (талантты жас ғалымдарға мемлекеттік стипендия ізденушілер үшін ғана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қоғамға, денсаулық сақтауға, мәдениетке, саясатқа, мемлекеттік басқаруға, мемлекеттік қызметтерге, өндіріске, білім беруге және қоршаған ортаға әсері (конкурс өткізілетін жылға дейінгі бес жылдық кезең ішінде) (5000 таңбадан аспауы тиіс, талантты жас ғалымдарға арналған мемлекеттік стипендия ізденушілеріне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бұрын тағайындалған мемлекеттік ғылыми стипендиялар туралы ақпарат (тағайындалған жылын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"Ғылым саласындағы сыйлықақыларға, мемлекеттік ғылыми стипендияларға үміткер жұмыстарды қабылдау"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Қағидалар 4-қосымшамен толықтырылды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Мемлекеттік қызметтің атауы: "Ғылым саласындағы сыйлықақыларды, мемлекеттік ғылыми стипендияларды алуға ұсынылған жұмыстарды қабылдау".</w:t>
      </w:r>
    </w:p>
    <w:p>
      <w:pPr>
        <w:spacing w:after="0"/>
        <w:ind w:left="0"/>
        <w:jc w:val="both"/>
      </w:pPr>
      <w:r>
        <w:rPr>
          <w:rFonts w:ascii="Times New Roman"/>
          <w:b w:val="false"/>
          <w:i w:val="false"/>
          <w:color w:val="000000"/>
          <w:sz w:val="28"/>
        </w:rPr>
        <w:t>
      Мемлекеттік көрсетілетін қызметтің кіші түрлерінің атауы:</w:t>
      </w:r>
    </w:p>
    <w:p>
      <w:pPr>
        <w:spacing w:after="0"/>
        <w:ind w:left="0"/>
        <w:jc w:val="both"/>
      </w:pPr>
      <w:r>
        <w:rPr>
          <w:rFonts w:ascii="Times New Roman"/>
          <w:b w:val="false"/>
          <w:i w:val="false"/>
          <w:color w:val="000000"/>
          <w:sz w:val="28"/>
        </w:rPr>
        <w:t>
      1) Ғылым саласындағы сыйлықақылар алуға жұмыстарды қабылдау;</w:t>
      </w:r>
    </w:p>
    <w:p>
      <w:pPr>
        <w:spacing w:after="0"/>
        <w:ind w:left="0"/>
        <w:jc w:val="both"/>
      </w:pPr>
      <w:r>
        <w:rPr>
          <w:rFonts w:ascii="Times New Roman"/>
          <w:b w:val="false"/>
          <w:i w:val="false"/>
          <w:color w:val="000000"/>
          <w:sz w:val="28"/>
        </w:rPr>
        <w:t>
      2) Мемлекеттік ғылыми стипендиялар алуға жұмыстарды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Президентінің</w:t>
            </w:r>
            <w:r>
              <w:rPr>
                <w:rFonts w:ascii="Times New Roman"/>
                <w:b w:val="false"/>
                <w:i w:val="false"/>
                <w:color w:val="000000"/>
                <w:sz w:val="20"/>
              </w:rPr>
              <w:t xml:space="preserve"> </w:t>
            </w:r>
            <w:r>
              <w:rPr>
                <w:rFonts w:ascii="Times New Roman"/>
                <w:b/>
                <w:i w:val="false"/>
                <w:color w:val="000000"/>
                <w:sz w:val="20"/>
              </w:rPr>
              <w:t>жанындағы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академиясы"</w:t>
            </w:r>
            <w:r>
              <w:rPr>
                <w:rFonts w:ascii="Times New Roman"/>
                <w:b w:val="false"/>
                <w:i w:val="false"/>
                <w:color w:val="000000"/>
                <w:sz w:val="20"/>
              </w:rPr>
              <w:t xml:space="preserve"> </w:t>
            </w:r>
            <w:r>
              <w:rPr>
                <w:rFonts w:ascii="Times New Roman"/>
                <w:b/>
                <w:i w:val="false"/>
                <w:color w:val="000000"/>
                <w:sz w:val="20"/>
              </w:rPr>
              <w:t>коммерциялық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r>
              <w:rPr>
                <w:rFonts w:ascii="Times New Roman"/>
                <w:b w:val="false"/>
                <w:i w:val="false"/>
                <w:color w:val="000000"/>
                <w:sz w:val="20"/>
              </w:rPr>
              <w:t xml:space="preserve"> </w:t>
            </w:r>
            <w:r>
              <w:rPr>
                <w:rFonts w:ascii="Times New Roman"/>
                <w:b/>
                <w:i w:val="false"/>
                <w:color w:val="000000"/>
                <w:sz w:val="20"/>
              </w:rPr>
              <w:t>аграрлық</w:t>
            </w:r>
            <w:r>
              <w:rPr>
                <w:rFonts w:ascii="Times New Roman"/>
                <w:b w:val="false"/>
                <w:i w:val="false"/>
                <w:color w:val="000000"/>
                <w:sz w:val="20"/>
              </w:rPr>
              <w:t xml:space="preserve"> </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сыйлықақылардан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ұлттық инновациялық жүйенің "Бірыңғай терезе" (astanahub.com) ақпараттандыру объектісі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7-қосымшаға сәйкес нысан бойынша құжаттарды қабылдау туралы хабарлама немесе осы Қағидаларға 8-қосымшаға сәйкес нысан бойынша құжаттарды қабылдаудан алдын ала бас тарту туралы хабарлама Тізбенің 9-тармағында көзделген негіздер бойынша көрсетілетін қызметті алушыны тыңдау рәсімін өткізе отырып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көрсетілгені үшін көрсетілетін қызметті алушыдан алынатын ақы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ақпараттық жүйенің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8.00-ден 17.30-ға дейін, сағат 13.00-ден 14.30-ға дейінгі түскі үзіліспен жұмыс істейді.</w:t>
            </w:r>
          </w:p>
          <w:p>
            <w:pPr>
              <w:spacing w:after="20"/>
              <w:ind w:left="20"/>
              <w:jc w:val="both"/>
            </w:pPr>
            <w:r>
              <w:rPr>
                <w:rFonts w:ascii="Times New Roman"/>
                <w:b w:val="false"/>
                <w:i w:val="false"/>
                <w:color w:val="000000"/>
                <w:sz w:val="20"/>
              </w:rPr>
              <w:t>
2)ақпараттық жүйе – өтініштерді қабылдау және дайын нәтижелерді беру ұлттық инновациялық жүйенің "Бірыңғай терезесі" ақпараттық жүйесі арқылы жүзеге асырылады (astanahub.com), өтінімдерді өңдеу Қазақстан Республикасының Еңбек кодексіне сәйкес мереке және демалыс күндерін қоспағанда, дүйсенбіден бастап жұманы қоса алғанда, сағат 9.00-ден 18.00-ға дейін сағат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сыйлықақыларды алуға үміткерлер үшін құжаттар тізбесі:</w:t>
            </w:r>
          </w:p>
          <w:p>
            <w:pPr>
              <w:spacing w:after="20"/>
              <w:ind w:left="20"/>
              <w:jc w:val="both"/>
            </w:pPr>
            <w:r>
              <w:rPr>
                <w:rFonts w:ascii="Times New Roman"/>
                <w:b w:val="false"/>
                <w:i w:val="false"/>
                <w:color w:val="000000"/>
                <w:sz w:val="20"/>
              </w:rPr>
              <w:t>
1) монографиялар, монографиялардағы тараулар, мақалалар, шолулар, патенттер, авторлық куәліктер түріндегі ғылыми жұмыс (бестен аспауы тиіс);</w:t>
            </w:r>
          </w:p>
          <w:p>
            <w:pPr>
              <w:spacing w:after="20"/>
              <w:ind w:left="20"/>
              <w:jc w:val="both"/>
            </w:pPr>
            <w:r>
              <w:rPr>
                <w:rFonts w:ascii="Times New Roman"/>
                <w:b w:val="false"/>
                <w:i w:val="false"/>
                <w:color w:val="000000"/>
                <w:sz w:val="20"/>
              </w:rPr>
              <w:t>
2) жұмыстың мазмұны, зерттеулердің өзектілігі мен жаңалығы, негізгі ғылыми нәтижелері, олардың маңыздылығы мен одан әрі пайдалану мүмкіндігі баяндалатын жұмыстың сипаттамасы (баспа бетінің жартысынан аспайтын);</w:t>
            </w:r>
          </w:p>
          <w:p>
            <w:pPr>
              <w:spacing w:after="20"/>
              <w:ind w:left="20"/>
              <w:jc w:val="both"/>
            </w:pPr>
            <w:r>
              <w:rPr>
                <w:rFonts w:ascii="Times New Roman"/>
                <w:b w:val="false"/>
                <w:i w:val="false"/>
                <w:color w:val="000000"/>
                <w:sz w:val="20"/>
              </w:rPr>
              <w:t>
3) жұмысты ұсынған ұйымның консультативтік-кеңесші органы отырысының хаттамасынан үзінді;</w:t>
            </w:r>
          </w:p>
          <w:p>
            <w:pPr>
              <w:spacing w:after="20"/>
              <w:ind w:left="20"/>
              <w:jc w:val="both"/>
            </w:pPr>
            <w:r>
              <w:rPr>
                <w:rFonts w:ascii="Times New Roman"/>
                <w:b w:val="false"/>
                <w:i w:val="false"/>
                <w:color w:val="000000"/>
                <w:sz w:val="20"/>
              </w:rPr>
              <w:t>
4) сыйлықақы алуға кандидаттың негізгі жұмыс орнынан анықтама;</w:t>
            </w:r>
          </w:p>
          <w:p>
            <w:pPr>
              <w:spacing w:after="20"/>
              <w:ind w:left="20"/>
              <w:jc w:val="both"/>
            </w:pPr>
            <w:r>
              <w:rPr>
                <w:rFonts w:ascii="Times New Roman"/>
                <w:b w:val="false"/>
                <w:i w:val="false"/>
                <w:color w:val="000000"/>
                <w:sz w:val="20"/>
              </w:rPr>
              <w:t>
5) сыйлықақы алуға кандидаттың шығармашылық үлесін көрсете отырып, оның ғылыми қызметінің қысқаша сипаттамасы (ұжымдық жұмыстар үшін);</w:t>
            </w:r>
          </w:p>
          <w:p>
            <w:pPr>
              <w:spacing w:after="20"/>
              <w:ind w:left="20"/>
              <w:jc w:val="both"/>
            </w:pPr>
            <w:r>
              <w:rPr>
                <w:rFonts w:ascii="Times New Roman"/>
                <w:b w:val="false"/>
                <w:i w:val="false"/>
                <w:color w:val="000000"/>
                <w:sz w:val="20"/>
              </w:rPr>
              <w:t>
6) конкурсқа ұсынылған жұмыстың бұрын республикалық бюджет қаражатынан төленетін сыйлықақыларға ие болмағанын куәландыратын жұмысты ұсынған ұйымнан анықтама;</w:t>
            </w:r>
          </w:p>
          <w:p>
            <w:pPr>
              <w:spacing w:after="20"/>
              <w:ind w:left="20"/>
              <w:jc w:val="both"/>
            </w:pPr>
            <w:r>
              <w:rPr>
                <w:rFonts w:ascii="Times New Roman"/>
                <w:b w:val="false"/>
                <w:i w:val="false"/>
                <w:color w:val="000000"/>
                <w:sz w:val="20"/>
              </w:rPr>
              <w:t>
7) енгізу актісінің көшірмесі (ол болған жағдайда);</w:t>
            </w:r>
          </w:p>
          <w:p>
            <w:pPr>
              <w:spacing w:after="20"/>
              <w:ind w:left="20"/>
              <w:jc w:val="both"/>
            </w:pPr>
            <w:r>
              <w:rPr>
                <w:rFonts w:ascii="Times New Roman"/>
                <w:b w:val="false"/>
                <w:i w:val="false"/>
                <w:color w:val="000000"/>
                <w:sz w:val="20"/>
              </w:rPr>
              <w:t>
8) қолданыстағы жиырма таңбалы карталық шот туралы хабарлама.</w:t>
            </w:r>
          </w:p>
          <w:p>
            <w:pPr>
              <w:spacing w:after="20"/>
              <w:ind w:left="20"/>
              <w:jc w:val="both"/>
            </w:pPr>
            <w:r>
              <w:rPr>
                <w:rFonts w:ascii="Times New Roman"/>
                <w:b w:val="false"/>
                <w:i w:val="false"/>
                <w:color w:val="000000"/>
                <w:sz w:val="20"/>
              </w:rPr>
              <w:t>
Осы тармақтың 4), 5) және 6) тармақшаларында көрсетілген құжаттар сыйлықақы алуға кандидат жұмыстан босатылған кезде оның соңғы жұмыс орнынан ұсынылады.</w:t>
            </w:r>
          </w:p>
          <w:p>
            <w:pPr>
              <w:spacing w:after="20"/>
              <w:ind w:left="20"/>
              <w:jc w:val="both"/>
            </w:pPr>
            <w:r>
              <w:rPr>
                <w:rFonts w:ascii="Times New Roman"/>
                <w:b w:val="false"/>
                <w:i w:val="false"/>
                <w:color w:val="000000"/>
                <w:sz w:val="20"/>
              </w:rPr>
              <w:t>
Мемлекеттік ғылыми стипендияларды алуға ізденушілер үшін құжаттар тізбесі:</w:t>
            </w:r>
          </w:p>
          <w:p>
            <w:pPr>
              <w:spacing w:after="20"/>
              <w:ind w:left="20"/>
              <w:jc w:val="both"/>
            </w:pPr>
            <w:r>
              <w:rPr>
                <w:rFonts w:ascii="Times New Roman"/>
                <w:b w:val="false"/>
                <w:i w:val="false"/>
                <w:color w:val="000000"/>
                <w:sz w:val="20"/>
              </w:rPr>
              <w:t>
1) ұйымның консультативтік-кеңесші органының дәлелді өтінішхаты (ұсынымы);</w:t>
            </w:r>
          </w:p>
          <w:p>
            <w:pPr>
              <w:spacing w:after="20"/>
              <w:ind w:left="20"/>
              <w:jc w:val="both"/>
            </w:pPr>
            <w:r>
              <w:rPr>
                <w:rFonts w:ascii="Times New Roman"/>
                <w:b w:val="false"/>
                <w:i w:val="false"/>
                <w:color w:val="000000"/>
                <w:sz w:val="20"/>
              </w:rPr>
              <w:t>
2) мемлекеттік ғылыми стипендия алуға кандидаттың негізгі жұмыс орнынан анықтама;</w:t>
            </w:r>
          </w:p>
          <w:p>
            <w:pPr>
              <w:spacing w:after="20"/>
              <w:ind w:left="20"/>
              <w:jc w:val="both"/>
            </w:pPr>
            <w:r>
              <w:rPr>
                <w:rFonts w:ascii="Times New Roman"/>
                <w:b w:val="false"/>
                <w:i w:val="false"/>
                <w:color w:val="000000"/>
                <w:sz w:val="20"/>
              </w:rPr>
              <w:t xml:space="preserve">
3) мемлекеттік ғылыми стипендия алуға кандидаттың соңғы бес жылдағы ғылыми жарияланымдарының тізімі, сондай-ақ олардың ең маңыздыларының (бестен аспайтын) баспа-таңбасы; </w:t>
            </w:r>
          </w:p>
          <w:p>
            <w:pPr>
              <w:spacing w:after="20"/>
              <w:ind w:left="20"/>
              <w:jc w:val="both"/>
            </w:pPr>
            <w:r>
              <w:rPr>
                <w:rFonts w:ascii="Times New Roman"/>
                <w:b w:val="false"/>
                <w:i w:val="false"/>
                <w:color w:val="000000"/>
                <w:sz w:val="20"/>
              </w:rPr>
              <w:t>
4) енгізу актісінің көшірмесі (ол болған жағдайда);</w:t>
            </w:r>
          </w:p>
          <w:p>
            <w:pPr>
              <w:spacing w:after="20"/>
              <w:ind w:left="20"/>
              <w:jc w:val="both"/>
            </w:pPr>
            <w:r>
              <w:rPr>
                <w:rFonts w:ascii="Times New Roman"/>
                <w:b w:val="false"/>
                <w:i w:val="false"/>
                <w:color w:val="000000"/>
                <w:sz w:val="20"/>
              </w:rPr>
              <w:t>
5) ғылыми жобалар мен бағдарламаларға басшылықты растайтын құжаттар (ол болған жағдайда, талантты жас ғалымдарға мемлекеттік стипендия ізденушілер үшін талап етілмейді)</w:t>
            </w:r>
          </w:p>
          <w:p>
            <w:pPr>
              <w:spacing w:after="20"/>
              <w:ind w:left="20"/>
              <w:jc w:val="both"/>
            </w:pPr>
            <w:r>
              <w:rPr>
                <w:rFonts w:ascii="Times New Roman"/>
                <w:b w:val="false"/>
                <w:i w:val="false"/>
                <w:color w:val="000000"/>
                <w:sz w:val="20"/>
              </w:rPr>
              <w:t>
6) Қазақстан Республикасында философия докторы (PhD) немесе бейіні бойынша доктор (ол болған жағдайда, талантты жас ғалымдарға мемлекеттік стипендия ізденушілер үшін талап етілмейді);</w:t>
            </w:r>
          </w:p>
          <w:p>
            <w:pPr>
              <w:spacing w:after="20"/>
              <w:ind w:left="20"/>
              <w:jc w:val="both"/>
            </w:pPr>
            <w:r>
              <w:rPr>
                <w:rFonts w:ascii="Times New Roman"/>
                <w:b w:val="false"/>
                <w:i w:val="false"/>
                <w:color w:val="000000"/>
                <w:sz w:val="20"/>
              </w:rPr>
              <w:t>
7) халықаралық ынтымақтастықты растайтын құжаттар (ол болған жағдайда, талантты жас ғалымдарға мемлекеттік ғылыми стипендия ізденушілер үшін ғана);</w:t>
            </w:r>
          </w:p>
          <w:p>
            <w:pPr>
              <w:spacing w:after="20"/>
              <w:ind w:left="20"/>
              <w:jc w:val="both"/>
            </w:pPr>
            <w:r>
              <w:rPr>
                <w:rFonts w:ascii="Times New Roman"/>
                <w:b w:val="false"/>
                <w:i w:val="false"/>
                <w:color w:val="000000"/>
                <w:sz w:val="20"/>
              </w:rPr>
              <w:t xml:space="preserve">
8) қолданыстағы жиырма сандық карталық шоты туралы хабарлама. </w:t>
            </w:r>
          </w:p>
          <w:p>
            <w:pPr>
              <w:spacing w:after="20"/>
              <w:ind w:left="20"/>
              <w:jc w:val="both"/>
            </w:pPr>
            <w:r>
              <w:rPr>
                <w:rFonts w:ascii="Times New Roman"/>
                <w:b w:val="false"/>
                <w:i w:val="false"/>
                <w:color w:val="000000"/>
                <w:sz w:val="20"/>
              </w:rPr>
              <w:t>
Отандық баспа шығарған монография бойынша баспа мәтінінің екі бетіне дейінгі көлемде аннотация, титулдық парақтың көшірмесі, Шығыс деректері және кемінде екі рецензия ұсынылады. Шетелдік баспа шығарған монография бойынша баспа мәтінінің екі бетіне дейінгі көлемде аннотация, титулдық парақтың көшірмесі және шығыс деректері ұсынылады.</w:t>
            </w:r>
          </w:p>
          <w:p>
            <w:pPr>
              <w:spacing w:after="20"/>
              <w:ind w:left="20"/>
              <w:jc w:val="both"/>
            </w:pPr>
            <w:r>
              <w:rPr>
                <w:rFonts w:ascii="Times New Roman"/>
                <w:b w:val="false"/>
                <w:i w:val="false"/>
                <w:color w:val="000000"/>
                <w:sz w:val="20"/>
              </w:rPr>
              <w:t>
Монографияларда, монография бөлімдерінде, мақалалар мен шолуларда авторлар аффилиация ретінде Қазақстан ұйымын немесе Қазақстан Республикасын көрсетуі тиіс. Монографияның (оның ішінде бөлім жарияланған монографияның да) қысқаша сипаттамасы мен мазмұны ресми веб-сайтта орналастырылып, оны қайдан сатып алуға немесе оқуға болатыны туралы ақпарат қолжетімді болуы қажет.</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2) мемлекеттік қызметті көрсету үшін талап етілетін келісу туралы сұрау салуға уәкілетті мемлекеттік органның теріс жауабы;</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көрсетілетін қызметті берушінің анықтамалық қызметтері арқылы қашықтан қол жеткізу режимінде алу мүмкіндігі бар. Конкурстың ақпараттық жүйесіне қолдау көрсету қызметі – 1818.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Ғылым саласындағы сыйлықақыларды алуға құжаттарды ресімдеуге қойылатын талаптар</w:t>
      </w:r>
    </w:p>
    <w:p>
      <w:pPr>
        <w:spacing w:after="0"/>
        <w:ind w:left="0"/>
        <w:jc w:val="both"/>
      </w:pPr>
      <w:r>
        <w:rPr>
          <w:rFonts w:ascii="Times New Roman"/>
          <w:b w:val="false"/>
          <w:i w:val="false"/>
          <w:color w:val="ff0000"/>
          <w:sz w:val="28"/>
        </w:rPr>
        <w:t xml:space="preserve">
      Ескерту. Қағидалар 5-қосымшамен толықтырылды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Жұмыстың сипаттамасында оның мазмұны, зерттеулердің өзектілігі мен жаңалығы, негiзгi ғылыми нәтижелерi, олардың маңыздылығы мен болашақта пайдалану мүмкіндігі баяндалады.</w:t>
      </w:r>
    </w:p>
    <w:p>
      <w:pPr>
        <w:spacing w:after="0"/>
        <w:ind w:left="0"/>
        <w:jc w:val="both"/>
      </w:pPr>
      <w:r>
        <w:rPr>
          <w:rFonts w:ascii="Times New Roman"/>
          <w:b w:val="false"/>
          <w:i w:val="false"/>
          <w:color w:val="000000"/>
          <w:sz w:val="28"/>
        </w:rPr>
        <w:t>
      Сипаттама титулдық беттен тұрады, онда жұмысты ұсынған ұйымның атауы, жұмыстың атауы, ізденушінің тегі мен инициалдары көрсетіледі.</w:t>
      </w:r>
    </w:p>
    <w:p>
      <w:pPr>
        <w:spacing w:after="0"/>
        <w:ind w:left="0"/>
        <w:jc w:val="both"/>
      </w:pPr>
      <w:r>
        <w:rPr>
          <w:rFonts w:ascii="Times New Roman"/>
          <w:b w:val="false"/>
          <w:i w:val="false"/>
          <w:color w:val="000000"/>
          <w:sz w:val="28"/>
        </w:rPr>
        <w:t xml:space="preserve">
      Сипаттаманың көлемі 0,5 баспа бетінен аспауы тиіс. </w:t>
      </w:r>
    </w:p>
    <w:p>
      <w:pPr>
        <w:spacing w:after="0"/>
        <w:ind w:left="0"/>
        <w:jc w:val="both"/>
      </w:pPr>
      <w:r>
        <w:rPr>
          <w:rFonts w:ascii="Times New Roman"/>
          <w:b w:val="false"/>
          <w:i w:val="false"/>
          <w:color w:val="000000"/>
          <w:sz w:val="28"/>
        </w:rPr>
        <w:t xml:space="preserve">
      2. Ұсынушы ұйымның консультативтік-кеңесші органы отырысының хаттамасынан үзінді көшірмесінде авторлар ұжымының құрамы көрсетіле отырып, сыйлықақыға жұмысты ұсыну туралы шешім көрсетіледі. </w:t>
      </w:r>
    </w:p>
    <w:p>
      <w:pPr>
        <w:spacing w:after="0"/>
        <w:ind w:left="0"/>
        <w:jc w:val="both"/>
      </w:pPr>
      <w:r>
        <w:rPr>
          <w:rFonts w:ascii="Times New Roman"/>
          <w:b w:val="false"/>
          <w:i w:val="false"/>
          <w:color w:val="000000"/>
          <w:sz w:val="28"/>
        </w:rPr>
        <w:t>
      Үзіндіге орган төрағасы мен хатшысы қол қояды.</w:t>
      </w:r>
    </w:p>
    <w:p>
      <w:pPr>
        <w:spacing w:after="0"/>
        <w:ind w:left="0"/>
        <w:jc w:val="both"/>
      </w:pPr>
      <w:r>
        <w:rPr>
          <w:rFonts w:ascii="Times New Roman"/>
          <w:b w:val="false"/>
          <w:i w:val="false"/>
          <w:color w:val="000000"/>
          <w:sz w:val="28"/>
        </w:rPr>
        <w:t>
      3. Үміткердің негізгі жұмыс орнынан анықтамада келесі мәліметтер көрсетіледі:</w:t>
      </w:r>
    </w:p>
    <w:p>
      <w:pPr>
        <w:spacing w:after="0"/>
        <w:ind w:left="0"/>
        <w:jc w:val="both"/>
      </w:pPr>
      <w:r>
        <w:rPr>
          <w:rFonts w:ascii="Times New Roman"/>
          <w:b w:val="false"/>
          <w:i w:val="false"/>
          <w:color w:val="000000"/>
          <w:sz w:val="28"/>
        </w:rPr>
        <w:t>
      1) ұсынылған жұмыстың атауы;</w:t>
      </w:r>
    </w:p>
    <w:p>
      <w:pPr>
        <w:spacing w:after="0"/>
        <w:ind w:left="0"/>
        <w:jc w:val="both"/>
      </w:pPr>
      <w:r>
        <w:rPr>
          <w:rFonts w:ascii="Times New Roman"/>
          <w:b w:val="false"/>
          <w:i w:val="false"/>
          <w:color w:val="000000"/>
          <w:sz w:val="28"/>
        </w:rPr>
        <w:t>
      2) ізденушінің тегі, аты, әкесінің аты (ол болған жағдайда);</w:t>
      </w:r>
    </w:p>
    <w:p>
      <w:pPr>
        <w:spacing w:after="0"/>
        <w:ind w:left="0"/>
        <w:jc w:val="both"/>
      </w:pPr>
      <w:r>
        <w:rPr>
          <w:rFonts w:ascii="Times New Roman"/>
          <w:b w:val="false"/>
          <w:i w:val="false"/>
          <w:color w:val="000000"/>
          <w:sz w:val="28"/>
        </w:rPr>
        <w:t>
      3) туған жылы, айы, күні;</w:t>
      </w:r>
    </w:p>
    <w:p>
      <w:pPr>
        <w:spacing w:after="0"/>
        <w:ind w:left="0"/>
        <w:jc w:val="both"/>
      </w:pPr>
      <w:r>
        <w:rPr>
          <w:rFonts w:ascii="Times New Roman"/>
          <w:b w:val="false"/>
          <w:i w:val="false"/>
          <w:color w:val="000000"/>
          <w:sz w:val="28"/>
        </w:rPr>
        <w:t>
      4) ғылыми дәрежесі мен атағы, мамандығы;</w:t>
      </w:r>
    </w:p>
    <w:p>
      <w:pPr>
        <w:spacing w:after="0"/>
        <w:ind w:left="0"/>
        <w:jc w:val="both"/>
      </w:pPr>
      <w:r>
        <w:rPr>
          <w:rFonts w:ascii="Times New Roman"/>
          <w:b w:val="false"/>
          <w:i w:val="false"/>
          <w:color w:val="000000"/>
          <w:sz w:val="28"/>
        </w:rPr>
        <w:t>
      5) атқаратын қызметі;</w:t>
      </w:r>
    </w:p>
    <w:p>
      <w:pPr>
        <w:spacing w:after="0"/>
        <w:ind w:left="0"/>
        <w:jc w:val="both"/>
      </w:pPr>
      <w:r>
        <w:rPr>
          <w:rFonts w:ascii="Times New Roman"/>
          <w:b w:val="false"/>
          <w:i w:val="false"/>
          <w:color w:val="000000"/>
          <w:sz w:val="28"/>
        </w:rPr>
        <w:t>
      6) ізденушінің қызметтік және үй мекенжайлары мен телефон нөмірлері, электрондық пошта мекенжайы.</w:t>
      </w:r>
    </w:p>
    <w:p>
      <w:pPr>
        <w:spacing w:after="0"/>
        <w:ind w:left="0"/>
        <w:jc w:val="both"/>
      </w:pPr>
      <w:r>
        <w:rPr>
          <w:rFonts w:ascii="Times New Roman"/>
          <w:b w:val="false"/>
          <w:i w:val="false"/>
          <w:color w:val="000000"/>
          <w:sz w:val="28"/>
        </w:rPr>
        <w:t>
      Анықтамаға ізденуші қол қояды және негізгі жұмыс (оқу) орны бойынша кадр бөлімі қызметкерінің қолымен куәландырылады.</w:t>
      </w:r>
    </w:p>
    <w:p>
      <w:pPr>
        <w:spacing w:after="0"/>
        <w:ind w:left="0"/>
        <w:jc w:val="both"/>
      </w:pPr>
      <w:r>
        <w:rPr>
          <w:rFonts w:ascii="Times New Roman"/>
          <w:b w:val="false"/>
          <w:i w:val="false"/>
          <w:color w:val="000000"/>
          <w:sz w:val="28"/>
        </w:rPr>
        <w:t>
      4. Сыйлықақыға кандидаттың ғылыми қызметіне қысқаша сипаттама жұмысты ұсынған ұйымның басшысы тарапынан қол қойылады.</w:t>
      </w:r>
    </w:p>
    <w:p>
      <w:pPr>
        <w:spacing w:after="0"/>
        <w:ind w:left="0"/>
        <w:jc w:val="both"/>
      </w:pPr>
      <w:r>
        <w:rPr>
          <w:rFonts w:ascii="Times New Roman"/>
          <w:b w:val="false"/>
          <w:i w:val="false"/>
          <w:color w:val="000000"/>
          <w:sz w:val="28"/>
        </w:rPr>
        <w:t>
      Ұжымдық жұмыстар үшін кандидаттың шығармашылық үлесі көрсетіледі.</w:t>
      </w:r>
    </w:p>
    <w:p>
      <w:pPr>
        <w:spacing w:after="0"/>
        <w:ind w:left="0"/>
        <w:jc w:val="both"/>
      </w:pPr>
      <w:r>
        <w:rPr>
          <w:rFonts w:ascii="Times New Roman"/>
          <w:b w:val="false"/>
          <w:i w:val="false"/>
          <w:color w:val="000000"/>
          <w:sz w:val="28"/>
        </w:rPr>
        <w:t>
      5. Жұмысты ұсынған ұйымнан анықтама, онда ұсынылған жұмыс бұрын республикалық бюджет қаражатынан төленетін сыйлықақыларға ие болмағаны расталуы керек, анықтамаға ұйым басшысы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ғылыми стипендияларды алуға конкурс материалдарын ресімдеуге қойылатын талаптар</w:t>
      </w:r>
    </w:p>
    <w:p>
      <w:pPr>
        <w:spacing w:after="0"/>
        <w:ind w:left="0"/>
        <w:jc w:val="both"/>
      </w:pPr>
      <w:r>
        <w:rPr>
          <w:rFonts w:ascii="Times New Roman"/>
          <w:b w:val="false"/>
          <w:i w:val="false"/>
          <w:color w:val="ff0000"/>
          <w:sz w:val="28"/>
        </w:rPr>
        <w:t xml:space="preserve">
      Ескерту. Қағидалар 6-қосымшамен толықтырылды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Консультативтік-кеңесші органның дәлелді өтінішхаты (ұсынымы) ізденушінің ғылымға қосқан үлесі, жетістіктері мен әзірлемелері, олардың жоғары бағаланғаны және практикаға енгізілгені туралы ақпаратты, сондай-ақ ізденушінің ұсынылу сәтіндегі күтілетін нәтижелер мен олардың ғылыми және қолданбалы маңыздылығын көрсете отырып, ғылыми қызметінің бағдарламасы туралы мәліметтерді қамтиды.</w:t>
      </w:r>
    </w:p>
    <w:p>
      <w:pPr>
        <w:spacing w:after="0"/>
        <w:ind w:left="0"/>
        <w:jc w:val="both"/>
      </w:pPr>
      <w:r>
        <w:rPr>
          <w:rFonts w:ascii="Times New Roman"/>
          <w:b w:val="false"/>
          <w:i w:val="false"/>
          <w:color w:val="000000"/>
          <w:sz w:val="28"/>
        </w:rPr>
        <w:t>
      Дәлелді өтінішхаттың көлемі 5 (бес) баспа беттен аспауы тиіс.</w:t>
      </w:r>
    </w:p>
    <w:p>
      <w:pPr>
        <w:spacing w:after="0"/>
        <w:ind w:left="0"/>
        <w:jc w:val="both"/>
      </w:pPr>
      <w:r>
        <w:rPr>
          <w:rFonts w:ascii="Times New Roman"/>
          <w:b w:val="false"/>
          <w:i w:val="false"/>
          <w:color w:val="000000"/>
          <w:sz w:val="28"/>
        </w:rPr>
        <w:t xml:space="preserve">
      2. Ізденушінің негізгі жұмыс орнынан анықтамада келесі мәліметтер көрсетіледі: </w:t>
      </w:r>
    </w:p>
    <w:p>
      <w:pPr>
        <w:spacing w:after="0"/>
        <w:ind w:left="0"/>
        <w:jc w:val="both"/>
      </w:pPr>
      <w:r>
        <w:rPr>
          <w:rFonts w:ascii="Times New Roman"/>
          <w:b w:val="false"/>
          <w:i w:val="false"/>
          <w:color w:val="000000"/>
          <w:sz w:val="28"/>
        </w:rPr>
        <w:t>
      1) тегі, аты, әкесінің аты (ол болған жағдайда);</w:t>
      </w:r>
    </w:p>
    <w:p>
      <w:pPr>
        <w:spacing w:after="0"/>
        <w:ind w:left="0"/>
        <w:jc w:val="both"/>
      </w:pPr>
      <w:r>
        <w:rPr>
          <w:rFonts w:ascii="Times New Roman"/>
          <w:b w:val="false"/>
          <w:i w:val="false"/>
          <w:color w:val="000000"/>
          <w:sz w:val="28"/>
        </w:rPr>
        <w:t>
      2) туған жылы, айы, күні;</w:t>
      </w:r>
    </w:p>
    <w:p>
      <w:pPr>
        <w:spacing w:after="0"/>
        <w:ind w:left="0"/>
        <w:jc w:val="both"/>
      </w:pPr>
      <w:r>
        <w:rPr>
          <w:rFonts w:ascii="Times New Roman"/>
          <w:b w:val="false"/>
          <w:i w:val="false"/>
          <w:color w:val="000000"/>
          <w:sz w:val="28"/>
        </w:rPr>
        <w:t>
      3) негізгі жұмыс (оқу) орны және атқаратын лауазымы;</w:t>
      </w:r>
    </w:p>
    <w:p>
      <w:pPr>
        <w:spacing w:after="0"/>
        <w:ind w:left="0"/>
        <w:jc w:val="both"/>
      </w:pPr>
      <w:r>
        <w:rPr>
          <w:rFonts w:ascii="Times New Roman"/>
          <w:b w:val="false"/>
          <w:i w:val="false"/>
          <w:color w:val="000000"/>
          <w:sz w:val="28"/>
        </w:rPr>
        <w:t>
      4) ғылыми және педагогикалық жұмыс өтілі немесе оқу жылы (докторанттар үшін);</w:t>
      </w:r>
    </w:p>
    <w:p>
      <w:pPr>
        <w:spacing w:after="0"/>
        <w:ind w:left="0"/>
        <w:jc w:val="both"/>
      </w:pPr>
      <w:r>
        <w:rPr>
          <w:rFonts w:ascii="Times New Roman"/>
          <w:b w:val="false"/>
          <w:i w:val="false"/>
          <w:color w:val="000000"/>
          <w:sz w:val="28"/>
        </w:rPr>
        <w:t>
      5) ғылыми дәрежесі және оны алған уақыты;</w:t>
      </w:r>
    </w:p>
    <w:p>
      <w:pPr>
        <w:spacing w:after="0"/>
        <w:ind w:left="0"/>
        <w:jc w:val="both"/>
      </w:pPr>
      <w:r>
        <w:rPr>
          <w:rFonts w:ascii="Times New Roman"/>
          <w:b w:val="false"/>
          <w:i w:val="false"/>
          <w:color w:val="000000"/>
          <w:sz w:val="28"/>
        </w:rPr>
        <w:t>
      6) үй және қызметтік мекенжайы, телефон нөмірлері, электрондық пошта мекенжайы.</w:t>
      </w:r>
    </w:p>
    <w:p>
      <w:pPr>
        <w:spacing w:after="0"/>
        <w:ind w:left="0"/>
        <w:jc w:val="both"/>
      </w:pPr>
      <w:r>
        <w:rPr>
          <w:rFonts w:ascii="Times New Roman"/>
          <w:b w:val="false"/>
          <w:i w:val="false"/>
          <w:color w:val="000000"/>
          <w:sz w:val="28"/>
        </w:rPr>
        <w:t>
      Анықтамаға ізденуші қол қояды және толтыру күнін көрсете отырып, негізгі жұмыс (оқу) орны бойынша кадр бөлімі қызметкерінің қолымен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абылдау"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 xml:space="preserve">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ж.</w:t>
            </w:r>
          </w:p>
        </w:tc>
      </w:tr>
    </w:tbl>
    <w:p>
      <w:pPr>
        <w:spacing w:after="0"/>
        <w:ind w:left="0"/>
        <w:jc w:val="left"/>
      </w:pPr>
      <w:r>
        <w:rPr>
          <w:rFonts w:ascii="Times New Roman"/>
          <w:b/>
          <w:i w:val="false"/>
          <w:color w:val="000000"/>
        </w:rPr>
        <w:t xml:space="preserve">              Құжаттарды қабылдау туралы хабарлама</w:t>
      </w:r>
    </w:p>
    <w:p>
      <w:pPr>
        <w:spacing w:after="0"/>
        <w:ind w:left="0"/>
        <w:jc w:val="both"/>
      </w:pPr>
      <w:r>
        <w:rPr>
          <w:rFonts w:ascii="Times New Roman"/>
          <w:b w:val="false"/>
          <w:i w:val="false"/>
          <w:color w:val="ff0000"/>
          <w:sz w:val="28"/>
        </w:rPr>
        <w:t xml:space="preserve">
      Ескерту. Қағидалар 7-қосымшамен толықтырылды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Ғылым саласындағы сыйлықақыға (мемлекеттік ғылыми стипендия)</w:t>
      </w:r>
    </w:p>
    <w:p>
      <w:pPr>
        <w:spacing w:after="0"/>
        <w:ind w:left="0"/>
        <w:jc w:val="both"/>
      </w:pPr>
      <w:r>
        <w:rPr>
          <w:rFonts w:ascii="Times New Roman"/>
          <w:b w:val="false"/>
          <w:i w:val="false"/>
          <w:color w:val="000000"/>
          <w:sz w:val="28"/>
        </w:rPr>
        <w:t>құжаттарды қабылдауды растаймыз:</w:t>
      </w:r>
    </w:p>
    <w:p>
      <w:pPr>
        <w:spacing w:after="0"/>
        <w:ind w:left="0"/>
        <w:jc w:val="both"/>
      </w:pPr>
      <w:r>
        <w:rPr>
          <w:rFonts w:ascii="Times New Roman"/>
          <w:b w:val="false"/>
          <w:i w:val="false"/>
          <w:color w:val="000000"/>
          <w:sz w:val="28"/>
        </w:rPr>
        <w:t xml:space="preserve">Көрсетілетін қызметті алушының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жеке сәйкестендіру нөмірі (ЖСН):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Көрсетілетін қызметті алушының электрондық поштасы:</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Жұмыс атауы (ғылым саласындағы сыйлықақылар үшін):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жауапты құрылымдық бөлімшесі </w:t>
      </w:r>
    </w:p>
    <w:p>
      <w:pPr>
        <w:spacing w:after="0"/>
        <w:ind w:left="0"/>
        <w:jc w:val="both"/>
      </w:pPr>
      <w:r>
        <w:rPr>
          <w:rFonts w:ascii="Times New Roman"/>
          <w:b w:val="false"/>
          <w:i w:val="false"/>
          <w:color w:val="000000"/>
          <w:sz w:val="28"/>
        </w:rPr>
        <w:t xml:space="preserve">       қызметкерінің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w:t>
            </w:r>
            <w:r>
              <w:br/>
            </w:r>
            <w:r>
              <w:rPr>
                <w:rFonts w:ascii="Times New Roman"/>
                <w:b w:val="false"/>
                <w:i w:val="false"/>
                <w:color w:val="000000"/>
                <w:sz w:val="20"/>
              </w:rPr>
              <w:t>үміткер жұмыстарды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ж.</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электрондық пошта мекенжайы)</w:t>
      </w:r>
    </w:p>
    <w:p>
      <w:pPr>
        <w:spacing w:after="0"/>
        <w:ind w:left="0"/>
        <w:jc w:val="left"/>
      </w:pPr>
      <w:r>
        <w:rPr>
          <w:rFonts w:ascii="Times New Roman"/>
          <w:b/>
          <w:i w:val="false"/>
          <w:color w:val="000000"/>
        </w:rPr>
        <w:t xml:space="preserve">  Құжаттарды қабылдаудан бас тарту туралы алдын ала шешім туралы хабарлама</w:t>
      </w:r>
    </w:p>
    <w:p>
      <w:pPr>
        <w:spacing w:after="0"/>
        <w:ind w:left="0"/>
        <w:jc w:val="both"/>
      </w:pPr>
      <w:r>
        <w:rPr>
          <w:rFonts w:ascii="Times New Roman"/>
          <w:b w:val="false"/>
          <w:i w:val="false"/>
          <w:color w:val="ff0000"/>
          <w:sz w:val="28"/>
        </w:rPr>
        <w:t xml:space="preserve">
      Ескерту. Қағидалар 8-қосымшамен толықтырылды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Республикасының Президенті жанындағы "Қазақстан </w:t>
      </w:r>
    </w:p>
    <w:p>
      <w:pPr>
        <w:spacing w:after="0"/>
        <w:ind w:left="0"/>
        <w:jc w:val="both"/>
      </w:pPr>
      <w:r>
        <w:rPr>
          <w:rFonts w:ascii="Times New Roman"/>
          <w:b w:val="false"/>
          <w:i w:val="false"/>
          <w:color w:val="000000"/>
          <w:sz w:val="28"/>
        </w:rPr>
        <w:t xml:space="preserve">Республикасының Ұлттық ғылым академиясы" коммерциялық емес акционерлік қоғамы </w:t>
      </w:r>
    </w:p>
    <w:p>
      <w:pPr>
        <w:spacing w:after="0"/>
        <w:ind w:left="0"/>
        <w:jc w:val="both"/>
      </w:pPr>
      <w:r>
        <w:rPr>
          <w:rFonts w:ascii="Times New Roman"/>
          <w:b w:val="false"/>
          <w:i w:val="false"/>
          <w:color w:val="000000"/>
          <w:sz w:val="28"/>
        </w:rPr>
        <w:t xml:space="preserve">"Ғылым саласындағы сыйлықақыларға, мемлекеттік ғылыми стипендияларға үміткер </w:t>
      </w:r>
    </w:p>
    <w:p>
      <w:pPr>
        <w:spacing w:after="0"/>
        <w:ind w:left="0"/>
        <w:jc w:val="both"/>
      </w:pPr>
      <w:r>
        <w:rPr>
          <w:rFonts w:ascii="Times New Roman"/>
          <w:b w:val="false"/>
          <w:i w:val="false"/>
          <w:color w:val="000000"/>
          <w:sz w:val="28"/>
        </w:rPr>
        <w:t xml:space="preserve">жұмыстарды қабылдау" мемлекеттік қызметін көрсету үшін құжаттарды қабылдаудан бас </w:t>
      </w:r>
    </w:p>
    <w:p>
      <w:pPr>
        <w:spacing w:after="0"/>
        <w:ind w:left="0"/>
        <w:jc w:val="both"/>
      </w:pPr>
      <w:r>
        <w:rPr>
          <w:rFonts w:ascii="Times New Roman"/>
          <w:b w:val="false"/>
          <w:i w:val="false"/>
          <w:color w:val="000000"/>
          <w:sz w:val="28"/>
        </w:rPr>
        <w:t xml:space="preserve">тартады, себебі "Ғылым саласындағы сыйлықақыларға, мемлекеттік ғылыми стипендияларға </w:t>
      </w:r>
    </w:p>
    <w:p>
      <w:pPr>
        <w:spacing w:after="0"/>
        <w:ind w:left="0"/>
        <w:jc w:val="both"/>
      </w:pPr>
      <w:r>
        <w:rPr>
          <w:rFonts w:ascii="Times New Roman"/>
          <w:b w:val="false"/>
          <w:i w:val="false"/>
          <w:color w:val="000000"/>
          <w:sz w:val="28"/>
        </w:rPr>
        <w:t xml:space="preserve">үміткер жұмыстарды қабылдау" мемлекеттік көрсетілетін қызметті көрсетуге қойылатын </w:t>
      </w:r>
    </w:p>
    <w:p>
      <w:pPr>
        <w:spacing w:after="0"/>
        <w:ind w:left="0"/>
        <w:jc w:val="both"/>
      </w:pPr>
      <w:r>
        <w:rPr>
          <w:rFonts w:ascii="Times New Roman"/>
          <w:b w:val="false"/>
          <w:i w:val="false"/>
          <w:color w:val="000000"/>
          <w:sz w:val="28"/>
        </w:rPr>
        <w:t>Негізгі талаптар тізбесінің 9-тармағында көрсетілген келесі бас тарту негіздері бар:</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Материалдарды тыңдау рәсімін өткізу уақыты: _______________________</w:t>
      </w:r>
    </w:p>
    <w:p>
      <w:pPr>
        <w:spacing w:after="0"/>
        <w:ind w:left="0"/>
        <w:jc w:val="both"/>
      </w:pPr>
      <w:r>
        <w:rPr>
          <w:rFonts w:ascii="Times New Roman"/>
          <w:b w:val="false"/>
          <w:i w:val="false"/>
          <w:color w:val="000000"/>
          <w:sz w:val="28"/>
        </w:rPr>
        <w:t>Материалдарды тыңдау рәсімін өткізу орны: _________________________</w:t>
      </w:r>
    </w:p>
    <w:p>
      <w:pPr>
        <w:spacing w:after="0"/>
        <w:ind w:left="0"/>
        <w:jc w:val="both"/>
      </w:pPr>
      <w:r>
        <w:rPr>
          <w:rFonts w:ascii="Times New Roman"/>
          <w:b w:val="false"/>
          <w:i w:val="false"/>
          <w:color w:val="000000"/>
          <w:sz w:val="28"/>
        </w:rPr>
        <w:t>Материалдарды тыңдау рәсімін өткізу тәсілі: _________________________</w:t>
      </w:r>
    </w:p>
    <w:p>
      <w:pPr>
        <w:spacing w:after="0"/>
        <w:ind w:left="0"/>
        <w:jc w:val="both"/>
      </w:pPr>
      <w:r>
        <w:rPr>
          <w:rFonts w:ascii="Times New Roman"/>
          <w:b w:val="false"/>
          <w:i w:val="false"/>
          <w:color w:val="000000"/>
          <w:sz w:val="28"/>
        </w:rPr>
        <w:t>Сілтеме (бейнебайланыс платформасы арқылы материалдарды тыңдау):</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жауапты құрылымдық бөлімшесі </w:t>
      </w:r>
    </w:p>
    <w:p>
      <w:pPr>
        <w:spacing w:after="0"/>
        <w:ind w:left="0"/>
        <w:jc w:val="both"/>
      </w:pPr>
      <w:r>
        <w:rPr>
          <w:rFonts w:ascii="Times New Roman"/>
          <w:b w:val="false"/>
          <w:i w:val="false"/>
          <w:color w:val="000000"/>
          <w:sz w:val="28"/>
        </w:rPr>
        <w:t xml:space="preserve">             қызметкерінің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маусымдағы</w:t>
            </w:r>
            <w:r>
              <w:br/>
            </w:r>
            <w:r>
              <w:rPr>
                <w:rFonts w:ascii="Times New Roman"/>
                <w:b w:val="false"/>
                <w:i w:val="false"/>
                <w:color w:val="000000"/>
                <w:sz w:val="20"/>
              </w:rPr>
              <w:t>№ 242 бұйрығына</w:t>
            </w:r>
            <w:r>
              <w:br/>
            </w:r>
            <w:r>
              <w:rPr>
                <w:rFonts w:ascii="Times New Roman"/>
                <w:b w:val="false"/>
                <w:i w:val="false"/>
                <w:color w:val="000000"/>
                <w:sz w:val="20"/>
              </w:rPr>
              <w:t>2-қосымша</w:t>
            </w:r>
          </w:p>
        </w:tc>
      </w:tr>
    </w:tbl>
    <w:bookmarkStart w:name="z28" w:id="27"/>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тізімі</w:t>
      </w:r>
    </w:p>
    <w:bookmarkEnd w:id="27"/>
    <w:bookmarkStart w:name="z29" w:id="28"/>
    <w:p>
      <w:pPr>
        <w:spacing w:after="0"/>
        <w:ind w:left="0"/>
        <w:jc w:val="both"/>
      </w:pPr>
      <w:r>
        <w:rPr>
          <w:rFonts w:ascii="Times New Roman"/>
          <w:b w:val="false"/>
          <w:i w:val="false"/>
          <w:color w:val="000000"/>
          <w:sz w:val="28"/>
        </w:rPr>
        <w:t xml:space="preserve">
      1. "Ғылым саласындағы сыйлықақыларды, мемлекеттік ғылыми стипендияларды алуға ұсынылған жұмыстарды қабылдау" мемлекеттік көрсетілетін қызмет стандартын бекіту туралы" Қазақстан Республикасы Білім және ғылым министрінің 2015 жылғы 15 сәуірдегі № 206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21 мамырда № 11107 болып тіркелген, 2015 жылғы 12 маусымда "Әділет" ақпараттық-құқықтық жүйесінде жарияланған);</w:t>
      </w:r>
    </w:p>
    <w:bookmarkEnd w:id="28"/>
    <w:bookmarkStart w:name="z30" w:id="29"/>
    <w:p>
      <w:pPr>
        <w:spacing w:after="0"/>
        <w:ind w:left="0"/>
        <w:jc w:val="both"/>
      </w:pPr>
      <w:r>
        <w:rPr>
          <w:rFonts w:ascii="Times New Roman"/>
          <w:b w:val="false"/>
          <w:i w:val="false"/>
          <w:color w:val="000000"/>
          <w:sz w:val="28"/>
        </w:rPr>
        <w:t xml:space="preserve">
      2. "Ғылым саласындағы сыйлықақыларды, мемлекеттік ғылыми стипендияларды алуға ұсынылған жұмыстарды қабылдау мемлекеттік көрсетілетін қызмет регламентін бекіту туралы" Қазақстан Республикасы Білім және ғылым министрінің 2015 жылғы 9 маусымдағы № 370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10 шілдеде № 11627 болып тіркелген, 2015 жылғы 16 шілдеде "Әділет" құқықтық-акпараттық жүйесінде жарияланған);</w:t>
      </w:r>
    </w:p>
    <w:bookmarkEnd w:id="29"/>
    <w:bookmarkStart w:name="z31" w:id="30"/>
    <w:p>
      <w:pPr>
        <w:spacing w:after="0"/>
        <w:ind w:left="0"/>
        <w:jc w:val="both"/>
      </w:pPr>
      <w:r>
        <w:rPr>
          <w:rFonts w:ascii="Times New Roman"/>
          <w:b w:val="false"/>
          <w:i w:val="false"/>
          <w:color w:val="000000"/>
          <w:sz w:val="28"/>
        </w:rPr>
        <w:t xml:space="preserve">
      3. "Ғылым саласындағы сыйлықақыларды, мемлекеттік ғылыми стипендияларды алуға ұсынылған жұмыстарды қабылдау" мемлекеттік қызмет стандартын бекіту туралы" Қазақстан Республикасы Білім және ғылым министрінің 2015 жылғы 15 сәуірдегі № 206 бұйрығына өзгеріс енгізу туралы" Қазақстан Республикасы Білім және ғылым министрінің 2017 жылғы 13 ақпандағы № 62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жылғы 28 наурызда № 14950 болып тіркелген);</w:t>
      </w:r>
    </w:p>
    <w:bookmarkEnd w:id="30"/>
    <w:bookmarkStart w:name="z32" w:id="31"/>
    <w:p>
      <w:pPr>
        <w:spacing w:after="0"/>
        <w:ind w:left="0"/>
        <w:jc w:val="both"/>
      </w:pPr>
      <w:r>
        <w:rPr>
          <w:rFonts w:ascii="Times New Roman"/>
          <w:b w:val="false"/>
          <w:i w:val="false"/>
          <w:color w:val="000000"/>
          <w:sz w:val="28"/>
        </w:rPr>
        <w:t xml:space="preserve">
      4. "Ғылым саласындағы сыйлықақыларды, мемлекеттік ғылыми стипендияларды алуға ұсынылған жұмыстарды қабылдау" мемлекеттік көрсетілетін қызмет регламентін бекіту туралы" Қазақстан Республикасы Білім және ғылым министрінің 2015 жылғы 9 маусымдағы № 370 бұйрығына өзгеріс енгізу туралы" Қазақстан Республикасы Білім және ғылым министрінің 2017 жылғы 17 мамырдағы № 223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жылғы 20 маусымда № 15236 болып тіркелген).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