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63076" w14:textId="b2630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 сәйкестендіру нөмір-кодтарын беру қағидаларын бекіту туралы" Қазақстан Республикасы Қаржы министрінің 2015 жылғы 27 ақпандағы № 137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2020 жылғы 8 маусымдағы № 579 бұйрығы. Қазақстан Республикасының Әділет министрлігінде 2020 жылғы 9 маусымда № 20842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"Дербес сәйкестендіру нөмір-кодтарын беру қағидаларын бекіту туралы" Қазақстан Республикасының Қаржы министрінің 2015 жылғы 27 ақпандағы № 137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10584 болып тіркелген, 2015 жылғы 13 мамырда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"Дербес сәйкестендіру нөмірлері-кодтарын беру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"Мұнай өнімдерінің жекелеген түрлерін өндіруді және олардың айналымын мемлекеттік реттеу туралы" Қазақстан Республикасының 2011 жылғы 20 шілдедегі Заңының 8-бабының </w:t>
      </w:r>
      <w:r>
        <w:rPr>
          <w:rFonts w:ascii="Times New Roman"/>
          <w:b w:val="false"/>
          <w:i w:val="false"/>
          <w:color w:val="000000"/>
          <w:sz w:val="28"/>
        </w:rPr>
        <w:t>7)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 Қоса беріліп отырған Дербес сәйкестендіру нөмірлері-кодтарын беру қағидалары бекітілсін.";</w:t>
      </w:r>
    </w:p>
    <w:bookmarkEnd w:id="5"/>
    <w:bookmarkStart w:name="z9" w:id="6"/>
    <w:p>
      <w:pPr>
        <w:spacing w:after="0"/>
        <w:ind w:left="0"/>
        <w:jc w:val="both"/>
      </w:pPr>
      <w:r>
        <w:rPr>
          <w:rFonts w:ascii="Times New Roman"/>
          <w:b w:val="false"/>
          <w:i w:val="false"/>
          <w:color w:val="000000"/>
          <w:sz w:val="28"/>
        </w:rPr>
        <w:t xml:space="preserve">
      көрсетілген бұйрықпен бекітілген Дербес сәйкестендіру нөмір-кодтарын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7"/>
    <w:bookmarkStart w:name="z11"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2" w:id="9"/>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9"/>
    <w:bookmarkStart w:name="z13" w:id="10"/>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0"/>
    <w:bookmarkStart w:name="z14" w:id="11"/>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Цифрлық даму, инновациалар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8 маусымдағы</w:t>
            </w:r>
            <w:r>
              <w:br/>
            </w:r>
            <w:r>
              <w:rPr>
                <w:rFonts w:ascii="Times New Roman"/>
                <w:b w:val="false"/>
                <w:i w:val="false"/>
                <w:color w:val="000000"/>
                <w:sz w:val="20"/>
              </w:rPr>
              <w:t>№ 579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137 бұйрығымен</w:t>
            </w:r>
            <w:r>
              <w:br/>
            </w:r>
            <w:r>
              <w:rPr>
                <w:rFonts w:ascii="Times New Roman"/>
                <w:b w:val="false"/>
                <w:i w:val="false"/>
                <w:color w:val="000000"/>
                <w:sz w:val="20"/>
              </w:rPr>
              <w:t>бекітілген</w:t>
            </w:r>
          </w:p>
        </w:tc>
      </w:tr>
    </w:tbl>
    <w:bookmarkStart w:name="z17" w:id="12"/>
    <w:p>
      <w:pPr>
        <w:spacing w:after="0"/>
        <w:ind w:left="0"/>
        <w:jc w:val="left"/>
      </w:pPr>
      <w:r>
        <w:rPr>
          <w:rFonts w:ascii="Times New Roman"/>
          <w:b/>
          <w:i w:val="false"/>
          <w:color w:val="000000"/>
        </w:rPr>
        <w:t xml:space="preserve"> Дербес сәйкестендіру нөмірлері-кодтарын беру қағидалары</w:t>
      </w:r>
    </w:p>
    <w:bookmarkEnd w:id="12"/>
    <w:bookmarkStart w:name="z18" w:id="13"/>
    <w:p>
      <w:pPr>
        <w:spacing w:after="0"/>
        <w:ind w:left="0"/>
        <w:jc w:val="left"/>
      </w:pPr>
      <w:r>
        <w:rPr>
          <w:rFonts w:ascii="Times New Roman"/>
          <w:b/>
          <w:i w:val="false"/>
          <w:color w:val="000000"/>
        </w:rPr>
        <w:t xml:space="preserve"> 1-тарау. Жалпы ережелер</w:t>
      </w:r>
    </w:p>
    <w:bookmarkEnd w:id="13"/>
    <w:bookmarkStart w:name="z19" w:id="14"/>
    <w:p>
      <w:pPr>
        <w:spacing w:after="0"/>
        <w:ind w:left="0"/>
        <w:jc w:val="both"/>
      </w:pPr>
      <w:r>
        <w:rPr>
          <w:rFonts w:ascii="Times New Roman"/>
          <w:b w:val="false"/>
          <w:i w:val="false"/>
          <w:color w:val="000000"/>
          <w:sz w:val="28"/>
        </w:rPr>
        <w:t xml:space="preserve">
      1. Осы Дербес сәйкестендіру нөмірлері-кодтарын беру қағидалары (бұдан әрі – Қағидалар) "Мұнай өнімдерінің жекелеген түрлерін өндіруді және олардың айналымын мемлекеттік реттеу туралы" Қазақстан Республикасының 2011 жылғы 20 шілдедегі Заңының 8-бабының </w:t>
      </w:r>
      <w:r>
        <w:rPr>
          <w:rFonts w:ascii="Times New Roman"/>
          <w:b w:val="false"/>
          <w:i w:val="false"/>
          <w:color w:val="000000"/>
          <w:sz w:val="28"/>
        </w:rPr>
        <w:t>7)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дербес сәйкестендіру нөмірлері-кодтарын (бұдан әрі – ДСН-коды) беру тәртібін айқындайды.</w:t>
      </w:r>
    </w:p>
    <w:bookmarkEnd w:id="14"/>
    <w:bookmarkStart w:name="z20" w:id="15"/>
    <w:p>
      <w:pPr>
        <w:spacing w:after="0"/>
        <w:ind w:left="0"/>
        <w:jc w:val="both"/>
      </w:pPr>
      <w:r>
        <w:rPr>
          <w:rFonts w:ascii="Times New Roman"/>
          <w:b w:val="false"/>
          <w:i w:val="false"/>
          <w:color w:val="000000"/>
          <w:sz w:val="28"/>
        </w:rPr>
        <w:t>
      2. ДСН-кодтар мұнай өнімін өндірушілерге, мұнай өнімдерін импорттауды жүзеге асыратын мұнай өнімдерін көтерме жеткізушілерге (бұдан әрі – көрсетілетін қызметті алушы) және Қазақстан Республикасында өндірілетін немесе Қазақстан Республикасының аумағына әкелінетін әрбір мұнай өнімдерінің атауына беріледі.</w:t>
      </w:r>
    </w:p>
    <w:bookmarkEnd w:id="15"/>
    <w:bookmarkStart w:name="z21" w:id="16"/>
    <w:p>
      <w:pPr>
        <w:spacing w:after="0"/>
        <w:ind w:left="0"/>
        <w:jc w:val="left"/>
      </w:pPr>
      <w:r>
        <w:rPr>
          <w:rFonts w:ascii="Times New Roman"/>
          <w:b/>
          <w:i w:val="false"/>
          <w:color w:val="000000"/>
        </w:rPr>
        <w:t xml:space="preserve"> 2-тарау. ДСН-кодтарын беру тәртібі</w:t>
      </w:r>
    </w:p>
    <w:bookmarkEnd w:id="16"/>
    <w:bookmarkStart w:name="z22" w:id="17"/>
    <w:p>
      <w:pPr>
        <w:spacing w:after="0"/>
        <w:ind w:left="0"/>
        <w:jc w:val="both"/>
      </w:pPr>
      <w:r>
        <w:rPr>
          <w:rFonts w:ascii="Times New Roman"/>
          <w:b w:val="false"/>
          <w:i w:val="false"/>
          <w:color w:val="000000"/>
          <w:sz w:val="28"/>
        </w:rPr>
        <w:t>
      3.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көрсетілетін қызметті Қазақстан Республикасы Қаржы министрлігі Мемлекеттік кірістер комитетінің облыстар, Нұр-Сұлтан, Алматы және Шымкент қалалары бойынша аумақтық органдары (бұдан әрі – көрсетілетін қызметті беруші) "Азаматтарға арналған үкімет" Мемлекеттік корпорациясы" коммерциялық емес акционерлік қоғамы (бұдан әрі – Мемлекеттік корпорация) арқылы көрсетеді.</w:t>
      </w:r>
    </w:p>
    <w:bookmarkEnd w:id="17"/>
    <w:bookmarkStart w:name="z23" w:id="18"/>
    <w:p>
      <w:pPr>
        <w:spacing w:after="0"/>
        <w:ind w:left="0"/>
        <w:jc w:val="both"/>
      </w:pPr>
      <w:r>
        <w:rPr>
          <w:rFonts w:ascii="Times New Roman"/>
          <w:b w:val="false"/>
          <w:i w:val="false"/>
          <w:color w:val="000000"/>
          <w:sz w:val="28"/>
        </w:rPr>
        <w:t xml:space="preserve">
      4. Көрсетілетін қызметті алушылар Мемлекеттік корпорация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ДСН-кодтарын беруге арналған мұнай өнімін өндірушілерге, мұнай өнімдерін импорттауды жүзеге асыратын мұнай өнімдерін көтерме жеткізушілерге дербес сәйкестендіру нөмірлері-кодын беруге арналған өтінімді:</w:t>
      </w:r>
    </w:p>
    <w:bookmarkEnd w:id="18"/>
    <w:p>
      <w:pPr>
        <w:spacing w:after="0"/>
        <w:ind w:left="0"/>
        <w:jc w:val="both"/>
      </w:pPr>
      <w:r>
        <w:rPr>
          <w:rFonts w:ascii="Times New Roman"/>
          <w:b w:val="false"/>
          <w:i w:val="false"/>
          <w:color w:val="000000"/>
          <w:sz w:val="28"/>
        </w:rPr>
        <w:t>
      мұнай өнімдерін өндіруші – мұнай өнімдерін өндіруді жүзеге асыру басталғанға дейін;</w:t>
      </w:r>
    </w:p>
    <w:p>
      <w:pPr>
        <w:spacing w:after="0"/>
        <w:ind w:left="0"/>
        <w:jc w:val="both"/>
      </w:pPr>
      <w:r>
        <w:rPr>
          <w:rFonts w:ascii="Times New Roman"/>
          <w:b w:val="false"/>
          <w:i w:val="false"/>
          <w:color w:val="000000"/>
          <w:sz w:val="28"/>
        </w:rPr>
        <w:t>
      мұнай өнімдерін импорттаушы – мұнай өнімдерін әкелуді (оның ішінде импортты) жүзеге асыру басталғанға дейін көрсетілетін қызметті берушіге береді.</w:t>
      </w:r>
    </w:p>
    <w:bookmarkStart w:name="z24" w:id="19"/>
    <w:p>
      <w:pPr>
        <w:spacing w:after="0"/>
        <w:ind w:left="0"/>
        <w:jc w:val="both"/>
      </w:pPr>
      <w:r>
        <w:rPr>
          <w:rFonts w:ascii="Times New Roman"/>
          <w:b w:val="false"/>
          <w:i w:val="false"/>
          <w:color w:val="000000"/>
          <w:sz w:val="28"/>
        </w:rPr>
        <w:t xml:space="preserve">
      5. Процестің сипаттамасын, нысанын, мазмұнын және көрсету нәтижесін, сондай-ақ өзге де мәліметтерді қамтитын мемлекеттік қызмет көрсетуге қойылатын негізгі талаптардың тізбесі мемлекеттік көрсетілетін қызметтерді ұсынудың ерекшелігін ескере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көрсетілетін қызмет стандарты нысанында жазылған.</w:t>
      </w:r>
    </w:p>
    <w:bookmarkEnd w:id="19"/>
    <w:bookmarkStart w:name="z25" w:id="20"/>
    <w:p>
      <w:pPr>
        <w:spacing w:after="0"/>
        <w:ind w:left="0"/>
        <w:jc w:val="both"/>
      </w:pPr>
      <w:r>
        <w:rPr>
          <w:rFonts w:ascii="Times New Roman"/>
          <w:b w:val="false"/>
          <w:i w:val="false"/>
          <w:color w:val="000000"/>
          <w:sz w:val="28"/>
        </w:rPr>
        <w:t>
      6. Мемлекеттік корпорация арқылы өтінімді қабылдау көрсетілетін қызметті алушының тіркелген жері бойынша "электрондық" кезек тәртібінде жеделдетілмеген қызмет көрсету түрінде жүзеге асырылады, электрондық кезекті брондауға болады.</w:t>
      </w:r>
    </w:p>
    <w:bookmarkEnd w:id="20"/>
    <w:p>
      <w:pPr>
        <w:spacing w:after="0"/>
        <w:ind w:left="0"/>
        <w:jc w:val="both"/>
      </w:pPr>
      <w:r>
        <w:rPr>
          <w:rFonts w:ascii="Times New Roman"/>
          <w:b w:val="false"/>
          <w:i w:val="false"/>
          <w:color w:val="000000"/>
          <w:sz w:val="28"/>
        </w:rPr>
        <w:t>
      Жеке басын куәландыратын құжаттар туралы мәліметті Мемлекеттік корпорацияның қызметкері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өтінімді Мемлекеттік корпорация арқылы ұсынған жағдайда, көрсетілетін қызметті алушыға өтінімнің қабылданғаны туралы қолхат беріледі. Мемлекеттік корпорация қабылданған өтінімді қызметті берушіге курьер қызметі арқылы жолдайды. Сонымен бірге Мемлекеттік корпорация арқылы қағаз тасымалдағышта көрсеткен кезде өтінімді қабылданған күні мемлекеттік қызмет көрсету мерзіміне кірмейді.</w:t>
      </w:r>
    </w:p>
    <w:p>
      <w:pPr>
        <w:spacing w:after="0"/>
        <w:ind w:left="0"/>
        <w:jc w:val="both"/>
      </w:pPr>
      <w:r>
        <w:rPr>
          <w:rFonts w:ascii="Times New Roman"/>
          <w:b w:val="false"/>
          <w:i w:val="false"/>
          <w:color w:val="000000"/>
          <w:sz w:val="28"/>
        </w:rPr>
        <w:t xml:space="preserve">
      Көрсетілетін қызметті берушінің құжаттарды қабылдауға жауапты құрылымдық бөлімшесі құжаттар түскен күні қабылдауды, және тіркеуді жүзеге асырады (көрсетілетін қызметті алушы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 </w:t>
      </w:r>
    </w:p>
    <w:p>
      <w:pPr>
        <w:spacing w:after="0"/>
        <w:ind w:left="0"/>
        <w:jc w:val="both"/>
      </w:pPr>
      <w:r>
        <w:rPr>
          <w:rFonts w:ascii="Times New Roman"/>
          <w:b w:val="false"/>
          <w:i w:val="false"/>
          <w:color w:val="000000"/>
          <w:sz w:val="28"/>
        </w:rPr>
        <w:t xml:space="preserve">
      Уәкілетті органның жауапты құрылымдық бөлімшенің қызметкері осы Қағидалардың 4-тармағында көрсетілген өтінімдердің осы Қағидалардың талаптарына сәйкестігін қарайды. </w:t>
      </w:r>
    </w:p>
    <w:p>
      <w:pPr>
        <w:spacing w:after="0"/>
        <w:ind w:left="0"/>
        <w:jc w:val="both"/>
      </w:pPr>
      <w:r>
        <w:rPr>
          <w:rFonts w:ascii="Times New Roman"/>
          <w:b w:val="false"/>
          <w:i w:val="false"/>
          <w:color w:val="000000"/>
          <w:sz w:val="28"/>
        </w:rPr>
        <w:t>
      Құжаттарды өңдеуге жауапты қызметкер "Акцизделетін тауарлар мен жекелеген мұнай өнімдерінің түрлерін өндіру және айналымына бақылау жасау" ақпараттық жүйесіне (бұдан әрі – ақпараттық жүйе) өтінімдерді енгізеді және құжат алған күннен бастап 1 (бір) жұмыс күні ішінде өңдейді және мемлекеттік қызмет көрсету нәтижесін Мемлекеттік корпорацияға жолдайды.</w:t>
      </w:r>
    </w:p>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құжатты (не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 көрсеткен кезде тиісті құжаттарды қабылдағаны туралы қолхат негізінде жүзеге асырылады.</w:t>
      </w:r>
    </w:p>
    <w:p>
      <w:pPr>
        <w:spacing w:after="0"/>
        <w:ind w:left="0"/>
        <w:jc w:val="both"/>
      </w:pPr>
      <w:r>
        <w:rPr>
          <w:rFonts w:ascii="Times New Roman"/>
          <w:b w:val="false"/>
          <w:i w:val="false"/>
          <w:color w:val="000000"/>
          <w:sz w:val="28"/>
        </w:rPr>
        <w:t xml:space="preserve">
      Мемлекеттік корпорация құжаттардың 1 (бір) ай сақталуын қамтамасыз етеді, одан кейін оларды көрсетілетін қызметті берушіге сақтауға береді. </w:t>
      </w:r>
    </w:p>
    <w:p>
      <w:pPr>
        <w:spacing w:after="0"/>
        <w:ind w:left="0"/>
        <w:jc w:val="both"/>
      </w:pPr>
      <w:r>
        <w:rPr>
          <w:rFonts w:ascii="Times New Roman"/>
          <w:b w:val="false"/>
          <w:i w:val="false"/>
          <w:color w:val="000000"/>
          <w:sz w:val="28"/>
        </w:rPr>
        <w:t xml:space="preserve">
      Көрсетілетін қызметті алушы 1 (бір) ай мерзім өткеннен кейін жүгінген кезде Мемлекеттік корпорацияның сұрау салуы бойынша көрсетілетін қызметті беруші 1 (бір) күн ішінде дайын құжаттарды Мемлекеттік корпорацияға көрсетілетін қызметті алушыға беру үшін жолдайды. </w:t>
      </w:r>
    </w:p>
    <w:bookmarkStart w:name="z26" w:id="21"/>
    <w:p>
      <w:pPr>
        <w:spacing w:after="0"/>
        <w:ind w:left="0"/>
        <w:jc w:val="both"/>
      </w:pPr>
      <w:r>
        <w:rPr>
          <w:rFonts w:ascii="Times New Roman"/>
          <w:b w:val="false"/>
          <w:i w:val="false"/>
          <w:color w:val="000000"/>
          <w:sz w:val="28"/>
        </w:rPr>
        <w:t>
      7. Көрсетілетін қызметті беруші ДСН-кодтарды беруден келесі жағдайларда бас тартады:</w:t>
      </w:r>
    </w:p>
    <w:bookmarkEnd w:id="21"/>
    <w:p>
      <w:pPr>
        <w:spacing w:after="0"/>
        <w:ind w:left="0"/>
        <w:jc w:val="both"/>
      </w:pPr>
      <w:r>
        <w:rPr>
          <w:rFonts w:ascii="Times New Roman"/>
          <w:b w:val="false"/>
          <w:i w:val="false"/>
          <w:color w:val="000000"/>
          <w:sz w:val="28"/>
        </w:rPr>
        <w:t xml:space="preserve">
      1) 2017 жылғы 25 желтоқсандағы Қазақстан Республикасының "Салық және бюджетке төленетін басқа да міндетті төлемдер туралы" Кодесінің (Салық кодексі) </w:t>
      </w:r>
      <w:r>
        <w:rPr>
          <w:rFonts w:ascii="Times New Roman"/>
          <w:b w:val="false"/>
          <w:i w:val="false"/>
          <w:color w:val="000000"/>
          <w:sz w:val="28"/>
        </w:rPr>
        <w:t>88 бабына</w:t>
      </w:r>
      <w:r>
        <w:rPr>
          <w:rFonts w:ascii="Times New Roman"/>
          <w:b w:val="false"/>
          <w:i w:val="false"/>
          <w:color w:val="000000"/>
          <w:sz w:val="28"/>
        </w:rPr>
        <w:t xml:space="preserve"> сәйкес жекелеген қызмет түрлерiн жүзеге асыратын салық төлеушiні тіркеу есебі болмағанда;</w:t>
      </w:r>
    </w:p>
    <w:p>
      <w:pPr>
        <w:spacing w:after="0"/>
        <w:ind w:left="0"/>
        <w:jc w:val="both"/>
      </w:pPr>
      <w:r>
        <w:rPr>
          <w:rFonts w:ascii="Times New Roman"/>
          <w:b w:val="false"/>
          <w:i w:val="false"/>
          <w:color w:val="000000"/>
          <w:sz w:val="28"/>
        </w:rPr>
        <w:t>
      2) мұнай өнімдерінің түріне берілген ДСН-коды болған кезде.</w:t>
      </w:r>
    </w:p>
    <w:bookmarkStart w:name="z27" w:id="22"/>
    <w:p>
      <w:pPr>
        <w:spacing w:after="0"/>
        <w:ind w:left="0"/>
        <w:jc w:val="both"/>
      </w:pPr>
      <w:r>
        <w:rPr>
          <w:rFonts w:ascii="Times New Roman"/>
          <w:b w:val="false"/>
          <w:i w:val="false"/>
          <w:color w:val="000000"/>
          <w:sz w:val="28"/>
        </w:rPr>
        <w:t>
      8. Осы Қағидалардың 7-тармақпен көзделген жағдайларда ДСН-кодты беруден бас тарту кезінде, көрсетілетін қызметті алушы осы Қағидалармен белгіленген тәртіпте, ДСН-кодын беруге арналған өтінімдерді қайтадан береді.</w:t>
      </w:r>
    </w:p>
    <w:bookmarkEnd w:id="22"/>
    <w:bookmarkStart w:name="z28" w:id="23"/>
    <w:p>
      <w:pPr>
        <w:spacing w:after="0"/>
        <w:ind w:left="0"/>
        <w:jc w:val="both"/>
      </w:pPr>
      <w:r>
        <w:rPr>
          <w:rFonts w:ascii="Times New Roman"/>
          <w:b w:val="false"/>
          <w:i w:val="false"/>
          <w:color w:val="000000"/>
          <w:sz w:val="28"/>
        </w:rPr>
        <w:t xml:space="preserve">
      9.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берушілер мемлекеттік қызмет көрсету сатысы туралы деректерді мемлекеттік қызметтер көрсету мониторингінің ақпараттық жүйесіне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актілерінің мемлекеттік тіркеу тізілімде тіркелген № 8555) бекітілген тәртіппен енгізуді қамтамасыз етеді.</w:t>
      </w:r>
    </w:p>
    <w:bookmarkEnd w:id="23"/>
    <w:bookmarkStart w:name="z29" w:id="24"/>
    <w:p>
      <w:pPr>
        <w:spacing w:after="0"/>
        <w:ind w:left="0"/>
        <w:jc w:val="both"/>
      </w:pPr>
      <w:r>
        <w:rPr>
          <w:rFonts w:ascii="Times New Roman"/>
          <w:b w:val="false"/>
          <w:i w:val="false"/>
          <w:color w:val="000000"/>
          <w:sz w:val="28"/>
        </w:rPr>
        <w:t xml:space="preserve">
      10. ДСН-кодтарын ақпараттық жүйеде құру кезінде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фасеттік кодтау жүйесінің құрылымы пайдаланылады.</w:t>
      </w:r>
    </w:p>
    <w:bookmarkEnd w:id="24"/>
    <w:bookmarkStart w:name="z30" w:id="25"/>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25"/>
    <w:bookmarkStart w:name="z31" w:id="26"/>
    <w:p>
      <w:pPr>
        <w:spacing w:after="0"/>
        <w:ind w:left="0"/>
        <w:jc w:val="both"/>
      </w:pPr>
      <w:r>
        <w:rPr>
          <w:rFonts w:ascii="Times New Roman"/>
          <w:b w:val="false"/>
          <w:i w:val="false"/>
          <w:color w:val="000000"/>
          <w:sz w:val="28"/>
        </w:rPr>
        <w:t>
      11. Көрсетілетін қызметті беруші мемлекеттік қызметтер көрсету нәтижесімен келіспеген жағдайда көрсетілетін қызметті берушінің мемлекеттік қызметтер көрсету мәселелері бойынша шешімдеріне, әрекеттеріне (әрекетсіздігіне) шағым Заңға сәйкес:</w:t>
      </w:r>
    </w:p>
    <w:bookmarkEnd w:id="26"/>
    <w:p>
      <w:pPr>
        <w:spacing w:after="0"/>
        <w:ind w:left="0"/>
        <w:jc w:val="both"/>
      </w:pPr>
      <w:r>
        <w:rPr>
          <w:rFonts w:ascii="Times New Roman"/>
          <w:b w:val="false"/>
          <w:i w:val="false"/>
          <w:color w:val="000000"/>
          <w:sz w:val="28"/>
        </w:rPr>
        <w:t>
      көрсетілетін қызметті беруші басшысының атына;</w:t>
      </w:r>
    </w:p>
    <w:p>
      <w:pPr>
        <w:spacing w:after="0"/>
        <w:ind w:left="0"/>
        <w:jc w:val="both"/>
      </w:pPr>
      <w:r>
        <w:rPr>
          <w:rFonts w:ascii="Times New Roman"/>
          <w:b w:val="false"/>
          <w:i w:val="false"/>
          <w:color w:val="000000"/>
          <w:sz w:val="28"/>
        </w:rPr>
        <w:t>
      салық және бюджетке төленетін төлемдердің түсімдерін қамтамасыз ету саласында басшылықты жүзеге асыратын уәкілетті орган басшысының атына;</w:t>
      </w:r>
    </w:p>
    <w:p>
      <w:pPr>
        <w:spacing w:after="0"/>
        <w:ind w:left="0"/>
        <w:jc w:val="both"/>
      </w:pPr>
      <w:r>
        <w:rPr>
          <w:rFonts w:ascii="Times New Roman"/>
          <w:b w:val="false"/>
          <w:i w:val="false"/>
          <w:color w:val="000000"/>
          <w:sz w:val="28"/>
        </w:rPr>
        <w:t xml:space="preserve">
      мемлекеттік қызметкерді көрсету сапасын бағалау және бақылау жөніндегі уәкілетті органға беріледі. </w:t>
      </w:r>
    </w:p>
    <w:p>
      <w:pPr>
        <w:spacing w:after="0"/>
        <w:ind w:left="0"/>
        <w:jc w:val="both"/>
      </w:pPr>
      <w:r>
        <w:rPr>
          <w:rFonts w:ascii="Times New Roman"/>
          <w:b w:val="false"/>
          <w:i w:val="false"/>
          <w:color w:val="000000"/>
          <w:sz w:val="28"/>
        </w:rPr>
        <w:t>
      Бұл ретте Мемлекеттік корпорация қызметкерлерінің әрекеттеріне (әрекетсіздігіне) шағым мемлекеттік қызмет Мемлекеттік корпорация арқылы көрсетілген кезде Мемлекеттік корпорация басшысының атына, не ақпараттандыру саласындағы уәкілетті органға беріледі.</w:t>
      </w:r>
    </w:p>
    <w:bookmarkStart w:name="z32" w:id="27"/>
    <w:p>
      <w:pPr>
        <w:spacing w:after="0"/>
        <w:ind w:left="0"/>
        <w:jc w:val="both"/>
      </w:pPr>
      <w:r>
        <w:rPr>
          <w:rFonts w:ascii="Times New Roman"/>
          <w:b w:val="false"/>
          <w:i w:val="false"/>
          <w:color w:val="000000"/>
          <w:sz w:val="28"/>
        </w:rPr>
        <w:t xml:space="preserve">
      12. Көрсетілетін қызметті алушының мемлекеттік қызметтерді тікелей көрсететін көрсетілетін қызметті берушінің, Мемлекеттік корпорацияның атына келіп түскен шағымы Заңның 25-бабының </w:t>
      </w:r>
      <w:r>
        <w:rPr>
          <w:rFonts w:ascii="Times New Roman"/>
          <w:b w:val="false"/>
          <w:i w:val="false"/>
          <w:color w:val="000000"/>
          <w:sz w:val="28"/>
        </w:rPr>
        <w:t>2 тармағына</w:t>
      </w:r>
      <w:r>
        <w:rPr>
          <w:rFonts w:ascii="Times New Roman"/>
          <w:b w:val="false"/>
          <w:i w:val="false"/>
          <w:color w:val="000000"/>
          <w:sz w:val="28"/>
        </w:rPr>
        <w:t xml:space="preserve"> сәйкес тіркелген күннен бастап 5 (бес) жұмыс күні ішінде қаралуға жатады.</w:t>
      </w:r>
    </w:p>
    <w:bookmarkEnd w:id="27"/>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күннен бастап 15 (он бес) жұмыс күні ішінде қаралуға жатады.</w:t>
      </w:r>
    </w:p>
    <w:bookmarkStart w:name="z33" w:id="28"/>
    <w:p>
      <w:pPr>
        <w:spacing w:after="0"/>
        <w:ind w:left="0"/>
        <w:jc w:val="both"/>
      </w:pPr>
      <w:r>
        <w:rPr>
          <w:rFonts w:ascii="Times New Roman"/>
          <w:b w:val="false"/>
          <w:i w:val="false"/>
          <w:color w:val="000000"/>
          <w:sz w:val="28"/>
        </w:rPr>
        <w:t xml:space="preserve">
      13. Мемлекеттік қызметтер көрсету нәтижелерімен келіспеген жағдайда, көрсетілетін қызметті алушы 2015 жылғы 31 қазандағы Қазақстан Республикасының Азаматтық 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сотқа жүгінуге құқылы.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сәйкестендіру</w:t>
            </w:r>
            <w:r>
              <w:br/>
            </w:r>
            <w:r>
              <w:rPr>
                <w:rFonts w:ascii="Times New Roman"/>
                <w:b w:val="false"/>
                <w:i w:val="false"/>
                <w:color w:val="000000"/>
                <w:sz w:val="20"/>
              </w:rPr>
              <w:t>нөмір-кодтарын беру</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29"/>
    <w:p>
      <w:pPr>
        <w:spacing w:after="0"/>
        <w:ind w:left="0"/>
        <w:jc w:val="left"/>
      </w:pPr>
      <w:r>
        <w:rPr>
          <w:rFonts w:ascii="Times New Roman"/>
          <w:b/>
          <w:i w:val="false"/>
          <w:color w:val="000000"/>
        </w:rPr>
        <w:t xml:space="preserve"> Мұнай өнімін өндірушілерге, мұнай өнімдерін импорттауды жүзеге асыратын мұнай өнімдерін көтерме жеткізушілерге дербес сәйкестендіру нөмір-кодын беруге арналған өтінім</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 бойынша</w:t>
            </w:r>
            <w:r>
              <w:br/>
            </w:r>
            <w:r>
              <w:rPr>
                <w:rFonts w:ascii="Times New Roman"/>
                <w:b w:val="false"/>
                <w:i w:val="false"/>
                <w:color w:val="000000"/>
                <w:sz w:val="20"/>
              </w:rPr>
              <w:t>(облысы/қаласы)</w:t>
            </w:r>
            <w:r>
              <w:br/>
            </w:r>
            <w:r>
              <w:rPr>
                <w:rFonts w:ascii="Times New Roman"/>
                <w:b w:val="false"/>
                <w:i w:val="false"/>
                <w:color w:val="000000"/>
                <w:sz w:val="20"/>
              </w:rPr>
              <w:t>Мемлекеттік кірістер</w:t>
            </w:r>
            <w:r>
              <w:br/>
            </w:r>
            <w:r>
              <w:rPr>
                <w:rFonts w:ascii="Times New Roman"/>
                <w:b w:val="false"/>
                <w:i w:val="false"/>
                <w:color w:val="000000"/>
                <w:sz w:val="20"/>
              </w:rPr>
              <w:t>департаментінің басшысына</w:t>
            </w:r>
            <w:r>
              <w:br/>
            </w:r>
            <w:r>
              <w:rPr>
                <w:rFonts w:ascii="Times New Roman"/>
                <w:b w:val="false"/>
                <w:i w:val="false"/>
                <w:color w:val="000000"/>
                <w:sz w:val="20"/>
              </w:rPr>
              <w:t>____________________________</w:t>
            </w:r>
            <w:r>
              <w:br/>
            </w:r>
            <w:r>
              <w:rPr>
                <w:rFonts w:ascii="Times New Roman"/>
                <w:b w:val="false"/>
                <w:i w:val="false"/>
                <w:color w:val="000000"/>
                <w:sz w:val="20"/>
              </w:rPr>
              <w:t>20___ жылғы "__"___________</w:t>
            </w:r>
          </w:p>
        </w:tc>
      </w:tr>
    </w:tbl>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Субъектінің жеке сәйкестендіру нөмірі/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Субъектінің түрі (өндіруші, импорттаушы):</w:t>
      </w:r>
    </w:p>
    <w:p>
      <w:pPr>
        <w:spacing w:after="0"/>
        <w:ind w:left="0"/>
        <w:jc w:val="both"/>
      </w:pPr>
      <w:r>
        <w:rPr>
          <w:rFonts w:ascii="Times New Roman"/>
          <w:b w:val="false"/>
          <w:i w:val="false"/>
          <w:color w:val="000000"/>
          <w:sz w:val="28"/>
        </w:rPr>
        <w:t>
      Мұнай өнімінің өндіруші ел:</w:t>
      </w:r>
    </w:p>
    <w:p>
      <w:pPr>
        <w:spacing w:after="0"/>
        <w:ind w:left="0"/>
        <w:jc w:val="both"/>
      </w:pPr>
      <w:r>
        <w:rPr>
          <w:rFonts w:ascii="Times New Roman"/>
          <w:b w:val="false"/>
          <w:i w:val="false"/>
          <w:color w:val="000000"/>
          <w:sz w:val="28"/>
        </w:rPr>
        <w:t>
      Субъектінің әкімшілік-аумақтық бірлігі: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8139"/>
        <w:gridCol w:w="727"/>
        <w:gridCol w:w="2683"/>
      </w:tblGrid>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өнімінің түрі (бензин - 1, дизель отыны - 2, мазут - 3, авиаотын - 4) (түсетін тізім)</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өнімінің атауы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 (МЕМСТ, Техникалық шарттар және т.б.)</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Басшы________________________________                   ____________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сәйкестендіру</w:t>
            </w:r>
            <w:r>
              <w:br/>
            </w:r>
            <w:r>
              <w:rPr>
                <w:rFonts w:ascii="Times New Roman"/>
                <w:b w:val="false"/>
                <w:i w:val="false"/>
                <w:color w:val="000000"/>
                <w:sz w:val="20"/>
              </w:rPr>
              <w:t>нөмір-кодтарын</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1909"/>
        <w:gridCol w:w="99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көрсетілетін қызмет стандарты</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тәсілдері (қол жеткізу арналары)</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(бұдан әрі – Мемлекеттік корпорация) арқылы жүзеге асырады.</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жұмыс күні ішінде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(немесе) қағаз түрінде.</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ДСН-кодын беру немесе мемлекеттік қызмет көрсетуге дәлелді бас тарту.</w:t>
            </w:r>
            <w:r>
              <w:br/>
            </w:r>
            <w:r>
              <w:rPr>
                <w:rFonts w:ascii="Times New Roman"/>
                <w:b w:val="false"/>
                <w:i w:val="false"/>
                <w:color w:val="000000"/>
                <w:sz w:val="20"/>
              </w:rPr>
              <w:t xml:space="preserve">
Мемлекеттік қызметті көрсету нәтижесін ұсыну нысаны: электрондық және (немесе) қағаз түрінде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өндіріп алу тәсілдері</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негізде көрсетіледі.</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дүйсенбіден жұмаға дейін, сағат 13.00-ден 14.30-ға дейін түскі үзіліспен, сағат 09.00-ден 18.30-ға дейін.</w:t>
            </w:r>
            <w:r>
              <w:br/>
            </w:r>
            <w:r>
              <w:rPr>
                <w:rFonts w:ascii="Times New Roman"/>
                <w:b w:val="false"/>
                <w:i w:val="false"/>
                <w:color w:val="000000"/>
                <w:sz w:val="20"/>
              </w:rPr>
              <w:t>
Мемлекеттік көрсетілетін қызметті алу үшін алдын ала жазылу талап етілмейді, жеделдетілген қызмет көрсету көзделмеген;</w:t>
            </w:r>
            <w:r>
              <w:br/>
            </w:r>
            <w:r>
              <w:rPr>
                <w:rFonts w:ascii="Times New Roman"/>
                <w:b w:val="false"/>
                <w:i w:val="false"/>
                <w:color w:val="000000"/>
                <w:sz w:val="20"/>
              </w:rPr>
              <w:t xml:space="preserve">
2) Мемлекеттік корпорация – Қазақстан Республикасының Еңбек заңнамасына сәйкес жексенбі, мереке күндерін қоспағанда, дүйсенбіден сенбіге дейін, белгіленген жұмыс кестесіне сәйкес түскі үзіліссіз сағат 9.00-ден 20.00-ге дейін. </w:t>
            </w:r>
            <w:r>
              <w:br/>
            </w:r>
            <w:r>
              <w:rPr>
                <w:rFonts w:ascii="Times New Roman"/>
                <w:b w:val="false"/>
                <w:i w:val="false"/>
                <w:color w:val="000000"/>
                <w:sz w:val="20"/>
              </w:rPr>
              <w:t>
Қабылдау электрондық кезек тәртібімен көрсетілетін қызметті алушының тіркеу орны бойынша жеделдетілген қызмет көрсетусіз жүргізіледі, электрондық кезекті брондауға болады.</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 өндірушілерге, мұнай өнімдерін импорттауды жүзеге асыратын мұнай өнімдерін көтерме жеткізушілерге дербес сәйкестендіру нөмір-кодын беруге арналған өтінім</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0"/>
              </w:rPr>
              <w:t>88-бабына</w:t>
            </w:r>
            <w:r>
              <w:rPr>
                <w:rFonts w:ascii="Times New Roman"/>
                <w:b w:val="false"/>
                <w:i w:val="false"/>
                <w:color w:val="000000"/>
                <w:sz w:val="20"/>
              </w:rPr>
              <w:t xml:space="preserve"> сәйкес, салық салу объектілерінің және (немесе) салық салуға байланысты объектілердің орналасқан жері бойынша жекелеген қызмет түрлерін жүзеге асыратын салық төлеуші ретінде тіркеу есебіне қойылмаған;</w:t>
            </w:r>
            <w:r>
              <w:br/>
            </w:r>
            <w:r>
              <w:rPr>
                <w:rFonts w:ascii="Times New Roman"/>
                <w:b w:val="false"/>
                <w:i w:val="false"/>
                <w:color w:val="000000"/>
                <w:sz w:val="20"/>
              </w:rPr>
              <w:t>
2) Мұнайөнімі түріне ДСН-кодтары болған жағдайлар бас тартуға негіз болып табылады.</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0"/>
              </w:rPr>
              <w:t>Кодексімен</w:t>
            </w:r>
            <w:r>
              <w:rPr>
                <w:rFonts w:ascii="Times New Roman"/>
                <w:b w:val="false"/>
                <w:i w:val="false"/>
                <w:color w:val="000000"/>
                <w:sz w:val="20"/>
              </w:rPr>
              <w:t xml:space="preserve"> белгіленген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 (мемлекеттік қызметті мемлекеттік корпорация арқылы көрсету кезінде).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сәйкестендіру</w:t>
            </w:r>
            <w:r>
              <w:br/>
            </w:r>
            <w:r>
              <w:rPr>
                <w:rFonts w:ascii="Times New Roman"/>
                <w:b w:val="false"/>
                <w:i w:val="false"/>
                <w:color w:val="000000"/>
                <w:sz w:val="20"/>
              </w:rPr>
              <w:t>нөмір-кодтарын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 w:id="30"/>
    <w:p>
      <w:pPr>
        <w:spacing w:after="0"/>
        <w:ind w:left="0"/>
        <w:jc w:val="left"/>
      </w:pPr>
      <w:r>
        <w:rPr>
          <w:rFonts w:ascii="Times New Roman"/>
          <w:b/>
          <w:i w:val="false"/>
          <w:color w:val="000000"/>
        </w:rPr>
        <w:t xml:space="preserve"> Фасеттік кодтау жүйесінің құрылымы</w:t>
      </w:r>
    </w:p>
    <w:bookmarkEnd w:id="30"/>
    <w:p>
      <w:pPr>
        <w:spacing w:after="0"/>
        <w:ind w:left="0"/>
        <w:jc w:val="left"/>
      </w:pP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Бірінші фасет - мұнай өнімді өндіруші елдердің коды осы дербес сәйкестендіру нөмір-кодының құрылымына </w:t>
      </w:r>
      <w:r>
        <w:rPr>
          <w:rFonts w:ascii="Times New Roman"/>
          <w:b w:val="false"/>
          <w:i w:val="false"/>
          <w:color w:val="000000"/>
          <w:sz w:val="28"/>
        </w:rPr>
        <w:t>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екінші фасет - әкімшілік-аумақтық бірліктің коды осы дербес сәйкестендіру нөмір-кодының құрылымына </w:t>
      </w:r>
      <w:r>
        <w:rPr>
          <w:rFonts w:ascii="Times New Roman"/>
          <w:b w:val="false"/>
          <w:i w:val="false"/>
          <w:color w:val="000000"/>
          <w:sz w:val="28"/>
        </w:rPr>
        <w:t>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үшінші фасет - мұнай өнімдері нарығы субъектісінің коды (0001-ден бастап 9999-ға дейінгі реттік нөмірлер) бензин, авиациялық және дизель отынын, мазут өндірушілерге және (немесе) импорттаушыларға беріледі;</w:t>
      </w:r>
    </w:p>
    <w:p>
      <w:pPr>
        <w:spacing w:after="0"/>
        <w:ind w:left="0"/>
        <w:jc w:val="both"/>
      </w:pPr>
      <w:r>
        <w:rPr>
          <w:rFonts w:ascii="Times New Roman"/>
          <w:b w:val="false"/>
          <w:i w:val="false"/>
          <w:color w:val="000000"/>
          <w:sz w:val="28"/>
        </w:rPr>
        <w:t>
      төртінші фасет - өнімінің коды (1 - бензин, 2 - дизельдік отын, 3 - мазут, 4 - авиациялық отын) Қазақстан Республикасының аумағында өндірілетін және (немесе) Қазақстан Республикасының аумағына әкелінетін мұнай өнімдерінің жекелеген түріне беріледі;</w:t>
      </w:r>
    </w:p>
    <w:p>
      <w:pPr>
        <w:spacing w:after="0"/>
        <w:ind w:left="0"/>
        <w:jc w:val="both"/>
      </w:pPr>
      <w:r>
        <w:rPr>
          <w:rFonts w:ascii="Times New Roman"/>
          <w:b w:val="false"/>
          <w:i w:val="false"/>
          <w:color w:val="000000"/>
          <w:sz w:val="28"/>
        </w:rPr>
        <w:t>
      бесінші фасет - бензин, авиациялық және дизельдік отын маркасының коды (001-ден ∞ реттік нөмірлер) стандарттау органдарында тіркелген және сериялық өндіріске және сатуға рұқсат берілген бензиннің, дизель отынының және мазуттың әрбір маркасына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Фасеттік кодтау жүйесінің</w:t>
            </w:r>
            <w:r>
              <w:br/>
            </w:r>
            <w:r>
              <w:rPr>
                <w:rFonts w:ascii="Times New Roman"/>
                <w:b w:val="false"/>
                <w:i w:val="false"/>
                <w:color w:val="000000"/>
                <w:sz w:val="20"/>
              </w:rPr>
              <w:t>құрылымына</w:t>
            </w:r>
            <w:r>
              <w:br/>
            </w:r>
            <w:r>
              <w:rPr>
                <w:rFonts w:ascii="Times New Roman"/>
                <w:b w:val="false"/>
                <w:i w:val="false"/>
                <w:color w:val="000000"/>
                <w:sz w:val="20"/>
              </w:rPr>
              <w:t>қосымша</w:t>
            </w:r>
          </w:p>
        </w:tc>
      </w:tr>
    </w:tbl>
    <w:bookmarkStart w:name="z40" w:id="31"/>
    <w:p>
      <w:pPr>
        <w:spacing w:after="0"/>
        <w:ind w:left="0"/>
        <w:jc w:val="left"/>
      </w:pPr>
      <w:r>
        <w:rPr>
          <w:rFonts w:ascii="Times New Roman"/>
          <w:b/>
          <w:i w:val="false"/>
          <w:color w:val="000000"/>
        </w:rPr>
        <w:t xml:space="preserve"> Мұнай өнімді өндіру елдердің кодтары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2"/>
        <w:gridCol w:w="7488"/>
      </w:tblGrid>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ДСН-код</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өнімді өндіруші елдердің атауы</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одағына жатпайтын елдер</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r>
    </w:tbl>
    <w:p>
      <w:pPr>
        <w:spacing w:after="0"/>
        <w:ind w:left="0"/>
        <w:jc w:val="left"/>
      </w:pPr>
      <w:r>
        <w:rPr>
          <w:rFonts w:ascii="Times New Roman"/>
          <w:b/>
          <w:i w:val="false"/>
          <w:color w:val="000000"/>
        </w:rPr>
        <w:t xml:space="preserve"> Әкімшілік-аумақтық бірліктердің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0"/>
        <w:gridCol w:w="7050"/>
      </w:tblGrid>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ДСН-код</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бірліктің атауы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Еңбекшілдер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АЭА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Зырянов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Аякөз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Тасқала ауданы </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 жырау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қаласының Октябрь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қаласының Қазыбек би атындағы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Наурызым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порты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Жұмабаев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Ғабит Мүсірепов атындағы аудан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Оpдабасы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Отыpаp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Қазығұpт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Мақтааpал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Саpыағаш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Шаpдаpа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Аpыс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Түpкістан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Түрксіб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жаңа қала" АЭА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Оңтүстік</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Түркестан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Түркестан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Казығұрт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Байқоныр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паркі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 Сұлтан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 Сұлтан қаласы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жаңа қала" АЭА</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Байқоныр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ауданы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 Алтай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w:t>
            </w:r>
          </w:p>
        </w:tc>
      </w:tr>
    </w:tbl>
    <w:bookmarkStart w:name="z41" w:id="32"/>
    <w:p>
      <w:pPr>
        <w:spacing w:after="0"/>
        <w:ind w:left="0"/>
        <w:jc w:val="both"/>
      </w:pPr>
      <w:r>
        <w:rPr>
          <w:rFonts w:ascii="Times New Roman"/>
          <w:b w:val="false"/>
          <w:i w:val="false"/>
          <w:color w:val="000000"/>
          <w:sz w:val="28"/>
        </w:rPr>
        <w:t xml:space="preserve">
      Ескертпе: * салықтық бақылау шеңберінде пайдаланады. </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