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330c" w14:textId="9d13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29 мамырдағы № 439 бұйрығы. Қазақстан Республикасының Әділет министрлігінде 2020 жылғы 1 маусымда № 20793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13199 болып тіркелген, 2016 жылғы 4 наурызда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7" w:id="4"/>
    <w:p>
      <w:pPr>
        <w:spacing w:after="0"/>
        <w:ind w:left="0"/>
        <w:jc w:val="both"/>
      </w:pPr>
      <w:r>
        <w:rPr>
          <w:rFonts w:ascii="Times New Roman"/>
          <w:b w:val="false"/>
          <w:i w:val="false"/>
          <w:color w:val="000000"/>
          <w:sz w:val="28"/>
        </w:rPr>
        <w:t>
      "2-тарау. ІІМ әскери оқу орындарына қабылдау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"5. Кәсіби бейімдеу жұмысының қорытындылары бойынша оқуға түсетін кандидаттардың оқу істері қалыптастырылады. </w:t>
      </w:r>
    </w:p>
    <w:bookmarkEnd w:id="5"/>
    <w:p>
      <w:pPr>
        <w:spacing w:after="0"/>
        <w:ind w:left="0"/>
        <w:jc w:val="both"/>
      </w:pPr>
      <w:r>
        <w:rPr>
          <w:rFonts w:ascii="Times New Roman"/>
          <w:b w:val="false"/>
          <w:i w:val="false"/>
          <w:color w:val="000000"/>
          <w:sz w:val="28"/>
        </w:rPr>
        <w:t>
      Полиция департаментінің, әскери бөлімнің кадр қызметі кандидаттардың қалыптастырылған оқу істерін ІІМ әскери оқу орындарына оқуға түсетін жылдың 20 шілдесіне дейін жібереді.</w:t>
      </w:r>
    </w:p>
    <w:p>
      <w:pPr>
        <w:spacing w:after="0"/>
        <w:ind w:left="0"/>
        <w:jc w:val="both"/>
      </w:pPr>
      <w:r>
        <w:rPr>
          <w:rFonts w:ascii="Times New Roman"/>
          <w:b w:val="false"/>
          <w:i w:val="false"/>
          <w:color w:val="000000"/>
          <w:sz w:val="28"/>
        </w:rPr>
        <w:t>
      Тікелей әскери оқу орнына өтініш жасаған кандидаттың оқуға түсуге арналған оқу ісін (оның ішінде электрондық форматта) әскери оқу орнының кадр қызметі оқуға түсетін жылдың 20 шілдесіне дейін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"7. ІІМ әскери оқу орындарына түсуге ниет білдірген әскери қызметте немесе құқық қорғау органдарында қызметте тұрмайтын адамдар еркін нысанда ІІО аумақтық бөліністерінің, тұрғылықты жері бойынша әскери бөлімдердің немесе ІІМ әскери оқу орындарының кадр қызметтеріне өтініш береді. </w:t>
      </w:r>
    </w:p>
    <w:bookmarkEnd w:id="6"/>
    <w:bookmarkStart w:name="z12" w:id="7"/>
    <w:p>
      <w:pPr>
        <w:spacing w:after="0"/>
        <w:ind w:left="0"/>
        <w:jc w:val="both"/>
      </w:pPr>
      <w:r>
        <w:rPr>
          <w:rFonts w:ascii="Times New Roman"/>
          <w:b w:val="false"/>
          <w:i w:val="false"/>
          <w:color w:val="000000"/>
          <w:sz w:val="28"/>
        </w:rPr>
        <w:t xml:space="preserve">
      ІІМ әскери оқу орнының ресми интернет-ресурсы арқылы электронды форматта өтініш беруге рұқсат етіледі. </w:t>
      </w:r>
    </w:p>
    <w:bookmarkEnd w:id="7"/>
    <w:bookmarkStart w:name="z13" w:id="8"/>
    <w:p>
      <w:pPr>
        <w:spacing w:after="0"/>
        <w:ind w:left="0"/>
        <w:jc w:val="both"/>
      </w:pPr>
      <w:r>
        <w:rPr>
          <w:rFonts w:ascii="Times New Roman"/>
          <w:b w:val="false"/>
          <w:i w:val="false"/>
          <w:color w:val="000000"/>
          <w:sz w:val="28"/>
        </w:rPr>
        <w:t xml:space="preserve">
      Өтінішке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ІІМ әскери оқу орындарына оқуға түсу үшін кандидаттар ұсынатын құжаттар тізбесінде көрсетілген құжаттар (қағаз немесе электронды форматта) қоса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"7-1. Әскери қызметшілер мен әскери қызметте болмаған азаматтар қатарынан кандидаттар әскери қызмет өткеру орны (тұрғылықты жері) бойынша Ұлттық бірыңғай тестілеу (бұдан әрі - ҰБТ) ҰБТ өткізу пункттерінде немесе базалық жоғары оқу орындарында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бірыңғай тестілеуді өткізу қағидаларына (Нормативтік құқықтық актілерді мемлекеттік тіркеу тізілімінде № 15173 болып тіркелді) сәйкес екі блок бойынша тапсырады:</w:t>
      </w:r>
    </w:p>
    <w:bookmarkEnd w:id="9"/>
    <w:bookmarkStart w:name="z16" w:id="10"/>
    <w:p>
      <w:pPr>
        <w:spacing w:after="0"/>
        <w:ind w:left="0"/>
        <w:jc w:val="both"/>
      </w:pPr>
      <w:r>
        <w:rPr>
          <w:rFonts w:ascii="Times New Roman"/>
          <w:b w:val="false"/>
          <w:i w:val="false"/>
          <w:color w:val="000000"/>
          <w:sz w:val="28"/>
        </w:rPr>
        <w:t>
      1-блок - Қазақстан тарихы, математикалық сауаттылық және оқу сауаттылығы (оқу тілі);</w:t>
      </w:r>
    </w:p>
    <w:bookmarkEnd w:id="10"/>
    <w:bookmarkStart w:name="z17" w:id="11"/>
    <w:p>
      <w:pPr>
        <w:spacing w:after="0"/>
        <w:ind w:left="0"/>
        <w:jc w:val="both"/>
      </w:pPr>
      <w:r>
        <w:rPr>
          <w:rFonts w:ascii="Times New Roman"/>
          <w:b w:val="false"/>
          <w:i w:val="false"/>
          <w:color w:val="000000"/>
          <w:sz w:val="28"/>
        </w:rPr>
        <w:t xml:space="preserve">
      2-блок - екі бейіндік пән, кандидат оларды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ІІМ әскери, арнаулы оқу орындары білім беру бағдарламаларының тізбесіне (бұдан әрі - Білім беру бағдарламаларының тізбесі) сәйкес мамандығына қарай өзі таңдайды.";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"19. Дене шынықтыру даярлығы бойынша нормативтерге енгізілген жаттығулардың барлық түрлерін кандидаттар мынадай реттілікпен екі күнтізбелік күн ішінде орындайды: 100 метрге жүгіру, белтемірге тартылу, 3000 метрге жүгіру.";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"22. Егер кандидат 3 жаттығудың қосындысы бойынша кемінде орташа 20 балл жинаса, бұл ретте кемінде 20 балл нәтижесі бар бір жаттығуды орындауға рұқсат беріледі, әскери оқу орындарына кандидаттарға арналған дене шынықтыру даярлығы бойынша нормативтер тапсырылған болып есептеледі.";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3" w:id="14"/>
    <w:p>
      <w:pPr>
        <w:spacing w:after="0"/>
        <w:ind w:left="0"/>
        <w:jc w:val="both"/>
      </w:pPr>
      <w:r>
        <w:rPr>
          <w:rFonts w:ascii="Times New Roman"/>
          <w:b w:val="false"/>
          <w:i w:val="false"/>
          <w:color w:val="000000"/>
          <w:sz w:val="28"/>
        </w:rPr>
        <w:t>
      "3-тарау. ІІМ арнаулы оқу орындарына қабылдау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"37. ІІМ арнаулы оқу орындарына күндізгі оқыту нысаны бойынша орта білімі бар, он алты жасқа толған, жеке, моральдық, іскерлік, кәсіби қасиеттері, денсаулығы мен дене шынықтыру, білім деңгейі бойынша оларға жүктелген лауазымдық міндеттерді орындауға қабілетті Қазақстан Республикасының азаматтары қабылданады.</w:t>
      </w:r>
    </w:p>
    <w:bookmarkEnd w:id="15"/>
    <w:p>
      <w:pPr>
        <w:spacing w:after="0"/>
        <w:ind w:left="0"/>
        <w:jc w:val="both"/>
      </w:pPr>
      <w:r>
        <w:rPr>
          <w:rFonts w:ascii="Times New Roman"/>
          <w:b w:val="false"/>
          <w:i w:val="false"/>
          <w:color w:val="000000"/>
          <w:sz w:val="28"/>
        </w:rPr>
        <w:t>
      ІІМ арнаулы оқу орындарына қысқартылған мерзіммен білім беру бағдарламалары бойынша күндізгі оқуға "Құқық", "Құқықтану" мамандықтары бойынша жоғары білімі бар адамдарды қоспағанда, Қазақстан Республикасының жоғары білімі бар азаматтары қабылданады.</w:t>
      </w:r>
    </w:p>
    <w:p>
      <w:pPr>
        <w:spacing w:after="0"/>
        <w:ind w:left="0"/>
        <w:jc w:val="both"/>
      </w:pPr>
      <w:r>
        <w:rPr>
          <w:rFonts w:ascii="Times New Roman"/>
          <w:b w:val="false"/>
          <w:i w:val="false"/>
          <w:color w:val="000000"/>
          <w:sz w:val="28"/>
        </w:rPr>
        <w:t>
      ІІМ арнаулы оқу орындарына қашықтықтан оқыту технологиясын қолдана отырып, қысқартылған мерзіммен білім беру бағдарламалары бойынша оқуға "Құқық", "Құқықтану" мамандықтар бойынша жоғары білімі бар адамдарды қоспағанда, техникалық және кәсіби, орта білімнен кейінгі немесе жоғары білімі бар ішкі істер органдарының қызметкерлері және қызметшілері қабылданады.</w:t>
      </w:r>
    </w:p>
    <w:bookmarkStart w:name="z26" w:id="16"/>
    <w:p>
      <w:pPr>
        <w:spacing w:after="0"/>
        <w:ind w:left="0"/>
        <w:jc w:val="both"/>
      </w:pPr>
      <w:r>
        <w:rPr>
          <w:rFonts w:ascii="Times New Roman"/>
          <w:b w:val="false"/>
          <w:i w:val="false"/>
          <w:color w:val="000000"/>
          <w:sz w:val="28"/>
        </w:rPr>
        <w:t xml:space="preserve">
      38. ІІМ арнаулы оқу орындары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Білім беру бағдарламалары тізбесіне сәйкес кадрлар даярлауды жүзеге асырады.</w:t>
      </w:r>
    </w:p>
    <w:bookmarkEnd w:id="16"/>
    <w:bookmarkStart w:name="z27" w:id="17"/>
    <w:p>
      <w:pPr>
        <w:spacing w:after="0"/>
        <w:ind w:left="0"/>
        <w:jc w:val="both"/>
      </w:pPr>
      <w:r>
        <w:rPr>
          <w:rFonts w:ascii="Times New Roman"/>
          <w:b w:val="false"/>
          <w:i w:val="false"/>
          <w:color w:val="000000"/>
          <w:sz w:val="28"/>
        </w:rPr>
        <w:t>
      39. ІІМ арнаулы оқу орындарына оқуға түсуге ниет білдірген азаматтар арнаулы оқу орындарының не болмаса тұрғылықты жері бойынша полиция департаменттерінің, көліктегі полиция департаменттерінің, қылмыстық-атқару жүйесі департаменттерінің, төтенше жағдайлар департаменттерінің (бұдан әрі - (К) ПД, ҚАЖД, ТЖД) кадр қызметтеріне еркін нысанда өтініш береді.</w:t>
      </w:r>
    </w:p>
    <w:bookmarkEnd w:id="17"/>
    <w:p>
      <w:pPr>
        <w:spacing w:after="0"/>
        <w:ind w:left="0"/>
        <w:jc w:val="both"/>
      </w:pPr>
      <w:r>
        <w:rPr>
          <w:rFonts w:ascii="Times New Roman"/>
          <w:b w:val="false"/>
          <w:i w:val="false"/>
          <w:color w:val="000000"/>
          <w:sz w:val="28"/>
        </w:rPr>
        <w:t>
      ІІМ арнаулы оқу орындарының ресми интернет-ресурсы арқылы электронды форматта өтініш беруге жол беріледі.</w:t>
      </w:r>
    </w:p>
    <w:bookmarkStart w:name="z28" w:id="18"/>
    <w:p>
      <w:pPr>
        <w:spacing w:after="0"/>
        <w:ind w:left="0"/>
        <w:jc w:val="both"/>
      </w:pPr>
      <w:r>
        <w:rPr>
          <w:rFonts w:ascii="Times New Roman"/>
          <w:b w:val="false"/>
          <w:i w:val="false"/>
          <w:color w:val="000000"/>
          <w:sz w:val="28"/>
        </w:rPr>
        <w:t>
      Өтінішке қоса (қағаз немесе электронды форматта):</w:t>
      </w:r>
    </w:p>
    <w:bookmarkEnd w:id="18"/>
    <w:bookmarkStart w:name="z29" w:id="19"/>
    <w:p>
      <w:pPr>
        <w:spacing w:after="0"/>
        <w:ind w:left="0"/>
        <w:jc w:val="both"/>
      </w:pPr>
      <w:r>
        <w:rPr>
          <w:rFonts w:ascii="Times New Roman"/>
          <w:b w:val="false"/>
          <w:i w:val="false"/>
          <w:color w:val="000000"/>
          <w:sz w:val="28"/>
        </w:rPr>
        <w:t>
      1) жеке куәлігінің көшірмесі;</w:t>
      </w:r>
    </w:p>
    <w:bookmarkEnd w:id="19"/>
    <w:bookmarkStart w:name="z30" w:id="20"/>
    <w:p>
      <w:pPr>
        <w:spacing w:after="0"/>
        <w:ind w:left="0"/>
        <w:jc w:val="both"/>
      </w:pPr>
      <w:r>
        <w:rPr>
          <w:rFonts w:ascii="Times New Roman"/>
          <w:b w:val="false"/>
          <w:i w:val="false"/>
          <w:color w:val="000000"/>
          <w:sz w:val="28"/>
        </w:rPr>
        <w:t>
      2) фотосуреттер (бас киімсіз, өлшемі 3,5х4,5 см алты фотосурет, өлшемі 10х12 см бір фотосурет);</w:t>
      </w:r>
    </w:p>
    <w:bookmarkEnd w:id="20"/>
    <w:bookmarkStart w:name="z31" w:id="21"/>
    <w:p>
      <w:pPr>
        <w:spacing w:after="0"/>
        <w:ind w:left="0"/>
        <w:jc w:val="both"/>
      </w:pPr>
      <w:r>
        <w:rPr>
          <w:rFonts w:ascii="Times New Roman"/>
          <w:b w:val="false"/>
          <w:i w:val="false"/>
          <w:color w:val="000000"/>
          <w:sz w:val="28"/>
        </w:rPr>
        <w:t>
      3) өз қолымен толтырылған өмірбаян;</w:t>
      </w:r>
    </w:p>
    <w:bookmarkEnd w:id="21"/>
    <w:bookmarkStart w:name="z32" w:id="22"/>
    <w:p>
      <w:pPr>
        <w:spacing w:after="0"/>
        <w:ind w:left="0"/>
        <w:jc w:val="both"/>
      </w:pPr>
      <w:r>
        <w:rPr>
          <w:rFonts w:ascii="Times New Roman"/>
          <w:b w:val="false"/>
          <w:i w:val="false"/>
          <w:color w:val="000000"/>
          <w:sz w:val="28"/>
        </w:rPr>
        <w:t>
      4) білімі туралы аттестатының немесе дипломының көшірмесі;</w:t>
      </w:r>
    </w:p>
    <w:bookmarkEnd w:id="22"/>
    <w:bookmarkStart w:name="z33" w:id="23"/>
    <w:p>
      <w:pPr>
        <w:spacing w:after="0"/>
        <w:ind w:left="0"/>
        <w:jc w:val="both"/>
      </w:pPr>
      <w:r>
        <w:rPr>
          <w:rFonts w:ascii="Times New Roman"/>
          <w:b w:val="false"/>
          <w:i w:val="false"/>
          <w:color w:val="000000"/>
          <w:sz w:val="28"/>
        </w:rPr>
        <w:t xml:space="preserve">
      5)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 ұсынылады.</w:t>
      </w:r>
    </w:p>
    <w:bookmarkEnd w:id="23"/>
    <w:bookmarkStart w:name="z34" w:id="24"/>
    <w:p>
      <w:pPr>
        <w:spacing w:after="0"/>
        <w:ind w:left="0"/>
        <w:jc w:val="both"/>
      </w:pPr>
      <w:r>
        <w:rPr>
          <w:rFonts w:ascii="Times New Roman"/>
          <w:b w:val="false"/>
          <w:i w:val="false"/>
          <w:color w:val="000000"/>
          <w:sz w:val="28"/>
        </w:rPr>
        <w:t>
      40. ІІМ кадр қызметі ІІО аумақтық бөліністері үшін кандидаттарды ІІМ арнаулы оқу орындарына оқуға жіберу бойынша жоспар әзірлейді 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"43. Аумақтық ІІО-ның бөліністерінің кадр қызметтері кандидаттардың оқуға қалыптастырылған жеке істерін оқуға түсетін жылдың 1 шілдесіне дейін ІІМ арнаулы оқу орындарына жолдайды.</w:t>
      </w:r>
    </w:p>
    <w:bookmarkEnd w:id="25"/>
    <w:bookmarkStart w:name="z37" w:id="26"/>
    <w:p>
      <w:pPr>
        <w:spacing w:after="0"/>
        <w:ind w:left="0"/>
        <w:jc w:val="both"/>
      </w:pPr>
      <w:r>
        <w:rPr>
          <w:rFonts w:ascii="Times New Roman"/>
          <w:b w:val="false"/>
          <w:i w:val="false"/>
          <w:color w:val="000000"/>
          <w:sz w:val="28"/>
        </w:rPr>
        <w:t>
      Тікелей арнаулы оқу орнына өтінішпен жүгінген оқуға кандидаттың (сондай-ақ электронды форматта) жеке ісін арнаулы оқу орынның кадр қызметі оқуға түсетін жылдың 1 шілдесіне дейін қалыптастырады.</w:t>
      </w:r>
    </w:p>
    <w:bookmarkEnd w:id="26"/>
    <w:bookmarkStart w:name="z38" w:id="27"/>
    <w:p>
      <w:pPr>
        <w:spacing w:after="0"/>
        <w:ind w:left="0"/>
        <w:jc w:val="both"/>
      </w:pPr>
      <w:r>
        <w:rPr>
          <w:rFonts w:ascii="Times New Roman"/>
          <w:b w:val="false"/>
          <w:i w:val="false"/>
          <w:color w:val="000000"/>
          <w:sz w:val="28"/>
        </w:rPr>
        <w:t>
      44. Аумақтық ІІО және ІІМ арнаулы оқу орындарының кадр қызметтері кандидаттарға ІІМ арнаулы оқу орындарына оқуға қабылдау мерзімдері туралы хабарлайды.</w:t>
      </w:r>
    </w:p>
    <w:bookmarkEnd w:id="27"/>
    <w:bookmarkStart w:name="z39" w:id="28"/>
    <w:p>
      <w:pPr>
        <w:spacing w:after="0"/>
        <w:ind w:left="0"/>
        <w:jc w:val="both"/>
      </w:pPr>
      <w:r>
        <w:rPr>
          <w:rFonts w:ascii="Times New Roman"/>
          <w:b w:val="false"/>
          <w:i w:val="false"/>
          <w:color w:val="000000"/>
          <w:sz w:val="28"/>
        </w:rPr>
        <w:t>
      45. Қашықтықтан оқыту технологияларын қолдана отырып, қысқартылған оқу мерзімімен білім беру бағдарламалары бойынша оқуға кандидаттың жұмыс орны бойынша кадр қызметі оқу істерін қалыптастырады және оқуға қабылдайтын жылдың 1 шілдесіне дейін ІІМ-нің арнаулы оқу орнына жібереді.</w:t>
      </w:r>
    </w:p>
    <w:bookmarkEnd w:id="28"/>
    <w:bookmarkStart w:name="z40" w:id="29"/>
    <w:p>
      <w:pPr>
        <w:spacing w:after="0"/>
        <w:ind w:left="0"/>
        <w:jc w:val="both"/>
      </w:pPr>
      <w:r>
        <w:rPr>
          <w:rFonts w:ascii="Times New Roman"/>
          <w:b w:val="false"/>
          <w:i w:val="false"/>
          <w:color w:val="000000"/>
          <w:sz w:val="28"/>
        </w:rPr>
        <w:t>
      Оқу істерінде:</w:t>
      </w:r>
    </w:p>
    <w:bookmarkEnd w:id="29"/>
    <w:bookmarkStart w:name="z41" w:id="30"/>
    <w:p>
      <w:pPr>
        <w:spacing w:after="0"/>
        <w:ind w:left="0"/>
        <w:jc w:val="both"/>
      </w:pPr>
      <w:r>
        <w:rPr>
          <w:rFonts w:ascii="Times New Roman"/>
          <w:b w:val="false"/>
          <w:i w:val="false"/>
          <w:color w:val="000000"/>
          <w:sz w:val="28"/>
        </w:rPr>
        <w:t>
      1) қызметкердің баянаты (еркін нысанда);</w:t>
      </w:r>
    </w:p>
    <w:bookmarkEnd w:id="30"/>
    <w:bookmarkStart w:name="z42" w:id="31"/>
    <w:p>
      <w:pPr>
        <w:spacing w:after="0"/>
        <w:ind w:left="0"/>
        <w:jc w:val="both"/>
      </w:pPr>
      <w:r>
        <w:rPr>
          <w:rFonts w:ascii="Times New Roman"/>
          <w:b w:val="false"/>
          <w:i w:val="false"/>
          <w:color w:val="000000"/>
          <w:sz w:val="28"/>
        </w:rPr>
        <w:t xml:space="preserve">
      2) Қазақстан Республикасы Ішкі істер министрінің 2015 жылғы 7 желтоқсандағы № 1000 бұйрығымен бекітілген ішкі істер органдарына қызметке (оқуға) қабылданатын кандидаттарды іріктеу және алдын ала зерделеуді жүзеге асыру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кадрларды есепке алу бойынша жеке парағы (Нормативтік құқықтық актілерді мемлекеттік тіркеу тізілімінде № 12555 болып тіркелді);</w:t>
      </w:r>
    </w:p>
    <w:bookmarkEnd w:id="31"/>
    <w:bookmarkStart w:name="z43" w:id="32"/>
    <w:p>
      <w:pPr>
        <w:spacing w:after="0"/>
        <w:ind w:left="0"/>
        <w:jc w:val="both"/>
      </w:pPr>
      <w:r>
        <w:rPr>
          <w:rFonts w:ascii="Times New Roman"/>
          <w:b w:val="false"/>
          <w:i w:val="false"/>
          <w:color w:val="000000"/>
          <w:sz w:val="28"/>
        </w:rPr>
        <w:t>
      3) оқуға жіберу туралы ұсынымы бар қызметтік мінездеме (ерікті нысанда);</w:t>
      </w:r>
    </w:p>
    <w:bookmarkEnd w:id="32"/>
    <w:bookmarkStart w:name="z44" w:id="33"/>
    <w:p>
      <w:pPr>
        <w:spacing w:after="0"/>
        <w:ind w:left="0"/>
        <w:jc w:val="both"/>
      </w:pPr>
      <w:r>
        <w:rPr>
          <w:rFonts w:ascii="Times New Roman"/>
          <w:b w:val="false"/>
          <w:i w:val="false"/>
          <w:color w:val="000000"/>
          <w:sz w:val="28"/>
        </w:rPr>
        <w:t>
      4) жеке куәлігінің көшірмесі;</w:t>
      </w:r>
    </w:p>
    <w:bookmarkEnd w:id="33"/>
    <w:bookmarkStart w:name="z45" w:id="34"/>
    <w:p>
      <w:pPr>
        <w:spacing w:after="0"/>
        <w:ind w:left="0"/>
        <w:jc w:val="both"/>
      </w:pPr>
      <w:r>
        <w:rPr>
          <w:rFonts w:ascii="Times New Roman"/>
          <w:b w:val="false"/>
          <w:i w:val="false"/>
          <w:color w:val="000000"/>
          <w:sz w:val="28"/>
        </w:rPr>
        <w:t>
      5) білім туралы құжаттың көшірмесі;</w:t>
      </w:r>
    </w:p>
    <w:bookmarkEnd w:id="34"/>
    <w:bookmarkStart w:name="z46" w:id="35"/>
    <w:p>
      <w:pPr>
        <w:spacing w:after="0"/>
        <w:ind w:left="0"/>
        <w:jc w:val="both"/>
      </w:pPr>
      <w:r>
        <w:rPr>
          <w:rFonts w:ascii="Times New Roman"/>
          <w:b w:val="false"/>
          <w:i w:val="false"/>
          <w:color w:val="000000"/>
          <w:sz w:val="28"/>
        </w:rPr>
        <w:t>
      6) ҰБТ сертификаты (техникалық, кәсіби, орта білімнен кейінгі білімі бар кандидаттарға);</w:t>
      </w:r>
    </w:p>
    <w:bookmarkEnd w:id="35"/>
    <w:bookmarkStart w:name="z47" w:id="36"/>
    <w:p>
      <w:pPr>
        <w:spacing w:after="0"/>
        <w:ind w:left="0"/>
        <w:jc w:val="both"/>
      </w:pPr>
      <w:r>
        <w:rPr>
          <w:rFonts w:ascii="Times New Roman"/>
          <w:b w:val="false"/>
          <w:i w:val="false"/>
          <w:color w:val="000000"/>
          <w:sz w:val="28"/>
        </w:rPr>
        <w:t>
      7) өлшемі 3х4 см алты фотосуреті;</w:t>
      </w:r>
    </w:p>
    <w:bookmarkEnd w:id="36"/>
    <w:bookmarkStart w:name="z48" w:id="37"/>
    <w:p>
      <w:pPr>
        <w:spacing w:after="0"/>
        <w:ind w:left="0"/>
        <w:jc w:val="both"/>
      </w:pPr>
      <w:r>
        <w:rPr>
          <w:rFonts w:ascii="Times New Roman"/>
          <w:b w:val="false"/>
          <w:i w:val="false"/>
          <w:color w:val="000000"/>
          <w:sz w:val="28"/>
        </w:rPr>
        <w:t xml:space="preserve">
      8)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086-У медициналық анықтаманы қамтиды.";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50" w:id="38"/>
    <w:p>
      <w:pPr>
        <w:spacing w:after="0"/>
        <w:ind w:left="0"/>
        <w:jc w:val="both"/>
      </w:pPr>
      <w:r>
        <w:rPr>
          <w:rFonts w:ascii="Times New Roman"/>
          <w:b w:val="false"/>
          <w:i w:val="false"/>
          <w:color w:val="000000"/>
          <w:sz w:val="28"/>
        </w:rPr>
        <w:t>
      "46. ІІМ арнаулы оқу орындарына оқуға қабылдауды ұйымдастыруды арнаулы оқу орнының қабылдау комиссиясы (бұдан әрі - қабылдау комиссиясы) жүзеге асырады.</w:t>
      </w:r>
    </w:p>
    <w:bookmarkEnd w:id="38"/>
    <w:p>
      <w:pPr>
        <w:spacing w:after="0"/>
        <w:ind w:left="0"/>
        <w:jc w:val="both"/>
      </w:pPr>
      <w:r>
        <w:rPr>
          <w:rFonts w:ascii="Times New Roman"/>
          <w:b w:val="false"/>
          <w:i w:val="false"/>
          <w:color w:val="000000"/>
          <w:sz w:val="28"/>
        </w:rPr>
        <w:t>
      Қабылдау комиссиясының құрамы арнаулы оқу орны бастығының бұйрығымен бекітіледі және арнаулы оқу орындарының, ПД, ҚАЖД, ТЖД қызметкерлері қатарынан қалыптастырылады. Мемлекеттік органдардың, қоғамдық ұйымдардың, бұқаралық ақпарат құралдарының өкілдері арнаулы оқу орнының шақыруы бойынша бақылаушы ретінде қатыса алады. ІІМ құрылымдық бөліністерінің өкілдері ІІМ басшылығының тапсырмасы бойынша бақылаушы ретінде қатыса алады.</w:t>
      </w:r>
    </w:p>
    <w:p>
      <w:pPr>
        <w:spacing w:after="0"/>
        <w:ind w:left="0"/>
        <w:jc w:val="both"/>
      </w:pPr>
      <w:r>
        <w:rPr>
          <w:rFonts w:ascii="Times New Roman"/>
          <w:b w:val="false"/>
          <w:i w:val="false"/>
          <w:color w:val="000000"/>
          <w:sz w:val="28"/>
        </w:rPr>
        <w:t xml:space="preserve">
      Қабылдау комиссиясы мүшелерінің жалпы саны тақ саннан тұрады. Комиссияны төраға басқарады. </w:t>
      </w:r>
    </w:p>
    <w:p>
      <w:pPr>
        <w:spacing w:after="0"/>
        <w:ind w:left="0"/>
        <w:jc w:val="both"/>
      </w:pPr>
      <w:r>
        <w:rPr>
          <w:rFonts w:ascii="Times New Roman"/>
          <w:b w:val="false"/>
          <w:i w:val="false"/>
          <w:color w:val="000000"/>
          <w:sz w:val="28"/>
        </w:rPr>
        <w:t>
      Қабылдау комиссиясының төрағасы ІІМ арнаулы оқу орнының бастығы болып табылады.</w:t>
      </w:r>
    </w:p>
    <w:p>
      <w:pPr>
        <w:spacing w:after="0"/>
        <w:ind w:left="0"/>
        <w:jc w:val="both"/>
      </w:pPr>
      <w:r>
        <w:rPr>
          <w:rFonts w:ascii="Times New Roman"/>
          <w:b w:val="false"/>
          <w:i w:val="false"/>
          <w:color w:val="000000"/>
          <w:sz w:val="28"/>
        </w:rPr>
        <w:t>
      Қабылдау комиссиясының төрағасы қабылдау комиссиясының қызметіне басшылық етеді, оның мүшелерінің өкілеттігін белгілейді және осы комиссияның жұмыс жоспарын бекітеді.</w:t>
      </w:r>
    </w:p>
    <w:p>
      <w:pPr>
        <w:spacing w:after="0"/>
        <w:ind w:left="0"/>
        <w:jc w:val="both"/>
      </w:pPr>
      <w:r>
        <w:rPr>
          <w:rFonts w:ascii="Times New Roman"/>
          <w:b w:val="false"/>
          <w:i w:val="false"/>
          <w:color w:val="000000"/>
          <w:sz w:val="28"/>
        </w:rPr>
        <w:t xml:space="preserve">
      Қабылдау комиссиясының хатшысы Қазақстан Республикасы Ішкі істер министрінің 2020 жылғы 13 наурыздағы № 210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20138 болып тіркелген) арнаулы оқу орнының құрылымдық бөліністерінің басшы құрамы қатарынан тағайындалады, оған қабылдау комиссиясына жүктелген функцияларды іске асыру бойынша құжаттарды, отырыстарға материалдарды, сондай-ақ олардың жұмысы туралы есеп жобасын әзірлеу жүктеледі. </w:t>
      </w:r>
    </w:p>
    <w:p>
      <w:pPr>
        <w:spacing w:after="0"/>
        <w:ind w:left="0"/>
        <w:jc w:val="both"/>
      </w:pPr>
      <w:r>
        <w:rPr>
          <w:rFonts w:ascii="Times New Roman"/>
          <w:b w:val="false"/>
          <w:i w:val="false"/>
          <w:color w:val="000000"/>
          <w:sz w:val="28"/>
        </w:rPr>
        <w:t>
      Қабылдау комиссиясы хатшысының орынбасары және техникалық топтың техникалық хатшылары оқуға түсетін кандидаттардың жеке және оқу істерін ресімдеу және өңдеу үшін тағайындалады.</w:t>
      </w:r>
    </w:p>
    <w:p>
      <w:pPr>
        <w:spacing w:after="0"/>
        <w:ind w:left="0"/>
        <w:jc w:val="both"/>
      </w:pPr>
      <w:r>
        <w:rPr>
          <w:rFonts w:ascii="Times New Roman"/>
          <w:b w:val="false"/>
          <w:i w:val="false"/>
          <w:color w:val="000000"/>
          <w:sz w:val="28"/>
        </w:rPr>
        <w:t xml:space="preserve">
      Қабылдау комиссиясының шешімі қабылдау комиссиясы мүшелерінің кемінде үштен екісі болған кезде қарапайым көпшілік дауыспен қабылданады. </w:t>
      </w:r>
    </w:p>
    <w:p>
      <w:pPr>
        <w:spacing w:after="0"/>
        <w:ind w:left="0"/>
        <w:jc w:val="both"/>
      </w:pPr>
      <w:r>
        <w:rPr>
          <w:rFonts w:ascii="Times New Roman"/>
          <w:b w:val="false"/>
          <w:i w:val="false"/>
          <w:color w:val="000000"/>
          <w:sz w:val="28"/>
        </w:rPr>
        <w:t>
      Дауыстар тең болған жағдайда қабылдау комиссиясы төрағасының дауысы шешуші болып табылады.</w:t>
      </w:r>
    </w:p>
    <w:bookmarkStart w:name="z51" w:id="39"/>
    <w:p>
      <w:pPr>
        <w:spacing w:after="0"/>
        <w:ind w:left="0"/>
        <w:jc w:val="both"/>
      </w:pPr>
      <w:r>
        <w:rPr>
          <w:rFonts w:ascii="Times New Roman"/>
          <w:b w:val="false"/>
          <w:i w:val="false"/>
          <w:color w:val="000000"/>
          <w:sz w:val="28"/>
        </w:rPr>
        <w:t>
      Қабылдау комиссиясы:</w:t>
      </w:r>
    </w:p>
    <w:bookmarkEnd w:id="39"/>
    <w:bookmarkStart w:name="z52" w:id="40"/>
    <w:p>
      <w:pPr>
        <w:spacing w:after="0"/>
        <w:ind w:left="0"/>
        <w:jc w:val="both"/>
      </w:pPr>
      <w:r>
        <w:rPr>
          <w:rFonts w:ascii="Times New Roman"/>
          <w:b w:val="false"/>
          <w:i w:val="false"/>
          <w:color w:val="000000"/>
          <w:sz w:val="28"/>
        </w:rPr>
        <w:t>
      1) кандидаттардың жеке істерін қарауды жүзеге асырады;</w:t>
      </w:r>
    </w:p>
    <w:bookmarkEnd w:id="40"/>
    <w:bookmarkStart w:name="z53" w:id="41"/>
    <w:p>
      <w:pPr>
        <w:spacing w:after="0"/>
        <w:ind w:left="0"/>
        <w:jc w:val="both"/>
      </w:pPr>
      <w:r>
        <w:rPr>
          <w:rFonts w:ascii="Times New Roman"/>
          <w:b w:val="false"/>
          <w:i w:val="false"/>
          <w:color w:val="000000"/>
          <w:sz w:val="28"/>
        </w:rPr>
        <w:t>
      2) түпкілікті медициналық куәландыруды жүргізеді, кандидаттардың дене шынықтыру даярлығын тексереді;</w:t>
      </w:r>
    </w:p>
    <w:bookmarkEnd w:id="41"/>
    <w:bookmarkStart w:name="z54" w:id="42"/>
    <w:p>
      <w:pPr>
        <w:spacing w:after="0"/>
        <w:ind w:left="0"/>
        <w:jc w:val="both"/>
      </w:pPr>
      <w:r>
        <w:rPr>
          <w:rFonts w:ascii="Times New Roman"/>
          <w:b w:val="false"/>
          <w:i w:val="false"/>
          <w:color w:val="000000"/>
          <w:sz w:val="28"/>
        </w:rPr>
        <w:t xml:space="preserve">
      3) конкурстық тізімдерді және кандидаттарды курсанттар қатарына тіркеу туралы қабылдау комиссиясының хаттамасын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дайындайды;</w:t>
      </w:r>
    </w:p>
    <w:bookmarkEnd w:id="42"/>
    <w:bookmarkStart w:name="z55" w:id="43"/>
    <w:p>
      <w:pPr>
        <w:spacing w:after="0"/>
        <w:ind w:left="0"/>
        <w:jc w:val="both"/>
      </w:pPr>
      <w:r>
        <w:rPr>
          <w:rFonts w:ascii="Times New Roman"/>
          <w:b w:val="false"/>
          <w:i w:val="false"/>
          <w:color w:val="000000"/>
          <w:sz w:val="28"/>
        </w:rPr>
        <w:t>
      4) конкурстық іріктеу жүргізеді;</w:t>
      </w:r>
    </w:p>
    <w:bookmarkEnd w:id="43"/>
    <w:bookmarkStart w:name="z56" w:id="44"/>
    <w:p>
      <w:pPr>
        <w:spacing w:after="0"/>
        <w:ind w:left="0"/>
        <w:jc w:val="both"/>
      </w:pPr>
      <w:r>
        <w:rPr>
          <w:rFonts w:ascii="Times New Roman"/>
          <w:b w:val="false"/>
          <w:i w:val="false"/>
          <w:color w:val="000000"/>
          <w:sz w:val="28"/>
        </w:rPr>
        <w:t>
      5) конкурстық іріктеу қорытындылары бойынша курсанттар қатарына қабылдау немесе қабылдаудан бас тарту туралы шешім қабылдайды;</w:t>
      </w:r>
    </w:p>
    <w:bookmarkEnd w:id="44"/>
    <w:bookmarkStart w:name="z57" w:id="45"/>
    <w:p>
      <w:pPr>
        <w:spacing w:after="0"/>
        <w:ind w:left="0"/>
        <w:jc w:val="both"/>
      </w:pPr>
      <w:r>
        <w:rPr>
          <w:rFonts w:ascii="Times New Roman"/>
          <w:b w:val="false"/>
          <w:i w:val="false"/>
          <w:color w:val="000000"/>
          <w:sz w:val="28"/>
        </w:rPr>
        <w:t>
      6) кандидаттарды қабылдау қорытындыларына талдау жасайды және осы жұмысты одан әрі жетілдіру бойынша шаралар әзірлейді;</w:t>
      </w:r>
    </w:p>
    <w:bookmarkEnd w:id="45"/>
    <w:bookmarkStart w:name="z58" w:id="46"/>
    <w:p>
      <w:pPr>
        <w:spacing w:after="0"/>
        <w:ind w:left="0"/>
        <w:jc w:val="both"/>
      </w:pPr>
      <w:r>
        <w:rPr>
          <w:rFonts w:ascii="Times New Roman"/>
          <w:b w:val="false"/>
          <w:i w:val="false"/>
          <w:color w:val="000000"/>
          <w:sz w:val="28"/>
        </w:rPr>
        <w:t>
      7) оқуға қабылдау мәселелері бойынша шағымдар мен өтініштерді қарайды.";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"49. Кандидаттармен ІІМ арнаулы оқу орындарына азаматтар қатарынан оқуға қысқартылған мерзіммен білім беру бағдарламалары бойынша күндізгі оқуға медициналық куәландырудан, дене шынықтыру даярлығын тексеру және әңгімелесуден тұратын кәсіптік іріктеу жүргізіледі.</w:t>
      </w:r>
    </w:p>
    <w:bookmarkEnd w:id="47"/>
    <w:bookmarkStart w:name="z62" w:id="48"/>
    <w:p>
      <w:pPr>
        <w:spacing w:after="0"/>
        <w:ind w:left="0"/>
        <w:jc w:val="both"/>
      </w:pPr>
      <w:r>
        <w:rPr>
          <w:rFonts w:ascii="Times New Roman"/>
          <w:b w:val="false"/>
          <w:i w:val="false"/>
          <w:color w:val="000000"/>
          <w:sz w:val="28"/>
        </w:rPr>
        <w:t>
      Қашықтықтан білім беру технологияларын қолдану арқылы қысқартылған оқу мерзімімен білім беру бағдарламалары бойынша оқуға кандидаттар әңгімелесуден өтеді.</w:t>
      </w:r>
    </w:p>
    <w:bookmarkEnd w:id="48"/>
    <w:bookmarkStart w:name="z63" w:id="49"/>
    <w:p>
      <w:pPr>
        <w:spacing w:after="0"/>
        <w:ind w:left="0"/>
        <w:jc w:val="both"/>
      </w:pPr>
      <w:r>
        <w:rPr>
          <w:rFonts w:ascii="Times New Roman"/>
          <w:b w:val="false"/>
          <w:i w:val="false"/>
          <w:color w:val="000000"/>
          <w:sz w:val="28"/>
        </w:rPr>
        <w:t>
      Әңгімелесу ішкі істер органдарының қызметін регламенттейтін қолданыстағы заңнаманы білуін тексеру үшін өткізіледі.</w:t>
      </w:r>
    </w:p>
    <w:bookmarkEnd w:id="49"/>
    <w:bookmarkStart w:name="z64" w:id="50"/>
    <w:p>
      <w:pPr>
        <w:spacing w:after="0"/>
        <w:ind w:left="0"/>
        <w:jc w:val="both"/>
      </w:pPr>
      <w:r>
        <w:rPr>
          <w:rFonts w:ascii="Times New Roman"/>
          <w:b w:val="false"/>
          <w:i w:val="false"/>
          <w:color w:val="000000"/>
          <w:sz w:val="28"/>
        </w:rPr>
        <w:t>
      Қызметтегі ІІО қызметкерлері қатарынан оқуға кандидаттар медициналық куәландырудан және дене шынықтыру дайындығын тексеруден босатылады.";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66" w:id="51"/>
    <w:p>
      <w:pPr>
        <w:spacing w:after="0"/>
        <w:ind w:left="0"/>
        <w:jc w:val="both"/>
      </w:pPr>
      <w:r>
        <w:rPr>
          <w:rFonts w:ascii="Times New Roman"/>
          <w:b w:val="false"/>
          <w:i w:val="false"/>
          <w:color w:val="000000"/>
          <w:sz w:val="28"/>
        </w:rPr>
        <w:t>
      "53. Дене шынықтыру даярлығы бойынша нормативтер кандидаттардың мынадай спорттық жаттығу түрлерін орындауын көздейді:</w:t>
      </w:r>
    </w:p>
    <w:bookmarkEnd w:id="51"/>
    <w:p>
      <w:pPr>
        <w:spacing w:after="0"/>
        <w:ind w:left="0"/>
        <w:jc w:val="both"/>
      </w:pPr>
      <w:r>
        <w:rPr>
          <w:rFonts w:ascii="Times New Roman"/>
          <w:b w:val="false"/>
          <w:i w:val="false"/>
          <w:color w:val="000000"/>
          <w:sz w:val="28"/>
        </w:rPr>
        <w:t>
      100 метрге жүгіру (ұлдар, қыздар);</w:t>
      </w:r>
    </w:p>
    <w:p>
      <w:pPr>
        <w:spacing w:after="0"/>
        <w:ind w:left="0"/>
        <w:jc w:val="both"/>
      </w:pPr>
      <w:r>
        <w:rPr>
          <w:rFonts w:ascii="Times New Roman"/>
          <w:b w:val="false"/>
          <w:i w:val="false"/>
          <w:color w:val="000000"/>
          <w:sz w:val="28"/>
        </w:rPr>
        <w:t>
      1000 (кросс) метрге жүгіру (қыздар);</w:t>
      </w:r>
    </w:p>
    <w:p>
      <w:pPr>
        <w:spacing w:after="0"/>
        <w:ind w:left="0"/>
        <w:jc w:val="both"/>
      </w:pPr>
      <w:r>
        <w:rPr>
          <w:rFonts w:ascii="Times New Roman"/>
          <w:b w:val="false"/>
          <w:i w:val="false"/>
          <w:color w:val="000000"/>
          <w:sz w:val="28"/>
        </w:rPr>
        <w:t>
      биік белтемірге тартылу (ұлдар);</w:t>
      </w:r>
    </w:p>
    <w:p>
      <w:pPr>
        <w:spacing w:after="0"/>
        <w:ind w:left="0"/>
        <w:jc w:val="both"/>
      </w:pPr>
      <w:r>
        <w:rPr>
          <w:rFonts w:ascii="Times New Roman"/>
          <w:b w:val="false"/>
          <w:i w:val="false"/>
          <w:color w:val="000000"/>
          <w:sz w:val="28"/>
        </w:rPr>
        <w:t>
      1 минут ішінде арқаға жатып денені көтеру (қыздар).</w:t>
      </w:r>
    </w:p>
    <w:bookmarkStart w:name="z67" w:id="52"/>
    <w:p>
      <w:pPr>
        <w:spacing w:after="0"/>
        <w:ind w:left="0"/>
        <w:jc w:val="both"/>
      </w:pPr>
      <w:r>
        <w:rPr>
          <w:rFonts w:ascii="Times New Roman"/>
          <w:b w:val="false"/>
          <w:i w:val="false"/>
          <w:color w:val="000000"/>
          <w:sz w:val="28"/>
        </w:rPr>
        <w:t>
      54. Спорттық жаттығуларды орындау шарттары: 100, 1000 метрге жүгіру стадионның жүгіру жолында немесе кез келген тегіс жерде өткізіледі;</w:t>
      </w:r>
    </w:p>
    <w:bookmarkEnd w:id="52"/>
    <w:bookmarkStart w:name="z68" w:id="53"/>
    <w:p>
      <w:pPr>
        <w:spacing w:after="0"/>
        <w:ind w:left="0"/>
        <w:jc w:val="both"/>
      </w:pPr>
      <w:r>
        <w:rPr>
          <w:rFonts w:ascii="Times New Roman"/>
          <w:b w:val="false"/>
          <w:i w:val="false"/>
          <w:color w:val="000000"/>
          <w:sz w:val="28"/>
        </w:rPr>
        <w:t>
      биік белтемірге тартылу бастапқы орнынан тартылған қалпы жоғарыдан ұстап (бас бармақ астыңғы жақта) жерге аяғын тигізбей орындалады. Иегін бел темірден асырып, әрбір орындау кезінде қозғалмайтын қалыпта, тартылған қалпы қолдары түзу, аяқтарын жұлқымай және серіппей орындаған кезінде жаттығу орындалды деп есептеледі. Тартылып тұру қалпында орнынан 5 секундтан артық тоқтауға (демалуға) және тартылуды шайқалудан бастауға жол берілмейді;</w:t>
      </w:r>
    </w:p>
    <w:bookmarkEnd w:id="53"/>
    <w:p>
      <w:pPr>
        <w:spacing w:after="0"/>
        <w:ind w:left="0"/>
        <w:jc w:val="both"/>
      </w:pPr>
      <w:r>
        <w:rPr>
          <w:rFonts w:ascii="Times New Roman"/>
          <w:b w:val="false"/>
          <w:i w:val="false"/>
          <w:color w:val="000000"/>
          <w:sz w:val="28"/>
        </w:rPr>
        <w:t>
      денені көтеру арқада жатқан бастапқы қалпынан, қолдың иығына немесе бекітпеге жатып, тізеге шынтағымен жанасқанға дейін (аяқтарды елеусіз бүгуге рұқсат етіледі) дененің алға еңкеюімен, бастапқы қалыпқа оралған кезде тірекке жауырынмен жанасу қажет. Жаттығу 1 минут ішінде тоқтаусыз орындалады.</w:t>
      </w:r>
    </w:p>
    <w:bookmarkStart w:name="z69" w:id="54"/>
    <w:p>
      <w:pPr>
        <w:spacing w:after="0"/>
        <w:ind w:left="0"/>
        <w:jc w:val="both"/>
      </w:pPr>
      <w:r>
        <w:rPr>
          <w:rFonts w:ascii="Times New Roman"/>
          <w:b w:val="false"/>
          <w:i w:val="false"/>
          <w:color w:val="000000"/>
          <w:sz w:val="28"/>
        </w:rPr>
        <w:t>
      Жаттығуды орындауды бұзған жағдайда "саналмасын" командасы беріледі. Егер жаттығу үш реттен артық қате орындалса, кандидат жаттығуды орындаудан шығарылады.";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w:t>
      </w:r>
      <w:r>
        <w:rPr>
          <w:rFonts w:ascii="Times New Roman"/>
          <w:b w:val="false"/>
          <w:i w:val="false"/>
          <w:color w:val="000000"/>
          <w:sz w:val="28"/>
        </w:rPr>
        <w:t xml:space="preserve">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71" w:id="55"/>
    <w:p>
      <w:pPr>
        <w:spacing w:after="0"/>
        <w:ind w:left="0"/>
        <w:jc w:val="both"/>
      </w:pPr>
      <w:r>
        <w:rPr>
          <w:rFonts w:ascii="Times New Roman"/>
          <w:b w:val="false"/>
          <w:i w:val="false"/>
          <w:color w:val="000000"/>
          <w:sz w:val="28"/>
        </w:rPr>
        <w:t>
      "57. Дене шынықтыру даярлығы нормативтеріне сәйкес енгізілген спорттық жаттығулардың әрбір түрі жеке тапсырылады. Бір күнде екі жаттығудан артық орындауға рұқсат етілмейді, бұл ретте кросс 1000 метрге жүгіру келесі күні басқа жаттығулардан бөлек орындалады.</w:t>
      </w:r>
    </w:p>
    <w:bookmarkEnd w:id="55"/>
    <w:bookmarkStart w:name="z72" w:id="56"/>
    <w:p>
      <w:pPr>
        <w:spacing w:after="0"/>
        <w:ind w:left="0"/>
        <w:jc w:val="both"/>
      </w:pPr>
      <w:r>
        <w:rPr>
          <w:rFonts w:ascii="Times New Roman"/>
          <w:b w:val="false"/>
          <w:i w:val="false"/>
          <w:color w:val="000000"/>
          <w:sz w:val="28"/>
        </w:rPr>
        <w:t xml:space="preserve">
      58. Биік бел темірден тартылу, арқаға жатып денені көтеру және 100 метрге жүгіру бойынша дене шынықтыру даярлығы бойынша нормативтерін орындау үшін біруақытта 3 кандидатқа дейін қатыса алады. 1000 метрге жүгіруге (кросс) бір уақытта кемінде 10 адамға дейін қатыса алады.";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74" w:id="57"/>
    <w:p>
      <w:pPr>
        <w:spacing w:after="0"/>
        <w:ind w:left="0"/>
        <w:jc w:val="both"/>
      </w:pPr>
      <w:r>
        <w:rPr>
          <w:rFonts w:ascii="Times New Roman"/>
          <w:b w:val="false"/>
          <w:i w:val="false"/>
          <w:color w:val="000000"/>
          <w:sz w:val="28"/>
        </w:rPr>
        <w:t>
      "66. ІІМ арнаулы оқу орындарына қабылдау медициналық, дене шынықтыру және кәсіби көрсеткiштері бойынша іріктеу қорытындыларын ескере отырып, ҰБТ қорытындылары бойынша сертификат балдарына сәйкес конкурс бойынша жүргiзiледi.</w:t>
      </w:r>
    </w:p>
    <w:bookmarkEnd w:id="57"/>
    <w:p>
      <w:pPr>
        <w:spacing w:after="0"/>
        <w:ind w:left="0"/>
        <w:jc w:val="both"/>
      </w:pPr>
      <w:r>
        <w:rPr>
          <w:rFonts w:ascii="Times New Roman"/>
          <w:b w:val="false"/>
          <w:i w:val="false"/>
          <w:color w:val="000000"/>
          <w:sz w:val="28"/>
        </w:rPr>
        <w:t>
      Қабылдау комиссиясы конкурстық іріктеу қорытындысы бойынша кандидатты курсант қатарына қабылдау немесе қабылдамау туралы шешімді кандидатқа қабылдау комиссиясының отырысында жариялайды.</w:t>
      </w:r>
    </w:p>
    <w:bookmarkStart w:name="z75" w:id="58"/>
    <w:p>
      <w:pPr>
        <w:spacing w:after="0"/>
        <w:ind w:left="0"/>
        <w:jc w:val="both"/>
      </w:pPr>
      <w:r>
        <w:rPr>
          <w:rFonts w:ascii="Times New Roman"/>
          <w:b w:val="false"/>
          <w:i w:val="false"/>
          <w:color w:val="000000"/>
          <w:sz w:val="28"/>
        </w:rPr>
        <w:t>
      67. ҰБТ нәтижелері бойынша ІІМ арнаулы оқу орындарының курсанттары қатарына қабылдау бойынша конкурсқа қатысу үшін қажетті балдардың саны № 58 қаулымен белгіленеді.</w:t>
      </w:r>
    </w:p>
    <w:bookmarkEnd w:id="58"/>
    <w:bookmarkStart w:name="z76" w:id="59"/>
    <w:p>
      <w:pPr>
        <w:spacing w:after="0"/>
        <w:ind w:left="0"/>
        <w:jc w:val="both"/>
      </w:pPr>
      <w:r>
        <w:rPr>
          <w:rFonts w:ascii="Times New Roman"/>
          <w:b w:val="false"/>
          <w:i w:val="false"/>
          <w:color w:val="000000"/>
          <w:sz w:val="28"/>
        </w:rPr>
        <w:t>
      68. Арнаулы оқу орындарына қысқартылған мерзімге оқуға қабылдау кәсіби іріктеу нәтижелері жөніндегі конкурс бойынша жүргізіледі.</w:t>
      </w:r>
    </w:p>
    <w:bookmarkEnd w:id="59"/>
    <w:p>
      <w:pPr>
        <w:spacing w:after="0"/>
        <w:ind w:left="0"/>
        <w:jc w:val="both"/>
      </w:pPr>
      <w:r>
        <w:rPr>
          <w:rFonts w:ascii="Times New Roman"/>
          <w:b w:val="false"/>
          <w:i w:val="false"/>
          <w:color w:val="000000"/>
          <w:sz w:val="28"/>
        </w:rPr>
        <w:t>
      Қашықтықтан оқыту технологиясын қолдана отырып, қысқартылған білім беру бағдарламалары бойынша оқуға арнайы оқу орындарына қабылдау әңгімелесу нәтижелері бойынша конкурс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78" w:id="60"/>
    <w:p>
      <w:pPr>
        <w:spacing w:after="0"/>
        <w:ind w:left="0"/>
        <w:jc w:val="both"/>
      </w:pPr>
      <w:r>
        <w:rPr>
          <w:rFonts w:ascii="Times New Roman"/>
          <w:b w:val="false"/>
          <w:i w:val="false"/>
          <w:color w:val="000000"/>
          <w:sz w:val="28"/>
        </w:rPr>
        <w:t xml:space="preserve">
      71. ҰБТ сертификаттарының балдары бiрдей болған жағдайда оқуға қабылдауға мыналардың: </w:t>
      </w:r>
    </w:p>
    <w:bookmarkEnd w:id="60"/>
    <w:p>
      <w:pPr>
        <w:spacing w:after="0"/>
        <w:ind w:left="0"/>
        <w:jc w:val="both"/>
      </w:pPr>
      <w:r>
        <w:rPr>
          <w:rFonts w:ascii="Times New Roman"/>
          <w:b w:val="false"/>
          <w:i w:val="false"/>
          <w:color w:val="000000"/>
          <w:sz w:val="28"/>
        </w:rPr>
        <w:t xml:space="preserve">
      жетiм балалар мен ата-анасының қамқорлығынсыз қалған балалар; </w:t>
      </w:r>
    </w:p>
    <w:p>
      <w:pPr>
        <w:spacing w:after="0"/>
        <w:ind w:left="0"/>
        <w:jc w:val="both"/>
      </w:pPr>
      <w:r>
        <w:rPr>
          <w:rFonts w:ascii="Times New Roman"/>
          <w:b w:val="false"/>
          <w:i w:val="false"/>
          <w:color w:val="000000"/>
          <w:sz w:val="28"/>
        </w:rPr>
        <w:t xml:space="preserve">
      кәмелетке толғанға дейін ата-аналарынан айырылған немесе ата-анасының қамқорлығынсыз қалған жастар қатарындағы Қазақстан Республикасы азаматтары; </w:t>
      </w:r>
    </w:p>
    <w:p>
      <w:pPr>
        <w:spacing w:after="0"/>
        <w:ind w:left="0"/>
        <w:jc w:val="both"/>
      </w:pPr>
      <w:r>
        <w:rPr>
          <w:rFonts w:ascii="Times New Roman"/>
          <w:b w:val="false"/>
          <w:i w:val="false"/>
          <w:color w:val="000000"/>
          <w:sz w:val="28"/>
        </w:rPr>
        <w:t>
      үздік білімі туралы құжаттары (аттестаттары, куәліктері, дипломдары) бар адамдар;</w:t>
      </w:r>
    </w:p>
    <w:p>
      <w:pPr>
        <w:spacing w:after="0"/>
        <w:ind w:left="0"/>
        <w:jc w:val="both"/>
      </w:pPr>
      <w:r>
        <w:rPr>
          <w:rFonts w:ascii="Times New Roman"/>
          <w:b w:val="false"/>
          <w:i w:val="false"/>
          <w:color w:val="000000"/>
          <w:sz w:val="28"/>
        </w:rPr>
        <w:t>
      кадеттік оқу орындарының, әскери мектеп-интернаттардың негізгі білім беру бағдарламаларын аяқтағаны туралы не болмаса әскери-патриоттық немесе заңгерлік бағыттағы қосымша білімін растайтын құжаттары бар адамдар;</w:t>
      </w:r>
    </w:p>
    <w:p>
      <w:pPr>
        <w:spacing w:after="0"/>
        <w:ind w:left="0"/>
        <w:jc w:val="both"/>
      </w:pPr>
      <w:r>
        <w:rPr>
          <w:rFonts w:ascii="Times New Roman"/>
          <w:b w:val="false"/>
          <w:i w:val="false"/>
          <w:color w:val="000000"/>
          <w:sz w:val="28"/>
        </w:rPr>
        <w:t>
      спорттық дәрежесін, республикалық немесе халықаралық жарыстарда, орындаушылар конкурстарында, жалпы білім беретін пәндер бойынша халықаралық, президенттік немесе республикалық олимпиадаларда жүлделі орын алғанын растайтын құжаттары бар адамдар;</w:t>
      </w:r>
    </w:p>
    <w:p>
      <w:pPr>
        <w:spacing w:after="0"/>
        <w:ind w:left="0"/>
        <w:jc w:val="both"/>
      </w:pPr>
      <w:r>
        <w:rPr>
          <w:rFonts w:ascii="Times New Roman"/>
          <w:b w:val="false"/>
          <w:i w:val="false"/>
          <w:color w:val="000000"/>
          <w:sz w:val="28"/>
        </w:rPr>
        <w:t xml:space="preserve">
      жоғары білімді алғаш рет алатын жағдайда ішкі істер органдарының қызметкерлері басым құқыққа ие болады. </w:t>
      </w:r>
    </w:p>
    <w:p>
      <w:pPr>
        <w:spacing w:after="0"/>
        <w:ind w:left="0"/>
        <w:jc w:val="both"/>
      </w:pPr>
      <w:r>
        <w:rPr>
          <w:rFonts w:ascii="Times New Roman"/>
          <w:b w:val="false"/>
          <w:i w:val="false"/>
          <w:color w:val="000000"/>
          <w:sz w:val="28"/>
        </w:rPr>
        <w:t>
      Балдардың көрсеткіштері бірдей болған жағдайда және басым құқығы болмаған жағдайда аттестаттың, куәліктің немесе дипломның орта балдары жоғары адамдар қабылданады.</w:t>
      </w:r>
    </w:p>
    <w:p>
      <w:pPr>
        <w:spacing w:after="0"/>
        <w:ind w:left="0"/>
        <w:jc w:val="both"/>
      </w:pPr>
      <w:r>
        <w:rPr>
          <w:rFonts w:ascii="Times New Roman"/>
          <w:b w:val="false"/>
          <w:i w:val="false"/>
          <w:color w:val="000000"/>
          <w:sz w:val="28"/>
        </w:rPr>
        <w:t>
      Балдардың көрсеткіштері бірдей болған жағдайда және басым құқығы болмаған жағдайда, сондай-ақ аттестаттың, куәліктің немесе дипломның орташа балдары бірдей болған жағдайда бейіндік пәндер бойынша алған балдары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80" w:id="61"/>
    <w:p>
      <w:pPr>
        <w:spacing w:after="0"/>
        <w:ind w:left="0"/>
        <w:jc w:val="both"/>
      </w:pPr>
      <w:r>
        <w:rPr>
          <w:rFonts w:ascii="Times New Roman"/>
          <w:b w:val="false"/>
          <w:i w:val="false"/>
          <w:color w:val="000000"/>
          <w:sz w:val="28"/>
        </w:rPr>
        <w:t>
      "74. ІІМ арнаулы оқу орындары ІІМ кадр қызметіне оқуға қабылдауды өткізгеннен кейiн күнтізбелік он күн ішінде оқуға қабылдауды ұйымдастыру және өткiзу бойынша қорытынды есепті, сондай-ақ курсанттарды оқуға қабылдау туралы бұйрықтардың көшiрмелерін ұсынады.";</w:t>
      </w:r>
    </w:p>
    <w:bookmarkEnd w:id="61"/>
    <w:bookmarkStart w:name="z81" w:id="6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2"/>
    <w:bookmarkStart w:name="z82" w:id="6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3"/>
    <w:bookmarkStart w:name="z83" w:id="64"/>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заңнамасымен белгіленген тәртіпте:</w:t>
      </w:r>
    </w:p>
    <w:bookmarkEnd w:id="64"/>
    <w:bookmarkStart w:name="z84" w:id="6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5"/>
    <w:bookmarkStart w:name="z85" w:id="6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66"/>
    <w:bookmarkStart w:name="z86" w:id="6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осы бұйрықтың 2-тармағының 1) және 2) тармақтарында көзделген іс-шаралардың орындалуы туралы мәліметтерді Қазақстан Республикасы Ішкі істер министрлігі Заң департаментіне ұсынуды қамтамасыз етсін.</w:t>
      </w:r>
    </w:p>
    <w:bookmarkEnd w:id="67"/>
    <w:bookmarkStart w:name="z87" w:id="6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8"/>
    <w:bookmarkStart w:name="z88" w:id="6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439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91" w:id="70"/>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орындарының білім беру бағдарламаларының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384"/>
        <w:gridCol w:w="2128"/>
        <w:gridCol w:w="4169"/>
        <w:gridCol w:w="4172"/>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(білім беру бағдарламаларының топтары)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комбинациясы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 Ішкі істер министрлігінің әскери оқу орындары</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6В12192 Ұлттық ұланның командалық тактикалық</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6В12193 Тәрбие және әлеуметтік-құқықтық жұмыстар командалық тактикалық</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6В12194 Әскерді инженерлік-техникалық қамтамасыз етудің командалық тактикалық</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6В12195 Әскерді зымыран- артиллериялық қамтамасыз етудің командалық тактикалық</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6В12196 Ұлттық ұланның автомобильдік қамтамасыз етудің командалық тактикалық</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6В12197 Ұлттық ұланды тылмен қамтамасыз етудің командалық тактикалық</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6В12198 Байланыс әскерінің командикалық тактикалық</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Қазақстан Республикасы Ішкі істер министрлігінің арнаулы оқу орындары</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Құқық қорғау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бірыңғай тестілеуді өткізу қағидаларын бекіту туралы" Қазақстан Республикасы Білім және ғылым министрінің 2017 жылғы 2 мамырдағы № 204 бұйрығымен бекітілген Ұлттық бірыңғай тестілеуді өткізу қағидаларына (Нормативтік құқықтық актілерді мемлекеттік тіркеу тізілімінде № 15173 болып тіркелді) </w:t>
            </w:r>
            <w:r>
              <w:rPr>
                <w:rFonts w:ascii="Times New Roman"/>
                <w:b w:val="false"/>
                <w:i w:val="false"/>
                <w:color w:val="000000"/>
                <w:sz w:val="20"/>
              </w:rPr>
              <w:t>5-қосымшаға</w:t>
            </w:r>
            <w:r>
              <w:rPr>
                <w:rFonts w:ascii="Times New Roman"/>
                <w:b w:val="false"/>
                <w:i w:val="false"/>
                <w:color w:val="000000"/>
                <w:sz w:val="20"/>
              </w:rPr>
              <w:t xml:space="preserve"> сәйкес кез-келген нұсқадағы екі профильдік пән (шығармашылық емтиханнан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6В12302 Өрт қауіпсіздігі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6В12303 Төтенше жағдайларда қорғау</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6В12304 Өрт сөндіру және авариялық-құтқару ісі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6В12191 Азаматтық қорғаныс күштерінің командалық тактикалық</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Ақпараттық-коммуникативтік технологиялар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6В06101 Ақпараттық жүйелер</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6В06201 Радиотехника, электроника и телекоммуникациялар</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6В01101 Ішкі істер органдарындағы педагогика және психология</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6В102 Әлеуметтік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6В10201 Ішкі істер органдарындағы әлеуметтік қамтамасыз ету</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439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94" w:id="71"/>
    <w:p>
      <w:pPr>
        <w:spacing w:after="0"/>
        <w:ind w:left="0"/>
        <w:jc w:val="left"/>
      </w:pPr>
      <w:r>
        <w:rPr>
          <w:rFonts w:ascii="Times New Roman"/>
          <w:b/>
          <w:i w:val="false"/>
          <w:color w:val="000000"/>
        </w:rPr>
        <w:t xml:space="preserve"> ІІМ арнаулы оқу орындарына кандидаттарға арналған дене шынықтыру даярлығы бойынша нормативтер</w:t>
      </w:r>
    </w:p>
    <w:bookmarkEnd w:id="71"/>
    <w:p>
      <w:pPr>
        <w:spacing w:after="0"/>
        <w:ind w:left="0"/>
        <w:jc w:val="both"/>
      </w:pPr>
      <w:r>
        <w:rPr>
          <w:rFonts w:ascii="Times New Roman"/>
          <w:b w:val="false"/>
          <w:i w:val="false"/>
          <w:color w:val="000000"/>
          <w:sz w:val="28"/>
        </w:rPr>
        <w:t>
      Жігіттер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4471"/>
        <w:gridCol w:w="2214"/>
        <w:gridCol w:w="2214"/>
        <w:gridCol w:w="2215"/>
      </w:tblGrid>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(тартылу саны)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Қыздар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4471"/>
        <w:gridCol w:w="2214"/>
        <w:gridCol w:w="2214"/>
        <w:gridCol w:w="2215"/>
      </w:tblGrid>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ішінде шалқадан жатып кеудені көтеру</w:t>
            </w:r>
            <w:r>
              <w:br/>
            </w:r>
            <w:r>
              <w:rPr>
                <w:rFonts w:ascii="Times New Roman"/>
                <w:b w:val="false"/>
                <w:i w:val="false"/>
                <w:color w:val="000000"/>
                <w:sz w:val="20"/>
              </w:rPr>
              <w:t>
(көтеру саны)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талапкер жаттығулардың біреуінен "қанағаттанарлықсыз" деген баға алып, қалғандарынан "жақсы" деген баға алса, ІІМ арнаулы оқу орындарына түсушілер үшін дене шынықтыру нормативтері тапсырылды деп есептеледі.</w:t>
      </w:r>
    </w:p>
    <w:p>
      <w:pPr>
        <w:spacing w:after="0"/>
        <w:ind w:left="0"/>
        <w:jc w:val="both"/>
      </w:pPr>
      <w:r>
        <w:rPr>
          <w:rFonts w:ascii="Times New Roman"/>
          <w:b w:val="false"/>
          <w:i w:val="false"/>
          <w:color w:val="000000"/>
          <w:sz w:val="28"/>
        </w:rPr>
        <w:t>
      Мысалы: Тартылу - "жақсы", 100 метрге жүгіру - "жақсы", 1000 метрге жүгіру - "қанағаттанарлықсыз" - дене шынықтыру даярлығы бойынша нормативтер тапсырылды.</w:t>
      </w:r>
    </w:p>
    <w:p>
      <w:pPr>
        <w:spacing w:after="0"/>
        <w:ind w:left="0"/>
        <w:jc w:val="both"/>
      </w:pPr>
      <w:r>
        <w:rPr>
          <w:rFonts w:ascii="Times New Roman"/>
          <w:b w:val="false"/>
          <w:i w:val="false"/>
          <w:color w:val="000000"/>
          <w:sz w:val="28"/>
        </w:rPr>
        <w:t>
      Тартылу - "өте жақсы", 100 метрге жүгіру - "қанағаттанарлық", 1000 метрге жүгіру "қанағаттанарлықсыз" - нормативтер тапсырылған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