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058ac" w14:textId="35058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"Жолаушыларды облысаралық қалааралық, ауданаралық (облысішiлiк қалааралық) және халықаралық қатынаста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қызметімен айналысу құқығына лицензия беру" мемлекеттік қызметті көрсету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2020 жылғы 28 мамырдағы № 318 бұйрығы. Қазақстан Республикасының Әділет министрлігінде 2020 жылғы 1 маусымда № 20791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"Жолаушыларды облысаралық қалааралық, ауданаралық (облысішілік қалааралық) және халықаралық қатынаста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қызметімен айналысу құқығына лицензия беру"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xml:space="preserve">
      2. Қазақстан Республикасы Индустрия және инфрақұрылымдық даму министрлігінің Көлік комитеті заңнамада белгіленген тәртіппен: </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xml:space="preserve">
      2) осы бұйрықты Қазақстан Республикасы Индустрия және инфрақұрылымдық даму министрлігінің интернет-ресурсында орналастыруды қамтамасыз етсін. </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Индустрия және инфрақұрылымдық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Цифрлық</w:t>
      </w:r>
      <w:r>
        <w:rPr>
          <w:rFonts w:ascii="Times New Roman"/>
          <w:b w:val="false"/>
          <w:i w:val="false"/>
          <w:color w:val="000000"/>
          <w:sz w:val="28"/>
        </w:rPr>
        <w:t xml:space="preserve"> </w:t>
      </w:r>
      <w:r>
        <w:rPr>
          <w:rFonts w:ascii="Times New Roman"/>
          <w:b/>
          <w:i w:val="false"/>
          <w:color w:val="000000"/>
          <w:sz w:val="28"/>
        </w:rPr>
        <w:t>даму,</w:t>
      </w:r>
      <w:r>
        <w:rPr>
          <w:rFonts w:ascii="Times New Roman"/>
          <w:b w:val="false"/>
          <w:i w:val="false"/>
          <w:color w:val="000000"/>
          <w:sz w:val="28"/>
        </w:rPr>
        <w:t xml:space="preserve"> </w:t>
      </w:r>
      <w:r>
        <w:rPr>
          <w:rFonts w:ascii="Times New Roman"/>
          <w:b/>
          <w:i w:val="false"/>
          <w:color w:val="000000"/>
          <w:sz w:val="28"/>
        </w:rPr>
        <w:t>инновациялар</w:t>
      </w:r>
      <w:r>
        <w:rPr>
          <w:rFonts w:ascii="Times New Roman"/>
          <w:b w:val="false"/>
          <w:i w:val="false"/>
          <w:color w:val="000000"/>
          <w:sz w:val="28"/>
        </w:rPr>
        <w:t xml:space="preserve"> </w:t>
      </w:r>
      <w:r>
        <w:rPr>
          <w:rFonts w:ascii="Times New Roman"/>
          <w:b/>
          <w:i w:val="false"/>
          <w:color w:val="000000"/>
          <w:sz w:val="28"/>
        </w:rPr>
        <w:t>және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аэроғарыш</w:t>
      </w:r>
      <w:r>
        <w:rPr>
          <w:rFonts w:ascii="Times New Roman"/>
          <w:b w:val="false"/>
          <w:i w:val="false"/>
          <w:color w:val="000000"/>
          <w:sz w:val="28"/>
        </w:rPr>
        <w:t xml:space="preserve"> </w:t>
      </w:r>
      <w:r>
        <w:rPr>
          <w:rFonts w:ascii="Times New Roman"/>
          <w:b/>
          <w:i w:val="false"/>
          <w:color w:val="000000"/>
          <w:sz w:val="28"/>
        </w:rPr>
        <w:t>өнеркәсібі</w:t>
      </w:r>
      <w:r>
        <w:rPr>
          <w:rFonts w:ascii="Times New Roman"/>
          <w:b w:val="false"/>
          <w:i w:val="false"/>
          <w:color w:val="000000"/>
          <w:sz w:val="28"/>
        </w:rPr>
        <w:t xml:space="preserve"> </w:t>
      </w:r>
      <w:r>
        <w:rPr>
          <w:rFonts w:ascii="Times New Roman"/>
          <w:b/>
          <w:i w:val="false"/>
          <w:color w:val="000000"/>
          <w:sz w:val="28"/>
        </w:rPr>
        <w:t>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2020 жылғы 28 мамырдағы</w:t>
            </w:r>
            <w:r>
              <w:br/>
            </w:r>
            <w:r>
              <w:rPr>
                <w:rFonts w:ascii="Times New Roman"/>
                <w:b w:val="false"/>
                <w:i w:val="false"/>
                <w:color w:val="000000"/>
                <w:sz w:val="20"/>
              </w:rPr>
              <w:t>№ 318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"Жолаушыларды облысаралық қалааралық, ауданаралық (облысішілік қалааралық) және халықаралық қатынаста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қызметімен айналысу құқығына лицензия беру" мемлекеттік қызметті көрсету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"Жолаушыларды облысаралық қалааралық, ауданаралық (облысішілік қалааралық) және халықаралық қатынаста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қызметімен айналысу құқығына лицензия беру"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жолаушыларды облысаралық қалааралық, ауданаралық (облысішілік қалааралық) және халықаралық қатынастарда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қызметімен айналысу құқығына лицензия беру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"Жолаушыларды облысаралық қалааралық, ауданаралық (облысішілік қалааралық) және халықаралық қатынаста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қызметімен айналысу құқығына лицензия беру" мемлекеттік қызметті көрсету (бұдан әрі – мемлекеттік қызметті көрсету) облыстардың, Астана, Алматы және Шымкент қалаларының жергілікті атқарушы органдары (бұдан әрі – көрсетілетін қызметті алушы) көрсетеді.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Көлік министрінің 28.06.2024 </w:t>
      </w:r>
      <w:r>
        <w:rPr>
          <w:rFonts w:ascii="Times New Roman"/>
          <w:b w:val="false"/>
          <w:i w:val="false"/>
          <w:color w:val="000000"/>
          <w:sz w:val="28"/>
        </w:rPr>
        <w:t>№ 226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left"/>
      </w:pPr>
      <w:r>
        <w:rPr>
          <w:rFonts w:ascii="Times New Roman"/>
          <w:b/>
          <w:i w:val="false"/>
          <w:color w:val="000000"/>
        </w:rPr>
        <w:t xml:space="preserve"> 2-тарау. Мемлекеттік қызметті көрсету тәртібі</w:t>
      </w:r>
    </w:p>
    <w:bookmarkEnd w:id="11"/>
    <w:bookmarkStart w:name="z14" w:id="12"/>
    <w:p>
      <w:pPr>
        <w:spacing w:after="0"/>
        <w:ind w:left="0"/>
        <w:jc w:val="both"/>
      </w:pPr>
      <w:r>
        <w:rPr>
          <w:rFonts w:ascii="Times New Roman"/>
          <w:b w:val="false"/>
          <w:i w:val="false"/>
          <w:color w:val="000000"/>
          <w:sz w:val="28"/>
        </w:rPr>
        <w:t xml:space="preserve">
      3. Жеке немесе заңды тұлғалар (бұдан әрі – көрсетілетін қызметті алушы) мемлекеттік қызметті алу үшін "цифрлық үкіметтің" веб-порталы (бұдан әрі – портал)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лицензияны және (немесе) лицензияға қосымшаны алуға арналған заңды тұлғаның (бұдан әрі – лицензияны алу үшін ЗТ өтініші)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лицензияны және (немесе) лицензияға қосымшаны алуға арналған жеке тұлғаның (бұдан әрі – лицензияны алу үшін ЖТ өтініші)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лицензияны және (немесе) лицензияға қосымшаны қайта ресімдеуге арналған заңды тұлғаның (бұдан әрі – лицензияны қайта ресімдеу үшін ЗТ өтініші) немесе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лицензияны және (немесе) лицензияға қосымшаны қайта ресімдеуге арналған жеке тұлғаның (бұдан әрі – лицензияны қайта ресімдеу үшін ЖТ өтініші)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"Жолаушыларды облысаралық қалааралық, ауданаралық (облысішілік қалааралық) және халықаралық қатынаста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қызметімен айналысу құқығына лицензия беру" (бұдан әрі – Тізбе) мемлекеттік қызмет көрсетуге қойылатын негізгі талаптар тізбесінің 9-тармағында көзделген тізбеге сәйкес құжаттар жиынтығы.</w:t>
      </w:r>
    </w:p>
    <w:bookmarkEnd w:id="12"/>
    <w:p>
      <w:pPr>
        <w:spacing w:after="0"/>
        <w:ind w:left="0"/>
        <w:jc w:val="both"/>
      </w:pPr>
      <w:r>
        <w:rPr>
          <w:rFonts w:ascii="Times New Roman"/>
          <w:b w:val="false"/>
          <w:i w:val="false"/>
          <w:color w:val="000000"/>
          <w:sz w:val="28"/>
        </w:rPr>
        <w:t>
      Мемлекеттік қызметті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талаптардың тізбесі Тізбеде жазылған.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5. Жеке басын куәландыратын құжаттар және автобустар мен шағын автобустардағы тахографтарды тексеру туралы сертификаттар мәліметтерін көрсетілетін қызметті беруші "электронды үкімет" шлюзі арқылы тиісті мемлекеттік ақпараттық жүйелерден алады.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8. Көрсетілетін қызметті алушының "жеке кабинетіне" мемлекеттік көрсетілетін қызмет нәтижесін алу күнін көрсете отырып, мемлекеттік қызметті көрсету үшін сұрау салудың қабылданғаны туралы мәртебе жіберіледі.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20" w:id="15"/>
    <w:p>
      <w:pPr>
        <w:spacing w:after="0"/>
        <w:ind w:left="0"/>
        <w:jc w:val="both"/>
      </w:pPr>
      <w:r>
        <w:rPr>
          <w:rFonts w:ascii="Times New Roman"/>
          <w:b w:val="false"/>
          <w:i w:val="false"/>
          <w:color w:val="000000"/>
          <w:sz w:val="28"/>
        </w:rPr>
        <w:t>
      9.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"Е-лицензиялау "мемлекеттік деректер базасы" цифрлық жүйесіне жіберіледі www.elicense.kz (бұдан әрі – ЕЛ МДБ) құжаттарды қабылдау күні.</w:t>
      </w:r>
    </w:p>
    <w:bookmarkEnd w:id="15"/>
    <w:p>
      <w:pPr>
        <w:spacing w:after="0"/>
        <w:ind w:left="0"/>
        <w:jc w:val="both"/>
      </w:pPr>
      <w:r>
        <w:rPr>
          <w:rFonts w:ascii="Times New Roman"/>
          <w:b w:val="false"/>
          <w:i w:val="false"/>
          <w:color w:val="000000"/>
          <w:sz w:val="28"/>
        </w:rPr>
        <w:t>
      Көрсетілетін қызметті берушінің кеңсесі құжаттарды олар келіп түскен күні ЕЛ МДБ тіркеуді жүзеге асырады.</w:t>
      </w:r>
    </w:p>
    <w:p>
      <w:pPr>
        <w:spacing w:after="0"/>
        <w:ind w:left="0"/>
        <w:jc w:val="both"/>
      </w:pPr>
      <w:r>
        <w:rPr>
          <w:rFonts w:ascii="Times New Roman"/>
          <w:b w:val="false"/>
          <w:i w:val="false"/>
          <w:color w:val="000000"/>
          <w:sz w:val="28"/>
        </w:rPr>
        <w:t>
      Өтінішті өңдеуді көрсетілетін қызметті беруші өтініш ЕЛ МДБ келіп түскен сәттен бастап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1" w:id="16"/>
    <w:p>
      <w:pPr>
        <w:spacing w:after="0"/>
        <w:ind w:left="0"/>
        <w:jc w:val="both"/>
      </w:pPr>
      <w:r>
        <w:rPr>
          <w:rFonts w:ascii="Times New Roman"/>
          <w:b w:val="false"/>
          <w:i w:val="false"/>
          <w:color w:val="000000"/>
          <w:sz w:val="28"/>
        </w:rPr>
        <w:t>
      10.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мемлекеттік қызмет көрсету нәтижесін беру бойынша өтінішті тіркеу келесі жұмыс күні жүзеге асырылады.</w:t>
      </w:r>
    </w:p>
    <w:bookmarkEnd w:id="16"/>
    <w:bookmarkStart w:name="z22" w:id="17"/>
    <w:p>
      <w:pPr>
        <w:spacing w:after="0"/>
        <w:ind w:left="0"/>
        <w:jc w:val="both"/>
      </w:pPr>
      <w:r>
        <w:rPr>
          <w:rFonts w:ascii="Times New Roman"/>
          <w:b w:val="false"/>
          <w:i w:val="false"/>
          <w:color w:val="000000"/>
          <w:sz w:val="28"/>
        </w:rPr>
        <w:t>
      11. Жолаушыларды облысаралық қалааралық, ауданаралық (облысішілік қалааралық) және халықаралық қатынаста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қызметімен айналысу құқығына лицензияны алу үшін мемлекеттік көрсетілетін қызметтің мерзімі 5 (бес) жұмыс күнін, лицензияны және (немесе) лицензияға қосымшаны қайта ресімдеу үшін 3 (үш) жұмыс күнін, лицензияның телнұсқалары үшін 2 (екі) жұмыс күнін құрайды.</w:t>
      </w:r>
    </w:p>
    <w:bookmarkEnd w:id="17"/>
    <w:bookmarkStart w:name="z23" w:id="18"/>
    <w:p>
      <w:pPr>
        <w:spacing w:after="0"/>
        <w:ind w:left="0"/>
        <w:jc w:val="both"/>
      </w:pPr>
      <w:r>
        <w:rPr>
          <w:rFonts w:ascii="Times New Roman"/>
          <w:b w:val="false"/>
          <w:i w:val="false"/>
          <w:color w:val="000000"/>
          <w:sz w:val="28"/>
        </w:rPr>
        <w:t>
      12. Көрсетілетін қызметті алушыдан Тізбенің 9-тармағында көзделген тізбеге сәйкес өтініш және құжаттар топтамасы келіп түскен кезде көрсетілетін қызметті беруші кеңсесінің орындаушысы осы өтінішті және құжаттар топтамасын қарау үшін көрсетілетін қызметті берушінің басшысына не оның міндетін атқаратын адамға жібереді, ол көрсетілетін қызметті берушінің орындаушысын басшының жетекшілік ететін орынбасары және (немесе) көрсетілетін қызметті берушінің құрылымдық бөлімшесінің басшысы арқылы айқындайды.</w:t>
      </w:r>
    </w:p>
    <w:bookmarkEnd w:id="18"/>
    <w:p>
      <w:pPr>
        <w:spacing w:after="0"/>
        <w:ind w:left="0"/>
        <w:jc w:val="both"/>
      </w:pPr>
      <w:r>
        <w:rPr>
          <w:rFonts w:ascii="Times New Roman"/>
          <w:b w:val="false"/>
          <w:i w:val="false"/>
          <w:color w:val="000000"/>
          <w:sz w:val="28"/>
        </w:rPr>
        <w:t>
      Көрсетілетін қызметті берушінің орындаушысы құжаттарды тіркеген сәттен бастап 2 (екі) жұмыс күні ішінде Тізбенің 9-тармағында көзделген тізбеге сәйкес ұсынылған құжаттар топтамасының толықтығын тексереді.</w:t>
      </w:r>
    </w:p>
    <w:p>
      <w:pPr>
        <w:spacing w:after="0"/>
        <w:ind w:left="0"/>
        <w:jc w:val="both"/>
      </w:pPr>
      <w:r>
        <w:rPr>
          <w:rFonts w:ascii="Times New Roman"/>
          <w:b w:val="false"/>
          <w:i w:val="false"/>
          <w:color w:val="000000"/>
          <w:sz w:val="28"/>
        </w:rPr>
        <w:t>
      Өтініш беруші құжаттардың толық емес топтамасын ұсынған кезде, рұқсат беру органы көрсетілген мерзімде өтінішті одан әрі қараудан уәжді түрде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9"/>
    <w:p>
      <w:pPr>
        <w:spacing w:after="0"/>
        <w:ind w:left="0"/>
        <w:jc w:val="both"/>
      </w:pPr>
      <w:r>
        <w:rPr>
          <w:rFonts w:ascii="Times New Roman"/>
          <w:b w:val="false"/>
          <w:i w:val="false"/>
          <w:color w:val="000000"/>
          <w:sz w:val="28"/>
        </w:rPr>
        <w:t xml:space="preserve">
      13. Көрсетілетін қызметті алушы Тізбенің 9-тармағында көзделген тізбеге сәйкес құжаттардың толық топтамасын ұсынған кезде, көрсетілетін қызметті берушінің орындаушысы 3 (үш) жұмыс күні ішінде осы құжаттар топтамасының осы Қағидалардың және Қазақстан Республикасы Инвестициялар және даму министрінің 2015 жылғы 30 қаңтардағы № 72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10800 болып тіркелген) бекітілген осы Қағидаларға </w:t>
      </w:r>
      <w:r>
        <w:rPr>
          <w:rFonts w:ascii="Times New Roman"/>
          <w:b w:val="false"/>
          <w:i w:val="false"/>
          <w:color w:val="000000"/>
          <w:sz w:val="28"/>
        </w:rPr>
        <w:t>7-қосымшада</w:t>
      </w:r>
      <w:r>
        <w:rPr>
          <w:rFonts w:ascii="Times New Roman"/>
          <w:b w:val="false"/>
          <w:i w:val="false"/>
          <w:color w:val="000000"/>
          <w:sz w:val="28"/>
        </w:rPr>
        <w:t xml:space="preserve"> келтірілген Жолаушыларды облысаралық қалааралық, ауданаралық (облысішілік қалааралық) және халықаралық қатынастарда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жөніндегі қызметті жүзеге асыру үшін қойылатын біліктілік талаптары (бұдан әрі – Біліктілік талаптары) мен олардың сәйкестігін растайтын құжаттар тізбесіне сәйкестігін қарайды.</w:t>
      </w:r>
    </w:p>
    <w:bookmarkEnd w:id="19"/>
    <w:p>
      <w:pPr>
        <w:spacing w:after="0"/>
        <w:ind w:left="0"/>
        <w:jc w:val="both"/>
      </w:pPr>
      <w:r>
        <w:rPr>
          <w:rFonts w:ascii="Times New Roman"/>
          <w:b w:val="false"/>
          <w:i w:val="false"/>
          <w:color w:val="000000"/>
          <w:sz w:val="28"/>
        </w:rPr>
        <w:t>
      Тізбенің 9-тармағында көзделген тізбеге, осы Қағидалардың талаптарына және Біліктілік талаптарына сәйкес ұсынылған құжаттар топтамасын сәйкес келтірген кезде көрсетілетін қызметті берушінің орындаушысы жолаушыларды облысаралық қалааралық, ауданаралық (облысішілік қалааралық) және халықаралық қатынастарда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жөніндегі қызметпен айналысу құқығына лицензияны ресімдейді. Көрсетілетін қызметті берушінің орындаушысы мемлекеттік қызмет көрсету нәтижесінің жобасын көрсетілетін қызметті берушінің басшысына немесе оның міндетін атқаратын адамға басшының жетекшілік ететін орынбасарының және (немесе) көрсетілетін қызметті берушінің құрылымдық бөлімшесі басшысының келісімі бойынша жолдайды.</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ЕЛ МДҚ "жеке кабинетіне" көрсетілетін қызметті берушінің уәкілетті адамының не оның міндетін атқарушы адамның ЭЦҚ-мен куәландырылған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44" w:id="20"/>
    <w:p>
      <w:pPr>
        <w:spacing w:after="0"/>
        <w:ind w:left="0"/>
        <w:jc w:val="both"/>
      </w:pPr>
      <w:r>
        <w:rPr>
          <w:rFonts w:ascii="Times New Roman"/>
          <w:b w:val="false"/>
          <w:i w:val="false"/>
          <w:color w:val="000000"/>
          <w:sz w:val="28"/>
        </w:rPr>
        <w:t xml:space="preserve">
      13-1. Көрсетілетін қызметті беруші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қызмет көрсету сатысы туралы деректерді мемлекеттік қызмет көрсету мониторингінің цифрлық жүйесіне енгізуді қамтамасыз етеді.</w:t>
      </w:r>
    </w:p>
    <w:bookmarkEnd w:id="20"/>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цифрлық жүйесіне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13-1-тармақпен толықтырылды– ҚР Индустрия және инфрақұрылымдық даму министрінің 06.05.2021 </w:t>
      </w:r>
      <w:r>
        <w:rPr>
          <w:rFonts w:ascii="Times New Roman"/>
          <w:b w:val="false"/>
          <w:i w:val="false"/>
          <w:color w:val="000000"/>
          <w:sz w:val="28"/>
        </w:rPr>
        <w:t>№ 226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бұйрықтарымен.</w:t>
      </w:r>
      <w:r>
        <w:br/>
      </w:r>
      <w:r>
        <w:rPr>
          <w:rFonts w:ascii="Times New Roman"/>
          <w:b w:val="false"/>
          <w:i w:val="false"/>
          <w:color w:val="000000"/>
          <w:sz w:val="28"/>
        </w:rPr>
        <w:t>
</w:t>
      </w:r>
    </w:p>
    <w:bookmarkStart w:name="z45" w:id="21"/>
    <w:p>
      <w:pPr>
        <w:spacing w:after="0"/>
        <w:ind w:left="0"/>
        <w:jc w:val="both"/>
      </w:pPr>
      <w:r>
        <w:rPr>
          <w:rFonts w:ascii="Times New Roman"/>
          <w:b w:val="false"/>
          <w:i w:val="false"/>
          <w:color w:val="000000"/>
          <w:sz w:val="28"/>
        </w:rPr>
        <w:t>
      13-2. Тізбенің 10-тармағында көзделген мемлекеттік қызметті көрсетуден бас тарту үшін негіздер болған кезде көрсетілетін қызметті берушінің орындаушысы мемлекеттік қызмет көрсетуден бас тарту туралы дәлелді жауапты ресімдейді.</w:t>
      </w:r>
    </w:p>
    <w:bookmarkEnd w:id="21"/>
    <w:p>
      <w:pPr>
        <w:spacing w:after="0"/>
        <w:ind w:left="0"/>
        <w:jc w:val="both"/>
      </w:pPr>
      <w:r>
        <w:rPr>
          <w:rFonts w:ascii="Times New Roman"/>
          <w:b w:val="false"/>
          <w:i w:val="false"/>
          <w:color w:val="000000"/>
          <w:sz w:val="28"/>
        </w:rPr>
        <w:t>
      Көрсетілетін қызметті берушінің орындаушысы мемлекеттік қызмет көрсету нәтижесінің жобасын көрсетілетін қызметті берушінің басшысына немесе оның міндетін атқаратын адамға басшының жетекшілік ететін орынбасарының және (немесе) көрсетілетін қызметті берушінің құрылымдық бөлімшесі басшысының келісімі бойынша жолдайды.</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басшысының немесе оның міндетін атқарушы адамның ЭЦҚ қойылған электрондық құжат нысанында көрсетілетін қызметті алушының ЕЛ МДҚ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13-2-тармақпен толықтырылды - ҚР Индустрия және инфрақұрылымдық даму министрінің 21.04.2022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бұйрықтарымен.</w:t>
      </w:r>
      <w:r>
        <w:br/>
      </w:r>
      <w:r>
        <w:rPr>
          <w:rFonts w:ascii="Times New Roman"/>
          <w:b w:val="false"/>
          <w:i w:val="false"/>
          <w:color w:val="000000"/>
          <w:sz w:val="28"/>
        </w:rPr>
        <w:t>
</w:t>
      </w:r>
    </w:p>
    <w:bookmarkStart w:name="z46" w:id="22"/>
    <w:p>
      <w:pPr>
        <w:spacing w:after="0"/>
        <w:ind w:left="0"/>
        <w:jc w:val="both"/>
      </w:pPr>
      <w:r>
        <w:rPr>
          <w:rFonts w:ascii="Times New Roman"/>
          <w:b w:val="false"/>
          <w:i w:val="false"/>
          <w:color w:val="000000"/>
          <w:sz w:val="28"/>
        </w:rPr>
        <w:t>
      13-3. Автомобиль көлігі саласындағы уәкілетті орган заңға тәуелді нормативтік құқықтық актіні бекіткен немесе өзгерткен күннен бастап үш жұмыс күні ішінде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жергілікті атқарушы органдарға, "цифрлық үкіметтің" цифрлық инфрақұрылымының операторына, сондай-ақ Бірыңғай байланыс орталығына жібереді.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13-3-тармақпен толықтырылды – ҚР Көлік министрінің 28.06.2024 </w:t>
      </w:r>
      <w:r>
        <w:rPr>
          <w:rFonts w:ascii="Times New Roman"/>
          <w:b w:val="false"/>
          <w:i w:val="false"/>
          <w:color w:val="000000"/>
          <w:sz w:val="28"/>
        </w:rPr>
        <w:t>№ 226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28" w:id="23"/>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"Жолаушыларды облысаралық қалааралық, ауданаралық (облысішілік қалааралық) және халықаралық қатынаста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қызметімен айналысу құқығына лицензия беру" мемлекеттік қызметті көрсету мәселелері бойынша шешімдеріне, іс-әрекеттеріне (әрекетсіздігіне) шағымдану тәртібі</w:t>
      </w:r>
    </w:p>
    <w:bookmarkEnd w:id="23"/>
    <w:p>
      <w:pPr>
        <w:spacing w:after="0"/>
        <w:ind w:left="0"/>
        <w:jc w:val="both"/>
      </w:pPr>
      <w:r>
        <w:rPr>
          <w:rFonts w:ascii="Times New Roman"/>
          <w:b w:val="false"/>
          <w:i w:val="false"/>
          <w:color w:val="ff0000"/>
          <w:sz w:val="28"/>
        </w:rPr>
        <w:t xml:space="preserve">
      Ескерту. 3-тараудың тақырыбы жаңа редакцияда -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29" w:id="24"/>
    <w:p>
      <w:pPr>
        <w:spacing w:after="0"/>
        <w:ind w:left="0"/>
        <w:jc w:val="both"/>
      </w:pPr>
      <w:r>
        <w:rPr>
          <w:rFonts w:ascii="Times New Roman"/>
          <w:b w:val="false"/>
          <w:i w:val="false"/>
          <w:color w:val="000000"/>
          <w:sz w:val="28"/>
        </w:rPr>
        <w:t>
      17.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4"/>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органның мекенжайына келіп түскен көрсетілетін қызметті алушының шағымы оның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Индустрия және инфрақұрылымдық даму министрінің 21.04.2022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"Жолаушыларды облысаралық</w:t>
            </w:r>
            <w:r>
              <w:br/>
            </w:r>
            <w:r>
              <w:rPr>
                <w:rFonts w:ascii="Times New Roman"/>
                <w:b w:val="false"/>
                <w:i w:val="false"/>
                <w:color w:val="000000"/>
                <w:sz w:val="20"/>
              </w:rPr>
              <w:t>қалааралық, ауданаралық</w:t>
            </w:r>
            <w:r>
              <w:br/>
            </w:r>
            <w:r>
              <w:rPr>
                <w:rFonts w:ascii="Times New Roman"/>
                <w:b w:val="false"/>
                <w:i w:val="false"/>
                <w:color w:val="000000"/>
                <w:sz w:val="20"/>
              </w:rPr>
              <w:t>(облысішілік қалааралық) және</w:t>
            </w:r>
            <w:r>
              <w:br/>
            </w:r>
            <w:r>
              <w:rPr>
                <w:rFonts w:ascii="Times New Roman"/>
                <w:b w:val="false"/>
                <w:i w:val="false"/>
                <w:color w:val="000000"/>
                <w:sz w:val="20"/>
              </w:rPr>
              <w:t>халықаралық қатынаста</w:t>
            </w:r>
            <w:r>
              <w:br/>
            </w:r>
            <w:r>
              <w:rPr>
                <w:rFonts w:ascii="Times New Roman"/>
                <w:b w:val="false"/>
                <w:i w:val="false"/>
                <w:color w:val="000000"/>
                <w:sz w:val="20"/>
              </w:rPr>
              <w:t>автобустармен, шағын</w:t>
            </w:r>
            <w:r>
              <w:br/>
            </w:r>
            <w:r>
              <w:rPr>
                <w:rFonts w:ascii="Times New Roman"/>
                <w:b w:val="false"/>
                <w:i w:val="false"/>
                <w:color w:val="000000"/>
                <w:sz w:val="20"/>
              </w:rPr>
              <w:t>автобустармен тұрақты</w:t>
            </w:r>
            <w:r>
              <w:br/>
            </w:r>
            <w:r>
              <w:rPr>
                <w:rFonts w:ascii="Times New Roman"/>
                <w:b w:val="false"/>
                <w:i w:val="false"/>
                <w:color w:val="000000"/>
                <w:sz w:val="20"/>
              </w:rPr>
              <w:t>емес тасымалдау, сондай-ақ</w:t>
            </w:r>
            <w:r>
              <w:br/>
            </w:r>
            <w:r>
              <w:rPr>
                <w:rFonts w:ascii="Times New Roman"/>
                <w:b w:val="false"/>
                <w:i w:val="false"/>
                <w:color w:val="000000"/>
                <w:sz w:val="20"/>
              </w:rPr>
              <w:t>жолаушыларды халықаралық</w:t>
            </w:r>
            <w:r>
              <w:br/>
            </w:r>
            <w:r>
              <w:rPr>
                <w:rFonts w:ascii="Times New Roman"/>
                <w:b w:val="false"/>
                <w:i w:val="false"/>
                <w:color w:val="000000"/>
                <w:sz w:val="20"/>
              </w:rPr>
              <w:t>қатынаста автобустармен,</w:t>
            </w:r>
            <w:r>
              <w:br/>
            </w:r>
            <w:r>
              <w:rPr>
                <w:rFonts w:ascii="Times New Roman"/>
                <w:b w:val="false"/>
                <w:i w:val="false"/>
                <w:color w:val="000000"/>
                <w:sz w:val="20"/>
              </w:rPr>
              <w:t>шағын автобустармен тұрақты</w:t>
            </w:r>
            <w:r>
              <w:br/>
            </w:r>
            <w:r>
              <w:rPr>
                <w:rFonts w:ascii="Times New Roman"/>
                <w:b w:val="false"/>
                <w:i w:val="false"/>
                <w:color w:val="000000"/>
                <w:sz w:val="20"/>
              </w:rPr>
              <w:t>тасымалдау қызметімен</w:t>
            </w:r>
            <w:r>
              <w:br/>
            </w:r>
            <w:r>
              <w:rPr>
                <w:rFonts w:ascii="Times New Roman"/>
                <w:b w:val="false"/>
                <w:i w:val="false"/>
                <w:color w:val="000000"/>
                <w:sz w:val="20"/>
              </w:rPr>
              <w:t>айналысу құқығына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өтініші</w:t>
      </w:r>
    </w:p>
    <w:p>
      <w:pPr>
        <w:spacing w:after="0"/>
        <w:ind w:left="0"/>
        <w:jc w:val="both"/>
      </w:pPr>
      <w:r>
        <w:rPr>
          <w:rFonts w:ascii="Times New Roman"/>
          <w:b w:val="false"/>
          <w:i w:val="false"/>
          <w:color w:val="ff0000"/>
          <w:sz w:val="28"/>
        </w:rPr>
        <w:t xml:space="preserve">
      Ескерту. 1-қосымша жаңа редакцияда -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мекенжайы, </w:t>
      </w:r>
    </w:p>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 </w:t>
      </w:r>
    </w:p>
    <w:p>
      <w:pPr>
        <w:spacing w:after="0"/>
        <w:ind w:left="0"/>
        <w:jc w:val="both"/>
      </w:pPr>
      <w:r>
        <w:rPr>
          <w:rFonts w:ascii="Times New Roman"/>
          <w:b w:val="false"/>
          <w:i w:val="false"/>
          <w:color w:val="000000"/>
          <w:sz w:val="28"/>
        </w:rPr>
        <w:t xml:space="preserve">
      жағдайда – шетелдік заңды тұлға филиалының немесе өкілдігінің бизнес-сәйкестендіру </w:t>
      </w:r>
    </w:p>
    <w:p>
      <w:pPr>
        <w:spacing w:after="0"/>
        <w:ind w:left="0"/>
        <w:jc w:val="both"/>
      </w:pPr>
      <w:r>
        <w:rPr>
          <w:rFonts w:ascii="Times New Roman"/>
          <w:b w:val="false"/>
          <w:i w:val="false"/>
          <w:color w:val="000000"/>
          <w:sz w:val="28"/>
        </w:rPr>
        <w:t xml:space="preserve">
      нөмірі)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(қызметтің түрі және (немесе) қызметтің кіші түрінің(-лері) толық атауы көрсетілсін) </w:t>
      </w:r>
    </w:p>
    <w:p>
      <w:pPr>
        <w:spacing w:after="0"/>
        <w:ind w:left="0"/>
        <w:jc w:val="both"/>
      </w:pPr>
      <w:r>
        <w:rPr>
          <w:rFonts w:ascii="Times New Roman"/>
          <w:b w:val="false"/>
          <w:i w:val="false"/>
          <w:color w:val="000000"/>
          <w:sz w:val="28"/>
        </w:rPr>
        <w:t xml:space="preserve">
      жүзеге асыруға лицензияны және (немесе) лицензияға қосымшаны </w:t>
      </w:r>
    </w:p>
    <w:p>
      <w:pPr>
        <w:spacing w:after="0"/>
        <w:ind w:left="0"/>
        <w:jc w:val="both"/>
      </w:pPr>
      <w:r>
        <w:rPr>
          <w:rFonts w:ascii="Times New Roman"/>
          <w:b w:val="false"/>
          <w:i w:val="false"/>
          <w:color w:val="000000"/>
          <w:sz w:val="28"/>
        </w:rPr>
        <w:t xml:space="preserve">
      беруіңізді сұраймын. </w:t>
      </w:r>
    </w:p>
    <w:p>
      <w:pPr>
        <w:spacing w:after="0"/>
        <w:ind w:left="0"/>
        <w:jc w:val="both"/>
      </w:pPr>
      <w:r>
        <w:rPr>
          <w:rFonts w:ascii="Times New Roman"/>
          <w:b w:val="false"/>
          <w:i w:val="false"/>
          <w:color w:val="000000"/>
          <w:sz w:val="28"/>
        </w:rPr>
        <w:t xml:space="preserve">
      Заңды тұлғаның мекенжайы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(шетелдік заңды тұлға үшін) пошталық индексі, елі, облысы, қаласы, ауданы, </w:t>
      </w:r>
    </w:p>
    <w:p>
      <w:pPr>
        <w:spacing w:after="0"/>
        <w:ind w:left="0"/>
        <w:jc w:val="both"/>
      </w:pPr>
      <w:r>
        <w:rPr>
          <w:rFonts w:ascii="Times New Roman"/>
          <w:b w:val="false"/>
          <w:i w:val="false"/>
          <w:color w:val="000000"/>
          <w:sz w:val="28"/>
        </w:rPr>
        <w:t xml:space="preserve">
      елді мекені, көше атауы, үй/ғимарат (стационарлық үй-жайлар) нөмірі) </w:t>
      </w:r>
    </w:p>
    <w:p>
      <w:pPr>
        <w:spacing w:after="0"/>
        <w:ind w:left="0"/>
        <w:jc w:val="both"/>
      </w:pPr>
      <w:r>
        <w:rPr>
          <w:rFonts w:ascii="Times New Roman"/>
          <w:b w:val="false"/>
          <w:i w:val="false"/>
          <w:color w:val="000000"/>
          <w:sz w:val="28"/>
        </w:rPr>
        <w:t xml:space="preserve">
      Электрондық пошта _________________________________________________ </w:t>
      </w:r>
    </w:p>
    <w:p>
      <w:pPr>
        <w:spacing w:after="0"/>
        <w:ind w:left="0"/>
        <w:jc w:val="both"/>
      </w:pPr>
      <w:r>
        <w:rPr>
          <w:rFonts w:ascii="Times New Roman"/>
          <w:b w:val="false"/>
          <w:i w:val="false"/>
          <w:color w:val="000000"/>
          <w:sz w:val="28"/>
        </w:rPr>
        <w:t xml:space="preserve">
      Телефондары _______________________________________________________ </w:t>
      </w:r>
    </w:p>
    <w:p>
      <w:pPr>
        <w:spacing w:after="0"/>
        <w:ind w:left="0"/>
        <w:jc w:val="both"/>
      </w:pPr>
      <w:r>
        <w:rPr>
          <w:rFonts w:ascii="Times New Roman"/>
          <w:b w:val="false"/>
          <w:i w:val="false"/>
          <w:color w:val="000000"/>
          <w:sz w:val="28"/>
        </w:rPr>
        <w:t xml:space="preserve">
      Факс 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(шот нөмірі, банктің атауы және орналасқан жері) </w:t>
      </w:r>
    </w:p>
    <w:p>
      <w:pPr>
        <w:spacing w:after="0"/>
        <w:ind w:left="0"/>
        <w:jc w:val="both"/>
      </w:pPr>
      <w:r>
        <w:rPr>
          <w:rFonts w:ascii="Times New Roman"/>
          <w:b w:val="false"/>
          <w:i w:val="false"/>
          <w:color w:val="000000"/>
          <w:sz w:val="28"/>
        </w:rPr>
        <w:t xml:space="preserve">
      Қызметті немесе іс-қимылды (операцияларды) жүзеге асыру объектісінің мекенжайы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w:t>
      </w:r>
    </w:p>
    <w:p>
      <w:pPr>
        <w:spacing w:after="0"/>
        <w:ind w:left="0"/>
        <w:jc w:val="both"/>
      </w:pPr>
      <w:r>
        <w:rPr>
          <w:rFonts w:ascii="Times New Roman"/>
          <w:b w:val="false"/>
          <w:i w:val="false"/>
          <w:color w:val="000000"/>
          <w:sz w:val="28"/>
        </w:rPr>
        <w:t>
      үй/ғимарат (стационарлық үй-жайлар) нөмірі) ______ парақта 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w:t>
      </w:r>
    </w:p>
    <w:p>
      <w:pPr>
        <w:spacing w:after="0"/>
        <w:ind w:left="0"/>
        <w:jc w:val="both"/>
      </w:pPr>
      <w:r>
        <w:rPr>
          <w:rFonts w:ascii="Times New Roman"/>
          <w:b w:val="false"/>
          <w:i w:val="false"/>
          <w:color w:val="000000"/>
          <w:sz w:val="28"/>
        </w:rPr>
        <w:t>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өтініш беруші өтінішті ЭЦҚ-мен куәландырады.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Толтыру күні: 20__ жылғы "__" ____________</w:t>
      </w:r>
    </w:p>
    <w:p>
      <w:pPr>
        <w:spacing w:after="0"/>
        <w:ind w:left="0"/>
        <w:jc w:val="both"/>
      </w:pPr>
      <w:r>
        <w:rPr>
          <w:rFonts w:ascii="Times New Roman"/>
          <w:b w:val="false"/>
          <w:i w:val="false"/>
          <w:color w:val="000000"/>
          <w:sz w:val="28"/>
        </w:rPr>
        <w:t>
      * Жеке кәсіпкерлік субъектілеріне жататын заңды тұлғаларға мөрдің болуы талап етілмейді.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"Жолаушыларды облысаралық</w:t>
            </w:r>
            <w:r>
              <w:br/>
            </w:r>
            <w:r>
              <w:rPr>
                <w:rFonts w:ascii="Times New Roman"/>
                <w:b w:val="false"/>
                <w:i w:val="false"/>
                <w:color w:val="000000"/>
                <w:sz w:val="20"/>
              </w:rPr>
              <w:t>қалааралық, ауданаралық</w:t>
            </w:r>
            <w:r>
              <w:br/>
            </w:r>
            <w:r>
              <w:rPr>
                <w:rFonts w:ascii="Times New Roman"/>
                <w:b w:val="false"/>
                <w:i w:val="false"/>
                <w:color w:val="000000"/>
                <w:sz w:val="20"/>
              </w:rPr>
              <w:t>(облысішілік қалааралық) және</w:t>
            </w:r>
            <w:r>
              <w:br/>
            </w:r>
            <w:r>
              <w:rPr>
                <w:rFonts w:ascii="Times New Roman"/>
                <w:b w:val="false"/>
                <w:i w:val="false"/>
                <w:color w:val="000000"/>
                <w:sz w:val="20"/>
              </w:rPr>
              <w:t>халықаралық қатынаста</w:t>
            </w:r>
            <w:r>
              <w:br/>
            </w:r>
            <w:r>
              <w:rPr>
                <w:rFonts w:ascii="Times New Roman"/>
                <w:b w:val="false"/>
                <w:i w:val="false"/>
                <w:color w:val="000000"/>
                <w:sz w:val="20"/>
              </w:rPr>
              <w:t>автобустармен, шағын</w:t>
            </w:r>
            <w:r>
              <w:br/>
            </w:r>
            <w:r>
              <w:rPr>
                <w:rFonts w:ascii="Times New Roman"/>
                <w:b w:val="false"/>
                <w:i w:val="false"/>
                <w:color w:val="000000"/>
                <w:sz w:val="20"/>
              </w:rPr>
              <w:t>автобустармен тұрақты</w:t>
            </w:r>
            <w:r>
              <w:br/>
            </w:r>
            <w:r>
              <w:rPr>
                <w:rFonts w:ascii="Times New Roman"/>
                <w:b w:val="false"/>
                <w:i w:val="false"/>
                <w:color w:val="000000"/>
                <w:sz w:val="20"/>
              </w:rPr>
              <w:t>емес тасымалдау, сондай-ақ</w:t>
            </w:r>
            <w:r>
              <w:br/>
            </w:r>
            <w:r>
              <w:rPr>
                <w:rFonts w:ascii="Times New Roman"/>
                <w:b w:val="false"/>
                <w:i w:val="false"/>
                <w:color w:val="000000"/>
                <w:sz w:val="20"/>
              </w:rPr>
              <w:t>жолаушыларды халықаралық</w:t>
            </w:r>
            <w:r>
              <w:br/>
            </w:r>
            <w:r>
              <w:rPr>
                <w:rFonts w:ascii="Times New Roman"/>
                <w:b w:val="false"/>
                <w:i w:val="false"/>
                <w:color w:val="000000"/>
                <w:sz w:val="20"/>
              </w:rPr>
              <w:t>қатынаста автобустармен,</w:t>
            </w:r>
            <w:r>
              <w:br/>
            </w:r>
            <w:r>
              <w:rPr>
                <w:rFonts w:ascii="Times New Roman"/>
                <w:b w:val="false"/>
                <w:i w:val="false"/>
                <w:color w:val="000000"/>
                <w:sz w:val="20"/>
              </w:rPr>
              <w:t>шағын автобустармен тұрақты</w:t>
            </w:r>
            <w:r>
              <w:br/>
            </w:r>
            <w:r>
              <w:rPr>
                <w:rFonts w:ascii="Times New Roman"/>
                <w:b w:val="false"/>
                <w:i w:val="false"/>
                <w:color w:val="000000"/>
                <w:sz w:val="20"/>
              </w:rPr>
              <w:t>тасымалдау қызметімен</w:t>
            </w:r>
            <w:r>
              <w:br/>
            </w:r>
            <w:r>
              <w:rPr>
                <w:rFonts w:ascii="Times New Roman"/>
                <w:b w:val="false"/>
                <w:i w:val="false"/>
                <w:color w:val="000000"/>
                <w:sz w:val="20"/>
              </w:rPr>
              <w:t>айналысу құқығына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өтініші</w:t>
      </w:r>
    </w:p>
    <w:p>
      <w:pPr>
        <w:spacing w:after="0"/>
        <w:ind w:left="0"/>
        <w:jc w:val="both"/>
      </w:pPr>
      <w:r>
        <w:rPr>
          <w:rFonts w:ascii="Times New Roman"/>
          <w:b w:val="false"/>
          <w:i w:val="false"/>
          <w:color w:val="ff0000"/>
          <w:sz w:val="28"/>
        </w:rPr>
        <w:t xml:space="preserve">
      Ескерту. 2-қосымша жаңа редакцияда -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(жеке тұлғаның тегі, аты, әкесінің аты (болған жағдайда), жеке 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(қызметтің түрі және (немесе) қызметтің кіші түрінің(-лері) толық атауы көрсетілсін) </w:t>
      </w:r>
    </w:p>
    <w:p>
      <w:pPr>
        <w:spacing w:after="0"/>
        <w:ind w:left="0"/>
        <w:jc w:val="both"/>
      </w:pPr>
      <w:r>
        <w:rPr>
          <w:rFonts w:ascii="Times New Roman"/>
          <w:b w:val="false"/>
          <w:i w:val="false"/>
          <w:color w:val="000000"/>
          <w:sz w:val="28"/>
        </w:rPr>
        <w:t xml:space="preserve">
      жүзеге асыруға лицензияны және (немесе) лицензияға қосымшаны </w:t>
      </w:r>
    </w:p>
    <w:p>
      <w:pPr>
        <w:spacing w:after="0"/>
        <w:ind w:left="0"/>
        <w:jc w:val="both"/>
      </w:pPr>
      <w:r>
        <w:rPr>
          <w:rFonts w:ascii="Times New Roman"/>
          <w:b w:val="false"/>
          <w:i w:val="false"/>
          <w:color w:val="000000"/>
          <w:sz w:val="28"/>
        </w:rPr>
        <w:t xml:space="preserve">
      беруіңізді сұраймын. </w:t>
      </w:r>
    </w:p>
    <w:p>
      <w:pPr>
        <w:spacing w:after="0"/>
        <w:ind w:left="0"/>
        <w:jc w:val="both"/>
      </w:pPr>
      <w:r>
        <w:rPr>
          <w:rFonts w:ascii="Times New Roman"/>
          <w:b w:val="false"/>
          <w:i w:val="false"/>
          <w:color w:val="000000"/>
          <w:sz w:val="28"/>
        </w:rPr>
        <w:t xml:space="preserve">
      Жеке тұлғаның тұрғылықты жерінің мекенжайы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p>
      <w:pPr>
        <w:spacing w:after="0"/>
        <w:ind w:left="0"/>
        <w:jc w:val="both"/>
      </w:pPr>
      <w:r>
        <w:rPr>
          <w:rFonts w:ascii="Times New Roman"/>
          <w:b w:val="false"/>
          <w:i w:val="false"/>
          <w:color w:val="000000"/>
          <w:sz w:val="28"/>
        </w:rPr>
        <w:t xml:space="preserve">
      нөмірі) </w:t>
      </w:r>
    </w:p>
    <w:p>
      <w:pPr>
        <w:spacing w:after="0"/>
        <w:ind w:left="0"/>
        <w:jc w:val="both"/>
      </w:pPr>
      <w:r>
        <w:rPr>
          <w:rFonts w:ascii="Times New Roman"/>
          <w:b w:val="false"/>
          <w:i w:val="false"/>
          <w:color w:val="000000"/>
          <w:sz w:val="28"/>
        </w:rPr>
        <w:t xml:space="preserve">
      Электрондық пошта ___________________________________________________ </w:t>
      </w:r>
    </w:p>
    <w:p>
      <w:pPr>
        <w:spacing w:after="0"/>
        <w:ind w:left="0"/>
        <w:jc w:val="both"/>
      </w:pPr>
      <w:r>
        <w:rPr>
          <w:rFonts w:ascii="Times New Roman"/>
          <w:b w:val="false"/>
          <w:i w:val="false"/>
          <w:color w:val="000000"/>
          <w:sz w:val="28"/>
        </w:rPr>
        <w:t xml:space="preserve">
      Телефондары _____________________________________________________ </w:t>
      </w:r>
    </w:p>
    <w:p>
      <w:pPr>
        <w:spacing w:after="0"/>
        <w:ind w:left="0"/>
        <w:jc w:val="both"/>
      </w:pPr>
      <w:r>
        <w:rPr>
          <w:rFonts w:ascii="Times New Roman"/>
          <w:b w:val="false"/>
          <w:i w:val="false"/>
          <w:color w:val="000000"/>
          <w:sz w:val="28"/>
        </w:rPr>
        <w:t xml:space="preserve">
      Факс _____________________________________________________________ </w:t>
      </w:r>
    </w:p>
    <w:p>
      <w:pPr>
        <w:spacing w:after="0"/>
        <w:ind w:left="0"/>
        <w:jc w:val="both"/>
      </w:pPr>
      <w:r>
        <w:rPr>
          <w:rFonts w:ascii="Times New Roman"/>
          <w:b w:val="false"/>
          <w:i w:val="false"/>
          <w:color w:val="000000"/>
          <w:sz w:val="28"/>
        </w:rPr>
        <w:t xml:space="preserve">
      (шот нөмірі, банктің атауы және орналасқан жері) </w:t>
      </w:r>
    </w:p>
    <w:p>
      <w:pPr>
        <w:spacing w:after="0"/>
        <w:ind w:left="0"/>
        <w:jc w:val="both"/>
      </w:pPr>
      <w:r>
        <w:rPr>
          <w:rFonts w:ascii="Times New Roman"/>
          <w:b w:val="false"/>
          <w:i w:val="false"/>
          <w:color w:val="000000"/>
          <w:sz w:val="28"/>
        </w:rPr>
        <w:t xml:space="preserve">
      Қызметті немесе іс-қимылды (операцияларды) жүзеге асыру объектісінің мекенжайы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w:t>
      </w:r>
    </w:p>
    <w:p>
      <w:pPr>
        <w:spacing w:after="0"/>
        <w:ind w:left="0"/>
        <w:jc w:val="both"/>
      </w:pPr>
      <w:r>
        <w:rPr>
          <w:rFonts w:ascii="Times New Roman"/>
          <w:b w:val="false"/>
          <w:i w:val="false"/>
          <w:color w:val="000000"/>
          <w:sz w:val="28"/>
        </w:rPr>
        <w:t>
      үй/ғимарат (стационарлық үй-жайлар) нөмірі) ______ парақта қоса беріліп отыр</w:t>
      </w:r>
    </w:p>
    <w:p>
      <w:pPr>
        <w:spacing w:after="0"/>
        <w:ind w:left="0"/>
        <w:jc w:val="both"/>
      </w:pPr>
      <w:r>
        <w:rPr>
          <w:rFonts w:ascii="Times New Roman"/>
          <w:b w:val="false"/>
          <w:i w:val="false"/>
          <w:color w:val="000000"/>
          <w:sz w:val="28"/>
        </w:rPr>
        <w:t>
      Осымен: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өтініш беруші өтінішті ЭЦҚ-мен куәландырады.</w:t>
      </w:r>
    </w:p>
    <w:p>
      <w:pPr>
        <w:spacing w:after="0"/>
        <w:ind w:left="0"/>
        <w:jc w:val="both"/>
      </w:pPr>
      <w:r>
        <w:rPr>
          <w:rFonts w:ascii="Times New Roman"/>
          <w:b w:val="false"/>
          <w:i w:val="false"/>
          <w:color w:val="000000"/>
          <w:sz w:val="28"/>
        </w:rPr>
        <w:t xml:space="preserve">
      __________ 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Толтыру күні: 20___ жылғы "___" ____________</w:t>
      </w:r>
    </w:p>
    <w:p>
      <w:pPr>
        <w:spacing w:after="0"/>
        <w:ind w:left="0"/>
        <w:jc w:val="both"/>
      </w:pPr>
      <w:r>
        <w:rPr>
          <w:rFonts w:ascii="Times New Roman"/>
          <w:b w:val="false"/>
          <w:i w:val="false"/>
          <w:color w:val="000000"/>
          <w:sz w:val="28"/>
        </w:rPr>
        <w:t>
      * Жеке кәсіпкерлік субъектілеріне жататын заңды тұлғаларға мөрдің болуы талап етілмейді.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"Жолаушыларды облысаралық</w:t>
            </w:r>
            <w:r>
              <w:br/>
            </w:r>
            <w:r>
              <w:rPr>
                <w:rFonts w:ascii="Times New Roman"/>
                <w:b w:val="false"/>
                <w:i w:val="false"/>
                <w:color w:val="000000"/>
                <w:sz w:val="20"/>
              </w:rPr>
              <w:t>қалааралық, ауданаралық</w:t>
            </w:r>
            <w:r>
              <w:br/>
            </w:r>
            <w:r>
              <w:rPr>
                <w:rFonts w:ascii="Times New Roman"/>
                <w:b w:val="false"/>
                <w:i w:val="false"/>
                <w:color w:val="000000"/>
                <w:sz w:val="20"/>
              </w:rPr>
              <w:t>(облысішілік қалааралық) және</w:t>
            </w:r>
            <w:r>
              <w:br/>
            </w:r>
            <w:r>
              <w:rPr>
                <w:rFonts w:ascii="Times New Roman"/>
                <w:b w:val="false"/>
                <w:i w:val="false"/>
                <w:color w:val="000000"/>
                <w:sz w:val="20"/>
              </w:rPr>
              <w:t>халықаралық қатынаста</w:t>
            </w:r>
            <w:r>
              <w:br/>
            </w:r>
            <w:r>
              <w:rPr>
                <w:rFonts w:ascii="Times New Roman"/>
                <w:b w:val="false"/>
                <w:i w:val="false"/>
                <w:color w:val="000000"/>
                <w:sz w:val="20"/>
              </w:rPr>
              <w:t>автобустармен, шағын</w:t>
            </w:r>
            <w:r>
              <w:br/>
            </w:r>
            <w:r>
              <w:rPr>
                <w:rFonts w:ascii="Times New Roman"/>
                <w:b w:val="false"/>
                <w:i w:val="false"/>
                <w:color w:val="000000"/>
                <w:sz w:val="20"/>
              </w:rPr>
              <w:t>автобустармен тұрақты</w:t>
            </w:r>
            <w:r>
              <w:br/>
            </w:r>
            <w:r>
              <w:rPr>
                <w:rFonts w:ascii="Times New Roman"/>
                <w:b w:val="false"/>
                <w:i w:val="false"/>
                <w:color w:val="000000"/>
                <w:sz w:val="20"/>
              </w:rPr>
              <w:t>емес тасымалдау, сондай-ақ</w:t>
            </w:r>
            <w:r>
              <w:br/>
            </w:r>
            <w:r>
              <w:rPr>
                <w:rFonts w:ascii="Times New Roman"/>
                <w:b w:val="false"/>
                <w:i w:val="false"/>
                <w:color w:val="000000"/>
                <w:sz w:val="20"/>
              </w:rPr>
              <w:t>жолаушыларды халықаралық</w:t>
            </w:r>
            <w:r>
              <w:br/>
            </w:r>
            <w:r>
              <w:rPr>
                <w:rFonts w:ascii="Times New Roman"/>
                <w:b w:val="false"/>
                <w:i w:val="false"/>
                <w:color w:val="000000"/>
                <w:sz w:val="20"/>
              </w:rPr>
              <w:t>қатынаста автобустармен,</w:t>
            </w:r>
            <w:r>
              <w:br/>
            </w:r>
            <w:r>
              <w:rPr>
                <w:rFonts w:ascii="Times New Roman"/>
                <w:b w:val="false"/>
                <w:i w:val="false"/>
                <w:color w:val="000000"/>
                <w:sz w:val="20"/>
              </w:rPr>
              <w:t>шағын автобустармен тұрақты</w:t>
            </w:r>
            <w:r>
              <w:br/>
            </w:r>
            <w:r>
              <w:rPr>
                <w:rFonts w:ascii="Times New Roman"/>
                <w:b w:val="false"/>
                <w:i w:val="false"/>
                <w:color w:val="000000"/>
                <w:sz w:val="20"/>
              </w:rPr>
              <w:t>тасымалдау қызметімен</w:t>
            </w:r>
            <w:r>
              <w:br/>
            </w:r>
            <w:r>
              <w:rPr>
                <w:rFonts w:ascii="Times New Roman"/>
                <w:b w:val="false"/>
                <w:i w:val="false"/>
                <w:color w:val="000000"/>
                <w:sz w:val="20"/>
              </w:rPr>
              <w:t>айналысу құқығына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өтініші</w:t>
      </w:r>
    </w:p>
    <w:p>
      <w:pPr>
        <w:spacing w:after="0"/>
        <w:ind w:left="0"/>
        <w:jc w:val="both"/>
      </w:pPr>
      <w:r>
        <w:rPr>
          <w:rFonts w:ascii="Times New Roman"/>
          <w:b w:val="false"/>
          <w:i w:val="false"/>
          <w:color w:val="ff0000"/>
          <w:sz w:val="28"/>
        </w:rPr>
        <w:t xml:space="preserve">
      Ескерту. 3-қосымша жаңа редакцияда -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мекенжайы, </w:t>
      </w:r>
    </w:p>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 </w:t>
      </w:r>
    </w:p>
    <w:p>
      <w:pPr>
        <w:spacing w:after="0"/>
        <w:ind w:left="0"/>
        <w:jc w:val="both"/>
      </w:pPr>
      <w:r>
        <w:rPr>
          <w:rFonts w:ascii="Times New Roman"/>
          <w:b w:val="false"/>
          <w:i w:val="false"/>
          <w:color w:val="000000"/>
          <w:sz w:val="28"/>
        </w:rPr>
        <w:t xml:space="preserve">
      жағдайда - шетелдік заңды тұлға филиалының немесе өкілдігінің бизнес-сәйкестендіру </w:t>
      </w:r>
    </w:p>
    <w:p>
      <w:pPr>
        <w:spacing w:after="0"/>
        <w:ind w:left="0"/>
        <w:jc w:val="both"/>
      </w:pPr>
      <w:r>
        <w:rPr>
          <w:rFonts w:ascii="Times New Roman"/>
          <w:b w:val="false"/>
          <w:i w:val="false"/>
          <w:color w:val="000000"/>
          <w:sz w:val="28"/>
        </w:rPr>
        <w:t xml:space="preserve">
      нөмірі)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жүзеге асыруға (қызметтің түрі және (немесе) қызметтің кіші түрінің(-лері) </w:t>
      </w:r>
    </w:p>
    <w:p>
      <w:pPr>
        <w:spacing w:after="0"/>
        <w:ind w:left="0"/>
        <w:jc w:val="both"/>
      </w:pPr>
      <w:r>
        <w:rPr>
          <w:rFonts w:ascii="Times New Roman"/>
          <w:b w:val="false"/>
          <w:i w:val="false"/>
          <w:color w:val="000000"/>
          <w:sz w:val="28"/>
        </w:rPr>
        <w:t xml:space="preserve">
      толық атауы) 20___ жылғы "___" _______________ № 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берілген (лицензияны және (немесе) лицензияға қосымшаның (лардың) нөмірі (лері), </w:t>
      </w:r>
    </w:p>
    <w:p>
      <w:pPr>
        <w:spacing w:after="0"/>
        <w:ind w:left="0"/>
        <w:jc w:val="both"/>
      </w:pPr>
      <w:r>
        <w:rPr>
          <w:rFonts w:ascii="Times New Roman"/>
          <w:b w:val="false"/>
          <w:i w:val="false"/>
          <w:color w:val="000000"/>
          <w:sz w:val="28"/>
        </w:rPr>
        <w:t xml:space="preserve">
      берілген күні, лицензияны және (немесе) лицензияға қосымшаны(ларды) берген </w:t>
      </w:r>
    </w:p>
    <w:p>
      <w:pPr>
        <w:spacing w:after="0"/>
        <w:ind w:left="0"/>
        <w:jc w:val="both"/>
      </w:pPr>
      <w:r>
        <w:rPr>
          <w:rFonts w:ascii="Times New Roman"/>
          <w:b w:val="false"/>
          <w:i w:val="false"/>
          <w:color w:val="000000"/>
          <w:sz w:val="28"/>
        </w:rPr>
        <w:t xml:space="preserve">
      лицензиардың атауы) лицензияны және (немесе) лицензияға қосымшаны (керектің </w:t>
      </w:r>
    </w:p>
    <w:p>
      <w:pPr>
        <w:spacing w:after="0"/>
        <w:ind w:left="0"/>
        <w:jc w:val="both"/>
      </w:pPr>
      <w:r>
        <w:rPr>
          <w:rFonts w:ascii="Times New Roman"/>
          <w:b w:val="false"/>
          <w:i w:val="false"/>
          <w:color w:val="000000"/>
          <w:sz w:val="28"/>
        </w:rPr>
        <w:t xml:space="preserve">
      асты сызылсын) қағаз тасығышта ___ (лицензияны қағаз тасығышта алу қажет болған </w:t>
      </w:r>
    </w:p>
    <w:p>
      <w:pPr>
        <w:spacing w:after="0"/>
        <w:ind w:left="0"/>
        <w:jc w:val="both"/>
      </w:pPr>
      <w:r>
        <w:rPr>
          <w:rFonts w:ascii="Times New Roman"/>
          <w:b w:val="false"/>
          <w:i w:val="false"/>
          <w:color w:val="000000"/>
          <w:sz w:val="28"/>
        </w:rPr>
        <w:t xml:space="preserve">
      жағдайда Х белгісін қою керек) мынадай негіз(дер) бойынша (тиісті жолға Х қою </w:t>
      </w:r>
    </w:p>
    <w:p>
      <w:pPr>
        <w:spacing w:after="0"/>
        <w:ind w:left="0"/>
        <w:jc w:val="both"/>
      </w:pPr>
      <w:r>
        <w:rPr>
          <w:rFonts w:ascii="Times New Roman"/>
          <w:b w:val="false"/>
          <w:i w:val="false"/>
          <w:color w:val="000000"/>
          <w:sz w:val="28"/>
        </w:rPr>
        <w:t>
      қажет):</w:t>
      </w:r>
    </w:p>
    <w:p>
      <w:pPr>
        <w:spacing w:after="0"/>
        <w:ind w:left="0"/>
        <w:jc w:val="both"/>
      </w:pPr>
      <w:r>
        <w:rPr>
          <w:rFonts w:ascii="Times New Roman"/>
          <w:b w:val="false"/>
          <w:i w:val="false"/>
          <w:color w:val="000000"/>
          <w:sz w:val="28"/>
        </w:rPr>
        <w:t xml:space="preserve">
      1) заңды тұлға-лицензиат "Рұқсаттар және хабарламалар туралы" </w:t>
      </w:r>
    </w:p>
    <w:p>
      <w:pPr>
        <w:spacing w:after="0"/>
        <w:ind w:left="0"/>
        <w:jc w:val="both"/>
      </w:pPr>
      <w:r>
        <w:rPr>
          <w:rFonts w:ascii="Times New Roman"/>
          <w:b w:val="false"/>
          <w:i w:val="false"/>
          <w:color w:val="000000"/>
          <w:sz w:val="28"/>
        </w:rPr>
        <w:t xml:space="preserve">
      Қазақстан Республикасы Заңының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w:t>
      </w:r>
    </w:p>
    <w:p>
      <w:pPr>
        <w:spacing w:after="0"/>
        <w:ind w:left="0"/>
        <w:jc w:val="both"/>
      </w:pPr>
      <w:r>
        <w:rPr>
          <w:rFonts w:ascii="Times New Roman"/>
          <w:b w:val="false"/>
          <w:i w:val="false"/>
          <w:color w:val="000000"/>
          <w:sz w:val="28"/>
        </w:rPr>
        <w:t>
      (тиісті жолға Х қою қажет):</w:t>
      </w:r>
    </w:p>
    <w:p>
      <w:pPr>
        <w:spacing w:after="0"/>
        <w:ind w:left="0"/>
        <w:jc w:val="both"/>
      </w:pPr>
      <w:r>
        <w:rPr>
          <w:rFonts w:ascii="Times New Roman"/>
          <w:b w:val="false"/>
          <w:i w:val="false"/>
          <w:color w:val="000000"/>
          <w:sz w:val="28"/>
        </w:rPr>
        <w:t>
      бірігу ____</w:t>
      </w:r>
    </w:p>
    <w:p>
      <w:pPr>
        <w:spacing w:after="0"/>
        <w:ind w:left="0"/>
        <w:jc w:val="both"/>
      </w:pPr>
      <w:r>
        <w:rPr>
          <w:rFonts w:ascii="Times New Roman"/>
          <w:b w:val="false"/>
          <w:i w:val="false"/>
          <w:color w:val="000000"/>
          <w:sz w:val="28"/>
        </w:rPr>
        <w:t>
      қайта құру ____</w:t>
      </w:r>
    </w:p>
    <w:p>
      <w:pPr>
        <w:spacing w:after="0"/>
        <w:ind w:left="0"/>
        <w:jc w:val="both"/>
      </w:pPr>
      <w:r>
        <w:rPr>
          <w:rFonts w:ascii="Times New Roman"/>
          <w:b w:val="false"/>
          <w:i w:val="false"/>
          <w:color w:val="000000"/>
          <w:sz w:val="28"/>
        </w:rPr>
        <w:t>
      қосылу ____</w:t>
      </w:r>
    </w:p>
    <w:p>
      <w:pPr>
        <w:spacing w:after="0"/>
        <w:ind w:left="0"/>
        <w:jc w:val="both"/>
      </w:pPr>
      <w:r>
        <w:rPr>
          <w:rFonts w:ascii="Times New Roman"/>
          <w:b w:val="false"/>
          <w:i w:val="false"/>
          <w:color w:val="000000"/>
          <w:sz w:val="28"/>
        </w:rPr>
        <w:t>
      бөліп шығару ____</w:t>
      </w:r>
    </w:p>
    <w:p>
      <w:pPr>
        <w:spacing w:after="0"/>
        <w:ind w:left="0"/>
        <w:jc w:val="both"/>
      </w:pPr>
      <w:r>
        <w:rPr>
          <w:rFonts w:ascii="Times New Roman"/>
          <w:b w:val="false"/>
          <w:i w:val="false"/>
          <w:color w:val="000000"/>
          <w:sz w:val="28"/>
        </w:rPr>
        <w:t>
      бөліну ____</w:t>
      </w:r>
    </w:p>
    <w:p>
      <w:pPr>
        <w:spacing w:after="0"/>
        <w:ind w:left="0"/>
        <w:jc w:val="both"/>
      </w:pPr>
      <w:r>
        <w:rPr>
          <w:rFonts w:ascii="Times New Roman"/>
          <w:b w:val="false"/>
          <w:i w:val="false"/>
          <w:color w:val="000000"/>
          <w:sz w:val="28"/>
        </w:rPr>
        <w:t>
      жолымен қайта ұйымдастырылуы</w:t>
      </w:r>
    </w:p>
    <w:p>
      <w:pPr>
        <w:spacing w:after="0"/>
        <w:ind w:left="0"/>
        <w:jc w:val="both"/>
      </w:pPr>
      <w:r>
        <w:rPr>
          <w:rFonts w:ascii="Times New Roman"/>
          <w:b w:val="false"/>
          <w:i w:val="false"/>
          <w:color w:val="000000"/>
          <w:sz w:val="28"/>
        </w:rPr>
        <w:t>
      2) заңды тұлға-лицензиат атауының өзгеруі ____</w:t>
      </w:r>
    </w:p>
    <w:p>
      <w:pPr>
        <w:spacing w:after="0"/>
        <w:ind w:left="0"/>
        <w:jc w:val="both"/>
      </w:pPr>
      <w:r>
        <w:rPr>
          <w:rFonts w:ascii="Times New Roman"/>
          <w:b w:val="false"/>
          <w:i w:val="false"/>
          <w:color w:val="000000"/>
          <w:sz w:val="28"/>
        </w:rPr>
        <w:t>
      3) заңды тұлға-лицензиаттың орналасқан жерінің өзгеруі ____</w:t>
      </w:r>
    </w:p>
    <w:p>
      <w:pPr>
        <w:spacing w:after="0"/>
        <w:ind w:left="0"/>
        <w:jc w:val="both"/>
      </w:pPr>
      <w:r>
        <w:rPr>
          <w:rFonts w:ascii="Times New Roman"/>
          <w:b w:val="false"/>
          <w:i w:val="false"/>
          <w:color w:val="000000"/>
          <w:sz w:val="28"/>
        </w:rPr>
        <w:t>
      4) "бъектілерге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w:t>
      </w:r>
    </w:p>
    <w:p>
      <w:pPr>
        <w:spacing w:after="0"/>
        <w:ind w:left="0"/>
        <w:jc w:val="both"/>
      </w:pPr>
      <w:r>
        <w:rPr>
          <w:rFonts w:ascii="Times New Roman"/>
          <w:b w:val="false"/>
          <w:i w:val="false"/>
          <w:color w:val="000000"/>
          <w:sz w:val="28"/>
        </w:rPr>
        <w:t>
      5) Қазақстан Республикасының заңдарында қайта ресімдеу туралы талап болған жағдайларда ____</w:t>
      </w:r>
    </w:p>
    <w:p>
      <w:pPr>
        <w:spacing w:after="0"/>
        <w:ind w:left="0"/>
        <w:jc w:val="both"/>
      </w:pPr>
      <w:r>
        <w:rPr>
          <w:rFonts w:ascii="Times New Roman"/>
          <w:b w:val="false"/>
          <w:i w:val="false"/>
          <w:color w:val="000000"/>
          <w:sz w:val="28"/>
        </w:rPr>
        <w:t>
      6) қызмет түрінің атауы өзгеруі ____</w:t>
      </w:r>
    </w:p>
    <w:p>
      <w:pPr>
        <w:spacing w:after="0"/>
        <w:ind w:left="0"/>
        <w:jc w:val="both"/>
      </w:pPr>
      <w:r>
        <w:rPr>
          <w:rFonts w:ascii="Times New Roman"/>
          <w:b w:val="false"/>
          <w:i w:val="false"/>
          <w:color w:val="000000"/>
          <w:sz w:val="28"/>
        </w:rPr>
        <w:t>
      7) қызметтің кіші түрінің атауы өзгеруі _____ қайта ресімдеуіңізді сұраймын.</w:t>
      </w:r>
    </w:p>
    <w:p>
      <w:pPr>
        <w:spacing w:after="0"/>
        <w:ind w:left="0"/>
        <w:jc w:val="both"/>
      </w:pPr>
      <w:r>
        <w:rPr>
          <w:rFonts w:ascii="Times New Roman"/>
          <w:b w:val="false"/>
          <w:i w:val="false"/>
          <w:color w:val="000000"/>
          <w:sz w:val="28"/>
        </w:rPr>
        <w:t>
      Заңды тұлғаның мекенжайы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(шетелдік заңды тұлға үшін) пошталық индексі, елі, облысы, қаласы, ауданы, </w:t>
      </w:r>
    </w:p>
    <w:p>
      <w:pPr>
        <w:spacing w:after="0"/>
        <w:ind w:left="0"/>
        <w:jc w:val="both"/>
      </w:pPr>
      <w:r>
        <w:rPr>
          <w:rFonts w:ascii="Times New Roman"/>
          <w:b w:val="false"/>
          <w:i w:val="false"/>
          <w:color w:val="000000"/>
          <w:sz w:val="28"/>
        </w:rPr>
        <w:t xml:space="preserve">
      елді мекені, көше атауы, үй/ғимарат (стационарлық үй-жайлар) нөмірі) </w:t>
      </w:r>
    </w:p>
    <w:p>
      <w:pPr>
        <w:spacing w:after="0"/>
        <w:ind w:left="0"/>
        <w:jc w:val="both"/>
      </w:pPr>
      <w:r>
        <w:rPr>
          <w:rFonts w:ascii="Times New Roman"/>
          <w:b w:val="false"/>
          <w:i w:val="false"/>
          <w:color w:val="000000"/>
          <w:sz w:val="28"/>
        </w:rPr>
        <w:t xml:space="preserve">
      Электрондық пошта ________________________________________________ </w:t>
      </w:r>
    </w:p>
    <w:p>
      <w:pPr>
        <w:spacing w:after="0"/>
        <w:ind w:left="0"/>
        <w:jc w:val="both"/>
      </w:pPr>
      <w:r>
        <w:rPr>
          <w:rFonts w:ascii="Times New Roman"/>
          <w:b w:val="false"/>
          <w:i w:val="false"/>
          <w:color w:val="000000"/>
          <w:sz w:val="28"/>
        </w:rPr>
        <w:t xml:space="preserve">
      Телефондары ______________________________________________________ </w:t>
      </w:r>
    </w:p>
    <w:p>
      <w:pPr>
        <w:spacing w:after="0"/>
        <w:ind w:left="0"/>
        <w:jc w:val="both"/>
      </w:pPr>
      <w:r>
        <w:rPr>
          <w:rFonts w:ascii="Times New Roman"/>
          <w:b w:val="false"/>
          <w:i w:val="false"/>
          <w:color w:val="000000"/>
          <w:sz w:val="28"/>
        </w:rPr>
        <w:t xml:space="preserve">
      Факс 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(шот нөмірі, банктің атауы және орналасқан жері) </w:t>
      </w:r>
    </w:p>
    <w:p>
      <w:pPr>
        <w:spacing w:after="0"/>
        <w:ind w:left="0"/>
        <w:jc w:val="both"/>
      </w:pPr>
      <w:r>
        <w:rPr>
          <w:rFonts w:ascii="Times New Roman"/>
          <w:b w:val="false"/>
          <w:i w:val="false"/>
          <w:color w:val="000000"/>
          <w:sz w:val="28"/>
        </w:rPr>
        <w:t xml:space="preserve">
      Қызметті немесе іс-қимылды (операцияларды) жүзеге асыру объектісінің мекенжайы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w:t>
      </w:r>
    </w:p>
    <w:p>
      <w:pPr>
        <w:spacing w:after="0"/>
        <w:ind w:left="0"/>
        <w:jc w:val="both"/>
      </w:pPr>
      <w:r>
        <w:rPr>
          <w:rFonts w:ascii="Times New Roman"/>
          <w:b w:val="false"/>
          <w:i w:val="false"/>
          <w:color w:val="000000"/>
          <w:sz w:val="28"/>
        </w:rPr>
        <w:t>
      үй/ғимарат (стационарлық үй-жайлар) нөмірі) ______ парақта 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өтініш беруші өтінішті ЭЦҚ-мен куәландырады.</w:t>
      </w:r>
    </w:p>
    <w:p>
      <w:pPr>
        <w:spacing w:after="0"/>
        <w:ind w:left="0"/>
        <w:jc w:val="both"/>
      </w:pPr>
      <w:r>
        <w:rPr>
          <w:rFonts w:ascii="Times New Roman"/>
          <w:b w:val="false"/>
          <w:i w:val="false"/>
          <w:color w:val="000000"/>
          <w:sz w:val="28"/>
        </w:rPr>
        <w:t xml:space="preserve">
      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Толтыру күні: 20__ жылғы "__" ____________</w:t>
      </w:r>
    </w:p>
    <w:p>
      <w:pPr>
        <w:spacing w:after="0"/>
        <w:ind w:left="0"/>
        <w:jc w:val="both"/>
      </w:pPr>
      <w:r>
        <w:rPr>
          <w:rFonts w:ascii="Times New Roman"/>
          <w:b w:val="false"/>
          <w:i w:val="false"/>
          <w:color w:val="000000"/>
          <w:sz w:val="28"/>
        </w:rPr>
        <w:t>
      * Жеке кәсіпкерлік субъектілеріне жататын заңды тұлғаларға мөрдің болуы талап етілмейді.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"Жолаушыларды облысаралық</w:t>
            </w:r>
            <w:r>
              <w:br/>
            </w:r>
            <w:r>
              <w:rPr>
                <w:rFonts w:ascii="Times New Roman"/>
                <w:b w:val="false"/>
                <w:i w:val="false"/>
                <w:color w:val="000000"/>
                <w:sz w:val="20"/>
              </w:rPr>
              <w:t>қалааралық, ауданаралық</w:t>
            </w:r>
            <w:r>
              <w:br/>
            </w:r>
            <w:r>
              <w:rPr>
                <w:rFonts w:ascii="Times New Roman"/>
                <w:b w:val="false"/>
                <w:i w:val="false"/>
                <w:color w:val="000000"/>
                <w:sz w:val="20"/>
              </w:rPr>
              <w:t>(облысішілік қалааралық) және</w:t>
            </w:r>
            <w:r>
              <w:br/>
            </w:r>
            <w:r>
              <w:rPr>
                <w:rFonts w:ascii="Times New Roman"/>
                <w:b w:val="false"/>
                <w:i w:val="false"/>
                <w:color w:val="000000"/>
                <w:sz w:val="20"/>
              </w:rPr>
              <w:t>халықаралық қатынаста</w:t>
            </w:r>
            <w:r>
              <w:br/>
            </w:r>
            <w:r>
              <w:rPr>
                <w:rFonts w:ascii="Times New Roman"/>
                <w:b w:val="false"/>
                <w:i w:val="false"/>
                <w:color w:val="000000"/>
                <w:sz w:val="20"/>
              </w:rPr>
              <w:t>автобустармен, шағын</w:t>
            </w:r>
            <w:r>
              <w:br/>
            </w:r>
            <w:r>
              <w:rPr>
                <w:rFonts w:ascii="Times New Roman"/>
                <w:b w:val="false"/>
                <w:i w:val="false"/>
                <w:color w:val="000000"/>
                <w:sz w:val="20"/>
              </w:rPr>
              <w:t>автобустармен тұрақты</w:t>
            </w:r>
            <w:r>
              <w:br/>
            </w:r>
            <w:r>
              <w:rPr>
                <w:rFonts w:ascii="Times New Roman"/>
                <w:b w:val="false"/>
                <w:i w:val="false"/>
                <w:color w:val="000000"/>
                <w:sz w:val="20"/>
              </w:rPr>
              <w:t>емес тасымалдау, сондай-ақ</w:t>
            </w:r>
            <w:r>
              <w:br/>
            </w:r>
            <w:r>
              <w:rPr>
                <w:rFonts w:ascii="Times New Roman"/>
                <w:b w:val="false"/>
                <w:i w:val="false"/>
                <w:color w:val="000000"/>
                <w:sz w:val="20"/>
              </w:rPr>
              <w:t>жолаушыларды халықаралық</w:t>
            </w:r>
            <w:r>
              <w:br/>
            </w:r>
            <w:r>
              <w:rPr>
                <w:rFonts w:ascii="Times New Roman"/>
                <w:b w:val="false"/>
                <w:i w:val="false"/>
                <w:color w:val="000000"/>
                <w:sz w:val="20"/>
              </w:rPr>
              <w:t>қатынаста автобустармен,</w:t>
            </w:r>
            <w:r>
              <w:br/>
            </w:r>
            <w:r>
              <w:rPr>
                <w:rFonts w:ascii="Times New Roman"/>
                <w:b w:val="false"/>
                <w:i w:val="false"/>
                <w:color w:val="000000"/>
                <w:sz w:val="20"/>
              </w:rPr>
              <w:t>шағын автобустармен тұрақты</w:t>
            </w:r>
            <w:r>
              <w:br/>
            </w:r>
            <w:r>
              <w:rPr>
                <w:rFonts w:ascii="Times New Roman"/>
                <w:b w:val="false"/>
                <w:i w:val="false"/>
                <w:color w:val="000000"/>
                <w:sz w:val="20"/>
              </w:rPr>
              <w:t>тасымалдау қызметімен</w:t>
            </w:r>
            <w:r>
              <w:br/>
            </w:r>
            <w:r>
              <w:rPr>
                <w:rFonts w:ascii="Times New Roman"/>
                <w:b w:val="false"/>
                <w:i w:val="false"/>
                <w:color w:val="000000"/>
                <w:sz w:val="20"/>
              </w:rPr>
              <w:t>айналысу құқығына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өтініші</w:t>
      </w:r>
    </w:p>
    <w:p>
      <w:pPr>
        <w:spacing w:after="0"/>
        <w:ind w:left="0"/>
        <w:jc w:val="both"/>
      </w:pPr>
      <w:r>
        <w:rPr>
          <w:rFonts w:ascii="Times New Roman"/>
          <w:b w:val="false"/>
          <w:i w:val="false"/>
          <w:color w:val="ff0000"/>
          <w:sz w:val="28"/>
        </w:rPr>
        <w:t xml:space="preserve">
      Ескерту. 4-қосымша жаңа редакцияда -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(жеке тұлғаның тегі, аты, әкесінің аты (болған жағдайда), жеке 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жүзеге асыруға (қызметтің түрі және (немесе) қызметтің кіші түрінің(-лері) </w:t>
      </w:r>
    </w:p>
    <w:p>
      <w:pPr>
        <w:spacing w:after="0"/>
        <w:ind w:left="0"/>
        <w:jc w:val="both"/>
      </w:pPr>
      <w:r>
        <w:rPr>
          <w:rFonts w:ascii="Times New Roman"/>
          <w:b w:val="false"/>
          <w:i w:val="false"/>
          <w:color w:val="000000"/>
          <w:sz w:val="28"/>
        </w:rPr>
        <w:t xml:space="preserve">
      толық атауы) </w:t>
      </w:r>
    </w:p>
    <w:p>
      <w:pPr>
        <w:spacing w:after="0"/>
        <w:ind w:left="0"/>
        <w:jc w:val="both"/>
      </w:pPr>
      <w:r>
        <w:rPr>
          <w:rFonts w:ascii="Times New Roman"/>
          <w:b w:val="false"/>
          <w:i w:val="false"/>
          <w:color w:val="000000"/>
          <w:sz w:val="28"/>
        </w:rPr>
        <w:t xml:space="preserve">
      20___ жылғы "___" _______________ № 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берілген, (лицензияны және (немесе) лицензияға қосымшаның (лардың) нөмірі (лері), </w:t>
      </w:r>
    </w:p>
    <w:p>
      <w:pPr>
        <w:spacing w:after="0"/>
        <w:ind w:left="0"/>
        <w:jc w:val="both"/>
      </w:pPr>
      <w:r>
        <w:rPr>
          <w:rFonts w:ascii="Times New Roman"/>
          <w:b w:val="false"/>
          <w:i w:val="false"/>
          <w:color w:val="000000"/>
          <w:sz w:val="28"/>
        </w:rPr>
        <w:t xml:space="preserve">
      берілген күні, лицензияны және (немесе) лицензияға қосымшаны (ларды) берген </w:t>
      </w:r>
    </w:p>
    <w:p>
      <w:pPr>
        <w:spacing w:after="0"/>
        <w:ind w:left="0"/>
        <w:jc w:val="both"/>
      </w:pPr>
      <w:r>
        <w:rPr>
          <w:rFonts w:ascii="Times New Roman"/>
          <w:b w:val="false"/>
          <w:i w:val="false"/>
          <w:color w:val="000000"/>
          <w:sz w:val="28"/>
        </w:rPr>
        <w:t xml:space="preserve">
      лицензиардың атауы) лицензияны және (немесе) лицензияға қосымшаны (керектің </w:t>
      </w:r>
    </w:p>
    <w:p>
      <w:pPr>
        <w:spacing w:after="0"/>
        <w:ind w:left="0"/>
        <w:jc w:val="both"/>
      </w:pPr>
      <w:r>
        <w:rPr>
          <w:rFonts w:ascii="Times New Roman"/>
          <w:b w:val="false"/>
          <w:i w:val="false"/>
          <w:color w:val="000000"/>
          <w:sz w:val="28"/>
        </w:rPr>
        <w:t>
      асты сызылсын) мынадай негіз(дер) бойынша (тиісті жолға Х қою қажет):</w:t>
      </w:r>
    </w:p>
    <w:p>
      <w:pPr>
        <w:spacing w:after="0"/>
        <w:ind w:left="0"/>
        <w:jc w:val="both"/>
      </w:pPr>
      <w:r>
        <w:rPr>
          <w:rFonts w:ascii="Times New Roman"/>
          <w:b w:val="false"/>
          <w:i w:val="false"/>
          <w:color w:val="000000"/>
          <w:sz w:val="28"/>
        </w:rPr>
        <w:t>
      1) жеке тұлға-лицензиаттың тегі, аты, әкесінің аты (болған жағдайда) өзгеруі _______;</w:t>
      </w:r>
    </w:p>
    <w:p>
      <w:pPr>
        <w:spacing w:after="0"/>
        <w:ind w:left="0"/>
        <w:jc w:val="both"/>
      </w:pPr>
      <w:r>
        <w:rPr>
          <w:rFonts w:ascii="Times New Roman"/>
          <w:b w:val="false"/>
          <w:i w:val="false"/>
          <w:color w:val="000000"/>
          <w:sz w:val="28"/>
        </w:rPr>
        <w:t>
      2) жеке кәсіпкер-лицензиат қайта тіркелген, оның атауы өзгеруі ______;</w:t>
      </w:r>
    </w:p>
    <w:p>
      <w:pPr>
        <w:spacing w:after="0"/>
        <w:ind w:left="0"/>
        <w:jc w:val="both"/>
      </w:pPr>
      <w:r>
        <w:rPr>
          <w:rFonts w:ascii="Times New Roman"/>
          <w:b w:val="false"/>
          <w:i w:val="false"/>
          <w:color w:val="000000"/>
          <w:sz w:val="28"/>
        </w:rPr>
        <w:t>
      3) жеке кәсіпкер-лицензиат қайта тіркелген, оның заңды мекенжайы өзгеруі _______;</w:t>
      </w:r>
    </w:p>
    <w:p>
      <w:pPr>
        <w:spacing w:after="0"/>
        <w:ind w:left="0"/>
        <w:jc w:val="both"/>
      </w:pPr>
      <w:r>
        <w:rPr>
          <w:rFonts w:ascii="Times New Roman"/>
          <w:b w:val="false"/>
          <w:i w:val="false"/>
          <w:color w:val="000000"/>
          <w:sz w:val="28"/>
        </w:rPr>
        <w:t>
      4)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w:t>
      </w:r>
    </w:p>
    <w:p>
      <w:pPr>
        <w:spacing w:after="0"/>
        <w:ind w:left="0"/>
        <w:jc w:val="both"/>
      </w:pPr>
      <w:r>
        <w:rPr>
          <w:rFonts w:ascii="Times New Roman"/>
          <w:b w:val="false"/>
          <w:i w:val="false"/>
          <w:color w:val="000000"/>
          <w:sz w:val="28"/>
        </w:rPr>
        <w:t>
      5) Қазақстан Республикасының заңдарында қайта ресімдеу туралы талап болған жағдайларда _______;</w:t>
      </w:r>
    </w:p>
    <w:p>
      <w:pPr>
        <w:spacing w:after="0"/>
        <w:ind w:left="0"/>
        <w:jc w:val="both"/>
      </w:pPr>
      <w:r>
        <w:rPr>
          <w:rFonts w:ascii="Times New Roman"/>
          <w:b w:val="false"/>
          <w:i w:val="false"/>
          <w:color w:val="000000"/>
          <w:sz w:val="28"/>
        </w:rPr>
        <w:t>
      6) қызмет түрінің атауы өзгеруі ________;</w:t>
      </w:r>
    </w:p>
    <w:p>
      <w:pPr>
        <w:spacing w:after="0"/>
        <w:ind w:left="0"/>
        <w:jc w:val="both"/>
      </w:pPr>
      <w:r>
        <w:rPr>
          <w:rFonts w:ascii="Times New Roman"/>
          <w:b w:val="false"/>
          <w:i w:val="false"/>
          <w:color w:val="000000"/>
          <w:sz w:val="28"/>
        </w:rPr>
        <w:t>
      7) қызметтің кіші түрінің атауы өзгеруі ________ қайта ресімдеуіңізді сұраймын.</w:t>
      </w:r>
    </w:p>
    <w:p>
      <w:pPr>
        <w:spacing w:after="0"/>
        <w:ind w:left="0"/>
        <w:jc w:val="both"/>
      </w:pPr>
      <w:r>
        <w:rPr>
          <w:rFonts w:ascii="Times New Roman"/>
          <w:b w:val="false"/>
          <w:i w:val="false"/>
          <w:color w:val="000000"/>
          <w:sz w:val="28"/>
        </w:rPr>
        <w:t>
      Жеке тұлғаның тұрғылықты жерінің мекенжайы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w:t>
      </w:r>
    </w:p>
    <w:p>
      <w:pPr>
        <w:spacing w:after="0"/>
        <w:ind w:left="0"/>
        <w:jc w:val="both"/>
      </w:pPr>
      <w:r>
        <w:rPr>
          <w:rFonts w:ascii="Times New Roman"/>
          <w:b w:val="false"/>
          <w:i w:val="false"/>
          <w:color w:val="000000"/>
          <w:sz w:val="28"/>
        </w:rPr>
        <w:t xml:space="preserve">
      үй/ғимарат нөмірі) </w:t>
      </w:r>
    </w:p>
    <w:p>
      <w:pPr>
        <w:spacing w:after="0"/>
        <w:ind w:left="0"/>
        <w:jc w:val="both"/>
      </w:pPr>
      <w:r>
        <w:rPr>
          <w:rFonts w:ascii="Times New Roman"/>
          <w:b w:val="false"/>
          <w:i w:val="false"/>
          <w:color w:val="000000"/>
          <w:sz w:val="28"/>
        </w:rPr>
        <w:t xml:space="preserve">
      Электрондық пошта ________________________________________________ </w:t>
      </w:r>
    </w:p>
    <w:p>
      <w:pPr>
        <w:spacing w:after="0"/>
        <w:ind w:left="0"/>
        <w:jc w:val="both"/>
      </w:pPr>
      <w:r>
        <w:rPr>
          <w:rFonts w:ascii="Times New Roman"/>
          <w:b w:val="false"/>
          <w:i w:val="false"/>
          <w:color w:val="000000"/>
          <w:sz w:val="28"/>
        </w:rPr>
        <w:t xml:space="preserve">
      Телефондары _____________________________________________________ </w:t>
      </w:r>
    </w:p>
    <w:p>
      <w:pPr>
        <w:spacing w:after="0"/>
        <w:ind w:left="0"/>
        <w:jc w:val="both"/>
      </w:pPr>
      <w:r>
        <w:rPr>
          <w:rFonts w:ascii="Times New Roman"/>
          <w:b w:val="false"/>
          <w:i w:val="false"/>
          <w:color w:val="000000"/>
          <w:sz w:val="28"/>
        </w:rPr>
        <w:t xml:space="preserve">
      Факс _____________________________________________________________ </w:t>
      </w:r>
    </w:p>
    <w:p>
      <w:pPr>
        <w:spacing w:after="0"/>
        <w:ind w:left="0"/>
        <w:jc w:val="both"/>
      </w:pPr>
      <w:r>
        <w:rPr>
          <w:rFonts w:ascii="Times New Roman"/>
          <w:b w:val="false"/>
          <w:i w:val="false"/>
          <w:color w:val="000000"/>
          <w:sz w:val="28"/>
        </w:rPr>
        <w:t xml:space="preserve">
      (шот нөмірі, банктің атауы және орналасқан жері) </w:t>
      </w:r>
    </w:p>
    <w:p>
      <w:pPr>
        <w:spacing w:after="0"/>
        <w:ind w:left="0"/>
        <w:jc w:val="both"/>
      </w:pPr>
      <w:r>
        <w:rPr>
          <w:rFonts w:ascii="Times New Roman"/>
          <w:b w:val="false"/>
          <w:i w:val="false"/>
          <w:color w:val="000000"/>
          <w:sz w:val="28"/>
        </w:rPr>
        <w:t xml:space="preserve">
      Қызметті немесе іс-қимылды (операцияларды) жүзеге асыру объектісінің мекенжайы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w:t>
      </w:r>
    </w:p>
    <w:p>
      <w:pPr>
        <w:spacing w:after="0"/>
        <w:ind w:left="0"/>
        <w:jc w:val="both"/>
      </w:pPr>
      <w:r>
        <w:rPr>
          <w:rFonts w:ascii="Times New Roman"/>
          <w:b w:val="false"/>
          <w:i w:val="false"/>
          <w:color w:val="000000"/>
          <w:sz w:val="28"/>
        </w:rPr>
        <w:t>
      үй/ғимарат (стационарлық үй-жайлар) нөмірі) ______ парақта қоса беріліп отыр.</w:t>
      </w:r>
    </w:p>
    <w:p>
      <w:pPr>
        <w:spacing w:after="0"/>
        <w:ind w:left="0"/>
        <w:jc w:val="both"/>
      </w:pPr>
      <w:r>
        <w:rPr>
          <w:rFonts w:ascii="Times New Roman"/>
          <w:b w:val="false"/>
          <w:i w:val="false"/>
          <w:color w:val="000000"/>
          <w:sz w:val="28"/>
        </w:rPr>
        <w:t>
      Осымен: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өтініш беруші лицензияны беру кезінде ақпараттық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өтініш беруші өтінішті ЭЦҚ-мен куәландырады.</w:t>
      </w:r>
    </w:p>
    <w:p>
      <w:pPr>
        <w:spacing w:after="0"/>
        <w:ind w:left="0"/>
        <w:jc w:val="both"/>
      </w:pPr>
      <w:r>
        <w:rPr>
          <w:rFonts w:ascii="Times New Roman"/>
          <w:b w:val="false"/>
          <w:i w:val="false"/>
          <w:color w:val="000000"/>
          <w:sz w:val="28"/>
        </w:rPr>
        <w:t xml:space="preserve">
      ____________ 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Толтыру күні: 20___ жылғы "___" ______________</w:t>
      </w:r>
    </w:p>
    <w:p>
      <w:pPr>
        <w:spacing w:after="0"/>
        <w:ind w:left="0"/>
        <w:jc w:val="both"/>
      </w:pPr>
      <w:r>
        <w:rPr>
          <w:rFonts w:ascii="Times New Roman"/>
          <w:b w:val="false"/>
          <w:i w:val="false"/>
          <w:color w:val="000000"/>
          <w:sz w:val="28"/>
        </w:rPr>
        <w:t>
      * Жеке кәсіпкерлік субъектілеріне жататын заңды тұлғаларға мөрдің болуы талап етілмейді.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"Жолаушыларды облысаралық</w:t>
            </w:r>
            <w:r>
              <w:br/>
            </w:r>
            <w:r>
              <w:rPr>
                <w:rFonts w:ascii="Times New Roman"/>
                <w:b w:val="false"/>
                <w:i w:val="false"/>
                <w:color w:val="000000"/>
                <w:sz w:val="20"/>
              </w:rPr>
              <w:t>қалааралық, ауданаралық</w:t>
            </w:r>
            <w:r>
              <w:br/>
            </w:r>
            <w:r>
              <w:rPr>
                <w:rFonts w:ascii="Times New Roman"/>
                <w:b w:val="false"/>
                <w:i w:val="false"/>
                <w:color w:val="000000"/>
                <w:sz w:val="20"/>
              </w:rPr>
              <w:t>(облысішілік қалааралық) және</w:t>
            </w:r>
            <w:r>
              <w:br/>
            </w:r>
            <w:r>
              <w:rPr>
                <w:rFonts w:ascii="Times New Roman"/>
                <w:b w:val="false"/>
                <w:i w:val="false"/>
                <w:color w:val="000000"/>
                <w:sz w:val="20"/>
              </w:rPr>
              <w:t>халықаралық қатынаста</w:t>
            </w:r>
            <w:r>
              <w:br/>
            </w:r>
            <w:r>
              <w:rPr>
                <w:rFonts w:ascii="Times New Roman"/>
                <w:b w:val="false"/>
                <w:i w:val="false"/>
                <w:color w:val="000000"/>
                <w:sz w:val="20"/>
              </w:rPr>
              <w:t>автобустармен, шағын</w:t>
            </w:r>
            <w:r>
              <w:br/>
            </w:r>
            <w:r>
              <w:rPr>
                <w:rFonts w:ascii="Times New Roman"/>
                <w:b w:val="false"/>
                <w:i w:val="false"/>
                <w:color w:val="000000"/>
                <w:sz w:val="20"/>
              </w:rPr>
              <w:t>автобустармен тұрақты</w:t>
            </w:r>
            <w:r>
              <w:br/>
            </w:r>
            <w:r>
              <w:rPr>
                <w:rFonts w:ascii="Times New Roman"/>
                <w:b w:val="false"/>
                <w:i w:val="false"/>
                <w:color w:val="000000"/>
                <w:sz w:val="20"/>
              </w:rPr>
              <w:t>емес тасымалдау, сондай-ақ</w:t>
            </w:r>
            <w:r>
              <w:br/>
            </w:r>
            <w:r>
              <w:rPr>
                <w:rFonts w:ascii="Times New Roman"/>
                <w:b w:val="false"/>
                <w:i w:val="false"/>
                <w:color w:val="000000"/>
                <w:sz w:val="20"/>
              </w:rPr>
              <w:t>жолаушыларды халықаралық</w:t>
            </w:r>
            <w:r>
              <w:br/>
            </w:r>
            <w:r>
              <w:rPr>
                <w:rFonts w:ascii="Times New Roman"/>
                <w:b w:val="false"/>
                <w:i w:val="false"/>
                <w:color w:val="000000"/>
                <w:sz w:val="20"/>
              </w:rPr>
              <w:t>қатынаста автобустармен,</w:t>
            </w:r>
            <w:r>
              <w:br/>
            </w:r>
            <w:r>
              <w:rPr>
                <w:rFonts w:ascii="Times New Roman"/>
                <w:b w:val="false"/>
                <w:i w:val="false"/>
                <w:color w:val="000000"/>
                <w:sz w:val="20"/>
              </w:rPr>
              <w:t>шағын автобустармен тұрақты</w:t>
            </w:r>
            <w:r>
              <w:br/>
            </w:r>
            <w:r>
              <w:rPr>
                <w:rFonts w:ascii="Times New Roman"/>
                <w:b w:val="false"/>
                <w:i w:val="false"/>
                <w:color w:val="000000"/>
                <w:sz w:val="20"/>
              </w:rPr>
              <w:t>тасымалдау қызметімен</w:t>
            </w:r>
            <w:r>
              <w:br/>
            </w:r>
            <w:r>
              <w:rPr>
                <w:rFonts w:ascii="Times New Roman"/>
                <w:b w:val="false"/>
                <w:i w:val="false"/>
                <w:color w:val="000000"/>
                <w:sz w:val="20"/>
              </w:rPr>
              <w:t>айналысу құқығына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0" w:id="25"/>
    <w:p>
      <w:pPr>
        <w:spacing w:after="0"/>
        <w:ind w:left="0"/>
        <w:jc w:val="left"/>
      </w:pPr>
      <w:r>
        <w:rPr>
          <w:rFonts w:ascii="Times New Roman"/>
          <w:b/>
          <w:i w:val="false"/>
          <w:color w:val="000000"/>
        </w:rPr>
        <w:t xml:space="preserve"> "Жолаушыларды облысаралық қалааралық, ауданаралық (облысішілік қалааралық) және халықаралық қатынаста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қызметімен айналысу құқығына лицензия беру" мемлекеттік қызмет көрсетуге қойылатын негізгі талаптардың тізбесі</w:t>
      </w:r>
    </w:p>
    <w:bookmarkEnd w:id="25"/>
    <w:p>
      <w:pPr>
        <w:spacing w:after="0"/>
        <w:ind w:left="0"/>
        <w:jc w:val="both"/>
      </w:pPr>
      <w:r>
        <w:rPr>
          <w:rFonts w:ascii="Times New Roman"/>
          <w:b w:val="false"/>
          <w:i w:val="false"/>
          <w:color w:val="ff0000"/>
          <w:sz w:val="28"/>
        </w:rPr>
        <w:t xml:space="preserve">
      Ескерту. 5-қосымша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Облыстардың</w:t>
            </w:r>
            <w:r>
              <w:rPr>
                <w:rFonts w:ascii="Times New Roman"/>
                <w:b/>
                <w:i w:val="false"/>
                <w:color w:val="000000"/>
                <w:sz w:val="20"/>
              </w:rPr>
              <w:t xml:space="preserve">, Астана, Алматы </w:t>
            </w:r>
            <w:r>
              <w:rPr>
                <w:rFonts w:ascii="Times New Roman"/>
                <w:b/>
                <w:i w:val="false"/>
                <w:color w:val="000000"/>
                <w:sz w:val="20"/>
              </w:rPr>
              <w:t>және</w:t>
            </w:r>
            <w:r>
              <w:rPr>
                <w:rFonts w:ascii="Times New Roman"/>
                <w:b/>
                <w:i w:val="false"/>
                <w:color w:val="000000"/>
                <w:sz w:val="20"/>
              </w:rPr>
              <w:t xml:space="preserve"> Шымкент </w:t>
            </w:r>
            <w:r>
              <w:rPr>
                <w:rFonts w:ascii="Times New Roman"/>
                <w:b/>
                <w:i w:val="false"/>
                <w:color w:val="000000"/>
                <w:sz w:val="20"/>
              </w:rPr>
              <w:t>қалаларының</w:t>
            </w:r>
            <w:r>
              <w:rPr>
                <w:rFonts w:ascii="Times New Roman"/>
                <w:b w:val="false"/>
                <w:i w:val="false"/>
                <w:color w:val="000000"/>
                <w:sz w:val="20"/>
              </w:rPr>
              <w:t xml:space="preserve"> </w:t>
            </w:r>
            <w:r>
              <w:rPr>
                <w:rFonts w:ascii="Times New Roman"/>
                <w:b/>
                <w:i w:val="false"/>
                <w:color w:val="000000"/>
                <w:sz w:val="20"/>
              </w:rPr>
              <w:t>жергілікті</w:t>
            </w:r>
            <w:r>
              <w:rPr>
                <w:rFonts w:ascii="Times New Roman"/>
                <w:b w:val="false"/>
                <w:i w:val="false"/>
                <w:color w:val="000000"/>
                <w:sz w:val="20"/>
              </w:rPr>
              <w:t xml:space="preserve"> </w:t>
            </w:r>
            <w:r>
              <w:rPr>
                <w:rFonts w:ascii="Times New Roman"/>
                <w:b/>
                <w:i w:val="false"/>
                <w:color w:val="000000"/>
                <w:sz w:val="20"/>
              </w:rPr>
              <w:t>атқарушы</w:t>
            </w:r>
            <w:r>
              <w:rPr>
                <w:rFonts w:ascii="Times New Roman"/>
                <w:b w:val="false"/>
                <w:i w:val="false"/>
                <w:color w:val="000000"/>
                <w:sz w:val="20"/>
              </w:rPr>
              <w:t xml:space="preserve"> </w:t>
            </w:r>
            <w:r>
              <w:rPr>
                <w:rFonts w:ascii="Times New Roman"/>
                <w:b/>
                <w:i w:val="false"/>
                <w:color w:val="000000"/>
                <w:sz w:val="20"/>
              </w:rPr>
              <w:t>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 (қол жеткізу арнасы) және оның кіші түрлерін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"Е-лицензиялау "Мемлекеттік деректер қоры" 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 және оның кіші түрлерін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лицензияны және (немесе) лицензияға қосымшаны жіберу кезінде – 5 (бес) жұмыс күні;</w:t>
            </w:r>
          </w:p>
          <w:p>
            <w:pPr>
              <w:spacing w:after="20"/>
              <w:ind w:left="20"/>
              <w:jc w:val="both"/>
            </w:pPr>
            <w:r>
              <w:rPr>
                <w:rFonts w:ascii="Times New Roman"/>
                <w:b w:val="false"/>
                <w:i w:val="false"/>
                <w:color w:val="000000"/>
                <w:sz w:val="20"/>
              </w:rPr>
              <w:t>
2) лицензияны және (немесе) лицензияға қосымшаны қайта ресімдеу кезінде – 3 (үш) жұмыс күні;</w:t>
            </w:r>
          </w:p>
          <w:p>
            <w:pPr>
              <w:spacing w:after="20"/>
              <w:ind w:left="20"/>
              <w:jc w:val="both"/>
            </w:pPr>
            <w:r>
              <w:rPr>
                <w:rFonts w:ascii="Times New Roman"/>
                <w:b w:val="false"/>
                <w:i w:val="false"/>
                <w:color w:val="000000"/>
                <w:sz w:val="20"/>
              </w:rPr>
              <w:t>
3) лицензияның және (немесе) лицензияға қосымшаны телнұсқасын жіберу кезінде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облысаралық қалааралық, ауданаралық (облысішілік қалааралық) және халықаралық қатынастарда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жөніндегі қызметпен айналысу құқығына лицензия және (немесе) лицензияға қосымша, лицензияның және (немесе) лицензияға қосымшаның телнұсқасы не осы Тізбенің 10-тармағында көзделген жағдайлар мен негіздер бойынша мемлекеттік қызметті көрсетуден бас тарту туралы дәлелді жауабы.</w:t>
            </w:r>
          </w:p>
          <w:p>
            <w:pPr>
              <w:spacing w:after="20"/>
              <w:ind w:left="20"/>
              <w:jc w:val="both"/>
            </w:pPr>
            <w:r>
              <w:rPr>
                <w:rFonts w:ascii="Times New Roman"/>
                <w:b w:val="false"/>
                <w:i w:val="false"/>
                <w:color w:val="000000"/>
                <w:sz w:val="20"/>
              </w:rPr>
              <w:t>
Мемлекеттік қызмет көрсету нәтижесін ұсыну нысаны: элетрондық түрінде</w:t>
            </w:r>
          </w:p>
          <w:p>
            <w:pPr>
              <w:spacing w:after="20"/>
              <w:ind w:left="20"/>
              <w:jc w:val="both"/>
            </w:pPr>
            <w:r>
              <w:rPr>
                <w:rFonts w:ascii="Times New Roman"/>
                <w:b w:val="false"/>
                <w:i w:val="false"/>
                <w:color w:val="000000"/>
                <w:sz w:val="20"/>
              </w:rPr>
              <w:t>
Мемлекеттік қызмет көрсету нәтижесіне көрсетілетін қызметті берушінің уәкілетті адамының ЭЦҚ куәландырылған электрондық құжат нысанында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жеке және заңды тұлғаларға:</w:t>
            </w:r>
          </w:p>
          <w:p>
            <w:pPr>
              <w:spacing w:after="20"/>
              <w:ind w:left="20"/>
              <w:jc w:val="both"/>
            </w:pPr>
            <w:r>
              <w:rPr>
                <w:rFonts w:ascii="Times New Roman"/>
                <w:b w:val="false"/>
                <w:i w:val="false"/>
                <w:color w:val="000000"/>
                <w:sz w:val="20"/>
              </w:rPr>
              <w:t>
Лицензиялық алым Қазақстан Республикасының Салық Кодексінде белгіленген алымдар мөлшерлемесі бойынша жергілікті бюджетке төленеді және мыналарды құрайды:</w:t>
            </w:r>
          </w:p>
          <w:p>
            <w:pPr>
              <w:spacing w:after="20"/>
              <w:ind w:left="20"/>
              <w:jc w:val="both"/>
            </w:pPr>
            <w:r>
              <w:rPr>
                <w:rFonts w:ascii="Times New Roman"/>
                <w:b w:val="false"/>
                <w:i w:val="false"/>
                <w:color w:val="000000"/>
                <w:sz w:val="20"/>
              </w:rPr>
              <w:t>
1) лицензияны беруге – алымды төлеу күні қолданылатын үш еселенген айлық есептік көрсеткіш;</w:t>
            </w:r>
          </w:p>
          <w:p>
            <w:pPr>
              <w:spacing w:after="20"/>
              <w:ind w:left="20"/>
              <w:jc w:val="both"/>
            </w:pPr>
            <w:r>
              <w:rPr>
                <w:rFonts w:ascii="Times New Roman"/>
                <w:b w:val="false"/>
                <w:i w:val="false"/>
                <w:color w:val="000000"/>
                <w:sz w:val="20"/>
              </w:rPr>
              <w:t>
2) лицензияны қайта ресімдеуге – лицензияны беру кезіндегі мөлшерлемеден 10%;</w:t>
            </w:r>
          </w:p>
          <w:p>
            <w:pPr>
              <w:spacing w:after="20"/>
              <w:ind w:left="20"/>
              <w:jc w:val="both"/>
            </w:pPr>
            <w:r>
              <w:rPr>
                <w:rFonts w:ascii="Times New Roman"/>
                <w:b w:val="false"/>
                <w:i w:val="false"/>
                <w:color w:val="000000"/>
                <w:sz w:val="20"/>
              </w:rPr>
              <w:t>
3) лицензияның телнұсқасын беруге – лицензияны беру кезіндегі мөлшерлемеден –100%.</w:t>
            </w:r>
          </w:p>
          <w:p>
            <w:pPr>
              <w:spacing w:after="20"/>
              <w:ind w:left="20"/>
              <w:jc w:val="both"/>
            </w:pPr>
            <w:r>
              <w:rPr>
                <w:rFonts w:ascii="Times New Roman"/>
                <w:b w:val="false"/>
                <w:i w:val="false"/>
                <w:color w:val="000000"/>
                <w:sz w:val="20"/>
              </w:rPr>
              <w:t>
Лицензиялық алымды төлеу екінші деңгейдегі банктер, банк операцияларының жекелеген түрлерін жүзеге асыратын ұйымдар арқылы қолма-қол және қолма-қол ақшасыз нысанда немесе ЭҮТШ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Жергілікті атқарушы органдар үшін жұмыс кестесі:</w:t>
            </w:r>
          </w:p>
          <w:p>
            <w:pPr>
              <w:spacing w:after="20"/>
              <w:ind w:left="20"/>
              <w:jc w:val="both"/>
            </w:pPr>
            <w:r>
              <w:rPr>
                <w:rFonts w:ascii="Times New Roman"/>
                <w:b w:val="false"/>
                <w:i w:val="false"/>
                <w:color w:val="000000"/>
                <w:sz w:val="20"/>
              </w:rPr>
              <w:t>
Астана қаласы - Қазақстан Республикасының еңбек заңнамасына сәйкес демалыс және мереке күндерінен басқа, дүйсенбіден жұманы қоса алғанда, сағат 12.00-ден 13.30-ға дейінгі түскі үзіліспен сағат 7.30-дан 17.00-ге дейін;</w:t>
            </w:r>
          </w:p>
          <w:p>
            <w:pPr>
              <w:spacing w:after="20"/>
              <w:ind w:left="20"/>
              <w:jc w:val="both"/>
            </w:pPr>
            <w:r>
              <w:rPr>
                <w:rFonts w:ascii="Times New Roman"/>
                <w:b w:val="false"/>
                <w:i w:val="false"/>
                <w:color w:val="000000"/>
                <w:sz w:val="20"/>
              </w:rPr>
              <w:t>
Алматы қаласы - Қазақстан Республикасының еңбек заңнамасына сәйкес демалыс және мереке күндерін қоспағанда, дүйсенбіден жұманы қоса алғанда, сағат 12.30-дан 14.00-ге дейін түскі үзіліспен сағат 8.30-дан 18.00-ге дейін;</w:t>
            </w:r>
          </w:p>
          <w:p>
            <w:pPr>
              <w:spacing w:after="20"/>
              <w:ind w:left="20"/>
              <w:jc w:val="both"/>
            </w:pPr>
            <w:r>
              <w:rPr>
                <w:rFonts w:ascii="Times New Roman"/>
                <w:b w:val="false"/>
                <w:i w:val="false"/>
                <w:color w:val="000000"/>
                <w:sz w:val="20"/>
              </w:rPr>
              <w:t>
Ақтөбе облысы - Қазақстан Республикасының еңбек заңнамасына сәйкес демалыс және мереке күндерін қоспағанда, дүйсенбіден жұманы қоса алғанда, сағат 12.30-дан 13.30-ға дейін түскі үзіліспен сағат 8.30-дан 17.30-ға дейін;</w:t>
            </w:r>
          </w:p>
          <w:p>
            <w:pPr>
              <w:spacing w:after="20"/>
              <w:ind w:left="20"/>
              <w:jc w:val="both"/>
            </w:pPr>
            <w:r>
              <w:rPr>
                <w:rFonts w:ascii="Times New Roman"/>
                <w:b w:val="false"/>
                <w:i w:val="false"/>
                <w:color w:val="000000"/>
                <w:sz w:val="20"/>
              </w:rPr>
              <w:t>
Алматы облысы - Қазақстан Республикасының еңбек заңнамасына сәйкес демалыс және мереке күндерінен басқа, дүйсенбіден жұманы қоса алғанда, сағат 12.30-дан 14.00-ге дейін түскі үзіліспен сағат 8.00-ден 17.30-ға дейін;</w:t>
            </w:r>
          </w:p>
          <w:p>
            <w:pPr>
              <w:spacing w:after="20"/>
              <w:ind w:left="20"/>
              <w:jc w:val="both"/>
            </w:pPr>
            <w:r>
              <w:rPr>
                <w:rFonts w:ascii="Times New Roman"/>
                <w:b w:val="false"/>
                <w:i w:val="false"/>
                <w:color w:val="000000"/>
                <w:sz w:val="20"/>
              </w:rPr>
              <w:t>
Шығыс Қазақстан облысы-Қазақстан Республикасының еңбек заңнамасына сәйкес демалыс және мереке күндерінен басқа, дүйсенбіден жұманы қоса алғанда, сағат 12.00 - ден 13.30-ға дейінгі түскі үзіліспен сағат 8.00-ден 17.30-ға дейін.</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және мемлекеттік қызметті көрсету нәтижелерін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 және оның кіші түрлерін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және (немесе) лицензияға қосымшаны алу үшін:</w:t>
            </w:r>
          </w:p>
          <w:p>
            <w:pPr>
              <w:spacing w:after="20"/>
              <w:ind w:left="20"/>
              <w:jc w:val="both"/>
            </w:pPr>
            <w:r>
              <w:rPr>
                <w:rFonts w:ascii="Times New Roman"/>
                <w:b w:val="false"/>
                <w:i w:val="false"/>
                <w:color w:val="000000"/>
                <w:sz w:val="20"/>
              </w:rPr>
              <w:t>
көрсетілетін қызметті алушының ЭЦҚ-сымен куәландырылған электрондық құжат нысанындағы сұрау салуы; ақпараттық жүйеде ақпарат болмаған жағдайда, өтініш берушінің біліктілік талаптарына сәйкестігін растайтын құжаттардың электрондық көшірмелері;</w:t>
            </w:r>
          </w:p>
          <w:p>
            <w:pPr>
              <w:spacing w:after="20"/>
              <w:ind w:left="20"/>
              <w:jc w:val="both"/>
            </w:pPr>
            <w:r>
              <w:rPr>
                <w:rFonts w:ascii="Times New Roman"/>
                <w:b w:val="false"/>
                <w:i w:val="false"/>
                <w:color w:val="000000"/>
                <w:sz w:val="20"/>
              </w:rPr>
              <w:t>
лицензияны қайта және (немесе) лицензияға қосымшаны қайта ресімдеу үшін:</w:t>
            </w:r>
          </w:p>
          <w:p>
            <w:pPr>
              <w:spacing w:after="20"/>
              <w:ind w:left="20"/>
              <w:jc w:val="both"/>
            </w:pPr>
            <w:r>
              <w:rPr>
                <w:rFonts w:ascii="Times New Roman"/>
                <w:b w:val="false"/>
                <w:i w:val="false"/>
                <w:color w:val="000000"/>
                <w:sz w:val="20"/>
              </w:rPr>
              <w:t>
көрсетілетін қызметті алушының ЭЦҚ-сымен куәландырылған электрондық құжат нысанындағы сұрау салуы;</w:t>
            </w:r>
          </w:p>
          <w:p>
            <w:pPr>
              <w:spacing w:after="20"/>
              <w:ind w:left="20"/>
              <w:jc w:val="both"/>
            </w:pPr>
            <w:r>
              <w:rPr>
                <w:rFonts w:ascii="Times New Roman"/>
                <w:b w:val="false"/>
                <w:i w:val="false"/>
                <w:color w:val="000000"/>
                <w:sz w:val="20"/>
              </w:rPr>
              <w:t>
лицензияның және (немесе) лицензияға қосымшаның телнұсқасын алу үшін:</w:t>
            </w:r>
          </w:p>
          <w:p>
            <w:pPr>
              <w:spacing w:after="20"/>
              <w:ind w:left="20"/>
              <w:jc w:val="both"/>
            </w:pPr>
            <w:r>
              <w:rPr>
                <w:rFonts w:ascii="Times New Roman"/>
                <w:b w:val="false"/>
                <w:i w:val="false"/>
                <w:color w:val="000000"/>
                <w:sz w:val="20"/>
              </w:rPr>
              <w:t>
көрсетілетін қызметті алушының ЭЦҚ-сымен куәландырылған электрондық құжат нысанындағы сұрау салуы.</w:t>
            </w:r>
          </w:p>
          <w:p>
            <w:pPr>
              <w:spacing w:after="20"/>
              <w:ind w:left="20"/>
              <w:jc w:val="both"/>
            </w:pPr>
            <w:r>
              <w:rPr>
                <w:rFonts w:ascii="Times New Roman"/>
                <w:b w:val="false"/>
                <w:i w:val="false"/>
                <w:color w:val="000000"/>
                <w:sz w:val="20"/>
              </w:rPr>
              <w:t>
Жеке басын куәландыратын құжаттар және автобустар мен шағын автобустардағы тахографтарды тексеру туралы сертификаттар мәліметтерін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лицензиялық алым енгізілмеген;</w:t>
            </w:r>
          </w:p>
          <w:p>
            <w:pPr>
              <w:spacing w:after="20"/>
              <w:ind w:left="20"/>
              <w:jc w:val="both"/>
            </w:pPr>
            <w:r>
              <w:rPr>
                <w:rFonts w:ascii="Times New Roman"/>
                <w:b w:val="false"/>
                <w:i w:val="false"/>
                <w:color w:val="000000"/>
                <w:sz w:val="20"/>
              </w:rPr>
              <w:t>
2) өтініш беруші біліктілік талаптарына сәйкес келмеген;</w:t>
            </w:r>
          </w:p>
          <w:p>
            <w:pPr>
              <w:spacing w:after="20"/>
              <w:ind w:left="20"/>
              <w:jc w:val="both"/>
            </w:pPr>
            <w:r>
              <w:rPr>
                <w:rFonts w:ascii="Times New Roman"/>
                <w:b w:val="false"/>
                <w:i w:val="false"/>
                <w:color w:val="000000"/>
                <w:sz w:val="20"/>
              </w:rPr>
              <w:t>
3)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4) сот орындаушысының ұсынуы негізінде сот өтініш беруші-борышкерге лицензия және (немесе) лицензияға қосымшаны беруге уақытша тыйым салған;</w:t>
            </w:r>
          </w:p>
          <w:p>
            <w:pPr>
              <w:spacing w:after="20"/>
              <w:ind w:left="20"/>
              <w:jc w:val="both"/>
            </w:pPr>
            <w:r>
              <w:rPr>
                <w:rFonts w:ascii="Times New Roman"/>
                <w:b w:val="false"/>
                <w:i w:val="false"/>
                <w:color w:val="000000"/>
                <w:sz w:val="20"/>
              </w:rPr>
              <w:t>
5) өтініш беруші лицензия және (немесе) лицензияға қосымшаны алу үшін ұсынған құжаттардың және (немесе) оларда қамтылған деректердің (мәліметтердің) анық еместігі анықталған жағдайларда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ерекшеліктерін ескере отырып, оның ішінде электрондық нысанда көрсетілетін өзге де талаптар және оның кіші түрлерін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қызметтерді көрсету мәселелері жөніндегі бірыңғай байланыс орталығы арқылы қашықтықтан қол жеткізу режимінде мемлекеттік қызметтер көрсету тәртібі және мәртебесі туралы ақпаратты алу мүмкіндігі бар.</w:t>
            </w:r>
          </w:p>
          <w:p>
            <w:pPr>
              <w:spacing w:after="20"/>
              <w:ind w:left="20"/>
              <w:jc w:val="both"/>
            </w:pPr>
            <w:r>
              <w:rPr>
                <w:rFonts w:ascii="Times New Roman"/>
                <w:b w:val="false"/>
                <w:i w:val="false"/>
                <w:color w:val="000000"/>
                <w:sz w:val="20"/>
              </w:rPr>
              <w:t>
Көрсетілетін қызметті алушы ЭЦҚ-сы болған жағдайда, мемлекеттік көрсетілетін қызметті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көрсетудің тәртібі мен мәртебесі туралы ақпаратты порталдың "жеке кабинеті", сондай-ақ мемлекеттік қызметтер көрсету мәселелері бойынша бірыңғай байланыс орталығының 1414, 8 800 080 7777 телефоны арқылы қашықтықтан қол жеткізу режимінде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"Жолаушыларды облысаралық</w:t>
            </w:r>
            <w:r>
              <w:br/>
            </w:r>
            <w:r>
              <w:rPr>
                <w:rFonts w:ascii="Times New Roman"/>
                <w:b w:val="false"/>
                <w:i w:val="false"/>
                <w:color w:val="000000"/>
                <w:sz w:val="20"/>
              </w:rPr>
              <w:t>қалааралық, ауданаралық</w:t>
            </w:r>
            <w:r>
              <w:br/>
            </w:r>
            <w:r>
              <w:rPr>
                <w:rFonts w:ascii="Times New Roman"/>
                <w:b w:val="false"/>
                <w:i w:val="false"/>
                <w:color w:val="000000"/>
                <w:sz w:val="20"/>
              </w:rPr>
              <w:t>(облысішілік қалааралық) және</w:t>
            </w:r>
            <w:r>
              <w:br/>
            </w:r>
            <w:r>
              <w:rPr>
                <w:rFonts w:ascii="Times New Roman"/>
                <w:b w:val="false"/>
                <w:i w:val="false"/>
                <w:color w:val="000000"/>
                <w:sz w:val="20"/>
              </w:rPr>
              <w:t>халықаралық қатынаста</w:t>
            </w:r>
            <w:r>
              <w:br/>
            </w:r>
            <w:r>
              <w:rPr>
                <w:rFonts w:ascii="Times New Roman"/>
                <w:b w:val="false"/>
                <w:i w:val="false"/>
                <w:color w:val="000000"/>
                <w:sz w:val="20"/>
              </w:rPr>
              <w:t>автобустармен, шағын</w:t>
            </w:r>
            <w:r>
              <w:br/>
            </w:r>
            <w:r>
              <w:rPr>
                <w:rFonts w:ascii="Times New Roman"/>
                <w:b w:val="false"/>
                <w:i w:val="false"/>
                <w:color w:val="000000"/>
                <w:sz w:val="20"/>
              </w:rPr>
              <w:t>автобустармен тұрақты</w:t>
            </w:r>
            <w:r>
              <w:br/>
            </w:r>
            <w:r>
              <w:rPr>
                <w:rFonts w:ascii="Times New Roman"/>
                <w:b w:val="false"/>
                <w:i w:val="false"/>
                <w:color w:val="000000"/>
                <w:sz w:val="20"/>
              </w:rPr>
              <w:t>емес тасымалдау, сондай-ақ</w:t>
            </w:r>
            <w:r>
              <w:br/>
            </w:r>
            <w:r>
              <w:rPr>
                <w:rFonts w:ascii="Times New Roman"/>
                <w:b w:val="false"/>
                <w:i w:val="false"/>
                <w:color w:val="000000"/>
                <w:sz w:val="20"/>
              </w:rPr>
              <w:t>жолаушыларды халықаралық</w:t>
            </w:r>
            <w:r>
              <w:br/>
            </w:r>
            <w:r>
              <w:rPr>
                <w:rFonts w:ascii="Times New Roman"/>
                <w:b w:val="false"/>
                <w:i w:val="false"/>
                <w:color w:val="000000"/>
                <w:sz w:val="20"/>
              </w:rPr>
              <w:t>қатынаста автобустармен,</w:t>
            </w:r>
            <w:r>
              <w:br/>
            </w:r>
            <w:r>
              <w:rPr>
                <w:rFonts w:ascii="Times New Roman"/>
                <w:b w:val="false"/>
                <w:i w:val="false"/>
                <w:color w:val="000000"/>
                <w:sz w:val="20"/>
              </w:rPr>
              <w:t>шағын автобустармен тұрақты</w:t>
            </w:r>
            <w:r>
              <w:br/>
            </w:r>
            <w:r>
              <w:rPr>
                <w:rFonts w:ascii="Times New Roman"/>
                <w:b w:val="false"/>
                <w:i w:val="false"/>
                <w:color w:val="000000"/>
                <w:sz w:val="20"/>
              </w:rPr>
              <w:t>тасымалдау қызметімен</w:t>
            </w:r>
            <w:r>
              <w:br/>
            </w:r>
            <w:r>
              <w:rPr>
                <w:rFonts w:ascii="Times New Roman"/>
                <w:b w:val="false"/>
                <w:i w:val="false"/>
                <w:color w:val="000000"/>
                <w:sz w:val="20"/>
              </w:rPr>
              <w:t>айналысу құқығына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(бар болған жағдайда)</w:t>
            </w:r>
            <w:r>
              <w:br/>
            </w:r>
            <w:r>
              <w:rPr>
                <w:rFonts w:ascii="Times New Roman"/>
                <w:b w:val="false"/>
                <w:i w:val="false"/>
                <w:color w:val="000000"/>
                <w:sz w:val="20"/>
              </w:rPr>
              <w:t>(бұдан әрі - Т.А.Ә.) немесе</w:t>
            </w:r>
            <w:r>
              <w:br/>
            </w:r>
            <w:r>
              <w:rPr>
                <w:rFonts w:ascii="Times New Roman"/>
                <w:b w:val="false"/>
                <w:i w:val="false"/>
                <w:color w:val="000000"/>
                <w:sz w:val="20"/>
              </w:rPr>
              <w:t>ұйымының атауы)</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p>
      <w:pPr>
        <w:spacing w:after="0"/>
        <w:ind w:left="0"/>
        <w:jc w:val="left"/>
      </w:pPr>
      <w:r>
        <w:rPr>
          <w:rFonts w:ascii="Times New Roman"/>
          <w:b/>
          <w:i w:val="false"/>
          <w:color w:val="000000"/>
        </w:rPr>
        <w:t xml:space="preserve"> Құжаттарды қабылдаудан бас тарту туралы қолхат</w:t>
      </w:r>
    </w:p>
    <w:p>
      <w:pPr>
        <w:spacing w:after="0"/>
        <w:ind w:left="0"/>
        <w:jc w:val="both"/>
      </w:pPr>
      <w:r>
        <w:rPr>
          <w:rFonts w:ascii="Times New Roman"/>
          <w:b w:val="false"/>
          <w:i w:val="false"/>
          <w:color w:val="ff0000"/>
          <w:sz w:val="28"/>
        </w:rPr>
        <w:t xml:space="preserve">
      Ескерту. 6-қосымша алып тасталды- ҚР Индустрия және инфрақұрылымдық даму министрінің 21.01.2021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"Жолаушыларды облысаралық</w:t>
            </w:r>
            <w:r>
              <w:br/>
            </w:r>
            <w:r>
              <w:rPr>
                <w:rFonts w:ascii="Times New Roman"/>
                <w:b w:val="false"/>
                <w:i w:val="false"/>
                <w:color w:val="000000"/>
                <w:sz w:val="20"/>
              </w:rPr>
              <w:t>қалааралық, ауданаралық</w:t>
            </w:r>
            <w:r>
              <w:br/>
            </w:r>
            <w:r>
              <w:rPr>
                <w:rFonts w:ascii="Times New Roman"/>
                <w:b w:val="false"/>
                <w:i w:val="false"/>
                <w:color w:val="000000"/>
                <w:sz w:val="20"/>
              </w:rPr>
              <w:t>(облысішілік қалааралық) және</w:t>
            </w:r>
            <w:r>
              <w:br/>
            </w:r>
            <w:r>
              <w:rPr>
                <w:rFonts w:ascii="Times New Roman"/>
                <w:b w:val="false"/>
                <w:i w:val="false"/>
                <w:color w:val="000000"/>
                <w:sz w:val="20"/>
              </w:rPr>
              <w:t>халықаралық қатынаста</w:t>
            </w:r>
            <w:r>
              <w:br/>
            </w:r>
            <w:r>
              <w:rPr>
                <w:rFonts w:ascii="Times New Roman"/>
                <w:b w:val="false"/>
                <w:i w:val="false"/>
                <w:color w:val="000000"/>
                <w:sz w:val="20"/>
              </w:rPr>
              <w:t>автобустармен, шағын</w:t>
            </w:r>
            <w:r>
              <w:br/>
            </w:r>
            <w:r>
              <w:rPr>
                <w:rFonts w:ascii="Times New Roman"/>
                <w:b w:val="false"/>
                <w:i w:val="false"/>
                <w:color w:val="000000"/>
                <w:sz w:val="20"/>
              </w:rPr>
              <w:t>автобустармен тұрақты</w:t>
            </w:r>
            <w:r>
              <w:br/>
            </w:r>
            <w:r>
              <w:rPr>
                <w:rFonts w:ascii="Times New Roman"/>
                <w:b w:val="false"/>
                <w:i w:val="false"/>
                <w:color w:val="000000"/>
                <w:sz w:val="20"/>
              </w:rPr>
              <w:t>емес тасымалдау, сондай-ақ</w:t>
            </w:r>
            <w:r>
              <w:br/>
            </w:r>
            <w:r>
              <w:rPr>
                <w:rFonts w:ascii="Times New Roman"/>
                <w:b w:val="false"/>
                <w:i w:val="false"/>
                <w:color w:val="000000"/>
                <w:sz w:val="20"/>
              </w:rPr>
              <w:t>жолаушыларды халықаралық</w:t>
            </w:r>
            <w:r>
              <w:br/>
            </w:r>
            <w:r>
              <w:rPr>
                <w:rFonts w:ascii="Times New Roman"/>
                <w:b w:val="false"/>
                <w:i w:val="false"/>
                <w:color w:val="000000"/>
                <w:sz w:val="20"/>
              </w:rPr>
              <w:t>қатынаста автобустармен,</w:t>
            </w:r>
            <w:r>
              <w:br/>
            </w:r>
            <w:r>
              <w:rPr>
                <w:rFonts w:ascii="Times New Roman"/>
                <w:b w:val="false"/>
                <w:i w:val="false"/>
                <w:color w:val="000000"/>
                <w:sz w:val="20"/>
              </w:rPr>
              <w:t>шағын автобустармен тұрақты</w:t>
            </w:r>
            <w:r>
              <w:br/>
            </w:r>
            <w:r>
              <w:rPr>
                <w:rFonts w:ascii="Times New Roman"/>
                <w:b w:val="false"/>
                <w:i w:val="false"/>
                <w:color w:val="000000"/>
                <w:sz w:val="20"/>
              </w:rPr>
              <w:t>тасымалдау қызметімен</w:t>
            </w:r>
            <w:r>
              <w:br/>
            </w:r>
            <w:r>
              <w:rPr>
                <w:rFonts w:ascii="Times New Roman"/>
                <w:b w:val="false"/>
                <w:i w:val="false"/>
                <w:color w:val="000000"/>
                <w:sz w:val="20"/>
              </w:rPr>
              <w:t>айналысу құқығына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7-қосымша</w:t>
            </w:r>
          </w:p>
        </w:tc>
      </w:tr>
    </w:tbl>
    <w:bookmarkStart w:name="z43" w:id="26"/>
    <w:p>
      <w:pPr>
        <w:spacing w:after="0"/>
        <w:ind w:left="0"/>
        <w:jc w:val="left"/>
      </w:pPr>
      <w:r>
        <w:rPr>
          <w:rFonts w:ascii="Times New Roman"/>
          <w:b/>
          <w:i w:val="false"/>
          <w:color w:val="000000"/>
        </w:rPr>
        <w:t xml:space="preserve"> Жолаушыларды облысаралық қалааралық, ауданаралық (облысішілік қалааралық) және халықаралық қатынаста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жөніндегі қызметке қойылатын біліктілік талаптары</w:t>
      </w:r>
    </w:p>
    <w:bookmarkEnd w:id="26"/>
    <w:p>
      <w:pPr>
        <w:spacing w:after="0"/>
        <w:ind w:left="0"/>
        <w:jc w:val="both"/>
      </w:pPr>
      <w:r>
        <w:rPr>
          <w:rFonts w:ascii="Times New Roman"/>
          <w:b w:val="false"/>
          <w:i w:val="false"/>
          <w:color w:val="ff0000"/>
          <w:sz w:val="28"/>
        </w:rPr>
        <w:t xml:space="preserve">
      Ескерту. 7-қосымша жаңа редакцияда – ҚР Индустрия және инфрақұрылымдық даму министрінің 06.05.2021 </w:t>
      </w:r>
      <w:r>
        <w:rPr>
          <w:rFonts w:ascii="Times New Roman"/>
          <w:b w:val="false"/>
          <w:i w:val="false"/>
          <w:color w:val="ff0000"/>
          <w:sz w:val="28"/>
        </w:rPr>
        <w:t>№ 226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одағы комиссиясының 2011 жылғы 9 желтоқсандағы № 877 шешімімен қабылданған "Дөңгелекті көлік құралдарының қауіпсіздігі туралы" Кеден одағының техникалық регламенті мен "Жолаушылар тасымалдары бойынша автокөлік қызметтері. Жалпы техникалық шарттар" 1040-2001 ҚР СТ талаптарына сәйкес келетін жеке немесе заңды тұлғаларға жеке меншік құқығында немесе өзге де заңды негіздерде тиесілі автобустар мен (немесе) шағын автобустар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құқығындағы немесе өзге де заңды негіздерде иелігіндегі автобустар мен шағын автобустардың болуын растайтын құжаттардың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құқығында немесе өзге де заңды негіздерде тасымалдаушыға тиесілі жөндеу-өндірістік базасы не ұйыммен(дармен) жасасқан қызметтер көрсету туралы 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құқығында немесе өзге де заңды негіздерде тасымалдаушыға тиесілі жөндеу-өндірістік базасының болуын растайтын құжаттардың не ұйыммен(дармен) жасасқан қызметтер көрсету туралы шарттың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 мен шағын автобустарды рейс алдында техникалық тексеруді және жүргізушілерді рейс алдында (ауысым алдында) медициналық тексеруді жүргізу үшін білікті мамандар не осындай қызметті жүзеге асыратын тиісті ұйымдармен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 мен шағын автобустарды рейс алдында техникалық тексеруді (автомобиль көлігі саласында арнайы жоғары немесе орта білімі туралы) және жүргізушілерді рейс алдында (ауысым алдында) медициналық тексеруді жүргізу үшін қызметтің және білікті мамандардың болуын растайтын құжаттардың не осындай қызметті жүзеге асыратын тиісті ұйымдармен шарттардың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 мен шағын автобустардағы тахографтарды тексеру туралы сертификат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 мен шағын автобустардағы тахографтарды тексеру туралы тиісті сертификаттың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автобустар мен шағын автобустар иелерінің азаматтық-құқықтық жауапкершілігін міндетті сақтандыру шартының және тасымалдаушының жолаушылар алдындағы азаматтық-құқықтық жауапкершілігін міндетті сақтандыру шарттары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 мен шағын автобустар иелерінің азаматтық-құқықтық жауапкершілігін міндетті сақтандыру шартының және тасымалдаушының жолаушылар алдындағы азаматтық-құқықтық жауапкершілігін міндетті сақтандыру шарттарының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 мен шағын автобустардың жүргізушілерінде тиісті санаттағы жүргізуші куәлігі және тиісті санаттағы көлік құралдарының жүргізушісі ретіндегі жұмыс өтілін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 үшін тиісті санаттағы жүргізуші куәлігінің не заңды тұлға үшін – жүргізушілер құрамының тиісті санаттағы жүргізуші куәліктерінің, 2015 жылғы 23 қарашадағы Қазақстан Республикасының Еңбек кодексінің </w:t>
            </w:r>
            <w:r>
              <w:rPr>
                <w:rFonts w:ascii="Times New Roman"/>
                <w:b w:val="false"/>
                <w:i w:val="false"/>
                <w:color w:val="000000"/>
                <w:sz w:val="20"/>
              </w:rPr>
              <w:t>35-бабына</w:t>
            </w:r>
            <w:r>
              <w:rPr>
                <w:rFonts w:ascii="Times New Roman"/>
                <w:b w:val="false"/>
                <w:i w:val="false"/>
                <w:color w:val="000000"/>
                <w:sz w:val="20"/>
              </w:rPr>
              <w:t xml:space="preserve"> сәйкес тиісті санаттағы көлік құралдарының жүргізушісі ретіндегі жұмыс өтілін растайтын құжаттың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тасымалдарды жүзеге асыру қауіпсіздігі үшін жауапты тұлғаны айқындау туралы бұйрық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тасымалдарды жүзеге асыру қауіпсіздігі үшін жауапты тұлғаны айқындау туралы бұйрықтың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