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d3eb9" w14:textId="5cd3e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"Туристік операторлық қызметті (туроператорлық қызмет) жүзеге асыруға лицензия беру" мемлекеттік көрсетілетін қызмет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29 мамырдағы № 156 бұйрығы. Қазақстан Республикасының Әділет министрлігінде 2020 жылғы 30 мамырда № 20783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жауапты қызметтер туралы" Қазақстан Республикасының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"Туристік операторлық қызметті (туроператорлық қызмет) жүзеге асыруға лицензия беру" мемлекеттік көрсетілетін қызмет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Инвестициялар және даму министрлігінің және Қазақстан Республикасы Мәдениет және спорт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спорт министрлігінің Туризм индустриясы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тіркеуін;</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екі жұмыс күні ішінде Қазақстан Республикасы Мәдениет және спорт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бұйрықпен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ресми жарияланған күннен кейін күнтізбелік жиырма бір күн өткенен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өнеркәсіп</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Ұлттық</w:t>
      </w:r>
    </w:p>
    <w:p>
      <w:pPr>
        <w:spacing w:after="0"/>
        <w:ind w:left="0"/>
        <w:jc w:val="both"/>
      </w:pPr>
      <w:r>
        <w:rPr>
          <w:rFonts w:ascii="Times New Roman"/>
          <w:b w:val="false"/>
          <w:i w:val="false"/>
          <w:color w:val="000000"/>
          <w:sz w:val="28"/>
        </w:rPr>
        <w:t>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w:t>
            </w:r>
            <w:r>
              <w:br/>
            </w:r>
            <w:r>
              <w:rPr>
                <w:rFonts w:ascii="Times New Roman"/>
                <w:b w:val="false"/>
                <w:i w:val="false"/>
                <w:color w:val="000000"/>
                <w:sz w:val="20"/>
              </w:rPr>
              <w:t>спорт министрінің</w:t>
            </w:r>
            <w:r>
              <w:br/>
            </w:r>
            <w:r>
              <w:rPr>
                <w:rFonts w:ascii="Times New Roman"/>
                <w:b w:val="false"/>
                <w:i w:val="false"/>
                <w:color w:val="000000"/>
                <w:sz w:val="20"/>
              </w:rPr>
              <w:t>2020 жылғы 29 мамырдағы</w:t>
            </w:r>
            <w:r>
              <w:br/>
            </w:r>
            <w:r>
              <w:rPr>
                <w:rFonts w:ascii="Times New Roman"/>
                <w:b w:val="false"/>
                <w:i w:val="false"/>
                <w:color w:val="000000"/>
                <w:sz w:val="20"/>
              </w:rPr>
              <w:t>№ 156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"Туристік операторлық қызметті (туроператорлық қызмет) жүзеге асыруға лицензия беру" мемлекеттік көрсетілетін қызмет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Мәдениет және спорт министрінің м.а. 06.08.2021 </w:t>
      </w:r>
      <w:r>
        <w:rPr>
          <w:rFonts w:ascii="Times New Roman"/>
          <w:b w:val="false"/>
          <w:i w:val="false"/>
          <w:color w:val="ff0000"/>
          <w:sz w:val="28"/>
        </w:rPr>
        <w:t>№ 259</w:t>
      </w:r>
      <w:r>
        <w:rPr>
          <w:rFonts w:ascii="Times New Roman"/>
          <w:b w:val="false"/>
          <w:i w:val="false"/>
          <w:color w:val="ff0000"/>
          <w:sz w:val="28"/>
        </w:rPr>
        <w:t xml:space="preserve"> (11.10.2021 бастап қолданысқа енгізіледі) бұйрығымен.</w:t>
      </w:r>
    </w:p>
    <w:bookmarkStart w:name="z52" w:id="10"/>
    <w:p>
      <w:pPr>
        <w:spacing w:after="0"/>
        <w:ind w:left="0"/>
        <w:jc w:val="left"/>
      </w:pPr>
      <w:r>
        <w:rPr>
          <w:rFonts w:ascii="Times New Roman"/>
          <w:b/>
          <w:i w:val="false"/>
          <w:color w:val="000000"/>
        </w:rPr>
        <w:t xml:space="preserve"> 1-тарау. Жалпы ережелер</w:t>
      </w:r>
    </w:p>
    <w:bookmarkEnd w:id="10"/>
    <w:bookmarkStart w:name="z53" w:id="11"/>
    <w:p>
      <w:pPr>
        <w:spacing w:after="0"/>
        <w:ind w:left="0"/>
        <w:jc w:val="both"/>
      </w:pPr>
      <w:r>
        <w:rPr>
          <w:rFonts w:ascii="Times New Roman"/>
          <w:b w:val="false"/>
          <w:i w:val="false"/>
          <w:color w:val="000000"/>
          <w:sz w:val="28"/>
        </w:rPr>
        <w:t xml:space="preserve">
      1. "Туристік операторлық қызметті (туроператорлық қызмет) жүзеге асыруға лицензия беру" мемлекеттік көрсетілетін қызмет қағидалары (бұдан әрі – Қағидалар) "Мемлекеттік және әлеуметтік жауапты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"Туристік операторлық қызметті (туроператорлық қызмет) жүзеге асыруға лицензия беру" мемлекеттік көрсетілетін қызмет (бұдан әрі – мемлекеттік көрсетілетін қызмет)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12"/>
    <w:p>
      <w:pPr>
        <w:spacing w:after="0"/>
        <w:ind w:left="0"/>
        <w:jc w:val="both"/>
      </w:pPr>
      <w:r>
        <w:rPr>
          <w:rFonts w:ascii="Times New Roman"/>
          <w:b w:val="false"/>
          <w:i w:val="false"/>
          <w:color w:val="000000"/>
          <w:sz w:val="28"/>
        </w:rPr>
        <w:t xml:space="preserve">
      2. Мемлекеттік көрсетілетін қызметті астана, облыс, республикалық маңызы бар қалаларының жергілікті атқарушы органдары (бұдан әрі – көрсетілетін қызметті беруші) заңды және жеке тұлғаларға (бұдан әрі – көрсетілетін қызметті алушы) осы </w:t>
      </w:r>
      <w:r>
        <w:rPr>
          <w:rFonts w:ascii="Times New Roman"/>
          <w:b w:val="false"/>
          <w:i w:val="false"/>
          <w:color w:val="000000"/>
          <w:sz w:val="28"/>
        </w:rPr>
        <w:t>Қағидаларға</w:t>
      </w:r>
      <w:r>
        <w:rPr>
          <w:rFonts w:ascii="Times New Roman"/>
          <w:b w:val="false"/>
          <w:i w:val="false"/>
          <w:color w:val="000000"/>
          <w:sz w:val="28"/>
        </w:rPr>
        <w:t xml:space="preserve"> сәйкес көрсетеді.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13"/>
    <w:p>
      <w:pPr>
        <w:spacing w:after="0"/>
        <w:ind w:left="0"/>
        <w:jc w:val="left"/>
      </w:pPr>
      <w:r>
        <w:rPr>
          <w:rFonts w:ascii="Times New Roman"/>
          <w:b/>
          <w:i w:val="false"/>
          <w:color w:val="000000"/>
        </w:rPr>
        <w:t xml:space="preserve"> 2-тарау. Мемлекеттік қызметті көрсету тәртібі</w:t>
      </w:r>
    </w:p>
    <w:bookmarkEnd w:id="13"/>
    <w:bookmarkStart w:name="z56" w:id="14"/>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алушылар www.egov.kz "цифрлық үкімет" веб-порталы (бұдан әрі – портал), "Е-лицензиялау" Мемлекеттік деректер базасы" цифрлық жүйесі www.elicense.kz (бұдан әрі – ЕЛ МДБ) арқылы көрсетілетін қызметті берушіге "Туристік операторлық қызметті (туроператорлық қызмет) жүзеге асыруға лицензия беру" мемлекеттік қызмет көрсетуге қойылатын негізгі талаптардың Тізбесінің (бұдан әрі – Тізбе) </w:t>
      </w:r>
      <w:r>
        <w:rPr>
          <w:rFonts w:ascii="Times New Roman"/>
          <w:b w:val="false"/>
          <w:i w:val="false"/>
          <w:color w:val="000000"/>
          <w:sz w:val="28"/>
        </w:rPr>
        <w:t>10-тармағына</w:t>
      </w:r>
      <w:r>
        <w:rPr>
          <w:rFonts w:ascii="Times New Roman"/>
          <w:b w:val="false"/>
          <w:i w:val="false"/>
          <w:color w:val="000000"/>
          <w:sz w:val="28"/>
        </w:rPr>
        <w:t xml:space="preserve"> сәйкес құжаттарды жолдайды.</w:t>
      </w:r>
    </w:p>
    <w:bookmarkEnd w:id="14"/>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 Тізбеде баяндалған. </w:t>
      </w:r>
    </w:p>
    <w:p>
      <w:pPr>
        <w:spacing w:after="0"/>
        <w:ind w:left="0"/>
        <w:jc w:val="both"/>
      </w:pPr>
      <w:r>
        <w:rPr>
          <w:rFonts w:ascii="Times New Roman"/>
          <w:b w:val="false"/>
          <w:i w:val="false"/>
          <w:color w:val="000000"/>
          <w:sz w:val="28"/>
        </w:rPr>
        <w:t>
      Туристік қызмет саласындағы уәкілетті орган Бірыңғай байланыс орталығына, "цифрлық үкімет" операторына, сондай-ақ көрсетілетін қызметті берушілеріне көрсетілетін мемлекеттік қызмет көрсету тәртібі туралы және осы Қағидаларға енгізілген өзгерістер мен толықтырулар туралы ақпаратты тиісті нормативтік құқықтық актінің әділет органында мемлекеттік тіркелгеннен кейін 3 (үш) жұмыс күні ішінде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15"/>
    <w:p>
      <w:pPr>
        <w:spacing w:after="0"/>
        <w:ind w:left="0"/>
        <w:jc w:val="both"/>
      </w:pPr>
      <w:r>
        <w:rPr>
          <w:rFonts w:ascii="Times New Roman"/>
          <w:b w:val="false"/>
          <w:i w:val="false"/>
          <w:color w:val="000000"/>
          <w:sz w:val="28"/>
        </w:rPr>
        <w:t xml:space="preserve">
      4. Лицензияны және (немесе) лицензияға қосымшаны алу үшін, лицензияны және (немесе) лицензияға қосымшаны қайта ресімдеу үшін көрсетілетін қызметті алушының өтініш нысандары, туристік операторлық қызметке қойылатын біліктілік талаптары мен олардың сәйкестігін растайтын құжаттардың тізбесіне сәйкестік туралы мәліметтер нысаны осы Қағидалардың 2,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6-қосымшаларына</w:t>
      </w:r>
      <w:r>
        <w:rPr>
          <w:rFonts w:ascii="Times New Roman"/>
          <w:b w:val="false"/>
          <w:i w:val="false"/>
          <w:color w:val="000000"/>
          <w:sz w:val="28"/>
        </w:rPr>
        <w:t xml:space="preserve"> сәйкес порталға ұсынылады.</w:t>
      </w:r>
    </w:p>
    <w:bookmarkEnd w:id="15"/>
    <w:bookmarkStart w:name="z58" w:id="16"/>
    <w:p>
      <w:pPr>
        <w:spacing w:after="0"/>
        <w:ind w:left="0"/>
        <w:jc w:val="both"/>
      </w:pPr>
      <w:r>
        <w:rPr>
          <w:rFonts w:ascii="Times New Roman"/>
          <w:b w:val="false"/>
          <w:i w:val="false"/>
          <w:color w:val="000000"/>
          <w:sz w:val="28"/>
        </w:rPr>
        <w:t>
      5. Көрсетілетін қызметті берушінің кеңсесі құжаттар түскен күні оларды ЕЛ МДБ қабылдауды, тіркеуді жүзеге асырады және көрсетілетін қызметті берушінің жауапты құрылымдық бөлімшесіне (бұдан әрі – көрсетілетін қызметті берушінің қызметкері) орындауға береді.</w:t>
      </w:r>
    </w:p>
    <w:bookmarkEnd w:id="16"/>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еңбек заңнамасына сәйкес, өтінімді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берушінің қызметкері құжаттарды ЕЛ МДБ тіркеген сәттен бастап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Жеке басты куәландыратын құжаттар туралы, жеке кәсіпкер ретінде мемлекеттік тіркеу туралы, заңды тұлғаны мемлекеттік тіркеу (қайта тіркеу туралы) туралы, лицензия туралы мәліметтерді көрсетілетін қызметті беруші "цифрлық үкімет" шлюзі арқылы тиісті мемлекеттік цифрлық жүйеден алады.</w:t>
      </w:r>
    </w:p>
    <w:p>
      <w:pPr>
        <w:spacing w:after="0"/>
        <w:ind w:left="0"/>
        <w:jc w:val="both"/>
      </w:pPr>
      <w:r>
        <w:rPr>
          <w:rFonts w:ascii="Times New Roman"/>
          <w:b w:val="false"/>
          <w:i w:val="false"/>
          <w:color w:val="000000"/>
          <w:sz w:val="28"/>
        </w:rPr>
        <w:t>
      Көрсетілетін қызметті алушы құжаттардың және (немесе) қолданылу мерзімі өткен құжаттардың толық топтамасын ұсынбаған жағдайда, көрсетілетін қызметті берушінің қызметкері ұсынылған құжаттар тіркелген күннен бастап 2 (екі) жұмыс күні ішінде көрсетілетін қызметті беруші басшысының электрондық цифрлық қолтаңбасы (бұдан әрі – ЭЦҚ) қойылған электрондық құжат нысанында өтінішті одан әрі қараудан дәлелді бас тартуды дайындайды және көрсетілетін қызметті алушыға ЕЛ МДБ жеке кабинетіне жібереді.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тыңдауды өткізу уақыты мен орны (тәсілі) туралы алдын ала шешім бойынша көрсетілетін қызметті алушыға позициясын білдіру мүмкіндігі туралы хабарлайды.</w:t>
      </w:r>
    </w:p>
    <w:p>
      <w:pPr>
        <w:spacing w:after="0"/>
        <w:ind w:left="0"/>
        <w:jc w:val="both"/>
      </w:pPr>
      <w:r>
        <w:rPr>
          <w:rFonts w:ascii="Times New Roman"/>
          <w:b w:val="false"/>
          <w:i w:val="false"/>
          <w:color w:val="000000"/>
          <w:sz w:val="28"/>
        </w:rPr>
        <w:t xml:space="preserve">
      Тыңдау туралы хабарлама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мемлекеттік қызмет көрсету нәтижесін немесе мемлекеттік қызмет көрсетуден бас тарту туралы дәлелді жауапты ЕЛ МДБ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17"/>
    <w:p>
      <w:pPr>
        <w:spacing w:after="0"/>
        <w:ind w:left="0"/>
        <w:jc w:val="both"/>
      </w:pPr>
      <w:r>
        <w:rPr>
          <w:rFonts w:ascii="Times New Roman"/>
          <w:b w:val="false"/>
          <w:i w:val="false"/>
          <w:color w:val="000000"/>
          <w:sz w:val="28"/>
        </w:rPr>
        <w:t xml:space="preserve">
      6. Лицензияны және (немесе) лицензияға қосымшаны алу үшін көрсетілетін қызметті алушы Тізбенің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құжаттардың толық топтамасын ұсынады. Көрсетілетін қызметті берушінің қызметкері 6 (алты) жұмыс күні ішінде көрсетілетін қызметті алушының Қазақстан Республикасы Инвестициялар және даму министрінің 2015 жылғы 30 қаңтардағы № 79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10484 болып тіркелген) бекітілген туристік операторлық қызметке қойылатын біліктілік талаптарына (бұдан әрі – біліктілік талаптары) мен олардың сәйкестігін растайтын құжаттардың тізбесіне сәйкестігін қарастырады. Біліктілік талаптарына сәйкестігі анықталған жағдайда көрсетілетін қызметті берушінің жауапты құрылымдық бөлімшесінің қызметкері көрсетілген мерзімде лицензияны және (немесе) лицензияға қосымшаны әзірлейді, талаптарға сәйкес болмаған жағдайда және Тізбеде </w:t>
      </w:r>
      <w:r>
        <w:rPr>
          <w:rFonts w:ascii="Times New Roman"/>
          <w:b w:val="false"/>
          <w:i w:val="false"/>
          <w:color w:val="000000"/>
          <w:sz w:val="28"/>
        </w:rPr>
        <w:t>11-тармағында</w:t>
      </w:r>
      <w:r>
        <w:rPr>
          <w:rFonts w:ascii="Times New Roman"/>
          <w:b w:val="false"/>
          <w:i w:val="false"/>
          <w:color w:val="000000"/>
          <w:sz w:val="28"/>
        </w:rPr>
        <w:t xml:space="preserve"> көрсетілген негіздер бойынша мемлекеттік қызметті көрсетуден дәлелді бас тартуды көрсетілетін қызметті берушінің басшысының ЭЦҚ қол қойылған электрондық құжат нысанында әзірлейді және өтініш берушінің жеке кабинетіне жібереді.</w:t>
      </w:r>
    </w:p>
    <w:bookmarkEnd w:id="17"/>
    <w:p>
      <w:pPr>
        <w:spacing w:after="0"/>
        <w:ind w:left="0"/>
        <w:jc w:val="both"/>
      </w:pPr>
      <w:r>
        <w:rPr>
          <w:rFonts w:ascii="Times New Roman"/>
          <w:b w:val="false"/>
          <w:i w:val="false"/>
          <w:color w:val="000000"/>
          <w:sz w:val="28"/>
        </w:rPr>
        <w:t>
      Барлық кіші түрлер бойынша мемлекеттік қызметтер көрсету процестері бірдей.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18"/>
    <w:p>
      <w:pPr>
        <w:spacing w:after="0"/>
        <w:ind w:left="0"/>
        <w:jc w:val="both"/>
      </w:pPr>
      <w:r>
        <w:rPr>
          <w:rFonts w:ascii="Times New Roman"/>
          <w:b w:val="false"/>
          <w:i w:val="false"/>
          <w:color w:val="000000"/>
          <w:sz w:val="28"/>
        </w:rPr>
        <w:t>
      7. Бөліп шығару және бөлу нысандарында қайта ұйымдастырылу жағдайларында лицензияны және (немесе) лицензияға қосымшаны қайта рәсімдеу үшін Тізбенің 8-тармағында көрсетілген құжаттар топтамасын толық ұсынған жағдайда көрсетілетін қызметті берушінің қызметкері 6 (алты) жұмыс күні ішінде құжаттардың талаптарға сәйкестігін қарастырады, талаптарға сәйкестігі расталған жағдайда көрсетілетін қызметті берушінің қызметкері көрсетілген мерзімде лицензияны және (немесе) лицензияға қосымшаны қайта ресімдейді, талаптарға сәйкес болмаған жағдайда және Тізбенің 9-тармағында көрсетілген негіздер бойынша бас тартуды көрсетілетін қызметті берушінің басшысының ЭЦҚ қол қойылған электрондық құжат нысанында әзірлейді және көрсетілетін қызметті алушыға порталдың жеке кабинетіне жібереді.</w:t>
      </w:r>
    </w:p>
    <w:bookmarkEnd w:id="18"/>
    <w:p>
      <w:pPr>
        <w:spacing w:after="0"/>
        <w:ind w:left="0"/>
        <w:jc w:val="both"/>
      </w:pPr>
      <w:r>
        <w:rPr>
          <w:rFonts w:ascii="Times New Roman"/>
          <w:b w:val="false"/>
          <w:i w:val="false"/>
          <w:color w:val="000000"/>
          <w:sz w:val="28"/>
        </w:rPr>
        <w:t>
      Бөліп шығару және бөлу нысандарында қайта ұйымдастырылу жағдайларынан басқа, лицензияны және (немесе) лицензияға қосымшаны қайта рәсімдеу үшін жүгінген жағдайда, көрсетілетін қызметті берушінің қызметкері талаптарға сәйкестігін растауды тексермейді және 3 (үш) жұмыс күні ішінде лицензияны және (немесе) лицензияға қосымшаны қайта ресімдейді.</w:t>
      </w:r>
    </w:p>
    <w:p>
      <w:pPr>
        <w:spacing w:after="0"/>
        <w:ind w:left="0"/>
        <w:jc w:val="both"/>
      </w:pPr>
      <w:r>
        <w:rPr>
          <w:rFonts w:ascii="Times New Roman"/>
          <w:b w:val="false"/>
          <w:i w:val="false"/>
          <w:color w:val="000000"/>
          <w:sz w:val="28"/>
        </w:rPr>
        <w:t>
      Барлық кіші түрлер бойынша мемлекеттік қызметтер көрсету процестері бірдей.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спорт министрінің 05.12.2022 </w:t>
      </w:r>
      <w:r>
        <w:rPr>
          <w:rFonts w:ascii="Times New Roman"/>
          <w:b w:val="false"/>
          <w:i w:val="false"/>
          <w:color w:val="ff0000"/>
          <w:sz w:val="28"/>
        </w:rPr>
        <w:t>№ 351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9"/>
    <w:p>
      <w:pPr>
        <w:spacing w:after="0"/>
        <w:ind w:left="0"/>
        <w:jc w:val="both"/>
      </w:pPr>
      <w:r>
        <w:rPr>
          <w:rFonts w:ascii="Times New Roman"/>
          <w:b w:val="false"/>
          <w:i w:val="false"/>
          <w:color w:val="000000"/>
          <w:sz w:val="28"/>
        </w:rPr>
        <w:t>
      8. Лицензияны және (немесе) лицензияға қосымшаны қайта ресімдеу мынадай:</w:t>
      </w:r>
    </w:p>
    <w:bookmarkEnd w:id="19"/>
    <w:bookmarkStart w:name="z62" w:id="20"/>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өзгерген;</w:t>
      </w:r>
    </w:p>
    <w:bookmarkEnd w:id="20"/>
    <w:bookmarkStart w:name="z63" w:id="21"/>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21"/>
    <w:bookmarkStart w:name="z64" w:id="22"/>
    <w:p>
      <w:pPr>
        <w:spacing w:after="0"/>
        <w:ind w:left="0"/>
        <w:jc w:val="both"/>
      </w:pPr>
      <w:r>
        <w:rPr>
          <w:rFonts w:ascii="Times New Roman"/>
          <w:b w:val="false"/>
          <w:i w:val="false"/>
          <w:color w:val="000000"/>
          <w:sz w:val="28"/>
        </w:rPr>
        <w:t>
      3) заңды тұлға-лицензиат бірігу, қайта құру, заңды тұлға-лицензиатты басқа заңды тұлғамен қосылу, бөліп шығару және бөлу нысандарында қайта ұйымдастырылған;</w:t>
      </w:r>
    </w:p>
    <w:bookmarkEnd w:id="22"/>
    <w:bookmarkStart w:name="z65" w:id="23"/>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 көрсетілген жағдайда) жағдайларда жүзеге асырылады.</w:t>
      </w:r>
    </w:p>
    <w:bookmarkEnd w:id="23"/>
    <w:bookmarkStart w:name="z66" w:id="24"/>
    <w:p>
      <w:pPr>
        <w:spacing w:after="0"/>
        <w:ind w:left="0"/>
        <w:jc w:val="both"/>
      </w:pPr>
      <w:r>
        <w:rPr>
          <w:rFonts w:ascii="Times New Roman"/>
          <w:b w:val="false"/>
          <w:i w:val="false"/>
          <w:color w:val="000000"/>
          <w:sz w:val="28"/>
        </w:rPr>
        <w:t>
      9.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Заңның 5-бабының 2-тармағының 11) тармақшасына сәйкес қамтамасыз етеді.</w:t>
      </w:r>
    </w:p>
    <w:bookmarkEnd w:id="24"/>
    <w:p>
      <w:pPr>
        <w:spacing w:after="0"/>
        <w:ind w:left="0"/>
        <w:jc w:val="both"/>
      </w:pPr>
      <w:r>
        <w:rPr>
          <w:rFonts w:ascii="Times New Roman"/>
          <w:b w:val="false"/>
          <w:i w:val="false"/>
          <w:color w:val="000000"/>
          <w:sz w:val="28"/>
        </w:rPr>
        <w:t>
      Мемлекеттік қызметті рұқсаттар мен хабарламалардың мемлекеттік цифрлық жүйесі арқылы көрсетілген кезде, оны көрсетудің сатысы туралы деректер автоматты режимде мемлекеттік қызметтерді көрсету мониторингінің цифрлық жүйесіне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25"/>
    <w:p>
      <w:pPr>
        <w:spacing w:after="0"/>
        <w:ind w:left="0"/>
        <w:jc w:val="both"/>
      </w:pPr>
      <w:r>
        <w:rPr>
          <w:rFonts w:ascii="Times New Roman"/>
          <w:b w:val="false"/>
          <w:i w:val="false"/>
          <w:color w:val="000000"/>
          <w:sz w:val="28"/>
        </w:rPr>
        <w:t>
      10. Берілген рұқсаттарды тіркеу және есепке алу автоматты режимде рұқсаттар мен хабарламалардың мемлекеттік цифрлық жүйесінде жүргізіледі.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08.07.2026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26"/>
    <w:p>
      <w:pPr>
        <w:spacing w:after="0"/>
        <w:ind w:left="0"/>
        <w:jc w:val="left"/>
      </w:pPr>
      <w:r>
        <w:rPr>
          <w:rFonts w:ascii="Times New Roman"/>
          <w:b/>
          <w:i w:val="false"/>
          <w:color w:val="000000"/>
        </w:rPr>
        <w:t xml:space="preserve"> 3-тарау. Мемлекеттік қызметті көрсету мәселелері бойынша орталық мемлекеттік органдардың, көрсетілетін қызметті берушінің және (немесе) олардың лауазымды адамдарының шешімдеріне, әрекетіне (әрекетсіздігіне) шағымдану тәртібі</w:t>
      </w:r>
    </w:p>
    <w:bookmarkEnd w:id="26"/>
    <w:bookmarkStart w:name="z69" w:id="27"/>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адамға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Заңның 25-бабының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Қазақстан Республикасы Әкімшілік рәсімдік-процестік кодексінің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жүгінуге жол беріледі.</w:t>
      </w:r>
    </w:p>
    <w:p>
      <w:pPr>
        <w:spacing w:after="0"/>
        <w:ind w:left="0"/>
        <w:jc w:val="both"/>
      </w:pPr>
      <w:r>
        <w:rPr>
          <w:rFonts w:ascii="Times New Roman"/>
          <w:b w:val="false"/>
          <w:i w:val="false"/>
          <w:color w:val="000000"/>
          <w:sz w:val="28"/>
        </w:rPr>
        <w:t>
      Барлық кіші түрлер бойынша мемлекеттік қызметтер көрсету процестері бірдей.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Мәдениет және спорт министрінің 05.12.2022 </w:t>
      </w:r>
      <w:r>
        <w:rPr>
          <w:rFonts w:ascii="Times New Roman"/>
          <w:b w:val="false"/>
          <w:i w:val="false"/>
          <w:color w:val="ff0000"/>
          <w:sz w:val="28"/>
        </w:rPr>
        <w:t>№ 351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28"/>
    <w:p>
      <w:pPr>
        <w:spacing w:after="0"/>
        <w:ind w:left="0"/>
        <w:jc w:val="both"/>
      </w:pPr>
      <w:r>
        <w:rPr>
          <w:rFonts w:ascii="Times New Roman"/>
          <w:b w:val="false"/>
          <w:i w:val="false"/>
          <w:color w:val="000000"/>
          <w:sz w:val="28"/>
        </w:rPr>
        <w:t>
      12. Мемлекеттік көрсетілетін қызмет нәтижелерімен келіспеген жағдайларда, көрсетілетін қызметті алушының Қазақстан Республикасының заңнамасында көзделген тәртіппен сотқа жүгінуге құқығы бар.</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w:t>
            </w:r>
            <w:r>
              <w:br/>
            </w:r>
            <w:r>
              <w:rPr>
                <w:rFonts w:ascii="Times New Roman"/>
                <w:b w:val="false"/>
                <w:i w:val="false"/>
                <w:color w:val="000000"/>
                <w:sz w:val="20"/>
              </w:rPr>
              <w:t>қызметті (туроператорлық</w:t>
            </w:r>
            <w:r>
              <w:br/>
            </w:r>
            <w:r>
              <w:rPr>
                <w:rFonts w:ascii="Times New Roman"/>
                <w:b w:val="false"/>
                <w:i w:val="false"/>
                <w:color w:val="000000"/>
                <w:sz w:val="20"/>
              </w:rPr>
              <w:t>қызмет) жүзеге асыруға</w:t>
            </w:r>
            <w:r>
              <w:br/>
            </w:r>
            <w:r>
              <w:rPr>
                <w:rFonts w:ascii="Times New Roman"/>
                <w:b w:val="false"/>
                <w:i w:val="false"/>
                <w:color w:val="000000"/>
                <w:sz w:val="20"/>
              </w:rPr>
              <w:t>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"Туристік операторлық қызметті (туроператорлық қызмет) жүзеге асыруға лицензия беру"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1-қосымша жаңа редакцияда – ҚР Туризм және спорт министрінің 08.07.2026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операторлық қызметті (туроператорлық қызмет) жүзеге асыруға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w:t>
            </w:r>
          </w:p>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Шығу туризмі саласындағы</w:t>
            </w:r>
          </w:p>
          <w:p>
            <w:pPr>
              <w:spacing w:after="20"/>
              <w:ind w:left="20"/>
              <w:jc w:val="both"/>
            </w:pPr>
            <w:r>
              <w:rPr>
                <w:rFonts w:ascii="Times New Roman"/>
                <w:b w:val="false"/>
                <w:i w:val="false"/>
                <w:color w:val="000000"/>
                <w:sz w:val="20"/>
              </w:rPr>
              <w:t>
2) Келу туризмі мен ішкі туризм саласындағы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республикалық маңызы бар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үшін:</w:t>
            </w:r>
          </w:p>
          <w:p>
            <w:pPr>
              <w:spacing w:after="20"/>
              <w:ind w:left="20"/>
              <w:jc w:val="both"/>
            </w:pPr>
            <w:r>
              <w:rPr>
                <w:rFonts w:ascii="Times New Roman"/>
                <w:b w:val="false"/>
                <w:i w:val="false"/>
                <w:color w:val="000000"/>
                <w:sz w:val="20"/>
              </w:rPr>
              <w:t>
www.​egov.​kz, www.​eli​cens​e.​kz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туризмі саласындағы – порталға жүгінген сәттен бастап мемлекеттік қызмет көрсету мерзімі:</w:t>
            </w:r>
          </w:p>
          <w:p>
            <w:pPr>
              <w:spacing w:after="20"/>
              <w:ind w:left="20"/>
              <w:jc w:val="both"/>
            </w:pPr>
            <w:r>
              <w:rPr>
                <w:rFonts w:ascii="Times New Roman"/>
                <w:b w:val="false"/>
                <w:i w:val="false"/>
                <w:color w:val="000000"/>
                <w:sz w:val="20"/>
              </w:rPr>
              <w:t>
лицензияны және (немесе) лицензияға қосымшаны беру – 6 (алты) жұмыс күнінен кешіктірмей;</w:t>
            </w:r>
          </w:p>
          <w:p>
            <w:pPr>
              <w:spacing w:after="20"/>
              <w:ind w:left="20"/>
              <w:jc w:val="both"/>
            </w:pPr>
            <w:r>
              <w:rPr>
                <w:rFonts w:ascii="Times New Roman"/>
                <w:b w:val="false"/>
                <w:i w:val="false"/>
                <w:color w:val="000000"/>
                <w:sz w:val="20"/>
              </w:rPr>
              <w:t>
лицензияны және (немесе) лицензияға қосымшаны қайта ресімдеу – 3 (үш) жұмыс күні ішінде;</w:t>
            </w:r>
          </w:p>
          <w:p>
            <w:pPr>
              <w:spacing w:after="20"/>
              <w:ind w:left="20"/>
              <w:jc w:val="both"/>
            </w:pPr>
            <w:r>
              <w:rPr>
                <w:rFonts w:ascii="Times New Roman"/>
                <w:b w:val="false"/>
                <w:i w:val="false"/>
                <w:color w:val="000000"/>
                <w:sz w:val="20"/>
              </w:rPr>
              <w:t>
лицензияны бөлу, заңды тұлға-лицензиатты басқа заңды тұлғадан бөліну нысанында қайта ұйымдастыру кезінде лицензияны және (немесе) лицензияға қосымшаны қайта ресімдеу – 6 (алты) жұмыс күнінен кешіктірмей.</w:t>
            </w:r>
          </w:p>
          <w:p>
            <w:pPr>
              <w:spacing w:after="20"/>
              <w:ind w:left="20"/>
              <w:jc w:val="both"/>
            </w:pPr>
            <w:r>
              <w:rPr>
                <w:rFonts w:ascii="Times New Roman"/>
                <w:b w:val="false"/>
                <w:i w:val="false"/>
                <w:color w:val="000000"/>
                <w:sz w:val="20"/>
              </w:rPr>
              <w:t>
Келу туризмі мен ішкі туризм саласындағы – порталға жүгінген сәттен бастап мемлекеттік қызмет көрсету мерзімі:</w:t>
            </w:r>
          </w:p>
          <w:p>
            <w:pPr>
              <w:spacing w:after="20"/>
              <w:ind w:left="20"/>
              <w:jc w:val="both"/>
            </w:pPr>
            <w:r>
              <w:rPr>
                <w:rFonts w:ascii="Times New Roman"/>
                <w:b w:val="false"/>
                <w:i w:val="false"/>
                <w:color w:val="000000"/>
                <w:sz w:val="20"/>
              </w:rPr>
              <w:t>
лицензияны және (немесе) лицензияға қосымшаны беру – 6 (алты) жұмыс күнінен кешіктірмей;</w:t>
            </w:r>
          </w:p>
          <w:p>
            <w:pPr>
              <w:spacing w:after="20"/>
              <w:ind w:left="20"/>
              <w:jc w:val="both"/>
            </w:pPr>
            <w:r>
              <w:rPr>
                <w:rFonts w:ascii="Times New Roman"/>
                <w:b w:val="false"/>
                <w:i w:val="false"/>
                <w:color w:val="000000"/>
                <w:sz w:val="20"/>
              </w:rPr>
              <w:t>
лицензияны және (немесе) лицензияға қосымшаны қайта ресімдеу – 3 (үш) жұмыс күні ішінде;</w:t>
            </w:r>
          </w:p>
          <w:p>
            <w:pPr>
              <w:spacing w:after="20"/>
              <w:ind w:left="20"/>
              <w:jc w:val="both"/>
            </w:pPr>
            <w:r>
              <w:rPr>
                <w:rFonts w:ascii="Times New Roman"/>
                <w:b w:val="false"/>
                <w:i w:val="false"/>
                <w:color w:val="000000"/>
                <w:sz w:val="20"/>
              </w:rPr>
              <w:t>
лицензияны бөлу, заңды тұлға-лицензиатты басқа заңды тұлғадан бөліну нысанында қайта ұйымдастыру кезінде лицензияны және (немесе) лицензияға қосымшаны қайта ресімдеу – 6 (алты)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үшін:</w:t>
            </w:r>
          </w:p>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түрлері бойынша:</w:t>
            </w:r>
          </w:p>
          <w:p>
            <w:pPr>
              <w:spacing w:after="20"/>
              <w:ind w:left="20"/>
              <w:jc w:val="both"/>
            </w:pPr>
            <w:r>
              <w:rPr>
                <w:rFonts w:ascii="Times New Roman"/>
                <w:b w:val="false"/>
                <w:i w:val="false"/>
                <w:color w:val="000000"/>
                <w:sz w:val="20"/>
              </w:rPr>
              <w:t>
Туристік операторлық қызметке (туроператорлық қызметке) лицензия және (немесе) лицензияға қосымша, шығу туризмі саласындағы лицензияны және (немесе) лицензияға қосымшаны қайта рәсімдеу, немесе осы мемлекеттік көрсетілетін қызмет тізбесінде көзделген жағдайлар мен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Туристік операторлық қызметке (туроператорлық қызметке) лицензия және (немесе) лицензияға қосымша, келу туризмі мен ішкі туризм саласындағы лицензияны және (немесе) лицензияға қосымшаны қайта рәсімдеу, немесе осы мемлекеттік көрсетілетін қызмет тізбесінде көзделген жағдайлар мен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(бұдан әрі – көрсетілетін қызметті алушы) ақылы негізде көрсетіледі.</w:t>
            </w:r>
          </w:p>
          <w:p>
            <w:pPr>
              <w:spacing w:after="20"/>
              <w:ind w:left="20"/>
              <w:jc w:val="both"/>
            </w:pPr>
            <w:r>
              <w:rPr>
                <w:rFonts w:ascii="Times New Roman"/>
                <w:b w:val="false"/>
                <w:i w:val="false"/>
                <w:color w:val="000000"/>
                <w:sz w:val="20"/>
              </w:rPr>
              <w:t xml:space="preserve">
Мемлекеттік қызмет көрсету кезінде көрсетілетін қызметті алушының орналасқан жері бойынша бюджетке жекелеген қызмет түрлерімен айналысу құқығына лицензиялық алым 2025 жылғы 18 шілдедегі Қазақстан Республикасы Салық Кодексінің 616-бабының </w:t>
            </w:r>
            <w:r>
              <w:rPr>
                <w:rFonts w:ascii="Times New Roman"/>
                <w:b w:val="false"/>
                <w:i w:val="false"/>
                <w:color w:val="000000"/>
                <w:sz w:val="20"/>
              </w:rPr>
              <w:t>4 -тармағына</w:t>
            </w:r>
            <w:r>
              <w:rPr>
                <w:rFonts w:ascii="Times New Roman"/>
                <w:b w:val="false"/>
                <w:i w:val="false"/>
                <w:color w:val="000000"/>
                <w:sz w:val="20"/>
              </w:rPr>
              <w:t xml:space="preserve"> сәйкес төленеді:</w:t>
            </w:r>
          </w:p>
          <w:p>
            <w:pPr>
              <w:spacing w:after="20"/>
              <w:ind w:left="20"/>
              <w:jc w:val="both"/>
            </w:pPr>
            <w:r>
              <w:rPr>
                <w:rFonts w:ascii="Times New Roman"/>
                <w:b w:val="false"/>
                <w:i w:val="false"/>
                <w:color w:val="000000"/>
                <w:sz w:val="20"/>
              </w:rPr>
              <w:t>
1) туристік қызметпен айналысу құқығына лицензия беру кезінде лицензиялық алым 10 айлық есептік көрсеткішті (бұдан әрі – АЕК) құрайды;</w:t>
            </w:r>
          </w:p>
          <w:p>
            <w:pPr>
              <w:spacing w:after="20"/>
              <w:ind w:left="20"/>
              <w:jc w:val="both"/>
            </w:pPr>
            <w:r>
              <w:rPr>
                <w:rFonts w:ascii="Times New Roman"/>
                <w:b w:val="false"/>
                <w:i w:val="false"/>
                <w:color w:val="000000"/>
                <w:sz w:val="20"/>
              </w:rPr>
              <w:t>
2) лицензияны қайта рәсімдеу кезінде лицензиялық алым лицензияны беру кезіндегі мөлшерлеменің 10%-ын құрайды. Лицензиялық алымды төлеу қолма-қол және қолма-қол емес ақша нысанында не екінші деңгейлі банктер және банктік операциялардың жекелеген түрлерін жүзеге асыратын ұйымдар арқылы жүргізіледі, сондай-ақ портал арқылы төлеу "цифрлық үкімет" төлеу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 дүйсенбіден жұмаға дейін, жұмыс кестесіне сәйкес қосымша түскі үзіліспен, демалыс және мереке күндерінен басқа.</w:t>
            </w:r>
          </w:p>
          <w:p>
            <w:pPr>
              <w:spacing w:after="20"/>
              <w:ind w:left="20"/>
              <w:jc w:val="both"/>
            </w:pPr>
            <w:r>
              <w:rPr>
                <w:rFonts w:ascii="Times New Roman"/>
                <w:b w:val="false"/>
                <w:i w:val="false"/>
                <w:color w:val="000000"/>
                <w:sz w:val="20"/>
              </w:rPr>
              <w:t>
Көрсетілетін қызметке өтінішті қабылдау және нәтижесін беру сағат 9.00-ден 17.00-ге дейін.</w:t>
            </w:r>
          </w:p>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(Қазақстан Республикасының еңбек заңнамасына сәйкес демалыс және мереке күндерінде, жұмыс уақыты аяқталған кезде көрсетілетін қызметті алушы жүгінген кезде өтінішті қабылдау және нәтижесін беру келесі жұмыс күні жүргізіледі).</w:t>
            </w:r>
          </w:p>
          <w:p>
            <w:pPr>
              <w:spacing w:after="20"/>
              <w:ind w:left="20"/>
              <w:jc w:val="both"/>
            </w:pPr>
            <w:r>
              <w:rPr>
                <w:rFonts w:ascii="Times New Roman"/>
                <w:b w:val="false"/>
                <w:i w:val="false"/>
                <w:color w:val="000000"/>
                <w:sz w:val="20"/>
              </w:rPr>
              <w:t>
ЕЛ МДБ - жөндеу жұмыстарын жүргізуге байланысты техникалық үзілістерді қоспағанда, тәулік бойы (Қазақстан Республикасының еңбек заңнамасына сәйкес демалыс және мереке күндерінде, жұмыс уақыты аяқталған кезде көрсетілетін қызметті алушы жүгінген кезде өтінішті қабылдау және нәтижесін беру келесі жұмыс күні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алу үшін:</w:t>
            </w:r>
          </w:p>
          <w:p>
            <w:pPr>
              <w:spacing w:after="20"/>
              <w:ind w:left="20"/>
              <w:jc w:val="both"/>
            </w:pPr>
            <w:r>
              <w:rPr>
                <w:rFonts w:ascii="Times New Roman"/>
                <w:b w:val="false"/>
                <w:i w:val="false"/>
                <w:color w:val="000000"/>
                <w:sz w:val="20"/>
              </w:rPr>
              <w:t xml:space="preserve">
1) көрсетілетін қызметті алушының электрондық цифрлық қолтаңбамен (бұдан әрі – ЭЦҚ) куәландырылған мемлекеттік көрсетілген қызмет осы Қағидалардың </w:t>
            </w:r>
            <w:r>
              <w:rPr>
                <w:rFonts w:ascii="Times New Roman"/>
                <w:b w:val="false"/>
                <w:i w:val="false"/>
                <w:color w:val="000000"/>
                <w:sz w:val="20"/>
              </w:rPr>
              <w:t>2-қосымшасына</w:t>
            </w:r>
            <w:r>
              <w:rPr>
                <w:rFonts w:ascii="Times New Roman"/>
                <w:b w:val="false"/>
                <w:i w:val="false"/>
                <w:color w:val="000000"/>
                <w:sz w:val="20"/>
              </w:rPr>
              <w:t xml:space="preserve"> сәйкес белгіленген нысанында заңды тұлғалардың лицензияны және (немесе) лицензияға қосымшаны алуға өтініші немесе осы Қағидалардың </w:t>
            </w:r>
            <w:r>
              <w:rPr>
                <w:rFonts w:ascii="Times New Roman"/>
                <w:b w:val="false"/>
                <w:i w:val="false"/>
                <w:color w:val="000000"/>
                <w:sz w:val="20"/>
              </w:rPr>
              <w:t>3-қосымшасына</w:t>
            </w:r>
            <w:r>
              <w:rPr>
                <w:rFonts w:ascii="Times New Roman"/>
                <w:b w:val="false"/>
                <w:i w:val="false"/>
                <w:color w:val="000000"/>
                <w:sz w:val="20"/>
              </w:rPr>
              <w:t xml:space="preserve"> сәйкес белгіленген нысанында жеке тұлғаның лицензияны және (немесе) лицензияға қосымшаны алуға өтініші, электронды құжат түрінде;</w:t>
            </w:r>
          </w:p>
          <w:p>
            <w:pPr>
              <w:spacing w:after="20"/>
              <w:ind w:left="20"/>
              <w:jc w:val="both"/>
            </w:pPr>
            <w:r>
              <w:rPr>
                <w:rFonts w:ascii="Times New Roman"/>
                <w:b w:val="false"/>
                <w:i w:val="false"/>
                <w:color w:val="000000"/>
                <w:sz w:val="20"/>
              </w:rPr>
              <w:t>
2) ЦҮТШ арқылы төлеуді қоспағанда,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3) осы Қағидалардың </w:t>
            </w:r>
            <w:r>
              <w:rPr>
                <w:rFonts w:ascii="Times New Roman"/>
                <w:b w:val="false"/>
                <w:i w:val="false"/>
                <w:color w:val="000000"/>
                <w:sz w:val="20"/>
              </w:rPr>
              <w:t>4-қосымшасына</w:t>
            </w:r>
            <w:r>
              <w:rPr>
                <w:rFonts w:ascii="Times New Roman"/>
                <w:b w:val="false"/>
                <w:i w:val="false"/>
                <w:color w:val="000000"/>
                <w:sz w:val="20"/>
              </w:rPr>
              <w:t xml:space="preserve"> сәйкес туристік операторлық қызметке қойылатын біліктілік талаптарына сәйкестігін растайтын құжаттар тізбесіне сәйкестігі туралы мәліметтер нысаны. Лицензияны және (немесе) лицензияға қосымшаны қайта рәсімдеу үшін:</w:t>
            </w:r>
          </w:p>
          <w:p>
            <w:pPr>
              <w:spacing w:after="20"/>
              <w:ind w:left="20"/>
              <w:jc w:val="both"/>
            </w:pPr>
            <w:r>
              <w:rPr>
                <w:rFonts w:ascii="Times New Roman"/>
                <w:b w:val="false"/>
                <w:i w:val="false"/>
                <w:color w:val="000000"/>
                <w:sz w:val="20"/>
              </w:rPr>
              <w:t xml:space="preserve">
1) ЭЦҚ куәландырылған мемлекеттік көрсетілген қызмет осы Қағидалардың </w:t>
            </w:r>
            <w:r>
              <w:rPr>
                <w:rFonts w:ascii="Times New Roman"/>
                <w:b w:val="false"/>
                <w:i w:val="false"/>
                <w:color w:val="000000"/>
                <w:sz w:val="20"/>
              </w:rPr>
              <w:t>5-қосымшасына</w:t>
            </w:r>
            <w:r>
              <w:rPr>
                <w:rFonts w:ascii="Times New Roman"/>
                <w:b w:val="false"/>
                <w:i w:val="false"/>
                <w:color w:val="000000"/>
                <w:sz w:val="20"/>
              </w:rPr>
              <w:t xml:space="preserve"> сәйкес белгіленген нысанында заңды тұлғалардың лицензияны және (немесе) лицензияға қосымшаны қайта рәсімдеуге өтініші немесе осы Қағидалардың </w:t>
            </w:r>
            <w:r>
              <w:rPr>
                <w:rFonts w:ascii="Times New Roman"/>
                <w:b w:val="false"/>
                <w:i w:val="false"/>
                <w:color w:val="000000"/>
                <w:sz w:val="20"/>
              </w:rPr>
              <w:t>6-қосымшасына</w:t>
            </w:r>
            <w:r>
              <w:rPr>
                <w:rFonts w:ascii="Times New Roman"/>
                <w:b w:val="false"/>
                <w:i w:val="false"/>
                <w:color w:val="000000"/>
                <w:sz w:val="20"/>
              </w:rPr>
              <w:t xml:space="preserve"> сәйкес белгіленген нысанында жеке тұлғаның лицензияны және (немесе) лицензияға қосымшаны қайта рәсімдеуге өтініші, электронды құжат түрінде;</w:t>
            </w:r>
          </w:p>
          <w:p>
            <w:pPr>
              <w:spacing w:after="20"/>
              <w:ind w:left="20"/>
              <w:jc w:val="both"/>
            </w:pPr>
            <w:r>
              <w:rPr>
                <w:rFonts w:ascii="Times New Roman"/>
                <w:b w:val="false"/>
                <w:i w:val="false"/>
                <w:color w:val="000000"/>
                <w:sz w:val="20"/>
              </w:rPr>
              <w:t>
2) ЦҮТШ арқылы төлеуді қоспағанда, лицензияны және (немесе) лицензияға қосымшаны қайта рәсімдеу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ақпаратты мемлекетік цифрлық жүйелерде қамтылған құжаттарды қоспағанда, лицензияны және (немесе) лицензияға қосымшаны қайта рәсімдеу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4) Қазақстан Республикасының заңнамасында белгіленген тәртіпте рәсімделген, бөлінген заңды тұлғаға лицензияны және (немесе) лицензияға қосымшаны қайта рәсімдеу заңды тұлғаның келісімі туралы шешімінің электрондық көшірмесі (қайта ұйымдастыру нәтижесінде бөлінген нысанда);</w:t>
            </w:r>
          </w:p>
          <w:p>
            <w:pPr>
              <w:spacing w:after="20"/>
              <w:ind w:left="20"/>
              <w:jc w:val="both"/>
            </w:pPr>
            <w:r>
              <w:rPr>
                <w:rFonts w:ascii="Times New Roman"/>
                <w:b w:val="false"/>
                <w:i w:val="false"/>
                <w:color w:val="000000"/>
                <w:sz w:val="20"/>
              </w:rPr>
              <w:t xml:space="preserve">
5) мемлекеттік көрсетілген қызмет Осы қағидалардың </w:t>
            </w:r>
            <w:r>
              <w:rPr>
                <w:rFonts w:ascii="Times New Roman"/>
                <w:b w:val="false"/>
                <w:i w:val="false"/>
                <w:color w:val="000000"/>
                <w:sz w:val="20"/>
              </w:rPr>
              <w:t>4-қосымшасына</w:t>
            </w:r>
            <w:r>
              <w:rPr>
                <w:rFonts w:ascii="Times New Roman"/>
                <w:b w:val="false"/>
                <w:i w:val="false"/>
                <w:color w:val="000000"/>
                <w:sz w:val="20"/>
              </w:rPr>
              <w:t xml:space="preserve"> сәйкес туроператорлық қызметті жүзеге асыру үшін біліктілік талаптарына және оларға сәйкестікті растайтын құжаттар тізбесіне сәйкестігі туралы белгіленген біліктілік талаптары қойылады, мәліметтер нысаны электрондық құжат түрінде.</w:t>
            </w:r>
          </w:p>
          <w:p>
            <w:pPr>
              <w:spacing w:after="20"/>
              <w:ind w:left="20"/>
              <w:jc w:val="both"/>
            </w:pPr>
            <w:r>
              <w:rPr>
                <w:rFonts w:ascii="Times New Roman"/>
                <w:b w:val="false"/>
                <w:i w:val="false"/>
                <w:color w:val="000000"/>
                <w:sz w:val="20"/>
              </w:rPr>
              <w:t>
Заңды тұлғалардың бөлінуі нәтижесінде туындаған біреуіне лицензияны және (немесе) лицензияға қосымшаны қайта рәсімдеу үшін көрсетілетін қызметті алушы біліктілік талаптарға сәйкес қосымша құжаттардың және мәліметтердің электрондық көшірмелерін ұсынады.</w:t>
            </w:r>
          </w:p>
          <w:p>
            <w:pPr>
              <w:spacing w:after="20"/>
              <w:ind w:left="20"/>
              <w:jc w:val="both"/>
            </w:pPr>
            <w:r>
              <w:rPr>
                <w:rFonts w:ascii="Times New Roman"/>
                <w:b w:val="false"/>
                <w:i w:val="false"/>
                <w:color w:val="000000"/>
                <w:sz w:val="20"/>
              </w:rPr>
              <w:t>
Жеке басты куәландыратын құжаттар туралы, жеке кәсіпкер ретінде мемлекеттік тіркеу туралы, заңды тұлғаны мемлекеттік тіркеу (қайта тіркеу туралы) туралы, лицензия туралы мәліметтерді көрсетілетін қызметті беруші "цифрлық үкімет" шлюзі арқылы тиісті мемлекеттік цифрлық жүйеден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қызметті алушының осы санаты үшін туроператорлық қызметпен айналысуға тыйым салынуы;</w:t>
            </w:r>
          </w:p>
          <w:p>
            <w:pPr>
              <w:spacing w:after="20"/>
              <w:ind w:left="20"/>
              <w:jc w:val="both"/>
            </w:pPr>
            <w:r>
              <w:rPr>
                <w:rFonts w:ascii="Times New Roman"/>
                <w:b w:val="false"/>
                <w:i w:val="false"/>
                <w:color w:val="000000"/>
                <w:sz w:val="20"/>
              </w:rPr>
              <w:t>
2) лицензиялық алымның енгізілмеуі;</w:t>
            </w:r>
          </w:p>
          <w:p>
            <w:pPr>
              <w:spacing w:after="20"/>
              <w:ind w:left="20"/>
              <w:jc w:val="both"/>
            </w:pPr>
            <w:r>
              <w:rPr>
                <w:rFonts w:ascii="Times New Roman"/>
                <w:b w:val="false"/>
                <w:i w:val="false"/>
                <w:color w:val="000000"/>
                <w:sz w:val="20"/>
              </w:rPr>
              <w:t>
3) мемлекеттік көрсетілген қызмет алушының туристік операторлық қызметке қойылатын біліктілік талаптарына сай келмеуі;</w:t>
            </w:r>
          </w:p>
          <w:p>
            <w:pPr>
              <w:spacing w:after="20"/>
              <w:ind w:left="20"/>
              <w:jc w:val="both"/>
            </w:pPr>
            <w:r>
              <w:rPr>
                <w:rFonts w:ascii="Times New Roman"/>
                <w:b w:val="false"/>
                <w:i w:val="false"/>
                <w:color w:val="000000"/>
                <w:sz w:val="20"/>
              </w:rPr>
              <w:t>
4) мемлекеттік көрсетілген қызмет алушыға қатысты туроператорлық қызметті тоқтата тұру немесе тыйым салу туралы заңды күшіне енген сот үкімінің болуы;</w:t>
            </w:r>
          </w:p>
          <w:p>
            <w:pPr>
              <w:spacing w:after="20"/>
              <w:ind w:left="20"/>
              <w:jc w:val="both"/>
            </w:pPr>
            <w:r>
              <w:rPr>
                <w:rFonts w:ascii="Times New Roman"/>
                <w:b w:val="false"/>
                <w:i w:val="false"/>
                <w:color w:val="000000"/>
                <w:sz w:val="20"/>
              </w:rPr>
              <w:t>
5) сот орындаушысының ұсынымы негізінде соттың қарызгер – көрсетілетін қызметті алушыға лицензия беруге уақытша тыйым салуы;</w:t>
            </w:r>
          </w:p>
          <w:p>
            <w:pPr>
              <w:spacing w:after="20"/>
              <w:ind w:left="20"/>
              <w:jc w:val="both"/>
            </w:pPr>
            <w:r>
              <w:rPr>
                <w:rFonts w:ascii="Times New Roman"/>
                <w:b w:val="false"/>
                <w:i w:val="false"/>
                <w:color w:val="000000"/>
                <w:sz w:val="20"/>
              </w:rPr>
              <w:t>
6)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7) көрсетілетін қызметті алушының біліктілік талаптарға сай келмеуі (бөлу немесе бөліну нысанында заңды тұлғаның қайта ұйымдастырылуы негізінде);</w:t>
            </w:r>
          </w:p>
          <w:p>
            <w:pPr>
              <w:spacing w:after="20"/>
              <w:ind w:left="20"/>
              <w:jc w:val="both"/>
            </w:pPr>
            <w:r>
              <w:rPr>
                <w:rFonts w:ascii="Times New Roman"/>
                <w:b w:val="false"/>
                <w:i w:val="false"/>
                <w:color w:val="000000"/>
                <w:sz w:val="20"/>
              </w:rPr>
              <w:t>
8) егер бұрын лицензия лицензиат заңды тұлғалардың бөлінуі нәтижесінде басқа заңды тұлғаға рәсімделсе (бөлу немесе бөліну нысанында заңды тұлғаның қайта ұйымдастырылуы негізінде);</w:t>
            </w:r>
          </w:p>
          <w:p>
            <w:pPr>
              <w:spacing w:after="20"/>
              <w:ind w:left="20"/>
              <w:jc w:val="both"/>
            </w:pPr>
            <w:r>
              <w:rPr>
                <w:rFonts w:ascii="Times New Roman"/>
                <w:b w:val="false"/>
                <w:i w:val="false"/>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цифрлық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қашықтықтан қолжетімділік режимінде алу мүмкіндігі бар.</w:t>
            </w:r>
          </w:p>
          <w:p>
            <w:pPr>
              <w:spacing w:after="20"/>
              <w:ind w:left="20"/>
              <w:jc w:val="both"/>
            </w:pPr>
            <w:r>
              <w:rPr>
                <w:rFonts w:ascii="Times New Roman"/>
                <w:b w:val="false"/>
                <w:i w:val="false"/>
                <w:color w:val="000000"/>
                <w:sz w:val="20"/>
              </w:rPr>
              <w:t>
Қазақстан Республикасының Туризм және спорт министрлігінің мемлекеттік қызмет көрсету мәселелері жөніндегі анықтамалық қызметінің байланыс телефондары: 8 (7172) 74 17 34, мемлекеттік қызметтерді көрсету мәселелері жөніндегі бірыңғай байланыс орталығы: 1414, 8 800 080 77 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 қызметті</w:t>
            </w:r>
            <w:r>
              <w:br/>
            </w:r>
            <w:r>
              <w:rPr>
                <w:rFonts w:ascii="Times New Roman"/>
                <w:b w:val="false"/>
                <w:i w:val="false"/>
                <w:color w:val="000000"/>
                <w:sz w:val="20"/>
              </w:rPr>
              <w:t>(туроператорлық қызмет)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(атауы, тұрғылықты орны, заңды</w:t>
            </w:r>
            <w:r>
              <w:br/>
            </w:r>
            <w:r>
              <w:rPr>
                <w:rFonts w:ascii="Times New Roman"/>
                <w:b w:val="false"/>
                <w:i w:val="false"/>
                <w:color w:val="000000"/>
                <w:sz w:val="20"/>
              </w:rPr>
              <w:t>тұлғаның бизнес 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w:t>
            </w:r>
            <w:r>
              <w:br/>
            </w:r>
            <w:r>
              <w:rPr>
                <w:rFonts w:ascii="Times New Roman"/>
                <w:b w:val="false"/>
                <w:i w:val="false"/>
                <w:color w:val="000000"/>
                <w:sz w:val="20"/>
              </w:rPr>
              <w:t>(филиалдың немесе шетел</w:t>
            </w:r>
            <w:r>
              <w:br/>
            </w:r>
            <w:r>
              <w:rPr>
                <w:rFonts w:ascii="Times New Roman"/>
                <w:b w:val="false"/>
                <w:i w:val="false"/>
                <w:color w:val="000000"/>
                <w:sz w:val="20"/>
              </w:rPr>
              <w:t>заңды тұлғасының</w:t>
            </w:r>
            <w:r>
              <w:br/>
            </w:r>
            <w:r>
              <w:rPr>
                <w:rFonts w:ascii="Times New Roman"/>
                <w:b w:val="false"/>
                <w:i w:val="false"/>
                <w:color w:val="000000"/>
                <w:sz w:val="20"/>
              </w:rPr>
              <w:t>____________________________</w:t>
            </w:r>
            <w:r>
              <w:br/>
            </w:r>
            <w:r>
              <w:rPr>
                <w:rFonts w:ascii="Times New Roman"/>
                <w:b w:val="false"/>
                <w:i w:val="false"/>
                <w:color w:val="000000"/>
                <w:sz w:val="20"/>
              </w:rPr>
              <w:t>өкілдігінің бизнес сәйкестендіру</w:t>
            </w:r>
            <w:r>
              <w:br/>
            </w:r>
            <w:r>
              <w:rPr>
                <w:rFonts w:ascii="Times New Roman"/>
                <w:b w:val="false"/>
                <w:i w:val="false"/>
                <w:color w:val="000000"/>
                <w:sz w:val="20"/>
              </w:rPr>
              <w:t>нөмірі – егер бизнес</w:t>
            </w:r>
            <w:r>
              <w:br/>
            </w:r>
            <w:r>
              <w:rPr>
                <w:rFonts w:ascii="Times New Roman"/>
                <w:b w:val="false"/>
                <w:i w:val="false"/>
                <w:color w:val="000000"/>
                <w:sz w:val="20"/>
              </w:rPr>
              <w:t>сәйкестендіру нөмірі</w:t>
            </w:r>
            <w:r>
              <w:br/>
            </w:r>
            <w:r>
              <w:rPr>
                <w:rFonts w:ascii="Times New Roman"/>
                <w:b w:val="false"/>
                <w:i w:val="false"/>
                <w:color w:val="000000"/>
                <w:sz w:val="20"/>
              </w:rPr>
              <w:t>болмаған жағдайда)</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p>
      <w:pPr>
        <w:spacing w:after="0"/>
        <w:ind w:left="0"/>
        <w:jc w:val="both"/>
      </w:pPr>
      <w:r>
        <w:rPr>
          <w:rFonts w:ascii="Times New Roman"/>
          <w:b w:val="false"/>
          <w:i w:val="false"/>
          <w:color w:val="ff0000"/>
          <w:sz w:val="28"/>
        </w:rPr>
        <w:t xml:space="preserve">
      Ескерту. 2-қосымша жаңа редакцияда – ҚР Туризм және спорт министрінің 08.07.2026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  (қызмет түрінің және (немесе) кіші түр(лері)інің толық атауы)</w:t>
      </w:r>
    </w:p>
    <w:p>
      <w:pPr>
        <w:spacing w:after="0"/>
        <w:ind w:left="0"/>
        <w:jc w:val="both"/>
      </w:pPr>
      <w:r>
        <w:rPr>
          <w:rFonts w:ascii="Times New Roman"/>
          <w:b w:val="false"/>
          <w:i w:val="false"/>
          <w:color w:val="000000"/>
          <w:sz w:val="28"/>
        </w:rPr>
        <w:t>
      жүзеге асыру үшін лицензияны және (немесе) лицензияға қосымшаны беруіңізді сұраймын.</w:t>
      </w:r>
    </w:p>
    <w:p>
      <w:pPr>
        <w:spacing w:after="0"/>
        <w:ind w:left="0"/>
        <w:jc w:val="both"/>
      </w:pPr>
      <w:r>
        <w:rPr>
          <w:rFonts w:ascii="Times New Roman"/>
          <w:b w:val="false"/>
          <w:i w:val="false"/>
          <w:color w:val="000000"/>
          <w:sz w:val="28"/>
        </w:rPr>
        <w:t>
      Заңды тұлғаның мекенжайы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ел (шетелдік заңды тұлға үшін) облыс, қала, аудан, елді мекен, көшенің атауы,</w:t>
      </w:r>
    </w:p>
    <w:p>
      <w:pPr>
        <w:spacing w:after="0"/>
        <w:ind w:left="0"/>
        <w:jc w:val="both"/>
      </w:pPr>
      <w:r>
        <w:rPr>
          <w:rFonts w:ascii="Times New Roman"/>
          <w:b w:val="false"/>
          <w:i w:val="false"/>
          <w:color w:val="000000"/>
          <w:sz w:val="28"/>
        </w:rPr>
        <w:t>
      үйдің/ғимараттың (стационарлық үй-жай) нөмірі)</w:t>
      </w:r>
    </w:p>
    <w:p>
      <w:pPr>
        <w:spacing w:after="0"/>
        <w:ind w:left="0"/>
        <w:jc w:val="both"/>
      </w:pPr>
      <w:r>
        <w:rPr>
          <w:rFonts w:ascii="Times New Roman"/>
          <w:b w:val="false"/>
          <w:i w:val="false"/>
          <w:color w:val="000000"/>
          <w:sz w:val="28"/>
        </w:rPr>
        <w:t>
      Электрондық пошта____________________________________________________</w:t>
      </w:r>
    </w:p>
    <w:p>
      <w:pPr>
        <w:spacing w:after="0"/>
        <w:ind w:left="0"/>
        <w:jc w:val="both"/>
      </w:pPr>
      <w:r>
        <w:rPr>
          <w:rFonts w:ascii="Times New Roman"/>
          <w:b w:val="false"/>
          <w:i w:val="false"/>
          <w:color w:val="000000"/>
          <w:sz w:val="28"/>
        </w:rPr>
        <w:t>
      Телефон_____________________________________________________________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____________________________________________________________</w:t>
      </w:r>
    </w:p>
    <w:p>
      <w:pPr>
        <w:spacing w:after="0"/>
        <w:ind w:left="0"/>
        <w:jc w:val="both"/>
      </w:pPr>
      <w:r>
        <w:rPr>
          <w:rFonts w:ascii="Times New Roman"/>
          <w:b w:val="false"/>
          <w:i w:val="false"/>
          <w:color w:val="000000"/>
          <w:sz w:val="28"/>
        </w:rPr>
        <w:t>
      (шот нөмірі, банк атауы және орналасқан жері)</w:t>
      </w:r>
    </w:p>
    <w:p>
      <w:pPr>
        <w:spacing w:after="0"/>
        <w:ind w:left="0"/>
        <w:jc w:val="both"/>
      </w:pPr>
      <w:r>
        <w:rPr>
          <w:rFonts w:ascii="Times New Roman"/>
          <w:b w:val="false"/>
          <w:i w:val="false"/>
          <w:color w:val="000000"/>
          <w:sz w:val="28"/>
        </w:rPr>
        <w:t>
      Қызметті жүзеге асыру мекенжайы 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көшенің атауы, үйдің/ғимараттың</w:t>
      </w:r>
    </w:p>
    <w:p>
      <w:pPr>
        <w:spacing w:after="0"/>
        <w:ind w:left="0"/>
        <w:jc w:val="both"/>
      </w:pPr>
      <w:r>
        <w:rPr>
          <w:rFonts w:ascii="Times New Roman"/>
          <w:b w:val="false"/>
          <w:i w:val="false"/>
          <w:color w:val="000000"/>
          <w:sz w:val="28"/>
        </w:rPr>
        <w:t>
      (стационарлық үй-жай) нөмірі</w:t>
      </w:r>
    </w:p>
    <w:p>
      <w:pPr>
        <w:spacing w:after="0"/>
        <w:ind w:left="0"/>
        <w:jc w:val="both"/>
      </w:pPr>
      <w:r>
        <w:rPr>
          <w:rFonts w:ascii="Times New Roman"/>
          <w:b w:val="false"/>
          <w:i w:val="false"/>
          <w:color w:val="000000"/>
          <w:sz w:val="28"/>
        </w:rPr>
        <w:t>
      Қоса беріледі___________парақ.</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кез келген лицензияны және (немесе) лицензияға қосымшаны беру немесе бас тарту мәселелері бойынша ақпаратты жіберуге болатыны;</w:t>
      </w:r>
    </w:p>
    <w:p>
      <w:pPr>
        <w:spacing w:after="0"/>
        <w:ind w:left="0"/>
        <w:jc w:val="both"/>
      </w:pPr>
      <w:r>
        <w:rPr>
          <w:rFonts w:ascii="Times New Roman"/>
          <w:b w:val="false"/>
          <w:i w:val="false"/>
          <w:color w:val="000000"/>
          <w:sz w:val="28"/>
        </w:rPr>
        <w:t>
      көрсетілетін қызметті алушыға сотпен лицензияланатын қызмет түрімен және (немесе) кіші түрімен сотпен айналысуға тыйым салынбағаны;</w:t>
      </w:r>
    </w:p>
    <w:p>
      <w:pPr>
        <w:spacing w:after="0"/>
        <w:ind w:left="0"/>
        <w:jc w:val="both"/>
      </w:pPr>
      <w:r>
        <w:rPr>
          <w:rFonts w:ascii="Times New Roman"/>
          <w:b w:val="false"/>
          <w:i w:val="false"/>
          <w:color w:val="000000"/>
          <w:sz w:val="28"/>
        </w:rPr>
        <w:t>
      қоса берілген барлық құжаттар шындыққа жанасатындығы және қолданыста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 жетімділігі шектелген дербес деректерді пайдалануға келісім беретіндігі расталады;</w:t>
      </w:r>
    </w:p>
    <w:p>
      <w:pPr>
        <w:spacing w:after="0"/>
        <w:ind w:left="0"/>
        <w:jc w:val="both"/>
      </w:pPr>
      <w:r>
        <w:rPr>
          <w:rFonts w:ascii="Times New Roman"/>
          <w:b w:val="false"/>
          <w:i w:val="false"/>
          <w:color w:val="000000"/>
          <w:sz w:val="28"/>
        </w:rPr>
        <w:t>
      Өтініш ЭЦҚ-мен расталған: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 қызметті</w:t>
            </w:r>
            <w:r>
              <w:br/>
            </w:r>
            <w:r>
              <w:rPr>
                <w:rFonts w:ascii="Times New Roman"/>
                <w:b w:val="false"/>
                <w:i w:val="false"/>
                <w:color w:val="000000"/>
                <w:sz w:val="20"/>
              </w:rPr>
              <w:t>(туроператорлық қызмет)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атауы)</w:t>
            </w:r>
            <w:r>
              <w:br/>
            </w:r>
            <w:r>
              <w:rPr>
                <w:rFonts w:ascii="Times New Roman"/>
                <w:b w:val="false"/>
                <w:i w:val="false"/>
                <w:color w:val="000000"/>
                <w:sz w:val="20"/>
              </w:rPr>
              <w:t>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w:t>
            </w:r>
            <w:r>
              <w:br/>
            </w:r>
            <w:r>
              <w:rPr>
                <w:rFonts w:ascii="Times New Roman"/>
                <w:b w:val="false"/>
                <w:i w:val="false"/>
                <w:color w:val="000000"/>
                <w:sz w:val="20"/>
              </w:rPr>
              <w:t>жеке сәйкестендіру нөмірі</w:t>
            </w:r>
          </w:p>
        </w:tc>
      </w:tr>
    </w:tbl>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p>
      <w:pPr>
        <w:spacing w:after="0"/>
        <w:ind w:left="0"/>
        <w:jc w:val="both"/>
      </w:pPr>
      <w:r>
        <w:rPr>
          <w:rFonts w:ascii="Times New Roman"/>
          <w:b w:val="false"/>
          <w:i w:val="false"/>
          <w:color w:val="ff0000"/>
          <w:sz w:val="28"/>
        </w:rPr>
        <w:t xml:space="preserve">
      Ескерту. 3-қосымша жаңа редакцияда – ҚР Туризм және спорт министрінің 08.07.2026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  (қызмет түрінің және (немесе) кіші түр(лері)інің толық атауы) жүзеге асыру</w:t>
      </w:r>
    </w:p>
    <w:p>
      <w:pPr>
        <w:spacing w:after="0"/>
        <w:ind w:left="0"/>
        <w:jc w:val="both"/>
      </w:pPr>
      <w:r>
        <w:rPr>
          <w:rFonts w:ascii="Times New Roman"/>
          <w:b w:val="false"/>
          <w:i w:val="false"/>
          <w:color w:val="000000"/>
          <w:sz w:val="28"/>
        </w:rPr>
        <w:t>
      үшін лицензияны және (немесе) лицензияға қосымшаны беруіңізді сұраймын.</w:t>
      </w:r>
    </w:p>
    <w:p>
      <w:pPr>
        <w:spacing w:after="0"/>
        <w:ind w:left="0"/>
        <w:jc w:val="both"/>
      </w:pPr>
      <w:r>
        <w:rPr>
          <w:rFonts w:ascii="Times New Roman"/>
          <w:b w:val="false"/>
          <w:i w:val="false"/>
          <w:color w:val="000000"/>
          <w:sz w:val="28"/>
        </w:rPr>
        <w:t>
      Жеке тұлғаның мекенжайы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ел (шетелдік заңды тұлға үшін) облыс, қала, аудан, елді мекен, көшенің атауы, үйдің/ғимараттың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w:t>
      </w:r>
    </w:p>
    <w:p>
      <w:pPr>
        <w:spacing w:after="0"/>
        <w:ind w:left="0"/>
        <w:jc w:val="both"/>
      </w:pPr>
      <w:r>
        <w:rPr>
          <w:rFonts w:ascii="Times New Roman"/>
          <w:b w:val="false"/>
          <w:i w:val="false"/>
          <w:color w:val="000000"/>
          <w:sz w:val="28"/>
        </w:rPr>
        <w:t>
      (шот нөмірі, банк атауы және орналасқан жері)</w:t>
      </w:r>
    </w:p>
    <w:p>
      <w:pPr>
        <w:spacing w:after="0"/>
        <w:ind w:left="0"/>
        <w:jc w:val="both"/>
      </w:pPr>
      <w:r>
        <w:rPr>
          <w:rFonts w:ascii="Times New Roman"/>
          <w:b w:val="false"/>
          <w:i w:val="false"/>
          <w:color w:val="000000"/>
          <w:sz w:val="28"/>
        </w:rPr>
        <w:t>
      Қызметті жүзеге асыру мекенжайы 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көшенің атауы, үйдің/ғимараттың нөмірі)</w:t>
      </w:r>
    </w:p>
    <w:p>
      <w:pPr>
        <w:spacing w:after="0"/>
        <w:ind w:left="0"/>
        <w:jc w:val="both"/>
      </w:pPr>
      <w:r>
        <w:rPr>
          <w:rFonts w:ascii="Times New Roman"/>
          <w:b w:val="false"/>
          <w:i w:val="false"/>
          <w:color w:val="000000"/>
          <w:sz w:val="28"/>
        </w:rPr>
        <w:t>
      Қоса беріледі ___________парақ.</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кез келген лицензияны және (немесе) лицензияға қосымшаны беру немесе бас тарту мәселелері бойынша ақпаратты жіберуге болатыны;</w:t>
      </w:r>
    </w:p>
    <w:p>
      <w:pPr>
        <w:spacing w:after="0"/>
        <w:ind w:left="0"/>
        <w:jc w:val="both"/>
      </w:pPr>
      <w:r>
        <w:rPr>
          <w:rFonts w:ascii="Times New Roman"/>
          <w:b w:val="false"/>
          <w:i w:val="false"/>
          <w:color w:val="000000"/>
          <w:sz w:val="28"/>
        </w:rPr>
        <w:t>
      көрсетілетін қызметті алушыға сотпен лицензияланатын қызмет түрімен түрімен және (немесе) кіші түрімен сотпен айналысуға тыйым салынбағаны;</w:t>
      </w:r>
    </w:p>
    <w:p>
      <w:pPr>
        <w:spacing w:after="0"/>
        <w:ind w:left="0"/>
        <w:jc w:val="both"/>
      </w:pPr>
      <w:r>
        <w:rPr>
          <w:rFonts w:ascii="Times New Roman"/>
          <w:b w:val="false"/>
          <w:i w:val="false"/>
          <w:color w:val="000000"/>
          <w:sz w:val="28"/>
        </w:rPr>
        <w:t>
      қоса берілген барлық құжаттар шындыққа жанасатындығы және қолданыста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 жетімділігі шектелген дербес деректерді пайдалануға келісім беретіндігі расталады;</w:t>
      </w:r>
    </w:p>
    <w:p>
      <w:pPr>
        <w:spacing w:after="0"/>
        <w:ind w:left="0"/>
        <w:jc w:val="both"/>
      </w:pPr>
      <w:r>
        <w:rPr>
          <w:rFonts w:ascii="Times New Roman"/>
          <w:b w:val="false"/>
          <w:i w:val="false"/>
          <w:color w:val="000000"/>
          <w:sz w:val="28"/>
        </w:rPr>
        <w:t>
      Өтініш ЭЦҚ-мен расталған:__________________________________________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w:t>
            </w:r>
            <w:r>
              <w:br/>
            </w:r>
            <w:r>
              <w:rPr>
                <w:rFonts w:ascii="Times New Roman"/>
                <w:b w:val="false"/>
                <w:i w:val="false"/>
                <w:color w:val="000000"/>
                <w:sz w:val="20"/>
              </w:rPr>
              <w:t>қызметті (туроператорлық</w:t>
            </w:r>
            <w:r>
              <w:br/>
            </w:r>
            <w:r>
              <w:rPr>
                <w:rFonts w:ascii="Times New Roman"/>
                <w:b w:val="false"/>
                <w:i w:val="false"/>
                <w:color w:val="000000"/>
                <w:sz w:val="20"/>
              </w:rPr>
              <w:t>қызмет) жүзеге асыруға</w:t>
            </w:r>
            <w:r>
              <w:br/>
            </w:r>
            <w:r>
              <w:rPr>
                <w:rFonts w:ascii="Times New Roman"/>
                <w:b w:val="false"/>
                <w:i w:val="false"/>
                <w:color w:val="000000"/>
                <w:sz w:val="20"/>
              </w:rPr>
              <w:t>лицензия беру"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77" w:id="29"/>
    <w:p>
      <w:pPr>
        <w:spacing w:after="0"/>
        <w:ind w:left="0"/>
        <w:jc w:val="left"/>
      </w:pPr>
      <w:r>
        <w:rPr>
          <w:rFonts w:ascii="Times New Roman"/>
          <w:b/>
          <w:i w:val="false"/>
          <w:color w:val="000000"/>
        </w:rPr>
        <w:t xml:space="preserve"> Туристік операторлық қызметке қойылатын біліктілік талаптары мен олардың сәйкестігін растайтын құжаттардың тізбесіне сәйкестік туралы мәліметтер</w:t>
      </w:r>
    </w:p>
    <w:bookmarkEnd w:id="29"/>
    <w:p>
      <w:pPr>
        <w:spacing w:after="0"/>
        <w:ind w:left="0"/>
        <w:jc w:val="both"/>
      </w:pPr>
      <w:r>
        <w:rPr>
          <w:rFonts w:ascii="Times New Roman"/>
          <w:b w:val="false"/>
          <w:i w:val="false"/>
          <w:color w:val="ff0000"/>
          <w:sz w:val="28"/>
        </w:rPr>
        <w:t xml:space="preserve">
      Ескерту. 4-қосымша жаңа редакцияда – ҚР Мәдениет және спорт министрінің 12.04.2023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Қалыптастырылған туристік өнім:</w:t>
      </w:r>
    </w:p>
    <w:p>
      <w:pPr>
        <w:spacing w:after="0"/>
        <w:ind w:left="0"/>
        <w:jc w:val="both"/>
      </w:pPr>
      <w:r>
        <w:rPr>
          <w:rFonts w:ascii="Times New Roman"/>
          <w:b w:val="false"/>
          <w:i w:val="false"/>
          <w:color w:val="000000"/>
          <w:sz w:val="28"/>
        </w:rPr>
        <w:t xml:space="preserve">
      1) қалыптастырылған туристік өнімге кіретін жекелеген туристік қызметтерді көрсетуге арналған үшінші тұлғалармен жасалған шарттардың нөмірлері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2) шарттар жасалған күні________________________________________.</w:t>
      </w:r>
    </w:p>
    <w:p>
      <w:pPr>
        <w:spacing w:after="0"/>
        <w:ind w:left="0"/>
        <w:jc w:val="both"/>
      </w:pPr>
      <w:r>
        <w:rPr>
          <w:rFonts w:ascii="Times New Roman"/>
          <w:b w:val="false"/>
          <w:i w:val="false"/>
          <w:color w:val="000000"/>
          <w:sz w:val="28"/>
        </w:rPr>
        <w:t>
      2. Еңбек өтілі бір жылдан кем емес, туристік білімі бар кемінде бір қызметкердің болуы:</w:t>
      </w:r>
    </w:p>
    <w:p>
      <w:pPr>
        <w:spacing w:after="0"/>
        <w:ind w:left="0"/>
        <w:jc w:val="both"/>
      </w:pPr>
      <w:r>
        <w:rPr>
          <w:rFonts w:ascii="Times New Roman"/>
          <w:b w:val="false"/>
          <w:i w:val="false"/>
          <w:color w:val="000000"/>
          <w:sz w:val="28"/>
        </w:rPr>
        <w:t>
      1) мамандығы мен біліктілігі______________________________________;</w:t>
      </w:r>
    </w:p>
    <w:p>
      <w:pPr>
        <w:spacing w:after="0"/>
        <w:ind w:left="0"/>
        <w:jc w:val="both"/>
      </w:pPr>
      <w:r>
        <w:rPr>
          <w:rFonts w:ascii="Times New Roman"/>
          <w:b w:val="false"/>
          <w:i w:val="false"/>
          <w:color w:val="000000"/>
          <w:sz w:val="28"/>
        </w:rPr>
        <w:t xml:space="preserve">
      2) лицензияланатын қызмет түрінің бейімі бойынша жоғары немесе орта кәсіптік білімі </w:t>
      </w:r>
    </w:p>
    <w:p>
      <w:pPr>
        <w:spacing w:after="0"/>
        <w:ind w:left="0"/>
        <w:jc w:val="both"/>
      </w:pPr>
      <w:r>
        <w:rPr>
          <w:rFonts w:ascii="Times New Roman"/>
          <w:b w:val="false"/>
          <w:i w:val="false"/>
          <w:color w:val="000000"/>
          <w:sz w:val="28"/>
        </w:rPr>
        <w:t>
      туралы дипломның нөмірі __________________________________________________;</w:t>
      </w:r>
    </w:p>
    <w:p>
      <w:pPr>
        <w:spacing w:after="0"/>
        <w:ind w:left="0"/>
        <w:jc w:val="both"/>
      </w:pPr>
      <w:r>
        <w:rPr>
          <w:rFonts w:ascii="Times New Roman"/>
          <w:b w:val="false"/>
          <w:i w:val="false"/>
          <w:color w:val="000000"/>
          <w:sz w:val="28"/>
        </w:rPr>
        <w:t>
      3) дипломның берілген күні______________________________________;</w:t>
      </w:r>
    </w:p>
    <w:p>
      <w:pPr>
        <w:spacing w:after="0"/>
        <w:ind w:left="0"/>
        <w:jc w:val="both"/>
      </w:pPr>
      <w:r>
        <w:rPr>
          <w:rFonts w:ascii="Times New Roman"/>
          <w:b w:val="false"/>
          <w:i w:val="false"/>
          <w:color w:val="000000"/>
          <w:sz w:val="28"/>
        </w:rPr>
        <w:t>
      4) оқу орнының атауы___________________________________________;</w:t>
      </w:r>
    </w:p>
    <w:p>
      <w:pPr>
        <w:spacing w:after="0"/>
        <w:ind w:left="0"/>
        <w:jc w:val="both"/>
      </w:pPr>
      <w:r>
        <w:rPr>
          <w:rFonts w:ascii="Times New Roman"/>
          <w:b w:val="false"/>
          <w:i w:val="false"/>
          <w:color w:val="000000"/>
          <w:sz w:val="28"/>
        </w:rPr>
        <w:t>
      5) туристік білімі бар қызметкердің еңбек өтілі_______________________.</w:t>
      </w:r>
    </w:p>
    <w:p>
      <w:pPr>
        <w:spacing w:after="0"/>
        <w:ind w:left="0"/>
        <w:jc w:val="both"/>
      </w:pPr>
      <w:r>
        <w:rPr>
          <w:rFonts w:ascii="Times New Roman"/>
          <w:b w:val="false"/>
          <w:i w:val="false"/>
          <w:color w:val="000000"/>
          <w:sz w:val="28"/>
        </w:rPr>
        <w:t xml:space="preserve">
      3. Меншік құқығындағы немесе өзге заңды негіздердегі кеңсеге арналған үй-жай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(кеңсеге арналған үй-жайға құқық белгілейтін құжаттың атауы, нөмірі және күні).</w:t>
      </w:r>
    </w:p>
    <w:p>
      <w:pPr>
        <w:spacing w:after="0"/>
        <w:ind w:left="0"/>
        <w:jc w:val="both"/>
      </w:pPr>
      <w:r>
        <w:rPr>
          <w:rFonts w:ascii="Times New Roman"/>
          <w:b w:val="false"/>
          <w:i w:val="false"/>
          <w:color w:val="000000"/>
          <w:sz w:val="28"/>
        </w:rPr>
        <w:t xml:space="preserve">
      4. "Қазақстан Республикасындағы туристік қызмет туралы" </w:t>
      </w:r>
    </w:p>
    <w:p>
      <w:pPr>
        <w:spacing w:after="0"/>
        <w:ind w:left="0"/>
        <w:jc w:val="both"/>
      </w:pPr>
      <w:r>
        <w:rPr>
          <w:rFonts w:ascii="Times New Roman"/>
          <w:b w:val="false"/>
          <w:i w:val="false"/>
          <w:color w:val="000000"/>
          <w:sz w:val="28"/>
        </w:rPr>
        <w:t xml:space="preserve">
      Қазақстан Республикасы Заңының 27-3-бабының 1-тармағының </w:t>
      </w:r>
      <w:r>
        <w:rPr>
          <w:rFonts w:ascii="Times New Roman"/>
          <w:b w:val="false"/>
          <w:i w:val="false"/>
          <w:color w:val="000000"/>
          <w:sz w:val="28"/>
        </w:rPr>
        <w:t>1) тармақшасына</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сәйкес Қазақстан Республикасының екінші деңгейдегі банкпен жасалған банк </w:t>
      </w:r>
    </w:p>
    <w:p>
      <w:pPr>
        <w:spacing w:after="0"/>
        <w:ind w:left="0"/>
        <w:jc w:val="both"/>
      </w:pPr>
      <w:r>
        <w:rPr>
          <w:rFonts w:ascii="Times New Roman"/>
          <w:b w:val="false"/>
          <w:i w:val="false"/>
          <w:color w:val="000000"/>
          <w:sz w:val="28"/>
        </w:rPr>
        <w:t xml:space="preserve">
      кепілдігін енгізу шарты ________________________________________________. </w:t>
      </w:r>
    </w:p>
    <w:p>
      <w:pPr>
        <w:spacing w:after="0"/>
        <w:ind w:left="0"/>
        <w:jc w:val="both"/>
      </w:pPr>
      <w:r>
        <w:rPr>
          <w:rFonts w:ascii="Times New Roman"/>
          <w:b w:val="false"/>
          <w:i w:val="false"/>
          <w:color w:val="000000"/>
          <w:sz w:val="28"/>
        </w:rPr>
        <w:t>
      (шығу туризмі саласының туроператорлары үшін)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 қызметті</w:t>
            </w:r>
            <w:r>
              <w:br/>
            </w:r>
            <w:r>
              <w:rPr>
                <w:rFonts w:ascii="Times New Roman"/>
                <w:b w:val="false"/>
                <w:i w:val="false"/>
                <w:color w:val="000000"/>
                <w:sz w:val="20"/>
              </w:rPr>
              <w:t>(туроператорлық қызмет)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(атауы, тұрғылықты орны, заңды</w:t>
            </w:r>
            <w:r>
              <w:br/>
            </w:r>
            <w:r>
              <w:rPr>
                <w:rFonts w:ascii="Times New Roman"/>
                <w:b w:val="false"/>
                <w:i w:val="false"/>
                <w:color w:val="000000"/>
                <w:sz w:val="20"/>
              </w:rPr>
              <w:t>тұлғаның бизнес сәйкестендіру</w:t>
            </w:r>
            <w:r>
              <w:br/>
            </w:r>
            <w:r>
              <w:rPr>
                <w:rFonts w:ascii="Times New Roman"/>
                <w:b w:val="false"/>
                <w:i w:val="false"/>
                <w:color w:val="000000"/>
                <w:sz w:val="20"/>
              </w:rPr>
              <w:t>нөмірі (оның ішінде шетелдік</w:t>
            </w:r>
            <w:r>
              <w:br/>
            </w:r>
            <w:r>
              <w:rPr>
                <w:rFonts w:ascii="Times New Roman"/>
                <w:b w:val="false"/>
                <w:i w:val="false"/>
                <w:color w:val="000000"/>
                <w:sz w:val="20"/>
              </w:rPr>
              <w:t>заңды тұлға)</w:t>
            </w:r>
            <w:r>
              <w:br/>
            </w:r>
            <w:r>
              <w:rPr>
                <w:rFonts w:ascii="Times New Roman"/>
                <w:b w:val="false"/>
                <w:i w:val="false"/>
                <w:color w:val="000000"/>
                <w:sz w:val="20"/>
              </w:rPr>
              <w:t>____________________________</w:t>
            </w:r>
            <w:r>
              <w:br/>
            </w:r>
            <w:r>
              <w:rPr>
                <w:rFonts w:ascii="Times New Roman"/>
                <w:b w:val="false"/>
                <w:i w:val="false"/>
                <w:color w:val="000000"/>
                <w:sz w:val="20"/>
              </w:rPr>
              <w:t>филиалдың немесе шетел заңды</w:t>
            </w:r>
            <w:r>
              <w:br/>
            </w:r>
            <w:r>
              <w:rPr>
                <w:rFonts w:ascii="Times New Roman"/>
                <w:b w:val="false"/>
                <w:i w:val="false"/>
                <w:color w:val="000000"/>
                <w:sz w:val="20"/>
              </w:rPr>
              <w:t>тұлғасының өкілдігінің</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 –</w:t>
            </w:r>
            <w:r>
              <w:br/>
            </w:r>
            <w:r>
              <w:rPr>
                <w:rFonts w:ascii="Times New Roman"/>
                <w:b w:val="false"/>
                <w:i w:val="false"/>
                <w:color w:val="000000"/>
                <w:sz w:val="20"/>
              </w:rPr>
              <w:t>егер бизнес сәйкестендіру нөмірі</w:t>
            </w:r>
            <w:r>
              <w:br/>
            </w:r>
            <w:r>
              <w:rPr>
                <w:rFonts w:ascii="Times New Roman"/>
                <w:b w:val="false"/>
                <w:i w:val="false"/>
                <w:color w:val="000000"/>
                <w:sz w:val="20"/>
              </w:rPr>
              <w:t>болмаған жағдайда)</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 үшін заңды тұлғаның өтініші</w:t>
      </w:r>
    </w:p>
    <w:p>
      <w:pPr>
        <w:spacing w:after="0"/>
        <w:ind w:left="0"/>
        <w:jc w:val="both"/>
      </w:pPr>
      <w:r>
        <w:rPr>
          <w:rFonts w:ascii="Times New Roman"/>
          <w:b w:val="false"/>
          <w:i w:val="false"/>
          <w:color w:val="ff0000"/>
          <w:sz w:val="28"/>
        </w:rPr>
        <w:t xml:space="preserve">
      Ескерту. 5-қосымша жаңа редакцияда – ҚР Туризм және спорт министрінің 08.07.2026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  (қызмет түрінің және (немесе) кіші түр(лері)інің толық атауы)</w:t>
      </w:r>
    </w:p>
    <w:p>
      <w:pPr>
        <w:spacing w:after="0"/>
        <w:ind w:left="0"/>
        <w:jc w:val="both"/>
      </w:pPr>
      <w:r>
        <w:rPr>
          <w:rFonts w:ascii="Times New Roman"/>
          <w:b w:val="false"/>
          <w:i w:val="false"/>
          <w:color w:val="000000"/>
          <w:sz w:val="28"/>
        </w:rPr>
        <w:t>
      жүзеге асыру үшін берілген 20___ жылғы №___ "___" лицензияны және (немесе)</w:t>
      </w:r>
    </w:p>
    <w:p>
      <w:pPr>
        <w:spacing w:after="0"/>
        <w:ind w:left="0"/>
        <w:jc w:val="both"/>
      </w:pPr>
      <w:r>
        <w:rPr>
          <w:rFonts w:ascii="Times New Roman"/>
          <w:b w:val="false"/>
          <w:i w:val="false"/>
          <w:color w:val="000000"/>
          <w:sz w:val="28"/>
        </w:rPr>
        <w:t>
      лицензияға қосымшаны ________________________________________________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w:t>
      </w:r>
    </w:p>
    <w:p>
      <w:pPr>
        <w:spacing w:after="0"/>
        <w:ind w:left="0"/>
        <w:jc w:val="both"/>
      </w:pPr>
      <w:r>
        <w:rPr>
          <w:rFonts w:ascii="Times New Roman"/>
          <w:b w:val="false"/>
          <w:i w:val="false"/>
          <w:color w:val="000000"/>
          <w:sz w:val="28"/>
        </w:rPr>
        <w:t>
      келесідей негіздемелерге байланысты (тиісті торда Х белгісін көрсетіңіз) қайта рәсімдеуіңізді сұраймын:</w:t>
      </w:r>
    </w:p>
    <w:p>
      <w:pPr>
        <w:spacing w:after="0"/>
        <w:ind w:left="0"/>
        <w:jc w:val="both"/>
      </w:pPr>
      <w:r>
        <w:rPr>
          <w:rFonts w:ascii="Times New Roman"/>
          <w:b w:val="false"/>
          <w:i w:val="false"/>
          <w:color w:val="000000"/>
          <w:sz w:val="28"/>
        </w:rPr>
        <w:t xml:space="preserve">
      1) "Рұқсаттар мен хабарламалар туралы" Қазақстан Республикасы Заңының </w:t>
      </w:r>
      <w:r>
        <w:rPr>
          <w:rFonts w:ascii="Times New Roman"/>
          <w:b w:val="false"/>
          <w:i w:val="false"/>
          <w:color w:val="000000"/>
          <w:sz w:val="28"/>
        </w:rPr>
        <w:t>34-тармағымен</w:t>
      </w:r>
      <w:r>
        <w:rPr>
          <w:rFonts w:ascii="Times New Roman"/>
          <w:b w:val="false"/>
          <w:i w:val="false"/>
          <w:color w:val="000000"/>
          <w:sz w:val="28"/>
        </w:rPr>
        <w:t xml:space="preserve"> белгіленген тәртіпке сәйкес лицензиатты – заңды тұлғаны қайта ұйымдастыру (қажетті ұяшықта Х белгісін қойыңыз):</w:t>
      </w:r>
    </w:p>
    <w:p>
      <w:pPr>
        <w:spacing w:after="0"/>
        <w:ind w:left="0"/>
        <w:jc w:val="both"/>
      </w:pPr>
      <w:r>
        <w:rPr>
          <w:rFonts w:ascii="Times New Roman"/>
          <w:b w:val="false"/>
          <w:i w:val="false"/>
          <w:color w:val="000000"/>
          <w:sz w:val="28"/>
        </w:rPr>
        <w:t>
      бірігу ____</w:t>
      </w:r>
    </w:p>
    <w:p>
      <w:pPr>
        <w:spacing w:after="0"/>
        <w:ind w:left="0"/>
        <w:jc w:val="both"/>
      </w:pPr>
      <w:r>
        <w:rPr>
          <w:rFonts w:ascii="Times New Roman"/>
          <w:b w:val="false"/>
          <w:i w:val="false"/>
          <w:color w:val="000000"/>
          <w:sz w:val="28"/>
        </w:rPr>
        <w:t>
      қайта құру ____</w:t>
      </w:r>
    </w:p>
    <w:p>
      <w:pPr>
        <w:spacing w:after="0"/>
        <w:ind w:left="0"/>
        <w:jc w:val="both"/>
      </w:pPr>
      <w:r>
        <w:rPr>
          <w:rFonts w:ascii="Times New Roman"/>
          <w:b w:val="false"/>
          <w:i w:val="false"/>
          <w:color w:val="000000"/>
          <w:sz w:val="28"/>
        </w:rPr>
        <w:t>
      қосылу ____</w:t>
      </w:r>
    </w:p>
    <w:p>
      <w:pPr>
        <w:spacing w:after="0"/>
        <w:ind w:left="0"/>
        <w:jc w:val="both"/>
      </w:pPr>
      <w:r>
        <w:rPr>
          <w:rFonts w:ascii="Times New Roman"/>
          <w:b w:val="false"/>
          <w:i w:val="false"/>
          <w:color w:val="000000"/>
          <w:sz w:val="28"/>
        </w:rPr>
        <w:t>
      бөліну ____</w:t>
      </w:r>
    </w:p>
    <w:p>
      <w:pPr>
        <w:spacing w:after="0"/>
        <w:ind w:left="0"/>
        <w:jc w:val="both"/>
      </w:pPr>
      <w:r>
        <w:rPr>
          <w:rFonts w:ascii="Times New Roman"/>
          <w:b w:val="false"/>
          <w:i w:val="false"/>
          <w:color w:val="000000"/>
          <w:sz w:val="28"/>
        </w:rPr>
        <w:t>
      бөлу ____;</w:t>
      </w:r>
    </w:p>
    <w:p>
      <w:pPr>
        <w:spacing w:after="0"/>
        <w:ind w:left="0"/>
        <w:jc w:val="both"/>
      </w:pPr>
      <w:r>
        <w:rPr>
          <w:rFonts w:ascii="Times New Roman"/>
          <w:b w:val="false"/>
          <w:i w:val="false"/>
          <w:color w:val="000000"/>
          <w:sz w:val="28"/>
        </w:rPr>
        <w:t>
      2) лицензиат – заңды тұлға атауының өзгеруі __________________________;</w:t>
      </w:r>
    </w:p>
    <w:p>
      <w:pPr>
        <w:spacing w:after="0"/>
        <w:ind w:left="0"/>
        <w:jc w:val="both"/>
      </w:pPr>
      <w:r>
        <w:rPr>
          <w:rFonts w:ascii="Times New Roman"/>
          <w:b w:val="false"/>
          <w:i w:val="false"/>
          <w:color w:val="000000"/>
          <w:sz w:val="28"/>
        </w:rPr>
        <w:t>
      3) лицензиат – заңды тұлғаның тұрған жерінің өзгеруі __________________;</w:t>
      </w:r>
    </w:p>
    <w:p>
      <w:pPr>
        <w:spacing w:after="0"/>
        <w:ind w:left="0"/>
        <w:jc w:val="both"/>
      </w:pPr>
      <w:r>
        <w:rPr>
          <w:rFonts w:ascii="Times New Roman"/>
          <w:b w:val="false"/>
          <w:i w:val="false"/>
          <w:color w:val="000000"/>
          <w:sz w:val="28"/>
        </w:rPr>
        <w:t>
      4) Қазақстан Республикасының заңдарында қайта рәсімдеу туралы талаптың болуы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5) қызмет түрінің немесе кіші түрінің атауының өзгеруі __________________.</w:t>
      </w:r>
    </w:p>
    <w:p>
      <w:pPr>
        <w:spacing w:after="0"/>
        <w:ind w:left="0"/>
        <w:jc w:val="both"/>
      </w:pPr>
      <w:r>
        <w:rPr>
          <w:rFonts w:ascii="Times New Roman"/>
          <w:b w:val="false"/>
          <w:i w:val="false"/>
          <w:color w:val="000000"/>
          <w:sz w:val="28"/>
        </w:rPr>
        <w:t>
      Заңды тұлғаның мекенжайы 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(пошта индексі, ел (шетелдік заңды тұлға үшін) облыс, қала, аудан, елді мекен, көшенің атауы, үйдің/ғимараттың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w:t>
      </w:r>
    </w:p>
    <w:p>
      <w:pPr>
        <w:spacing w:after="0"/>
        <w:ind w:left="0"/>
        <w:jc w:val="both"/>
      </w:pPr>
      <w:r>
        <w:rPr>
          <w:rFonts w:ascii="Times New Roman"/>
          <w:b w:val="false"/>
          <w:i w:val="false"/>
          <w:color w:val="000000"/>
          <w:sz w:val="28"/>
        </w:rPr>
        <w:t>
      (шот нөмірі, банк атауы және орналасқан жері)</w:t>
      </w:r>
    </w:p>
    <w:p>
      <w:pPr>
        <w:spacing w:after="0"/>
        <w:ind w:left="0"/>
        <w:jc w:val="both"/>
      </w:pPr>
      <w:r>
        <w:rPr>
          <w:rFonts w:ascii="Times New Roman"/>
          <w:b w:val="false"/>
          <w:i w:val="false"/>
          <w:color w:val="000000"/>
          <w:sz w:val="28"/>
        </w:rPr>
        <w:t>
      Қызметті жүзеге асыру мекенжайы 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көшенің атауы, үйдің/ғимараттың (стационарлық үй-жай) нөмірі</w:t>
      </w:r>
    </w:p>
    <w:p>
      <w:pPr>
        <w:spacing w:after="0"/>
        <w:ind w:left="0"/>
        <w:jc w:val="both"/>
      </w:pPr>
      <w:r>
        <w:rPr>
          <w:rFonts w:ascii="Times New Roman"/>
          <w:b w:val="false"/>
          <w:i w:val="false"/>
          <w:color w:val="000000"/>
          <w:sz w:val="28"/>
        </w:rPr>
        <w:t>
      Қоса беріледі _______________ парақ.</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кез келген лицензияны және (немесе) лицензияға қосымшаны беру немесе бас тарту мәселелері бойынша ақпаратты жіберуге болатыны;</w:t>
      </w:r>
    </w:p>
    <w:p>
      <w:pPr>
        <w:spacing w:after="0"/>
        <w:ind w:left="0"/>
        <w:jc w:val="both"/>
      </w:pPr>
      <w:r>
        <w:rPr>
          <w:rFonts w:ascii="Times New Roman"/>
          <w:b w:val="false"/>
          <w:i w:val="false"/>
          <w:color w:val="000000"/>
          <w:sz w:val="28"/>
        </w:rPr>
        <w:t>
      көрсетілетін қызметті алушыға сотпен лицензияланатын қызмет түрімен және (немесе) кіші түрімен сотпен айналысуға тыйым салынбағаны;</w:t>
      </w:r>
    </w:p>
    <w:p>
      <w:pPr>
        <w:spacing w:after="0"/>
        <w:ind w:left="0"/>
        <w:jc w:val="both"/>
      </w:pPr>
      <w:r>
        <w:rPr>
          <w:rFonts w:ascii="Times New Roman"/>
          <w:b w:val="false"/>
          <w:i w:val="false"/>
          <w:color w:val="000000"/>
          <w:sz w:val="28"/>
        </w:rPr>
        <w:t>
      қоса берілген барлық құжаттар шындыққа жанасатындығы және қолданыста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 жетімділігі шектелген дербес деректерді пайдалануға келісім беретіндігі расталады;</w:t>
      </w:r>
    </w:p>
    <w:p>
      <w:pPr>
        <w:spacing w:after="0"/>
        <w:ind w:left="0"/>
        <w:jc w:val="both"/>
      </w:pPr>
      <w:r>
        <w:rPr>
          <w:rFonts w:ascii="Times New Roman"/>
          <w:b w:val="false"/>
          <w:i w:val="false"/>
          <w:color w:val="000000"/>
          <w:sz w:val="28"/>
        </w:rPr>
        <w:t>
      Өтініш ЭЦҚ-мен расталған: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"Туристік операторлық қызметті</w:t>
            </w:r>
            <w:r>
              <w:br/>
            </w:r>
            <w:r>
              <w:rPr>
                <w:rFonts w:ascii="Times New Roman"/>
                <w:b w:val="false"/>
                <w:i w:val="false"/>
                <w:color w:val="000000"/>
                <w:sz w:val="20"/>
              </w:rPr>
              <w:t>(туроператорлық қызмет)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тегі, аты,</w:t>
            </w:r>
            <w:r>
              <w:br/>
            </w:r>
            <w:r>
              <w:rPr>
                <w:rFonts w:ascii="Times New Roman"/>
                <w:b w:val="false"/>
                <w:i w:val="false"/>
                <w:color w:val="000000"/>
                <w:sz w:val="20"/>
              </w:rPr>
              <w:t>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p>
        </w:tc>
      </w:tr>
    </w:tbl>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өтініші</w:t>
      </w:r>
    </w:p>
    <w:p>
      <w:pPr>
        <w:spacing w:after="0"/>
        <w:ind w:left="0"/>
        <w:jc w:val="both"/>
      </w:pPr>
      <w:r>
        <w:rPr>
          <w:rFonts w:ascii="Times New Roman"/>
          <w:b w:val="false"/>
          <w:i w:val="false"/>
          <w:color w:val="ff0000"/>
          <w:sz w:val="28"/>
        </w:rPr>
        <w:t xml:space="preserve">
      Ескерту. 6-қосымша жаңа редакцияда – ҚР Туризм және спорт министрінің 08.07.2026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_____________________________________________________________________________  (қызмет түрінің және (немесе) кіші түр(лері)інің толық атауы)</w:t>
      </w:r>
    </w:p>
    <w:p>
      <w:pPr>
        <w:spacing w:after="0"/>
        <w:ind w:left="0"/>
        <w:jc w:val="both"/>
      </w:pPr>
      <w:r>
        <w:rPr>
          <w:rFonts w:ascii="Times New Roman"/>
          <w:b w:val="false"/>
          <w:i w:val="false"/>
          <w:color w:val="000000"/>
          <w:sz w:val="28"/>
        </w:rPr>
        <w:t>
      жүзеге асыру үшін берілген 20___ жылғы №___ "___" лицензияны және (немесе)</w:t>
      </w:r>
    </w:p>
    <w:p>
      <w:pPr>
        <w:spacing w:after="0"/>
        <w:ind w:left="0"/>
        <w:jc w:val="both"/>
      </w:pPr>
      <w:r>
        <w:rPr>
          <w:rFonts w:ascii="Times New Roman"/>
          <w:b w:val="false"/>
          <w:i w:val="false"/>
          <w:color w:val="000000"/>
          <w:sz w:val="28"/>
        </w:rPr>
        <w:t>
      лицензияға қосымшаны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қосымшаның (лардың) нөмірі</w:t>
      </w:r>
    </w:p>
    <w:p>
      <w:pPr>
        <w:spacing w:after="0"/>
        <w:ind w:left="0"/>
        <w:jc w:val="both"/>
      </w:pPr>
      <w:r>
        <w:rPr>
          <w:rFonts w:ascii="Times New Roman"/>
          <w:b w:val="false"/>
          <w:i w:val="false"/>
          <w:color w:val="000000"/>
          <w:sz w:val="28"/>
        </w:rPr>
        <w:t>
      (лері), берілген күні, лицензияны және (немесе) лицензияға қосымшаны (ларды)</w:t>
      </w:r>
    </w:p>
    <w:p>
      <w:pPr>
        <w:spacing w:after="0"/>
        <w:ind w:left="0"/>
        <w:jc w:val="both"/>
      </w:pPr>
      <w:r>
        <w:rPr>
          <w:rFonts w:ascii="Times New Roman"/>
          <w:b w:val="false"/>
          <w:i w:val="false"/>
          <w:color w:val="000000"/>
          <w:sz w:val="28"/>
        </w:rPr>
        <w:t>
      берген лицензиардың атауы)</w:t>
      </w:r>
    </w:p>
    <w:p>
      <w:pPr>
        <w:spacing w:after="0"/>
        <w:ind w:left="0"/>
        <w:jc w:val="both"/>
      </w:pPr>
      <w:r>
        <w:rPr>
          <w:rFonts w:ascii="Times New Roman"/>
          <w:b w:val="false"/>
          <w:i w:val="false"/>
          <w:color w:val="000000"/>
          <w:sz w:val="28"/>
        </w:rPr>
        <w:t>
      келесідей негіздемелерге байланысты (тиісті торда Х белгісін көрсетіңіз) қайта рәсімдеуіңізді сұраймын:</w:t>
      </w:r>
    </w:p>
    <w:p>
      <w:pPr>
        <w:spacing w:after="0"/>
        <w:ind w:left="0"/>
        <w:jc w:val="both"/>
      </w:pPr>
      <w:r>
        <w:rPr>
          <w:rFonts w:ascii="Times New Roman"/>
          <w:b w:val="false"/>
          <w:i w:val="false"/>
          <w:color w:val="000000"/>
          <w:sz w:val="28"/>
        </w:rPr>
        <w:t>
      1) дара тұлға-көрсетілетін алушының тегінің, атының, әкесінің атының (бар болса) өзгеруі__________________________;</w:t>
      </w:r>
    </w:p>
    <w:p>
      <w:pPr>
        <w:spacing w:after="0"/>
        <w:ind w:left="0"/>
        <w:jc w:val="both"/>
      </w:pPr>
      <w:r>
        <w:rPr>
          <w:rFonts w:ascii="Times New Roman"/>
          <w:b w:val="false"/>
          <w:i w:val="false"/>
          <w:color w:val="000000"/>
          <w:sz w:val="28"/>
        </w:rPr>
        <w:t>
      2) дара кәсіпкер-көрсетілетін алушының қайта тіркелуі, оның атауының өзгеруі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жеке кәсіпкер-көрсетілетін алушының қайта тіркелуі, оның заңды мекен-жайының өзгеруі______________________________________;</w:t>
      </w:r>
    </w:p>
    <w:p>
      <w:pPr>
        <w:spacing w:after="0"/>
        <w:ind w:left="0"/>
        <w:jc w:val="both"/>
      </w:pPr>
      <w:r>
        <w:rPr>
          <w:rFonts w:ascii="Times New Roman"/>
          <w:b w:val="false"/>
          <w:i w:val="false"/>
          <w:color w:val="000000"/>
          <w:sz w:val="28"/>
        </w:rPr>
        <w:t>
      4) Қазақстан Республикасының заңдарында қайта рәсімдеу туралы талаптардың болуы__________________________________________;</w:t>
      </w:r>
    </w:p>
    <w:p>
      <w:pPr>
        <w:spacing w:after="0"/>
        <w:ind w:left="0"/>
        <w:jc w:val="both"/>
      </w:pPr>
      <w:r>
        <w:rPr>
          <w:rFonts w:ascii="Times New Roman"/>
          <w:b w:val="false"/>
          <w:i w:val="false"/>
          <w:color w:val="000000"/>
          <w:sz w:val="28"/>
        </w:rPr>
        <w:t>
      5) қызмет түрінің немесе кіші түрінің атауының өзгеруі _____________________.</w:t>
      </w:r>
    </w:p>
    <w:p>
      <w:pPr>
        <w:spacing w:after="0"/>
        <w:ind w:left="0"/>
        <w:jc w:val="both"/>
      </w:pPr>
      <w:r>
        <w:rPr>
          <w:rFonts w:ascii="Times New Roman"/>
          <w:b w:val="false"/>
          <w:i w:val="false"/>
          <w:color w:val="000000"/>
          <w:sz w:val="28"/>
        </w:rPr>
        <w:t>
      Жеке тұлғаның тұратын жерінің мекенжайы 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көшенің атауы, үйдің/ғимараттың нөмірі)</w:t>
      </w:r>
    </w:p>
    <w:p>
      <w:pPr>
        <w:spacing w:after="0"/>
        <w:ind w:left="0"/>
        <w:jc w:val="both"/>
      </w:pPr>
      <w:r>
        <w:rPr>
          <w:rFonts w:ascii="Times New Roman"/>
          <w:b w:val="false"/>
          <w:i w:val="false"/>
          <w:color w:val="000000"/>
          <w:sz w:val="28"/>
        </w:rPr>
        <w:t>
      Электрондық пошта 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___________________________________________________________</w:t>
      </w:r>
    </w:p>
    <w:p>
      <w:pPr>
        <w:spacing w:after="0"/>
        <w:ind w:left="0"/>
        <w:jc w:val="both"/>
      </w:pPr>
      <w:r>
        <w:rPr>
          <w:rFonts w:ascii="Times New Roman"/>
          <w:b w:val="false"/>
          <w:i w:val="false"/>
          <w:color w:val="000000"/>
          <w:sz w:val="28"/>
        </w:rPr>
        <w:t>
      (шот нөмірі, банк атауы және орналасқан жері)</w:t>
      </w:r>
    </w:p>
    <w:p>
      <w:pPr>
        <w:spacing w:after="0"/>
        <w:ind w:left="0"/>
        <w:jc w:val="both"/>
      </w:pPr>
      <w:r>
        <w:rPr>
          <w:rFonts w:ascii="Times New Roman"/>
          <w:b w:val="false"/>
          <w:i w:val="false"/>
          <w:color w:val="000000"/>
          <w:sz w:val="28"/>
        </w:rPr>
        <w:t>
      Қызметті жүзеге асыру мекенжайы 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аудан, елді мекен, көшенің атауы, үйдің/ғимараттың (стационарлық үй-жай) нөмірі</w:t>
      </w:r>
    </w:p>
    <w:p>
      <w:pPr>
        <w:spacing w:after="0"/>
        <w:ind w:left="0"/>
        <w:jc w:val="both"/>
      </w:pPr>
      <w:r>
        <w:rPr>
          <w:rFonts w:ascii="Times New Roman"/>
          <w:b w:val="false"/>
          <w:i w:val="false"/>
          <w:color w:val="000000"/>
          <w:sz w:val="28"/>
        </w:rPr>
        <w:t>
      Қоса беріледі___________парақ.</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байланыстар болып табылатыны және оларға кез келген лицензияны және (немесе) лицензияға қосымшаны беру немесе бас тарту мәселелері бойынша ақпаратты жіберуге болатыны;</w:t>
      </w:r>
    </w:p>
    <w:p>
      <w:pPr>
        <w:spacing w:after="0"/>
        <w:ind w:left="0"/>
        <w:jc w:val="both"/>
      </w:pPr>
      <w:r>
        <w:rPr>
          <w:rFonts w:ascii="Times New Roman"/>
          <w:b w:val="false"/>
          <w:i w:val="false"/>
          <w:color w:val="000000"/>
          <w:sz w:val="28"/>
        </w:rPr>
        <w:t>
      көрсетілетін қызметті алушыға сотпен лицензияланатын қызмет түрімен және (немесе) кіші түрімен сотпен айналысуға тыйым салынбағаны;</w:t>
      </w:r>
    </w:p>
    <w:p>
      <w:pPr>
        <w:spacing w:after="0"/>
        <w:ind w:left="0"/>
        <w:jc w:val="both"/>
      </w:pPr>
      <w:r>
        <w:rPr>
          <w:rFonts w:ascii="Times New Roman"/>
          <w:b w:val="false"/>
          <w:i w:val="false"/>
          <w:color w:val="000000"/>
          <w:sz w:val="28"/>
        </w:rPr>
        <w:t>
      қоса берілген барлық құжаттар шындыққа жанасатындығы және қолданыста болып табылатындығы;</w:t>
      </w:r>
    </w:p>
    <w:p>
      <w:pPr>
        <w:spacing w:after="0"/>
        <w:ind w:left="0"/>
        <w:jc w:val="both"/>
      </w:pPr>
      <w:r>
        <w:rPr>
          <w:rFonts w:ascii="Times New Roman"/>
          <w:b w:val="false"/>
          <w:i w:val="false"/>
          <w:color w:val="000000"/>
          <w:sz w:val="28"/>
        </w:rPr>
        <w:t>
      лицензияны және (немесе) лицензияға қосымшаны беру кезінде цифрлық жүйелерде қамтылған, заңмен қорғалатын құпияны құрайтын, қол жетімділігі шектелген дербес деректерді пайдалануға келісім беретіндігі расталады;</w:t>
      </w:r>
    </w:p>
    <w:p>
      <w:pPr>
        <w:spacing w:after="0"/>
        <w:ind w:left="0"/>
        <w:jc w:val="both"/>
      </w:pPr>
      <w:r>
        <w:rPr>
          <w:rFonts w:ascii="Times New Roman"/>
          <w:b w:val="false"/>
          <w:i w:val="false"/>
          <w:color w:val="000000"/>
          <w:sz w:val="28"/>
        </w:rPr>
        <w:t>
      Өтініш ЭЦҚ-мен расталған: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 xml:space="preserve">2020 жылғы 29 мамырдағы </w:t>
            </w:r>
            <w:r>
              <w:br/>
            </w:r>
            <w:r>
              <w:rPr>
                <w:rFonts w:ascii="Times New Roman"/>
                <w:b w:val="false"/>
                <w:i w:val="false"/>
                <w:color w:val="000000"/>
                <w:sz w:val="20"/>
              </w:rPr>
              <w:t xml:space="preserve">№ 156 бұйрығына </w:t>
            </w:r>
            <w:r>
              <w:br/>
            </w:r>
            <w:r>
              <w:rPr>
                <w:rFonts w:ascii="Times New Roman"/>
                <w:b w:val="false"/>
                <w:i w:val="false"/>
                <w:color w:val="000000"/>
                <w:sz w:val="20"/>
              </w:rPr>
              <w:t>қосымша</w:t>
            </w:r>
          </w:p>
        </w:tc>
      </w:tr>
    </w:tbl>
    <w:bookmarkStart w:name="z43" w:id="30"/>
    <w:p>
      <w:pPr>
        <w:spacing w:after="0"/>
        <w:ind w:left="0"/>
        <w:jc w:val="left"/>
      </w:pPr>
      <w:r>
        <w:rPr>
          <w:rFonts w:ascii="Times New Roman"/>
          <w:b/>
          <w:i w:val="false"/>
          <w:color w:val="000000"/>
        </w:rPr>
        <w:t xml:space="preserve"> Қазақстан Республикасы Инвестициялар және даму министрлігінің және Қазақстан Республикасы Мәдениет және спорт министрінің күші жойылған кейбір бұйрықтарының тізбесі</w:t>
      </w:r>
    </w:p>
    <w:bookmarkEnd w:id="30"/>
    <w:bookmarkStart w:name="z44" w:id="31"/>
    <w:p>
      <w:pPr>
        <w:spacing w:after="0"/>
        <w:ind w:left="0"/>
        <w:jc w:val="both"/>
      </w:pPr>
      <w:r>
        <w:rPr>
          <w:rFonts w:ascii="Times New Roman"/>
          <w:b w:val="false"/>
          <w:i w:val="false"/>
          <w:color w:val="000000"/>
          <w:sz w:val="28"/>
        </w:rPr>
        <w:t xml:space="preserve">
      1. "Туризм саласындағы мемлекеттік көрсетілетін қызметтердің стандарттарын бекіту туралы" Қазақстан Республикасы Инвестициялар және даму министрінің 2015 жылғы 28 сәуірдегі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11578 болып тіркелген, "Әділет" ақпараттық-құқықтық жүйесінде 2015 жылғы 24 шілдеде жарияланған).</w:t>
      </w:r>
    </w:p>
    <w:bookmarkEnd w:id="31"/>
    <w:bookmarkStart w:name="z45" w:id="32"/>
    <w:p>
      <w:pPr>
        <w:spacing w:after="0"/>
        <w:ind w:left="0"/>
        <w:jc w:val="both"/>
      </w:pPr>
      <w:r>
        <w:rPr>
          <w:rFonts w:ascii="Times New Roman"/>
          <w:b w:val="false"/>
          <w:i w:val="false"/>
          <w:color w:val="000000"/>
          <w:sz w:val="28"/>
        </w:rPr>
        <w:t xml:space="preserve">
      2. "Туризм саласындағы мемлекеттік көрсетілетін қызметтердің стандарттарын бекіту туралы" Қазақстан Республикасы Инвестициялар және даму министрінің м.а. 2015 жылғы 26 қарашадағы № 1112 Қазақстан Республикасы Инвестициялар және даму министрінің 2015 жылғы 28 сәуірдегі № 495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12865 болып тіркелген "Әділет" ақпараттық-құқықтық жүйесінде 2016 жылғы 28 қаңтарда жарияланған).</w:t>
      </w:r>
    </w:p>
    <w:bookmarkEnd w:id="32"/>
    <w:bookmarkStart w:name="z46" w:id="33"/>
    <w:p>
      <w:pPr>
        <w:spacing w:after="0"/>
        <w:ind w:left="0"/>
        <w:jc w:val="both"/>
      </w:pPr>
      <w:r>
        <w:rPr>
          <w:rFonts w:ascii="Times New Roman"/>
          <w:b w:val="false"/>
          <w:i w:val="false"/>
          <w:color w:val="000000"/>
          <w:sz w:val="28"/>
        </w:rPr>
        <w:t xml:space="preserve">
      3. "Туризм саласындағы мемлекеттік көрсетілетін қызметтердің стандарттарын бекіту туралы" Қазақстан Республикасы Инвестициялар және даму министрінің м.а. 2016 жылғы 26 қаңтардағы № </w:t>
      </w:r>
      <w:r>
        <w:rPr>
          <w:rFonts w:ascii="Times New Roman"/>
          <w:b w:val="false"/>
          <w:i w:val="false"/>
          <w:color w:val="000000"/>
          <w:sz w:val="28"/>
        </w:rPr>
        <w:t>78</w:t>
      </w:r>
      <w:r>
        <w:rPr>
          <w:rFonts w:ascii="Times New Roman"/>
          <w:b w:val="false"/>
          <w:i w:val="false"/>
          <w:color w:val="000000"/>
          <w:sz w:val="28"/>
        </w:rPr>
        <w:t xml:space="preserve"> "Қазақстан Республикасы Инвестициялар және даму министрінің 2015 жылғы 28 сәуірдегі № 495 бұйрығына өзгерістер енгізу туралы" (Нормативтік құқықтық актілерді мемлекеттік тіркеу тізілімінде № 13292 болып тіркелген, "Әділет" ақпараттық-құқықтық жүйесінде 2016 жылғы 14 наурызда жарияланған).</w:t>
      </w:r>
    </w:p>
    <w:bookmarkEnd w:id="33"/>
    <w:bookmarkStart w:name="z47" w:id="34"/>
    <w:p>
      <w:pPr>
        <w:spacing w:after="0"/>
        <w:ind w:left="0"/>
        <w:jc w:val="both"/>
      </w:pPr>
      <w:r>
        <w:rPr>
          <w:rFonts w:ascii="Times New Roman"/>
          <w:b w:val="false"/>
          <w:i w:val="false"/>
          <w:color w:val="000000"/>
          <w:sz w:val="28"/>
        </w:rPr>
        <w:t xml:space="preserve">
      4. "Қазақстан Республикасы Инвестициялар және даму министрінің кейбір бұйрықтарына өзгерістер енгізу туралы" Қазақстан Республикасы Мәдениет және спорт министрінің 2017 жылғы 5 шілдедегі № 204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16031 болып тіркелген, Қазақстан Республикасы нормативтік құқықтық актілерінің эталондық бақылау банкінде 2017 жылғы 13 желтоқсанда жарияланған).</w:t>
      </w:r>
    </w:p>
    <w:bookmarkEnd w:id="34"/>
    <w:bookmarkStart w:name="z48" w:id="35"/>
    <w:p>
      <w:pPr>
        <w:spacing w:after="0"/>
        <w:ind w:left="0"/>
        <w:jc w:val="both"/>
      </w:pPr>
      <w:r>
        <w:rPr>
          <w:rFonts w:ascii="Times New Roman"/>
          <w:b w:val="false"/>
          <w:i w:val="false"/>
          <w:color w:val="000000"/>
          <w:sz w:val="28"/>
        </w:rPr>
        <w:t xml:space="preserve">
      5. "Қазақстан Республикасы Инвестициялар және даму министрлігінің кейбір бұйрықтарына өзгерістер енгізу туралы" Қазақстан Республикасы Мәдениет және спорт министрінің 2018 жылғы 11 қаңтардағы № 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16628 болып тіркелген, Қазақстан Республикасы нормативтік құқықтық актілерінің эталондық бақылау банкінде 2018 жылғы 28 наурызда жарияланған).</w:t>
      </w:r>
    </w:p>
    <w:bookmarkEnd w:id="35"/>
    <w:bookmarkStart w:name="z49" w:id="36"/>
    <w:p>
      <w:pPr>
        <w:spacing w:after="0"/>
        <w:ind w:left="0"/>
        <w:jc w:val="both"/>
      </w:pPr>
      <w:r>
        <w:rPr>
          <w:rFonts w:ascii="Times New Roman"/>
          <w:b w:val="false"/>
          <w:i w:val="false"/>
          <w:color w:val="000000"/>
          <w:sz w:val="28"/>
        </w:rPr>
        <w:t xml:space="preserve">
      6. "Туризм саласындағы мемлекеттік көрсетілетін қызметтердің стандарттарын бекіту туралы" Қазақстан Республикасы Мәдениет және спорт министрінің 2019 жылғы 14 қаңтардағы № 6 "Қазақстан Республикасы Инвестициялар және даму министрінің 2015 жылғы 28 сәуірдегі № 495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18204 болып тіркелген, Қазақстан Республикасы нормативтік құқықтық актілерінің эталондық бақылау банкінде 2019 жылғы 28 қаңтарда жарияланған).</w:t>
      </w:r>
    </w:p>
    <w:bookmarkEnd w:id="36"/>
    <w:bookmarkStart w:name="z50" w:id="37"/>
    <w:p>
      <w:pPr>
        <w:spacing w:after="0"/>
        <w:ind w:left="0"/>
        <w:jc w:val="both"/>
      </w:pPr>
      <w:r>
        <w:rPr>
          <w:rFonts w:ascii="Times New Roman"/>
          <w:b w:val="false"/>
          <w:i w:val="false"/>
          <w:color w:val="000000"/>
          <w:sz w:val="28"/>
        </w:rPr>
        <w:t xml:space="preserve">
      7. "Туризм саласындағы мемлекеттік көрсетілетін қызметтердің стандарттарын бекіту туралы" Қазақстан Республикасы Мәдениет және спорт министрінің 2019 жылғы 18 сәуірдегі № 105 "Қазақстан Республикасы Инвестициялар және даму министрінің 2015 жылғы 28 сәуірдегі № 495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18599 болып тіркелген, Қазақстан Республикасы нормативтік құқықтық актілерінің эталондық бақылау банкінде 2019 жылғы 4 мамырда жарияланған).</w:t>
      </w:r>
    </w:p>
    <w:bookmarkEnd w:id="37"/>
    <w:bookmarkStart w:name="z51" w:id="38"/>
    <w:p>
      <w:pPr>
        <w:spacing w:after="0"/>
        <w:ind w:left="0"/>
        <w:jc w:val="both"/>
      </w:pPr>
      <w:r>
        <w:rPr>
          <w:rFonts w:ascii="Times New Roman"/>
          <w:b w:val="false"/>
          <w:i w:val="false"/>
          <w:color w:val="000000"/>
          <w:sz w:val="28"/>
        </w:rPr>
        <w:t xml:space="preserve">
      8. "Қазақстан Республикасы Инвестициялар және даму министрлігінің кейбір бұйрықтарына өзгерістер енгізу туралы" Қазақстан Республикасы Мәдениет және спорт министрінің 2019 жылғы 12 шілдедегі № 196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19070 болып тіркелген, Қазақстан Республикасы нормативтік құқықтық актілерінің эталондық бақылау банкінде 2019 жылғы 2 тамызда жарияланған).</w:t>
      </w:r>
    </w:p>
    <w:bookmarkEnd w:id="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