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0dce" w14:textId="63a0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федерацияларын аккредиттеу қағидаларын бекіту туралы" Қазақстан Республикасы Мәдениет және спорт министрінің 2014 жылғы 27 қарашадағы № 121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25 мамырдағы № 144 бұйрығы. Қазақстан Республикасының Әділет министрлігінде 2020 жылғы 27 мамырда № 20731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10095 болып тіркелген, "Әділет" ақпараттық-құқықтық жүйесінде 2015 жылғы 5 ақпандағы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 федерацияларын аккредиттеу </w:t>
      </w:r>
      <w:r>
        <w:rPr>
          <w:rFonts w:ascii="Times New Roman"/>
          <w:b w:val="false"/>
          <w:i w:val="false"/>
          <w:color w:val="000000"/>
          <w:sz w:val="28"/>
        </w:rPr>
        <w:t>қағидаларына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1-тараудың тақырыбы мынадай редакцияда жазылсын:</w:t>
      </w:r>
    </w:p>
    <w:bookmarkEnd w:id="3"/>
    <w:bookmarkStart w:name="z5"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Спорт федерацияларын аккредиттеу қағидалары (бұдан әрi - Қағидалар) "Дене шынықтыру және спорт туралы" 2014 жылғы 3 шілдедегі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29) тармақшасына сәйкес әзірленген және спорт федерацияларын аккредиттеуден өткізу тәртібін айқындайды сондай-ақ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"Республикалық және өңірлік спорт федерацияларын аккредиттеу", "Жергілікті спорт федерацияларын аккредиттеу" мемлекеттік қызметтерді көрсету (бұдан әрі - мемлекеттік көрсетілетін қызмет) тәртібін айқындайды.</w:t>
      </w:r>
    </w:p>
    <w:bookmarkEnd w:id="5"/>
    <w:bookmarkStart w:name="z8" w:id="6"/>
    <w:p>
      <w:pPr>
        <w:spacing w:after="0"/>
        <w:ind w:left="0"/>
        <w:jc w:val="both"/>
      </w:pPr>
      <w:r>
        <w:rPr>
          <w:rFonts w:ascii="Times New Roman"/>
          <w:b w:val="false"/>
          <w:i w:val="false"/>
          <w:color w:val="000000"/>
          <w:sz w:val="28"/>
        </w:rPr>
        <w:t>
      Республикалық, өңірлік және жергілікті спорт федерациялары аккредиттелуге жатады.";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"8. Спорт түрінен (түрлерінен) республикалық спорт федерацияларының Қазақстан Республикасы облыстарының жартысынан астам аумағында орналасқан филиалдары (өкілдіктері) және (немесе) қоғамдық бірлестік нысанындағы немесе заңды тұлғалар бірлестігі нысанындағы қауымдастық (одақ) нысанындағы мүшелері болады.</w:t>
      </w:r>
    </w:p>
    <w:bookmarkEnd w:id="7"/>
    <w:bookmarkStart w:name="z12" w:id="8"/>
    <w:p>
      <w:pPr>
        <w:spacing w:after="0"/>
        <w:ind w:left="0"/>
        <w:jc w:val="both"/>
      </w:pPr>
      <w:r>
        <w:rPr>
          <w:rFonts w:ascii="Times New Roman"/>
          <w:b w:val="false"/>
          <w:i w:val="false"/>
          <w:color w:val="000000"/>
          <w:sz w:val="28"/>
        </w:rPr>
        <w:t>
      9. Спорт түрінен (түрлерінен) өңірлік спорт федерацияларының Қазақстан Республикасы облыстарының жартысынан аз аумағында орналасқан филиалдары (өкілдіктері) және (немесе) қоғамдық бірлестік нысанындағы немесе заңды тұлғалар бірлестігі нысанындағы қауымдастық (одақ) нысанындағы мүшелері болады.";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"2-тарау. Спорт федерацияларын аккредиттеуден өткізу тәртібі</w:t>
      </w:r>
    </w:p>
    <w:bookmarkEnd w:id="9"/>
    <w:bookmarkStart w:name="z16" w:id="10"/>
    <w:p>
      <w:pPr>
        <w:spacing w:after="0"/>
        <w:ind w:left="0"/>
        <w:jc w:val="both"/>
      </w:pPr>
      <w:r>
        <w:rPr>
          <w:rFonts w:ascii="Times New Roman"/>
          <w:b w:val="false"/>
          <w:i w:val="false"/>
          <w:color w:val="000000"/>
          <w:sz w:val="28"/>
        </w:rPr>
        <w:t>
      13. Заңды тұлғалар (бұдан әрі - көрсетілетін қызметті алушы) "Республикалық және өңірлік спорт федерацияларын аккредиттеу" мемлекеттік көрсетілетін қызметті алу үшін уәкілетті органға "электрондық үкімет" www.egov.kz веб-порталы (бұдан әрі - портал) арқылы жүгінеді.</w:t>
      </w:r>
    </w:p>
    <w:bookmarkEnd w:id="10"/>
    <w:bookmarkStart w:name="z17" w:id="11"/>
    <w:p>
      <w:pPr>
        <w:spacing w:after="0"/>
        <w:ind w:left="0"/>
        <w:jc w:val="both"/>
      </w:pPr>
      <w:r>
        <w:rPr>
          <w:rFonts w:ascii="Times New Roman"/>
          <w:b w:val="false"/>
          <w:i w:val="false"/>
          <w:color w:val="000000"/>
          <w:sz w:val="28"/>
        </w:rPr>
        <w:t xml:space="preserve">
      "Республикалық және өңірлік спорт федерацияларын аккредиттеу"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 стандартында баяндалған.</w:t>
      </w:r>
    </w:p>
    <w:bookmarkEnd w:id="11"/>
    <w:bookmarkStart w:name="z18" w:id="12"/>
    <w:p>
      <w:pPr>
        <w:spacing w:after="0"/>
        <w:ind w:left="0"/>
        <w:jc w:val="both"/>
      </w:pPr>
      <w:r>
        <w:rPr>
          <w:rFonts w:ascii="Times New Roman"/>
          <w:b w:val="false"/>
          <w:i w:val="false"/>
          <w:color w:val="000000"/>
          <w:sz w:val="28"/>
        </w:rPr>
        <w:t>
      14. Уәкілетті орган құжаттар келіп түскен күні оларды қабылдауды және тіркеуді жүзеге асырады.</w:t>
      </w:r>
    </w:p>
    <w:bookmarkEnd w:id="12"/>
    <w:bookmarkStart w:name="z19" w:id="13"/>
    <w:p>
      <w:pPr>
        <w:spacing w:after="0"/>
        <w:ind w:left="0"/>
        <w:jc w:val="both"/>
      </w:pPr>
      <w:r>
        <w:rPr>
          <w:rFonts w:ascii="Times New Roman"/>
          <w:b w:val="false"/>
          <w:i w:val="false"/>
          <w:color w:val="000000"/>
          <w:sz w:val="28"/>
        </w:rPr>
        <w:t>
      15. Уәкілетті органның жауапты құрылымдық бөлімшесінің қызметкері алған сәттен бастап екі жұмыс күні ішінде ұсынылған құжаттардың толықтығын тексереді.</w:t>
      </w:r>
    </w:p>
    <w:bookmarkEnd w:id="13"/>
    <w:bookmarkStart w:name="z20" w:id="14"/>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уәкілетті органның жауапты құрылымдық бөлімшесінің қызметкері уәкілетті органның уәкілетті тұлғасының электрондық цифрлық қолтаңбасымен (бұдан әрі - ЭЦҚ) қол қойылған электрондық құжат нысанында өтінішті одан әрі қараудан дәлелді бас тартуды жібереді.</w:t>
      </w:r>
    </w:p>
    <w:bookmarkEnd w:id="14"/>
    <w:bookmarkStart w:name="z21" w:id="15"/>
    <w:p>
      <w:pPr>
        <w:spacing w:after="0"/>
        <w:ind w:left="0"/>
        <w:jc w:val="both"/>
      </w:pPr>
      <w:r>
        <w:rPr>
          <w:rFonts w:ascii="Times New Roman"/>
          <w:b w:val="false"/>
          <w:i w:val="false"/>
          <w:color w:val="000000"/>
          <w:sz w:val="28"/>
        </w:rPr>
        <w:t>
      16. Көрсетілетін қызметті алушы құжаттардың толық топтамасын ұсынған кезде уәкілетті органның құрылымдық бөлімшесінің жауапты қызметкері төрт жұмыс күні ішінде спорт федерацияларын аккредиттеу туралы комиссияның (бұдан әрі - комиссия) отырысында қарау үшін құжаттар топтамасын дайындауды жүзеге асырады.</w:t>
      </w:r>
    </w:p>
    <w:bookmarkEnd w:id="15"/>
    <w:p>
      <w:pPr>
        <w:spacing w:after="0"/>
        <w:ind w:left="0"/>
        <w:jc w:val="both"/>
      </w:pPr>
      <w:r>
        <w:rPr>
          <w:rFonts w:ascii="Times New Roman"/>
          <w:b w:val="false"/>
          <w:i w:val="false"/>
          <w:color w:val="000000"/>
          <w:sz w:val="28"/>
        </w:rPr>
        <w:t>
      Құжаттарды қарау үшін уәкілетті органның жанынан кемінде бес адамнан тұратын тұрақты жұмыс істейтін комиссия құрылады. Комиссия отырысы, егер оған комиссия мүшелерінің жалпы санының кемінде 2/3 қатысса, заңды деп есептеледі.</w:t>
      </w:r>
    </w:p>
    <w:p>
      <w:pPr>
        <w:spacing w:after="0"/>
        <w:ind w:left="0"/>
        <w:jc w:val="both"/>
      </w:pPr>
      <w:r>
        <w:rPr>
          <w:rFonts w:ascii="Times New Roman"/>
          <w:b w:val="false"/>
          <w:i w:val="false"/>
          <w:color w:val="000000"/>
          <w:sz w:val="28"/>
        </w:rPr>
        <w:t>
      Комиссия хатшысы құжаттарды дайындауды және хаттаманы ресімдеуді жүзеге асырады. Комиссия хатшысы комиссия мүшесі болып табылмайды.</w:t>
      </w:r>
    </w:p>
    <w:p>
      <w:pPr>
        <w:spacing w:after="0"/>
        <w:ind w:left="0"/>
        <w:jc w:val="both"/>
      </w:pPr>
      <w:r>
        <w:rPr>
          <w:rFonts w:ascii="Times New Roman"/>
          <w:b w:val="false"/>
          <w:i w:val="false"/>
          <w:color w:val="000000"/>
          <w:sz w:val="28"/>
        </w:rPr>
        <w:t>
      Комиссия шешімі қатысып отырған комиссия мүшелерінің көпшілік даусымен қабылданады. Дауыстар тең болған жағдайда төрағалық етушінің дауысы шешуші болып табылады.</w:t>
      </w:r>
    </w:p>
    <w:p>
      <w:pPr>
        <w:spacing w:after="0"/>
        <w:ind w:left="0"/>
        <w:jc w:val="both"/>
      </w:pPr>
      <w:r>
        <w:rPr>
          <w:rFonts w:ascii="Times New Roman"/>
          <w:b w:val="false"/>
          <w:i w:val="false"/>
          <w:color w:val="000000"/>
          <w:sz w:val="28"/>
        </w:rPr>
        <w:t>
      Комиссия мүшесі болмаған жағдайда комиссия отырысының хаттамасында себебі көрсетіледі.</w:t>
      </w:r>
    </w:p>
    <w:bookmarkStart w:name="z22" w:id="16"/>
    <w:p>
      <w:pPr>
        <w:spacing w:after="0"/>
        <w:ind w:left="0"/>
        <w:jc w:val="both"/>
      </w:pPr>
      <w:r>
        <w:rPr>
          <w:rFonts w:ascii="Times New Roman"/>
          <w:b w:val="false"/>
          <w:i w:val="false"/>
          <w:color w:val="000000"/>
          <w:sz w:val="28"/>
        </w:rPr>
        <w:t>
      17. Комиссия құжаттарды қарайды және қарау қорытындысы бойынша уәкілетті органға:</w:t>
      </w:r>
    </w:p>
    <w:bookmarkEnd w:id="16"/>
    <w:bookmarkStart w:name="z23" w:id="17"/>
    <w:p>
      <w:pPr>
        <w:spacing w:after="0"/>
        <w:ind w:left="0"/>
        <w:jc w:val="both"/>
      </w:pPr>
      <w:r>
        <w:rPr>
          <w:rFonts w:ascii="Times New Roman"/>
          <w:b w:val="false"/>
          <w:i w:val="false"/>
          <w:color w:val="000000"/>
          <w:sz w:val="28"/>
        </w:rPr>
        <w:t>
      1) спорт федерациясын аккредиттеу;</w:t>
      </w:r>
    </w:p>
    <w:bookmarkEnd w:id="17"/>
    <w:bookmarkStart w:name="z24" w:id="18"/>
    <w:p>
      <w:pPr>
        <w:spacing w:after="0"/>
        <w:ind w:left="0"/>
        <w:jc w:val="both"/>
      </w:pPr>
      <w:r>
        <w:rPr>
          <w:rFonts w:ascii="Times New Roman"/>
          <w:b w:val="false"/>
          <w:i w:val="false"/>
          <w:color w:val="000000"/>
          <w:sz w:val="28"/>
        </w:rPr>
        <w:t>
      2) спорт федерациясын аккредиттеуден бас тарту туралы ұсыныс жасайды.</w:t>
      </w:r>
    </w:p>
    <w:bookmarkEnd w:id="18"/>
    <w:p>
      <w:pPr>
        <w:spacing w:after="0"/>
        <w:ind w:left="0"/>
        <w:jc w:val="both"/>
      </w:pPr>
      <w:r>
        <w:rPr>
          <w:rFonts w:ascii="Times New Roman"/>
          <w:b w:val="false"/>
          <w:i w:val="false"/>
          <w:color w:val="000000"/>
          <w:sz w:val="28"/>
        </w:rPr>
        <w:t>
      Құжаттарды комиссия отырысында қарау және хаттамаға қол қою бір жұмыс күні ішінде жүзеге асырылады.</w:t>
      </w:r>
    </w:p>
    <w:bookmarkStart w:name="z25" w:id="19"/>
    <w:p>
      <w:pPr>
        <w:spacing w:after="0"/>
        <w:ind w:left="0"/>
        <w:jc w:val="both"/>
      </w:pPr>
      <w:r>
        <w:rPr>
          <w:rFonts w:ascii="Times New Roman"/>
          <w:b w:val="false"/>
          <w:i w:val="false"/>
          <w:color w:val="000000"/>
          <w:sz w:val="28"/>
        </w:rPr>
        <w:t>
      18. Комиссия аккредиттеу туралы шешім қабылдаған жағдайда екі жұмыс күні ішінде уәкілетті органның бұйрығы, комиссияның теріс шешімі болған жағдайда - дәлелді бас тарту шығарылады.</w:t>
      </w:r>
    </w:p>
    <w:bookmarkEnd w:id="19"/>
    <w:bookmarkStart w:name="z26" w:id="20"/>
    <w:p>
      <w:pPr>
        <w:spacing w:after="0"/>
        <w:ind w:left="0"/>
        <w:jc w:val="both"/>
      </w:pPr>
      <w:r>
        <w:rPr>
          <w:rFonts w:ascii="Times New Roman"/>
          <w:b w:val="false"/>
          <w:i w:val="false"/>
          <w:color w:val="000000"/>
          <w:sz w:val="28"/>
        </w:rPr>
        <w:t xml:space="preserve">
      19. Уәкілетті органның бұйрығы негізінде бір жұмыс күні ішінде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спорт федерациясын аккредиттеу туралы куәлікті (бұдан әрі-куәлік) дайындау және қол қою жүзеге асырылады.</w:t>
      </w:r>
    </w:p>
    <w:bookmarkEnd w:id="20"/>
    <w:bookmarkStart w:name="z27" w:id="21"/>
    <w:p>
      <w:pPr>
        <w:spacing w:after="0"/>
        <w:ind w:left="0"/>
        <w:jc w:val="both"/>
      </w:pPr>
      <w:r>
        <w:rPr>
          <w:rFonts w:ascii="Times New Roman"/>
          <w:b w:val="false"/>
          <w:i w:val="false"/>
          <w:color w:val="000000"/>
          <w:sz w:val="28"/>
        </w:rPr>
        <w:t>
      20. Куәлік жоғалған жағдайда спорт федерациясы бұл туралы оны берген уәкілетті органға хабардар етеді және куәліктің телнұсқасын беру туралы портал арқылы өтініш береді.</w:t>
      </w:r>
    </w:p>
    <w:bookmarkEnd w:id="21"/>
    <w:p>
      <w:pPr>
        <w:spacing w:after="0"/>
        <w:ind w:left="0"/>
        <w:jc w:val="both"/>
      </w:pPr>
      <w:r>
        <w:rPr>
          <w:rFonts w:ascii="Times New Roman"/>
          <w:b w:val="false"/>
          <w:i w:val="false"/>
          <w:color w:val="000000"/>
          <w:sz w:val="28"/>
        </w:rPr>
        <w:t>
      Куәліктің телнұсқасын беруге өтініш берген кезде (егер бұрын берілген куәлік қағаз нысанда ресімделген болса) уәкілетті органның жауапты құрылымдық бөлімшесінің қызметкері бес жұмыс күні ішінде өтініштің мазмұнын қарайды, сондай-ақ деректемелердің дұрыс толтырылуын тексереді. Талаптарға сәйкес келмеген жағдайда мемлекеттік қызмет көрсетуден дәлелді бас тарту дайындайды.</w:t>
      </w:r>
    </w:p>
    <w:p>
      <w:pPr>
        <w:spacing w:after="0"/>
        <w:ind w:left="0"/>
        <w:jc w:val="both"/>
      </w:pPr>
      <w:r>
        <w:rPr>
          <w:rFonts w:ascii="Times New Roman"/>
          <w:b w:val="false"/>
          <w:i w:val="false"/>
          <w:color w:val="000000"/>
          <w:sz w:val="28"/>
        </w:rPr>
        <w:t>
      Спорт федерациясының атауы және (немесе) оның заңды мекенжайы өзгерген кезде спорт федерациясы уәкілетті органға портал арқылы куәлікті қайта ресімдеу туралы өтініш береді.</w:t>
      </w:r>
    </w:p>
    <w:p>
      <w:pPr>
        <w:spacing w:after="0"/>
        <w:ind w:left="0"/>
        <w:jc w:val="both"/>
      </w:pPr>
      <w:r>
        <w:rPr>
          <w:rFonts w:ascii="Times New Roman"/>
          <w:b w:val="false"/>
          <w:i w:val="false"/>
          <w:color w:val="000000"/>
          <w:sz w:val="28"/>
        </w:rPr>
        <w:t>
      Куәлікті қайта ресімдеуге өтініш берген кезде уәкілетті органның жауапты құрылымдық бөлімшесінің қызметкері бес жұмыс күні ішінде өтініштің мазмұнын қарайды, сондай-ақ деректемелердің дұрыс толтырылуын тексереді. Талаптарға сәйкес келмеген жағдайда мемлекеттік қызмет көрсетуден дәлелді бас тарту дайындайды.</w:t>
      </w:r>
    </w:p>
    <w:bookmarkStart w:name="z28" w:id="22"/>
    <w:p>
      <w:pPr>
        <w:spacing w:after="0"/>
        <w:ind w:left="0"/>
        <w:jc w:val="both"/>
      </w:pPr>
      <w:r>
        <w:rPr>
          <w:rFonts w:ascii="Times New Roman"/>
          <w:b w:val="false"/>
          <w:i w:val="false"/>
          <w:color w:val="000000"/>
          <w:sz w:val="28"/>
        </w:rPr>
        <w:t>
      21. "Жергілікті спорт федерацияларын аккредиттеу" мемлекеттік көрсетілетін қызметті алу үшін көрсетілетін қызметті алушылар жергілікті атқарушы органдарға портал арқылы жүгінеді.</w:t>
      </w:r>
    </w:p>
    <w:bookmarkEnd w:id="22"/>
    <w:p>
      <w:pPr>
        <w:spacing w:after="0"/>
        <w:ind w:left="0"/>
        <w:jc w:val="both"/>
      </w:pPr>
      <w:r>
        <w:rPr>
          <w:rFonts w:ascii="Times New Roman"/>
          <w:b w:val="false"/>
          <w:i w:val="false"/>
          <w:color w:val="000000"/>
          <w:sz w:val="28"/>
        </w:rPr>
        <w:t xml:space="preserve">
      "Жергілікті спорт федерацияларын аккредиттеу"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негізгі талаптардың тізбесі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 стандартында баяндалған.</w:t>
      </w:r>
    </w:p>
    <w:bookmarkStart w:name="z29" w:id="23"/>
    <w:p>
      <w:pPr>
        <w:spacing w:after="0"/>
        <w:ind w:left="0"/>
        <w:jc w:val="both"/>
      </w:pPr>
      <w:r>
        <w:rPr>
          <w:rFonts w:ascii="Times New Roman"/>
          <w:b w:val="false"/>
          <w:i w:val="false"/>
          <w:color w:val="000000"/>
          <w:sz w:val="28"/>
        </w:rPr>
        <w:t>
      22. Жергілікті атқарушы орган құжаттар келіп түскен күні оларды қабылдауды және тіркеуді жүзеге асырады.</w:t>
      </w:r>
    </w:p>
    <w:bookmarkEnd w:id="23"/>
    <w:bookmarkStart w:name="z30" w:id="24"/>
    <w:p>
      <w:pPr>
        <w:spacing w:after="0"/>
        <w:ind w:left="0"/>
        <w:jc w:val="both"/>
      </w:pPr>
      <w:r>
        <w:rPr>
          <w:rFonts w:ascii="Times New Roman"/>
          <w:b w:val="false"/>
          <w:i w:val="false"/>
          <w:color w:val="000000"/>
          <w:sz w:val="28"/>
        </w:rPr>
        <w:t>
      23. Жергілікті атқарушы органның жауапты құрылымдық бөлімшесінің қызметкері алған сәттен бастап екі жұмыс күні ішінде ұсынылған құжаттардың толықтығын тексереді.</w:t>
      </w:r>
    </w:p>
    <w:bookmarkEnd w:id="24"/>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жергілікті атқарушы органның жауапты құрылымдық бөлімшесінің қызметкері жергілікті атқарушы органның уәкілетті тұлғасының ЭЦҚ қойылған электрондық құжат нысанында өтінішті одан әрі қараудан дәлелді бас тартуды жібереді.</w:t>
      </w:r>
    </w:p>
    <w:bookmarkStart w:name="z31" w:id="25"/>
    <w:p>
      <w:pPr>
        <w:spacing w:after="0"/>
        <w:ind w:left="0"/>
        <w:jc w:val="both"/>
      </w:pPr>
      <w:r>
        <w:rPr>
          <w:rFonts w:ascii="Times New Roman"/>
          <w:b w:val="false"/>
          <w:i w:val="false"/>
          <w:color w:val="000000"/>
          <w:sz w:val="28"/>
        </w:rPr>
        <w:t>
      24. Көрсетілетін қызметті алушы құжаттардың толық топтамасын ұсынған кезде жергілікті атқарушы органның жауапты құрылымдық бөлімшесінің қызметкері төрт жұмыс күні ішінде комиссияның отырысында қарау үшін құжаттар топтамасын дайындауды жүзеге асырады.</w:t>
      </w:r>
    </w:p>
    <w:bookmarkEnd w:id="25"/>
    <w:p>
      <w:pPr>
        <w:spacing w:after="0"/>
        <w:ind w:left="0"/>
        <w:jc w:val="both"/>
      </w:pPr>
      <w:r>
        <w:rPr>
          <w:rFonts w:ascii="Times New Roman"/>
          <w:b w:val="false"/>
          <w:i w:val="false"/>
          <w:color w:val="000000"/>
          <w:sz w:val="28"/>
        </w:rPr>
        <w:t>
      Құжаттарды қарау үшін жергілікті атқарушы орган жанынан кемінде бес адамнан тұратын тұрақты жұмыс істейтін комиссия құрылады. Комиссия отырысы, егер оған комиссия мүшелерінің жалпы санының кемінде 2/3 қатысса, заңды деп есептеледі.</w:t>
      </w:r>
    </w:p>
    <w:p>
      <w:pPr>
        <w:spacing w:after="0"/>
        <w:ind w:left="0"/>
        <w:jc w:val="both"/>
      </w:pPr>
      <w:r>
        <w:rPr>
          <w:rFonts w:ascii="Times New Roman"/>
          <w:b w:val="false"/>
          <w:i w:val="false"/>
          <w:color w:val="000000"/>
          <w:sz w:val="28"/>
        </w:rPr>
        <w:t>
      Комиссия хатшысы құжаттарды дайындауды және хаттаманы ресімдеуді жүзеге асырады. Комиссия хатшысы комиссия мүшесі болып табылмайды.</w:t>
      </w:r>
    </w:p>
    <w:p>
      <w:pPr>
        <w:spacing w:after="0"/>
        <w:ind w:left="0"/>
        <w:jc w:val="both"/>
      </w:pPr>
      <w:r>
        <w:rPr>
          <w:rFonts w:ascii="Times New Roman"/>
          <w:b w:val="false"/>
          <w:i w:val="false"/>
          <w:color w:val="000000"/>
          <w:sz w:val="28"/>
        </w:rPr>
        <w:t>
      Комиссия шешімі қатысып отырған комиссия мүшелерінің көпшілік даусымен қабылданады. Дауыстар тең болған жағдайда төрағалық етушінің дауысы шешуші болып табылады.</w:t>
      </w:r>
    </w:p>
    <w:p>
      <w:pPr>
        <w:spacing w:after="0"/>
        <w:ind w:left="0"/>
        <w:jc w:val="both"/>
      </w:pPr>
      <w:r>
        <w:rPr>
          <w:rFonts w:ascii="Times New Roman"/>
          <w:b w:val="false"/>
          <w:i w:val="false"/>
          <w:color w:val="000000"/>
          <w:sz w:val="28"/>
        </w:rPr>
        <w:t>
      Комиссия мүшесі болмаған жағдайда комиссия отырысының хаттамасында себебі көрсетіледі.</w:t>
      </w:r>
    </w:p>
    <w:bookmarkStart w:name="z32" w:id="26"/>
    <w:p>
      <w:pPr>
        <w:spacing w:after="0"/>
        <w:ind w:left="0"/>
        <w:jc w:val="both"/>
      </w:pPr>
      <w:r>
        <w:rPr>
          <w:rFonts w:ascii="Times New Roman"/>
          <w:b w:val="false"/>
          <w:i w:val="false"/>
          <w:color w:val="000000"/>
          <w:sz w:val="28"/>
        </w:rPr>
        <w:t>
      25. Комиссия құжаттарды қарайды және қарау қорытындысы бойынша жергілікті атқарушы органға:</w:t>
      </w:r>
    </w:p>
    <w:bookmarkEnd w:id="26"/>
    <w:bookmarkStart w:name="z33" w:id="27"/>
    <w:p>
      <w:pPr>
        <w:spacing w:after="0"/>
        <w:ind w:left="0"/>
        <w:jc w:val="both"/>
      </w:pPr>
      <w:r>
        <w:rPr>
          <w:rFonts w:ascii="Times New Roman"/>
          <w:b w:val="false"/>
          <w:i w:val="false"/>
          <w:color w:val="000000"/>
          <w:sz w:val="28"/>
        </w:rPr>
        <w:t>
      1) спорт федерациясын аккредиттеу;</w:t>
      </w:r>
    </w:p>
    <w:bookmarkEnd w:id="27"/>
    <w:bookmarkStart w:name="z34" w:id="28"/>
    <w:p>
      <w:pPr>
        <w:spacing w:after="0"/>
        <w:ind w:left="0"/>
        <w:jc w:val="both"/>
      </w:pPr>
      <w:r>
        <w:rPr>
          <w:rFonts w:ascii="Times New Roman"/>
          <w:b w:val="false"/>
          <w:i w:val="false"/>
          <w:color w:val="000000"/>
          <w:sz w:val="28"/>
        </w:rPr>
        <w:t>
      2) спорт федерациясын аккредиттеуден бас тарту туралы ұсыныс жасайды.</w:t>
      </w:r>
    </w:p>
    <w:bookmarkEnd w:id="28"/>
    <w:p>
      <w:pPr>
        <w:spacing w:after="0"/>
        <w:ind w:left="0"/>
        <w:jc w:val="both"/>
      </w:pPr>
      <w:r>
        <w:rPr>
          <w:rFonts w:ascii="Times New Roman"/>
          <w:b w:val="false"/>
          <w:i w:val="false"/>
          <w:color w:val="000000"/>
          <w:sz w:val="28"/>
        </w:rPr>
        <w:t>
      Құжаттарды комиссия отырысында қарау және хаттамаға қол қою бір жұмыс күні ішінде жүзеге асырылады.</w:t>
      </w:r>
    </w:p>
    <w:bookmarkStart w:name="z35" w:id="29"/>
    <w:p>
      <w:pPr>
        <w:spacing w:after="0"/>
        <w:ind w:left="0"/>
        <w:jc w:val="both"/>
      </w:pPr>
      <w:r>
        <w:rPr>
          <w:rFonts w:ascii="Times New Roman"/>
          <w:b w:val="false"/>
          <w:i w:val="false"/>
          <w:color w:val="000000"/>
          <w:sz w:val="28"/>
        </w:rPr>
        <w:t>
      26. Комиссия аккредиттеу туралы шешім қабылдаған жағдайда екі жұмыс күні ішінде жергілікті атқарушы органның бұйрығы, комиссияның теріс шешімі болған жағдайда дәлелді бас тарту шығарылады.</w:t>
      </w:r>
    </w:p>
    <w:bookmarkEnd w:id="29"/>
    <w:bookmarkStart w:name="z36" w:id="30"/>
    <w:p>
      <w:pPr>
        <w:spacing w:after="0"/>
        <w:ind w:left="0"/>
        <w:jc w:val="both"/>
      </w:pPr>
      <w:r>
        <w:rPr>
          <w:rFonts w:ascii="Times New Roman"/>
          <w:b w:val="false"/>
          <w:i w:val="false"/>
          <w:color w:val="000000"/>
          <w:sz w:val="28"/>
        </w:rPr>
        <w:t xml:space="preserve">
      27. Жергілікті атқарушы органның бұйрығы негізінде бір жұмыс күні ішінде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куәлікті дайындау және қол қою жүзеге асырылады.</w:t>
      </w:r>
    </w:p>
    <w:bookmarkEnd w:id="30"/>
    <w:bookmarkStart w:name="z37" w:id="31"/>
    <w:p>
      <w:pPr>
        <w:spacing w:after="0"/>
        <w:ind w:left="0"/>
        <w:jc w:val="both"/>
      </w:pPr>
      <w:r>
        <w:rPr>
          <w:rFonts w:ascii="Times New Roman"/>
          <w:b w:val="false"/>
          <w:i w:val="false"/>
          <w:color w:val="000000"/>
          <w:sz w:val="28"/>
        </w:rPr>
        <w:t>
      27-1. Куәлік жоғалған жағдайда, спорт федерациясы бұл туралы оны берген жергілікті атқарушы органды хабардар етеді және куәліктің телнұсқасын беру туралы портал арқылы өтініш береді.</w:t>
      </w:r>
    </w:p>
    <w:bookmarkEnd w:id="31"/>
    <w:p>
      <w:pPr>
        <w:spacing w:after="0"/>
        <w:ind w:left="0"/>
        <w:jc w:val="both"/>
      </w:pPr>
      <w:r>
        <w:rPr>
          <w:rFonts w:ascii="Times New Roman"/>
          <w:b w:val="false"/>
          <w:i w:val="false"/>
          <w:color w:val="000000"/>
          <w:sz w:val="28"/>
        </w:rPr>
        <w:t>
      Куәліктің телнұсқасын беруге өтініш берген кезде (егер бұрын берілген куәлік қағаз нысанда ресімделген болса) жергілікті атқарушы органның жауапты құрылымдық бөлімшесінің қызметкері бес жұмыс күні ішінде өтініштің мазмұнын қарайды, сондай-ақ деректемелердің дұрыс толтырылуын тексереді. Талаптарға сәйкес келмеген жағдайда мемлекеттік қызмет көрсетуден дәлелді бас тарту дайындайды.</w:t>
      </w:r>
    </w:p>
    <w:p>
      <w:pPr>
        <w:spacing w:after="0"/>
        <w:ind w:left="0"/>
        <w:jc w:val="both"/>
      </w:pPr>
      <w:r>
        <w:rPr>
          <w:rFonts w:ascii="Times New Roman"/>
          <w:b w:val="false"/>
          <w:i w:val="false"/>
          <w:color w:val="000000"/>
          <w:sz w:val="28"/>
        </w:rPr>
        <w:t>
      Спорт федерациясының атауы және (немесе) оның заңды мекенжайы өзгерген кезде спорт федерациясы куәлікті қайта ресімдеу туралы жергілікті атқарушы органға портал арқылы өтініш береді.</w:t>
      </w:r>
    </w:p>
    <w:p>
      <w:pPr>
        <w:spacing w:after="0"/>
        <w:ind w:left="0"/>
        <w:jc w:val="both"/>
      </w:pPr>
      <w:r>
        <w:rPr>
          <w:rFonts w:ascii="Times New Roman"/>
          <w:b w:val="false"/>
          <w:i w:val="false"/>
          <w:color w:val="000000"/>
          <w:sz w:val="28"/>
        </w:rPr>
        <w:t>
      Куәлікті қайта ресімдеуге өтініш берген кезде жергілікті атқарушы органның жауапты құрылымдық бөлімшесінің қызметкері бес жұмыс күні ішінде өтініштің мазмұнын қарайды, сондай-ақ деректемелердің дұрыс толтырылуын тексереді. Талаптарға сәйкес келмеген жағдайда мемлекеттік қызмет көрсетуден дәлелді бас тарту дайындайды.</w:t>
      </w:r>
    </w:p>
    <w:bookmarkStart w:name="z38" w:id="32"/>
    <w:p>
      <w:pPr>
        <w:spacing w:after="0"/>
        <w:ind w:left="0"/>
        <w:jc w:val="both"/>
      </w:pPr>
      <w:r>
        <w:rPr>
          <w:rFonts w:ascii="Times New Roman"/>
          <w:b w:val="false"/>
          <w:i w:val="false"/>
          <w:color w:val="000000"/>
          <w:sz w:val="28"/>
        </w:rPr>
        <w:t>
      27-2. Көрсетілетін қызметті алушының "жеке кабинетінде" мемлекеттік қызметті көрсету үшін өтінішті (сұрау салуды) қабылдау туралы мәртебе, сондай-ақ мемлекеттік көрсетілетін қызмет нәтижесін алу күні мен уақыты көрсетілген хабарлама көрсетіледі.</w:t>
      </w:r>
    </w:p>
    <w:bookmarkEnd w:id="32"/>
    <w:p>
      <w:pPr>
        <w:spacing w:after="0"/>
        <w:ind w:left="0"/>
        <w:jc w:val="both"/>
      </w:pPr>
      <w:r>
        <w:rPr>
          <w:rFonts w:ascii="Times New Roman"/>
          <w:b w:val="false"/>
          <w:i w:val="false"/>
          <w:color w:val="000000"/>
          <w:sz w:val="28"/>
        </w:rPr>
        <w:t>
      Көрсетілетін қызметті алушының жеке басын куәландырылатын, Қазақстан Республикасында спорт федерациясын мемлекеттік тіркеу (қайта тіркеу) туралы, спорт федерациясы (өкілдіктерінің) филиалдарын есептік тіркеу (қайта тіркеу) туралы құжаттардың мәліметтерін уәкілетті орган және жергілікті атқарушы орган тиісті мемлекеттік ақпараттық жүйелерден "электрондық үкімет" шлюзы арқылы алады.</w:t>
      </w:r>
    </w:p>
    <w:p>
      <w:pPr>
        <w:spacing w:after="0"/>
        <w:ind w:left="0"/>
        <w:jc w:val="both"/>
      </w:pPr>
      <w:r>
        <w:rPr>
          <w:rFonts w:ascii="Times New Roman"/>
          <w:b w:val="false"/>
          <w:i w:val="false"/>
          <w:color w:val="000000"/>
          <w:sz w:val="28"/>
        </w:rPr>
        <w:t xml:space="preserve">
      Уәкілетті орган және жергілікті атқарушы орган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қызметті көрсету сатысы туралы деректерді мемлекеттік көрсетілетін қызметтер мониторингінің ақпараттық жүйесіне енгізуді қамтамасыз етеді.</w:t>
      </w:r>
    </w:p>
    <w:bookmarkStart w:name="z39" w:id="33"/>
    <w:p>
      <w:pPr>
        <w:spacing w:after="0"/>
        <w:ind w:left="0"/>
        <w:jc w:val="both"/>
      </w:pPr>
      <w:r>
        <w:rPr>
          <w:rFonts w:ascii="Times New Roman"/>
          <w:b w:val="false"/>
          <w:i w:val="false"/>
          <w:color w:val="000000"/>
          <w:sz w:val="28"/>
        </w:rPr>
        <w:t>
      27-3. Уәкілетті орган және жергілікті атқарушы орган берілген куәліктерді тіркеуді жүргізеді.</w:t>
      </w:r>
    </w:p>
    <w:bookmarkEnd w:id="33"/>
    <w:bookmarkStart w:name="z40" w:id="34"/>
    <w:p>
      <w:pPr>
        <w:spacing w:after="0"/>
        <w:ind w:left="0"/>
        <w:jc w:val="both"/>
      </w:pPr>
      <w:r>
        <w:rPr>
          <w:rFonts w:ascii="Times New Roman"/>
          <w:b w:val="false"/>
          <w:i w:val="false"/>
          <w:color w:val="000000"/>
          <w:sz w:val="28"/>
        </w:rPr>
        <w:t>
      27-4.Спорт түрі (түрлері) бойынша кешенді нысаналы бағдарламасының жобасы:</w:t>
      </w:r>
    </w:p>
    <w:bookmarkEnd w:id="34"/>
    <w:p>
      <w:pPr>
        <w:spacing w:after="0"/>
        <w:ind w:left="0"/>
        <w:jc w:val="both"/>
      </w:pPr>
      <w:r>
        <w:rPr>
          <w:rFonts w:ascii="Times New Roman"/>
          <w:b w:val="false"/>
          <w:i w:val="false"/>
          <w:color w:val="000000"/>
          <w:sz w:val="28"/>
        </w:rPr>
        <w:t>
      спорт түрін (түрлерін) ағымдағы жай - күйін және дамуын талдауды, соның ішінде дене шынықтыру-спорт ұйымдарын құру және дамыту туралы;</w:t>
      </w:r>
    </w:p>
    <w:p>
      <w:pPr>
        <w:spacing w:after="0"/>
        <w:ind w:left="0"/>
        <w:jc w:val="both"/>
      </w:pPr>
      <w:r>
        <w:rPr>
          <w:rFonts w:ascii="Times New Roman"/>
          <w:b w:val="false"/>
          <w:i w:val="false"/>
          <w:color w:val="000000"/>
          <w:sz w:val="28"/>
        </w:rPr>
        <w:t>
      халықтың әртүрлі топтары арасында өткізілген және жоспарланған спорттық іс-шаралар бойынша;</w:t>
      </w:r>
    </w:p>
    <w:p>
      <w:pPr>
        <w:spacing w:after="0"/>
        <w:ind w:left="0"/>
        <w:jc w:val="both"/>
      </w:pPr>
      <w:r>
        <w:rPr>
          <w:rFonts w:ascii="Times New Roman"/>
          <w:b w:val="false"/>
          <w:i w:val="false"/>
          <w:color w:val="000000"/>
          <w:sz w:val="28"/>
        </w:rPr>
        <w:t>
      спорт жарыстарына және оқу-жаттығу іс-шараларына қатысатын спортшылардың, жаттықтырушылардың және дене шынықтыру және спорт саласындағы мамандардың денсаулығын қорғауды және нығайту шарттары туралы;</w:t>
      </w:r>
    </w:p>
    <w:p>
      <w:pPr>
        <w:spacing w:after="0"/>
        <w:ind w:left="0"/>
        <w:jc w:val="both"/>
      </w:pPr>
      <w:r>
        <w:rPr>
          <w:rFonts w:ascii="Times New Roman"/>
          <w:b w:val="false"/>
          <w:i w:val="false"/>
          <w:color w:val="000000"/>
          <w:sz w:val="28"/>
        </w:rPr>
        <w:t>
      дене шынықтыру және спорт саласындағы спортшыларды, жаттықтырушыларды және мамандарды жаттығуға қажетті жағдайлармен қамтамасыз ету туралы;</w:t>
      </w:r>
    </w:p>
    <w:p>
      <w:pPr>
        <w:spacing w:after="0"/>
        <w:ind w:left="0"/>
        <w:jc w:val="both"/>
      </w:pPr>
      <w:r>
        <w:rPr>
          <w:rFonts w:ascii="Times New Roman"/>
          <w:b w:val="false"/>
          <w:i w:val="false"/>
          <w:color w:val="000000"/>
          <w:sz w:val="28"/>
        </w:rPr>
        <w:t>
      спорт федерациясының қызметін қаржыландыру көздері туралы;</w:t>
      </w:r>
    </w:p>
    <w:p>
      <w:pPr>
        <w:spacing w:after="0"/>
        <w:ind w:left="0"/>
        <w:jc w:val="both"/>
      </w:pPr>
      <w:r>
        <w:rPr>
          <w:rFonts w:ascii="Times New Roman"/>
          <w:b w:val="false"/>
          <w:i w:val="false"/>
          <w:color w:val="000000"/>
          <w:sz w:val="28"/>
        </w:rPr>
        <w:t>
      спорт түрін (түрлерін) жақсарту бойынша ұсыныстар туралы ақпаратты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2" w:id="35"/>
    <w:p>
      <w:pPr>
        <w:spacing w:after="0"/>
        <w:ind w:left="0"/>
        <w:jc w:val="both"/>
      </w:pPr>
      <w:r>
        <w:rPr>
          <w:rFonts w:ascii="Times New Roman"/>
          <w:b w:val="false"/>
          <w:i w:val="false"/>
          <w:color w:val="000000"/>
          <w:sz w:val="28"/>
        </w:rPr>
        <w:t>
      "3-тарау. Спорт федерацияларын аккредиттеу туралы куәлікті тоқтату, қайта жаңарту және қайтарып алу тәртібі";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w:t>
      </w:r>
    </w:p>
    <w:bookmarkStart w:name="z44" w:id="36"/>
    <w:p>
      <w:pPr>
        <w:spacing w:after="0"/>
        <w:ind w:left="0"/>
        <w:jc w:val="both"/>
      </w:pPr>
      <w:r>
        <w:rPr>
          <w:rFonts w:ascii="Times New Roman"/>
          <w:b w:val="false"/>
          <w:i w:val="false"/>
          <w:color w:val="000000"/>
          <w:sz w:val="28"/>
        </w:rPr>
        <w:t>
      1) тармақша мынадай редакцияда жазылсын:</w:t>
      </w:r>
    </w:p>
    <w:bookmarkEnd w:id="36"/>
    <w:bookmarkStart w:name="z45" w:id="37"/>
    <w:p>
      <w:pPr>
        <w:spacing w:after="0"/>
        <w:ind w:left="0"/>
        <w:jc w:val="both"/>
      </w:pPr>
      <w:r>
        <w:rPr>
          <w:rFonts w:ascii="Times New Roman"/>
          <w:b w:val="false"/>
          <w:i w:val="false"/>
          <w:color w:val="000000"/>
          <w:sz w:val="28"/>
        </w:rPr>
        <w:t xml:space="preserve">
      "1) аккредиттелген спорт федерациясы Заңның 11-бабының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4-тармақтарымен</w:t>
      </w:r>
      <w:r>
        <w:rPr>
          <w:rFonts w:ascii="Times New Roman"/>
          <w:b w:val="false"/>
          <w:i w:val="false"/>
          <w:color w:val="000000"/>
          <w:sz w:val="28"/>
        </w:rPr>
        <w:t xml:space="preserve"> белгіленген талаптарды орындамауы немесе дұрыс орындамауы;";</w:t>
      </w:r>
    </w:p>
    <w:bookmarkEnd w:id="37"/>
    <w:bookmarkStart w:name="z47" w:id="38"/>
    <w:p>
      <w:pPr>
        <w:spacing w:after="0"/>
        <w:ind w:left="0"/>
        <w:jc w:val="both"/>
      </w:pPr>
      <w:r>
        <w:rPr>
          <w:rFonts w:ascii="Times New Roman"/>
          <w:b w:val="false"/>
          <w:i w:val="false"/>
          <w:color w:val="000000"/>
          <w:sz w:val="28"/>
        </w:rPr>
        <w:t>
      3) тармақша мынадай редакцияда жазылсын:</w:t>
      </w:r>
    </w:p>
    <w:bookmarkEnd w:id="38"/>
    <w:bookmarkStart w:name="z48" w:id="39"/>
    <w:p>
      <w:pPr>
        <w:spacing w:after="0"/>
        <w:ind w:left="0"/>
        <w:jc w:val="both"/>
      </w:pPr>
      <w:r>
        <w:rPr>
          <w:rFonts w:ascii="Times New Roman"/>
          <w:b w:val="false"/>
          <w:i w:val="false"/>
          <w:color w:val="000000"/>
          <w:sz w:val="28"/>
        </w:rPr>
        <w:t xml:space="preserve">
      "3) қауымдастық (одақ) нысанындағы заңды тұлғалар бірлестігі нысанында құрылған спорттық федерациядан басқа спорт федерациясы "Қоғамдық бірлестіктер туралы" 1996 жылғы 31 мамырдағы Заңның </w:t>
      </w:r>
      <w:r>
        <w:rPr>
          <w:rFonts w:ascii="Times New Roman"/>
          <w:b w:val="false"/>
          <w:i w:val="false"/>
          <w:color w:val="000000"/>
          <w:sz w:val="28"/>
        </w:rPr>
        <w:t>7-бабына</w:t>
      </w:r>
      <w:r>
        <w:rPr>
          <w:rFonts w:ascii="Times New Roman"/>
          <w:b w:val="false"/>
          <w:i w:val="false"/>
          <w:color w:val="000000"/>
          <w:sz w:val="28"/>
        </w:rPr>
        <w:t xml:space="preserve"> сәйкес республикалық немесе өңірлік мәртебесін сәйкесінше растамаса;";</w:t>
      </w:r>
    </w:p>
    <w:bookmarkEnd w:id="39"/>
    <w:bookmarkStart w:name="z49" w:id="40"/>
    <w:p>
      <w:pPr>
        <w:spacing w:after="0"/>
        <w:ind w:left="0"/>
        <w:jc w:val="both"/>
      </w:pPr>
      <w:r>
        <w:rPr>
          <w:rFonts w:ascii="Times New Roman"/>
          <w:b w:val="false"/>
          <w:i w:val="false"/>
          <w:color w:val="000000"/>
          <w:sz w:val="28"/>
        </w:rPr>
        <w:t>
      4-тарау мынадай мазмұнда толықтырылсын:</w:t>
      </w:r>
    </w:p>
    <w:bookmarkEnd w:id="40"/>
    <w:bookmarkStart w:name="z50" w:id="41"/>
    <w:p>
      <w:pPr>
        <w:spacing w:after="0"/>
        <w:ind w:left="0"/>
        <w:jc w:val="both"/>
      </w:pPr>
      <w:r>
        <w:rPr>
          <w:rFonts w:ascii="Times New Roman"/>
          <w:b w:val="false"/>
          <w:i w:val="false"/>
          <w:color w:val="000000"/>
          <w:sz w:val="28"/>
        </w:rPr>
        <w:t>
      "4-тарау. Мемлекеттік қызмет көрсету мәселелері бойынша уәкілетті органның және жергілікті атқарушы органның шешімдеріне, әрекетіне (әрекетсіздігіне) шағымдану тәртібі</w:t>
      </w:r>
    </w:p>
    <w:bookmarkEnd w:id="41"/>
    <w:bookmarkStart w:name="z51" w:id="42"/>
    <w:p>
      <w:pPr>
        <w:spacing w:after="0"/>
        <w:ind w:left="0"/>
        <w:jc w:val="both"/>
      </w:pPr>
      <w:r>
        <w:rPr>
          <w:rFonts w:ascii="Times New Roman"/>
          <w:b w:val="false"/>
          <w:i w:val="false"/>
          <w:color w:val="000000"/>
          <w:sz w:val="28"/>
        </w:rPr>
        <w:t>
      37. Мемлекеттік қызмет көрсету мәселелері жөніндегі уәкілетті органның және жергілікті атқарушы органның шешіміне, әрекетіне (әрекетсіздігіне) шағым Қазақстан Республикасының заңнамасына сәйкес уәкілетті орган мен жергілікті атқарушы орган басшысының атына, мемлекеттік қызметтер көрсету сапасын бағалау және бақылау жөніндегі уәкілетті органға берілуі мүмкін.</w:t>
      </w:r>
    </w:p>
    <w:bookmarkEnd w:id="42"/>
    <w:bookmarkStart w:name="z52" w:id="43"/>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мемлекеттік органның атына келіп түскен көрсетілетін қызметті алушының шағымы тіркелген күнінен бастап 5 (бес) жұмыс күні ішінде қаралуға жатады.</w:t>
      </w:r>
    </w:p>
    <w:bookmarkEnd w:id="43"/>
    <w:bookmarkStart w:name="z53" w:id="4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44"/>
    <w:bookmarkStart w:name="z54" w:id="45"/>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редакцияда жазылсын.</w:t>
      </w:r>
    </w:p>
    <w:bookmarkStart w:name="z56" w:id="46"/>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46"/>
    <w:bookmarkStart w:name="z58" w:id="47"/>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47"/>
    <w:bookmarkStart w:name="z59" w:id="48"/>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48"/>
    <w:bookmarkStart w:name="z60" w:id="49"/>
    <w:p>
      <w:pPr>
        <w:spacing w:after="0"/>
        <w:ind w:left="0"/>
        <w:jc w:val="both"/>
      </w:pPr>
      <w:r>
        <w:rPr>
          <w:rFonts w:ascii="Times New Roman"/>
          <w:b w:val="false"/>
          <w:i w:val="false"/>
          <w:color w:val="000000"/>
          <w:sz w:val="28"/>
        </w:rPr>
        <w:t>
      3)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49"/>
    <w:bookmarkStart w:name="z61" w:id="5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0"/>
    <w:bookmarkStart w:name="z62" w:id="5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Цифрлық</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144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федерацияларын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000"/>
        <w:gridCol w:w="96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спорт федерацияларын аккредиттеу" мемлекеттік көрсетілетін қызмет стандарты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Спорт және дене шынықтыру істері комитеті (бұдан әрі - көрсетілетін қызметті беруші).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өтінішін қабылдау және нәтижелерін беру: "электрондық үкімет" веб-порталы www.​egov.​kz (бұдан әрі - портал) арқылы жүзеге асырылады.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федерациясын аккредиттеу туралы куәлік беру-10 (он) жұмыс күні;</w:t>
            </w:r>
            <w:r>
              <w:br/>
            </w:r>
            <w:r>
              <w:rPr>
                <w:rFonts w:ascii="Times New Roman"/>
                <w:b w:val="false"/>
                <w:i w:val="false"/>
                <w:color w:val="000000"/>
                <w:sz w:val="20"/>
              </w:rPr>
              <w:t>
спорт федерациясын аккредиттеу туралы куәлікті қайта ресімдеу-5 (бес) жұмыс күні;</w:t>
            </w:r>
            <w:r>
              <w:br/>
            </w:r>
            <w:r>
              <w:rPr>
                <w:rFonts w:ascii="Times New Roman"/>
                <w:b w:val="false"/>
                <w:i w:val="false"/>
                <w:color w:val="000000"/>
                <w:sz w:val="20"/>
              </w:rPr>
              <w:t>
спорт федерациясын аккредиттеу туралы куәліктің телнұсқасын беру -5 (бес) жұмыс күн.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немесе мемлекеттік қызмет көрсетуден бас тарту туралы дәлелді жауап.</w:t>
            </w:r>
            <w:r>
              <w:br/>
            </w:r>
            <w:r>
              <w:rPr>
                <w:rFonts w:ascii="Times New Roman"/>
                <w:b w:val="false"/>
                <w:i w:val="false"/>
                <w:color w:val="000000"/>
                <w:sz w:val="20"/>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хабарлама.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тегін.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дүйсенбі - жұма аралығында сағат 9.00-ден 18.30-ға дейін, түскі үзіліс сағат 13.00-ден 14.30-ға дейін, демалыс және мереке күндерінен басқа.</w:t>
            </w:r>
            <w:r>
              <w:br/>
            </w:r>
            <w:r>
              <w:rPr>
                <w:rFonts w:ascii="Times New Roman"/>
                <w:b w:val="false"/>
                <w:i w:val="false"/>
                <w:color w:val="000000"/>
                <w:sz w:val="20"/>
              </w:rPr>
              <w:t>
Көрсетілетін қызметті берушінің кеңсесі - өтініштерді қабылдау және мемлекеттік қызмет көрсету нәтижелерін беру: сағат 9.00-ден 17.00-ге дейін, түскі үзіліс сағат 13.00-ден 14.30-ға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 Спорт және дене шынықтыру істері комитетінің интернет-ресурсында: www.​gov.​kz/​mem​leke​t/​ent​itie​s/​sport "Қызметтер" бөлімінде орналастырылған.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федерациясын аккредиттеу туралы куәлік алу үшін:</w:t>
            </w:r>
            <w:r>
              <w:br/>
            </w: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r>
              <w:br/>
            </w:r>
            <w:r>
              <w:rPr>
                <w:rFonts w:ascii="Times New Roman"/>
                <w:b w:val="false"/>
                <w:i w:val="false"/>
                <w:color w:val="000000"/>
                <w:sz w:val="20"/>
              </w:rPr>
              <w:t>
құжаттың электрондық көшірмесі нысанындағы басқарудың атқарушы органының жеке құрамы туралы мәлімет;</w:t>
            </w:r>
            <w:r>
              <w:br/>
            </w:r>
            <w:r>
              <w:rPr>
                <w:rFonts w:ascii="Times New Roman"/>
                <w:b w:val="false"/>
                <w:i w:val="false"/>
                <w:color w:val="000000"/>
                <w:sz w:val="20"/>
              </w:rPr>
              <w:t>
құжаттың электрондық көшірмесі нысанындағы спорт федерациясының жарғысы;</w:t>
            </w:r>
            <w:r>
              <w:br/>
            </w:r>
            <w:r>
              <w:rPr>
                <w:rFonts w:ascii="Times New Roman"/>
                <w:b w:val="false"/>
                <w:i w:val="false"/>
                <w:color w:val="000000"/>
                <w:sz w:val="20"/>
              </w:rPr>
              <w:t>
құжаттың электрондық көшірмесі нысанындағы Қазақстан Республикасы атынан Халықаралық олимпиада комитеті, Азияның Олимпиада кеңесі таныған халықаралық спорт ұйымының мүшелігін растайтын және (немесе) оны Қазақстан Республикасының Ұлттық олимпиада комитетінің танығандығы туралы растайтын құжат - олимпиадалық және олимпиадалық емес спорт түрлері бойынша спорт федерациялары үшін;</w:t>
            </w:r>
            <w:r>
              <w:br/>
            </w:r>
            <w:r>
              <w:rPr>
                <w:rFonts w:ascii="Times New Roman"/>
                <w:b w:val="false"/>
                <w:i w:val="false"/>
                <w:color w:val="000000"/>
                <w:sz w:val="20"/>
              </w:rPr>
              <w:t>
құжаттың электрондық көшірмесі нысанындағы Қазақстан Республикасының атынан Халықаралық паралимпиада комитеті таныған халықаралық спорт ұйымының мүшелігін растайтын және (немесе) оны Қазақстан Республикасының Ұлттық паралимпиада комитетінің танығандығы туралы растайтын құжат - паралимпиадалық және паралимпиадалық емес спорт түрлері бойынша спорт федерациялары үшін;</w:t>
            </w:r>
            <w:r>
              <w:br/>
            </w:r>
            <w:r>
              <w:rPr>
                <w:rFonts w:ascii="Times New Roman"/>
                <w:b w:val="false"/>
                <w:i w:val="false"/>
                <w:color w:val="000000"/>
                <w:sz w:val="20"/>
              </w:rPr>
              <w:t>
құжаттың электрондық көшірмесі нысанындағы Қазақстан Республикасының атынан Саңыраулардың халықаралық спорт комитеті таныған халықаралық спорт ұйымының мүшелігін растайтын және (немесе) оны Қазақстан Республикасының Ұлттық паралимпиада комитетінің танығандығы туралы растайтын құжат - сурдлимпиадалық спорт түрлері бойынша спорт федерациялары үшін;</w:t>
            </w:r>
            <w:r>
              <w:br/>
            </w:r>
            <w:r>
              <w:rPr>
                <w:rFonts w:ascii="Times New Roman"/>
                <w:b w:val="false"/>
                <w:i w:val="false"/>
                <w:color w:val="000000"/>
                <w:sz w:val="20"/>
              </w:rPr>
              <w:t>
құжаттың электрондық көшірмесі нысанындағы Қазақстан Республикасы атынан халықаралық спорт ұйымына мүшелігін растайтын және оны Қазақстан Республикасы Ұлттық олимпиада комитетінің танығандығы туралы құжат - ұлттық спорт түрі (түрлері) бойынша спорт федерациялары үшін;</w:t>
            </w:r>
            <w:r>
              <w:br/>
            </w:r>
            <w:r>
              <w:rPr>
                <w:rFonts w:ascii="Times New Roman"/>
                <w:b w:val="false"/>
                <w:i w:val="false"/>
                <w:color w:val="000000"/>
                <w:sz w:val="20"/>
              </w:rPr>
              <w:t>
құжаттың электрондық көшірмесі нысанындағы спорт түрі (түрлері) бойынша кешенді нысаналы бағдарламасының жобасы;</w:t>
            </w:r>
            <w:r>
              <w:br/>
            </w:r>
            <w:r>
              <w:rPr>
                <w:rFonts w:ascii="Times New Roman"/>
                <w:b w:val="false"/>
                <w:i w:val="false"/>
                <w:color w:val="000000"/>
                <w:sz w:val="20"/>
              </w:rPr>
              <w:t>
құжаттың электрондық көшірмесі нысанындағы спорт түрінен (түрлерінен) жарыс қағидаларының жобасы.</w:t>
            </w:r>
            <w:r>
              <w:br/>
            </w:r>
            <w:r>
              <w:rPr>
                <w:rFonts w:ascii="Times New Roman"/>
                <w:b w:val="false"/>
                <w:i w:val="false"/>
                <w:color w:val="000000"/>
                <w:sz w:val="20"/>
              </w:rPr>
              <w:t>
Аккредиттеу туралы куәлікті қайта ресімдеу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Аккредиттеу туралы куәліктің телнұсқасын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осы Қағидалардың 6, 7, 8, 9 және 27-4-тармақтарымен көзделген талаптарына спорт федерациясының және (немесе) онда ұсынылған деректердің және мәліметтердің сәйкес келмеуі;</w:t>
            </w:r>
            <w:r>
              <w:br/>
            </w:r>
            <w:r>
              <w:rPr>
                <w:rFonts w:ascii="Times New Roman"/>
                <w:b w:val="false"/>
                <w:i w:val="false"/>
                <w:color w:val="000000"/>
                <w:sz w:val="20"/>
              </w:rPr>
              <w:t>
3) уәкілетті мемлекеттік органның спорт федерациясын аккредиттеу үшін талап етілетін келісімі туралы сұрау салуға берілген теріс жауап;</w:t>
            </w:r>
            <w:r>
              <w:br/>
            </w:r>
            <w:r>
              <w:rPr>
                <w:rFonts w:ascii="Times New Roman"/>
                <w:b w:val="false"/>
                <w:i w:val="false"/>
                <w:color w:val="000000"/>
                <w:sz w:val="20"/>
              </w:rPr>
              <w:t>
4) спорт федерациясына қатысты қызметке немесе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5) спорт федерациясына қатысты соттың заңды күшіне енген шешімінің болуы, оның негізінде спорт федерациясының спорт федерациясын аккредиттеуді алуға байланысты арнаулы құқығынан айырылуы.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талаптары</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бар болған жағдайда мемлекеттік көрсетілетін қызметті электрондық нысанда портал арқылы алуға мүмкіндігі бар.</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 сондай-ақ Бірыңғай байланыс орталығы арқылы алады.</w:t>
            </w:r>
            <w:r>
              <w:br/>
            </w:r>
            <w:r>
              <w:rPr>
                <w:rFonts w:ascii="Times New Roman"/>
                <w:b w:val="false"/>
                <w:i w:val="false"/>
                <w:color w:val="000000"/>
                <w:sz w:val="20"/>
              </w:rPr>
              <w:t>
Мемлекеттік қызметті көрсету тәртібі туралы ақпаратты көрсетілетін қызметті берушінің 8 (7172) 740600, 740852 телефондары арқылы не Бірыңғай байланыс-орталығының: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144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федерацияларын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2136"/>
        <w:gridCol w:w="94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 мемлекеттік көрсетілетін қызмет стандарты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дене шынықтыру және спорт саласындағы тиісті жергілікті атқарушы орган (бұдан әрі - көрсетілетін қызметті беруші).</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өтінішін қабылдау және нәтижелерін беру: "электрондық үкімет" веб-порталы www.​egov.​kz (бұдан әрі - портал) арқылы жүзеге асырылады.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федерациясын аккредиттеу туралы куәлік беру-10 (он) жұмыс күні;</w:t>
            </w:r>
            <w:r>
              <w:br/>
            </w:r>
            <w:r>
              <w:rPr>
                <w:rFonts w:ascii="Times New Roman"/>
                <w:b w:val="false"/>
                <w:i w:val="false"/>
                <w:color w:val="000000"/>
                <w:sz w:val="20"/>
              </w:rPr>
              <w:t>
спорт федерациясын аккредиттеу туралы куәлікті қайта ресімдеу-5 (бес) жұмыс күні;</w:t>
            </w:r>
            <w:r>
              <w:br/>
            </w:r>
            <w:r>
              <w:rPr>
                <w:rFonts w:ascii="Times New Roman"/>
                <w:b w:val="false"/>
                <w:i w:val="false"/>
                <w:color w:val="000000"/>
                <w:sz w:val="20"/>
              </w:rPr>
              <w:t>
спорт федерациясын аккредиттеу туралы куәліктің телнұсқасын беру -5 (бес) жұмыс күн.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немесе мемлекеттік қызмет көрсетуден бас тарту туралы дәлелді жауап.</w:t>
            </w:r>
            <w:r>
              <w:br/>
            </w:r>
            <w:r>
              <w:rPr>
                <w:rFonts w:ascii="Times New Roman"/>
                <w:b w:val="false"/>
                <w:i w:val="false"/>
                <w:color w:val="000000"/>
                <w:sz w:val="20"/>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хабарлама.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тегін.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дүйсенбі - жұма аралығында сағат 9.00-ден 18.30-ға дейін, түскі үзіліс сағат 13.00-ден 14.30-ға дейін, демалыс және мереке күндерінен басқа.</w:t>
            </w:r>
            <w:r>
              <w:br/>
            </w:r>
            <w:r>
              <w:rPr>
                <w:rFonts w:ascii="Times New Roman"/>
                <w:b w:val="false"/>
                <w:i w:val="false"/>
                <w:color w:val="000000"/>
                <w:sz w:val="20"/>
              </w:rPr>
              <w:t>
Көрсетілетін қызметті берушінің кеңсесі - өтініштерді қабылдау және мемлекеттік қызмет көрсету нәтижелерін беру: сағат 9.00-ден 17.00-ге дейін, түскі үзіліс сағат 13.00-ден 14.30-ға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 Спорт және дене шынықтыру істері комитетінің интернет-ресурсында: www.​gov.​kz/​mem​leke​t/​ent​itie​s/​sport "Қызметтер" бөлімінде орналастырылған.</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федерациясын аккредиттеу туралы куәлік алу үшін:</w:t>
            </w:r>
            <w:r>
              <w:br/>
            </w:r>
            <w:r>
              <w:rPr>
                <w:rFonts w:ascii="Times New Roman"/>
                <w:b w:val="false"/>
                <w:i w:val="false"/>
                <w:color w:val="000000"/>
                <w:sz w:val="20"/>
              </w:rPr>
              <w:t>
көрсетілетін қызметті алушының ЭЦҚ-мен куәландырылған электрондық құжат нысанындағы сұрау салуы;</w:t>
            </w:r>
            <w:r>
              <w:br/>
            </w:r>
            <w:r>
              <w:rPr>
                <w:rFonts w:ascii="Times New Roman"/>
                <w:b w:val="false"/>
                <w:i w:val="false"/>
                <w:color w:val="000000"/>
                <w:sz w:val="20"/>
              </w:rPr>
              <w:t>
құжаттың электрондық көшірмесі нысанындағы басқарудың атқарушы органының жеке құрамы туралы мәлімет;</w:t>
            </w:r>
            <w:r>
              <w:br/>
            </w:r>
            <w:r>
              <w:rPr>
                <w:rFonts w:ascii="Times New Roman"/>
                <w:b w:val="false"/>
                <w:i w:val="false"/>
                <w:color w:val="000000"/>
                <w:sz w:val="20"/>
              </w:rPr>
              <w:t>
құжаттың электрондық көшірмесі нысанындағы спорт федерациясының жарғысы;</w:t>
            </w:r>
            <w:r>
              <w:br/>
            </w:r>
            <w:r>
              <w:rPr>
                <w:rFonts w:ascii="Times New Roman"/>
                <w:b w:val="false"/>
                <w:i w:val="false"/>
                <w:color w:val="000000"/>
                <w:sz w:val="20"/>
              </w:rPr>
              <w:t>
құжаттың электрондық көшірмесі нысанындағы спорт түрі (түрлері) бойынша кешенді нысаналы бағдарламасының жобасы;</w:t>
            </w:r>
            <w:r>
              <w:br/>
            </w:r>
            <w:r>
              <w:rPr>
                <w:rFonts w:ascii="Times New Roman"/>
                <w:b w:val="false"/>
                <w:i w:val="false"/>
                <w:color w:val="000000"/>
                <w:sz w:val="20"/>
              </w:rPr>
              <w:t>
құжаттың электрондық көшірмесі нысанындағы спорт түрінен (түрлерінен) жарыс қағидаларының жобасы.</w:t>
            </w:r>
            <w:r>
              <w:br/>
            </w:r>
            <w:r>
              <w:rPr>
                <w:rFonts w:ascii="Times New Roman"/>
                <w:b w:val="false"/>
                <w:i w:val="false"/>
                <w:color w:val="000000"/>
                <w:sz w:val="20"/>
              </w:rPr>
              <w:t>
Аккредиттеу туралы куәлікті қайта ресімдеу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r>
              <w:br/>
            </w:r>
            <w:r>
              <w:rPr>
                <w:rFonts w:ascii="Times New Roman"/>
                <w:b w:val="false"/>
                <w:i w:val="false"/>
                <w:color w:val="000000"/>
                <w:sz w:val="20"/>
              </w:rPr>
              <w:t>
Аккредиттеу туралы куәліктің телнұсқасын алу үшін:</w:t>
            </w:r>
            <w:r>
              <w:br/>
            </w:r>
            <w:r>
              <w:rPr>
                <w:rFonts w:ascii="Times New Roman"/>
                <w:b w:val="false"/>
                <w:i w:val="false"/>
                <w:color w:val="000000"/>
                <w:sz w:val="20"/>
              </w:rPr>
              <w:t>
көрсетілетін қызметті алушының ЭЦҚ куәландырылған электрондық құжат нысанындағы сұрау салуы.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осы Қағидалардың 6, 7, 8, 9 және 27-4-тармақтарымен көзделген талаптарына спорт федерациясының және (немесе) онда ұсынылған деректердің және мәліметтердің сәйкес келмеуі;</w:t>
            </w:r>
            <w:r>
              <w:br/>
            </w:r>
            <w:r>
              <w:rPr>
                <w:rFonts w:ascii="Times New Roman"/>
                <w:b w:val="false"/>
                <w:i w:val="false"/>
                <w:color w:val="000000"/>
                <w:sz w:val="20"/>
              </w:rPr>
              <w:t>
3) уәкілетті мемлекеттік органның спорт федерациясын аккредиттеу үшін талап етілетін келісімі туралы сұрау салуға берілген теріс жауап;</w:t>
            </w:r>
            <w:r>
              <w:br/>
            </w:r>
            <w:r>
              <w:rPr>
                <w:rFonts w:ascii="Times New Roman"/>
                <w:b w:val="false"/>
                <w:i w:val="false"/>
                <w:color w:val="000000"/>
                <w:sz w:val="20"/>
              </w:rPr>
              <w:t>
4) спорт федерациясына қатысты қызметке немесе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5) спорт федерациясына қатысты соттың заңды күшіне енген шешімінің болуы, оның негізінде спорт федерациясының спорт федерациясын аккредиттеуді алуға байланысты арнаулы құқығынан айырылуы.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талаптары</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бар болған жағдайда мемлекеттік көрсетілетін қызметті электрондық нысанда портал арқылы алуға мүмкіндігі бар.</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 сондай-ақ Бірыңғай байланыс орталығы арқылы алады.</w:t>
            </w:r>
            <w:r>
              <w:br/>
            </w:r>
            <w:r>
              <w:rPr>
                <w:rFonts w:ascii="Times New Roman"/>
                <w:b w:val="false"/>
                <w:i w:val="false"/>
                <w:color w:val="000000"/>
                <w:sz w:val="20"/>
              </w:rPr>
              <w:t>
Мемлекеттік қызметті көрсету тәртібі туралы ақпаратты Бірыңғай байланыс-орталығының: 1414,</w:t>
            </w:r>
            <w:r>
              <w:br/>
            </w:r>
            <w:r>
              <w:rPr>
                <w:rFonts w:ascii="Times New Roman"/>
                <w:b w:val="false"/>
                <w:i w:val="false"/>
                <w:color w:val="000000"/>
                <w:sz w:val="20"/>
              </w:rPr>
              <w:t>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2020 жылғы 25 мамырдағы</w:t>
            </w:r>
            <w:r>
              <w:br/>
            </w:r>
            <w:r>
              <w:rPr>
                <w:rFonts w:ascii="Times New Roman"/>
                <w:b w:val="false"/>
                <w:i w:val="false"/>
                <w:color w:val="000000"/>
                <w:sz w:val="20"/>
              </w:rPr>
              <w:t>№ 144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федерацияларын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4140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402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 федерациясын аккредиттeу туралы</w:t>
      </w:r>
    </w:p>
    <w:p>
      <w:pPr>
        <w:spacing w:after="0"/>
        <w:ind w:left="0"/>
        <w:jc w:val="both"/>
      </w:pPr>
      <w:r>
        <w:rPr>
          <w:rFonts w:ascii="Times New Roman"/>
          <w:b w:val="false"/>
          <w:i w:val="false"/>
          <w:color w:val="000000"/>
          <w:sz w:val="28"/>
        </w:rPr>
        <w:t>
      КУӘЛIК</w:t>
      </w:r>
    </w:p>
    <w:p>
      <w:pPr>
        <w:spacing w:after="0"/>
        <w:ind w:left="0"/>
        <w:jc w:val="both"/>
      </w:pPr>
      <w:r>
        <w:rPr>
          <w:rFonts w:ascii="Times New Roman"/>
          <w:b w:val="false"/>
          <w:i w:val="false"/>
          <w:color w:val="000000"/>
          <w:sz w:val="28"/>
        </w:rPr>
        <w:t>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(дене шынықтыру және спорт саласындағы уәкілетті органның немесе </w:t>
      </w:r>
    </w:p>
    <w:p>
      <w:pPr>
        <w:spacing w:after="0"/>
        <w:ind w:left="0"/>
        <w:jc w:val="both"/>
      </w:pPr>
      <w:r>
        <w:rPr>
          <w:rFonts w:ascii="Times New Roman"/>
          <w:b w:val="false"/>
          <w:i w:val="false"/>
          <w:color w:val="000000"/>
          <w:sz w:val="28"/>
        </w:rPr>
        <w:t xml:space="preserve">
      жергілікті атқарушы органның атауы көрсетіледі)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(мәртебесі көрсетілген спорт федерациясының атауы және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және заңды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немесе облыс немесе республикалық маңызы бар қала немесе </w:t>
      </w:r>
    </w:p>
    <w:p>
      <w:pPr>
        <w:spacing w:after="0"/>
        <w:ind w:left="0"/>
        <w:jc w:val="both"/>
      </w:pPr>
      <w:r>
        <w:rPr>
          <w:rFonts w:ascii="Times New Roman"/>
          <w:b w:val="false"/>
          <w:i w:val="false"/>
          <w:color w:val="000000"/>
          <w:sz w:val="28"/>
        </w:rPr>
        <w:t xml:space="preserve">
      астана көрсетіледі)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(спорт түрі (түрлері) көрсетіледі) </w:t>
      </w:r>
    </w:p>
    <w:p>
      <w:pPr>
        <w:spacing w:after="0"/>
        <w:ind w:left="0"/>
        <w:jc w:val="both"/>
      </w:pPr>
      <w:r>
        <w:rPr>
          <w:rFonts w:ascii="Times New Roman"/>
          <w:b w:val="false"/>
          <w:i w:val="false"/>
          <w:color w:val="000000"/>
          <w:sz w:val="28"/>
        </w:rPr>
        <w:t xml:space="preserve">
      дамыту бойынша өкiлеттiктерi мен құқықтарын растайды. </w:t>
      </w:r>
    </w:p>
    <w:p>
      <w:pPr>
        <w:spacing w:after="0"/>
        <w:ind w:left="0"/>
        <w:jc w:val="both"/>
      </w:pPr>
      <w:r>
        <w:rPr>
          <w:rFonts w:ascii="Times New Roman"/>
          <w:b w:val="false"/>
          <w:i w:val="false"/>
          <w:color w:val="000000"/>
          <w:sz w:val="28"/>
        </w:rPr>
        <w:t>
      Мөр орны_____________________ __________________________________________________</w:t>
      </w:r>
    </w:p>
    <w:p>
      <w:pPr>
        <w:spacing w:after="0"/>
        <w:ind w:left="0"/>
        <w:jc w:val="both"/>
      </w:pPr>
      <w:r>
        <w:rPr>
          <w:rFonts w:ascii="Times New Roman"/>
          <w:b w:val="false"/>
          <w:i w:val="false"/>
          <w:color w:val="000000"/>
          <w:sz w:val="28"/>
        </w:rPr>
        <w:t xml:space="preserve">
      (қолы)                        (уәкілетті органның немесе жергілікті атқарушы </w:t>
      </w:r>
    </w:p>
    <w:p>
      <w:pPr>
        <w:spacing w:after="0"/>
        <w:ind w:left="0"/>
        <w:jc w:val="both"/>
      </w:pPr>
      <w:r>
        <w:rPr>
          <w:rFonts w:ascii="Times New Roman"/>
          <w:b w:val="false"/>
          <w:i w:val="false"/>
          <w:color w:val="000000"/>
          <w:sz w:val="28"/>
        </w:rPr>
        <w:t xml:space="preserve">
      органның басшысының тегi, аты, әкесінің аты) </w:t>
      </w:r>
    </w:p>
    <w:p>
      <w:pPr>
        <w:spacing w:after="0"/>
        <w:ind w:left="0"/>
        <w:jc w:val="both"/>
      </w:pPr>
      <w:r>
        <w:rPr>
          <w:rFonts w:ascii="Times New Roman"/>
          <w:b w:val="false"/>
          <w:i w:val="false"/>
          <w:color w:val="000000"/>
          <w:sz w:val="28"/>
        </w:rPr>
        <w:t>
      Берілген күні: 20 __ ж.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