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9ad6" w14:textId="0719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18 мамырдағы № 166-НҚ бұйрығы. Қазақстан Республикасының Әділет министрлігінде 2020 жылғы 19 мамырда № 20667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 Конституциялық заңының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0" w:id="4"/>
    <w:p>
      <w:pPr>
        <w:spacing w:after="0"/>
        <w:ind w:left="0"/>
        <w:jc w:val="both"/>
      </w:pPr>
      <w:r>
        <w:rPr>
          <w:rFonts w:ascii="Times New Roman"/>
          <w:b w:val="false"/>
          <w:i w:val="false"/>
          <w:color w:val="000000"/>
          <w:sz w:val="28"/>
        </w:rPr>
        <w:t>
      1-1)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 операторына енгізілген өзгерістер және (немесе) толықтырулар туралы ақпаратты жіберу;</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6"/>
    <w:bookmarkStart w:name="z7"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w:t>
      </w:r>
      <w:r>
        <w:rPr>
          <w:rFonts w:ascii="Times New Roman"/>
          <w:b/>
          <w:i w:val="false"/>
          <w:color w:val="000000"/>
          <w:sz w:val="28"/>
        </w:rPr>
        <w:t xml:space="preserve">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интегрция</w:t>
            </w:r>
            <w:r>
              <w:br/>
            </w:r>
            <w:r>
              <w:rPr>
                <w:rFonts w:ascii="Times New Roman"/>
                <w:b w:val="false"/>
                <w:i w:val="false"/>
                <w:color w:val="000000"/>
                <w:sz w:val="20"/>
              </w:rPr>
              <w:t>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xml:space="preserve">№ 166-НҚ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 (бұдан әрі - Қағидалар) "Қазақстан Республикасының мемлекеттік рәміздері туралы" Қазақстан Республикасы Конституциялық Заңының 11-бабының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лицензия -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беретін бірінші санаттағы рұқсат; </w:t>
      </w:r>
    </w:p>
    <w:bookmarkEnd w:id="12"/>
    <w:bookmarkStart w:name="z15" w:id="13"/>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16" w:id="14"/>
    <w:p>
      <w:pPr>
        <w:spacing w:after="0"/>
        <w:ind w:left="0"/>
        <w:jc w:val="both"/>
      </w:pPr>
      <w:r>
        <w:rPr>
          <w:rFonts w:ascii="Times New Roman"/>
          <w:b w:val="false"/>
          <w:i w:val="false"/>
          <w:color w:val="000000"/>
          <w:sz w:val="28"/>
        </w:rPr>
        <w:t xml:space="preserve">
      3)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 </w:t>
      </w:r>
    </w:p>
    <w:bookmarkEnd w:id="14"/>
    <w:bookmarkStart w:name="z17" w:id="15"/>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18"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9" w:id="17"/>
    <w:p>
      <w:pPr>
        <w:spacing w:after="0"/>
        <w:ind w:left="0"/>
        <w:jc w:val="both"/>
      </w:pPr>
      <w:r>
        <w:rPr>
          <w:rFonts w:ascii="Times New Roman"/>
          <w:b w:val="false"/>
          <w:i w:val="false"/>
          <w:color w:val="000000"/>
          <w:sz w:val="28"/>
        </w:rPr>
        <w:t>
      3.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қызметін (бұдан әрі - мемлекеттік көрсетілетін қызмет) осы Қағидаларға сәйкес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17"/>
    <w:bookmarkStart w:name="z20" w:id="18"/>
    <w:p>
      <w:pPr>
        <w:spacing w:after="0"/>
        <w:ind w:left="0"/>
        <w:jc w:val="both"/>
      </w:pPr>
      <w:r>
        <w:rPr>
          <w:rFonts w:ascii="Times New Roman"/>
          <w:b w:val="false"/>
          <w:i w:val="false"/>
          <w:color w:val="000000"/>
          <w:sz w:val="28"/>
        </w:rPr>
        <w:t>
      4. Қағидалар Қазақстан Республикасының Мемлекеттік Туын және Қазақстан Республикасының Мемлекеттік Елтаңбасын жасау жөніндегі қызметті жүзеге асыратын жеке және заңды тұлғаларға қолданылады.</w:t>
      </w:r>
    </w:p>
    <w:bookmarkEnd w:id="18"/>
    <w:bookmarkStart w:name="z21" w:id="19"/>
    <w:p>
      <w:pPr>
        <w:spacing w:after="0"/>
        <w:ind w:left="0"/>
        <w:jc w:val="both"/>
      </w:pPr>
      <w:r>
        <w:rPr>
          <w:rFonts w:ascii="Times New Roman"/>
          <w:b w:val="false"/>
          <w:i w:val="false"/>
          <w:color w:val="000000"/>
          <w:sz w:val="28"/>
        </w:rPr>
        <w:t xml:space="preserve">
      5. Жеке немесе заңды тұлға (бұдан әрі - көрсетілетін қызметті алушы) лицензия алу үшін көрсетілетін қызметті берушіге мәліметтерді осы Қағиданың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веб-порталы www.egov.kz (бұдан әрі - Портал) жібереді.</w:t>
      </w:r>
    </w:p>
    <w:bookmarkEnd w:id="19"/>
    <w:bookmarkStart w:name="z22" w:id="20"/>
    <w:p>
      <w:pPr>
        <w:spacing w:after="0"/>
        <w:ind w:left="0"/>
        <w:jc w:val="both"/>
      </w:pPr>
      <w:r>
        <w:rPr>
          <w:rFonts w:ascii="Times New Roman"/>
          <w:b w:val="false"/>
          <w:i w:val="false"/>
          <w:color w:val="000000"/>
          <w:sz w:val="28"/>
        </w:rPr>
        <w:t xml:space="preserve">
      6.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bookmarkEnd w:id="21"/>
    <w:bookmarkStart w:name="z24" w:id="22"/>
    <w:p>
      <w:pPr>
        <w:spacing w:after="0"/>
        <w:ind w:left="0"/>
        <w:jc w:val="both"/>
      </w:pPr>
      <w:r>
        <w:rPr>
          <w:rFonts w:ascii="Times New Roman"/>
          <w:b w:val="false"/>
          <w:i w:val="false"/>
          <w:color w:val="000000"/>
          <w:sz w:val="28"/>
        </w:rPr>
        <w:t>
      8.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2"/>
    <w:bookmarkStart w:name="z25" w:id="23"/>
    <w:p>
      <w:pPr>
        <w:spacing w:after="0"/>
        <w:ind w:left="0"/>
        <w:jc w:val="both"/>
      </w:pPr>
      <w:r>
        <w:rPr>
          <w:rFonts w:ascii="Times New Roman"/>
          <w:b w:val="false"/>
          <w:i w:val="false"/>
          <w:color w:val="000000"/>
          <w:sz w:val="28"/>
        </w:rPr>
        <w:t>
      9. Көрсетілетін қызметті беруші электрондық сұрау салу түскен күні оны қабылдайды және тіркеуді жүзеге асырады.</w:t>
      </w:r>
    </w:p>
    <w:bookmarkEnd w:id="23"/>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электрондық сұрау салуды қабылдау және Мемлекеттік қызмет көрсету нәтижесін беру келесі жұмыс күні жүзеге асырылады. </w:t>
      </w:r>
    </w:p>
    <w:bookmarkStart w:name="z26" w:id="24"/>
    <w:p>
      <w:pPr>
        <w:spacing w:after="0"/>
        <w:ind w:left="0"/>
        <w:jc w:val="both"/>
      </w:pPr>
      <w:r>
        <w:rPr>
          <w:rFonts w:ascii="Times New Roman"/>
          <w:b w:val="false"/>
          <w:i w:val="false"/>
          <w:color w:val="000000"/>
          <w:sz w:val="28"/>
        </w:rPr>
        <w:t>
      10. Қызмет көрсетуші электрондық сұранысты тіркеген сәттен бастап 1 (бір) жұмыс күні ішінде ұсынылған құжаттардың және (немесе) мәліметтердің толықтығын тексереді.</w:t>
      </w:r>
    </w:p>
    <w:bookmarkEnd w:id="24"/>
    <w:p>
      <w:pPr>
        <w:spacing w:after="0"/>
        <w:ind w:left="0"/>
        <w:jc w:val="both"/>
      </w:pPr>
      <w:r>
        <w:rPr>
          <w:rFonts w:ascii="Times New Roman"/>
          <w:b w:val="false"/>
          <w:i w:val="false"/>
          <w:color w:val="000000"/>
          <w:sz w:val="28"/>
        </w:rPr>
        <w:t xml:space="preserve">
      Егер көрсетілетін қызметті алушы құжаттар мен (немесе) мәліметтердің толық пакетін ұсынған жағдайда көрсетілетін қызметті берушінің аумақтық бөлімшесі "Рұқсаттар мен хабарламалар туралы"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сұрауды тіркеген күннен бастап 2 (екі) жұмыс күні ішінде "Қазақстан Республикасының Мемлекеттік Туы мен Қазақстан Республикасының Мемлекеттік Елтаңбасын жасау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10381 болып тіркелген) біліктілік талаптарына сәйкестігі немесе сәйкес келмеуі туралы қорытынды жасау үшін қызметті алушыға барады.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Көрсетілетін қызметті алушы тізбеге сәйкес құжаттардың толық емес топтамасын және (немесе) қолданылу мерзімі өткен құжаттарды тапсырған кезде көрсетілетін қызметті беруші 1 (бір) жұмыс күні ішінде өтінішті одан әрі қараудан бас тартады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хабарлама жіберіледі.</w:t>
      </w:r>
    </w:p>
    <w:bookmarkEnd w:id="25"/>
    <w:bookmarkStart w:name="z28" w:id="26"/>
    <w:p>
      <w:pPr>
        <w:spacing w:after="0"/>
        <w:ind w:left="0"/>
        <w:jc w:val="both"/>
      </w:pPr>
      <w:r>
        <w:rPr>
          <w:rFonts w:ascii="Times New Roman"/>
          <w:b w:val="false"/>
          <w:i w:val="false"/>
          <w:color w:val="000000"/>
          <w:sz w:val="28"/>
        </w:rPr>
        <w:t>
      12. Лицензияны беру кезінде және лицензияны қайта ресімдеу кезінде мемлекеттік қызметті көрсету мерзімі 7 (жеті) жұмыс күнін құрайды.</w:t>
      </w:r>
    </w:p>
    <w:bookmarkEnd w:id="26"/>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тұлғасының ЭЦҚ-мен куәландырылған электрондық құжат нысанында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27"/>
    <w:p>
      <w:pPr>
        <w:spacing w:after="0"/>
        <w:ind w:left="0"/>
        <w:jc w:val="both"/>
      </w:pPr>
      <w:r>
        <w:rPr>
          <w:rFonts w:ascii="Times New Roman"/>
          <w:b w:val="false"/>
          <w:i w:val="false"/>
          <w:color w:val="000000"/>
          <w:sz w:val="28"/>
        </w:rPr>
        <w:t xml:space="preserve">
      12-1.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27"/>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13. Көрсетілетін қызметті беруші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 .</w:t>
      </w:r>
    </w:p>
    <w:bookmarkEnd w:id="2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37" w:id="30"/>
    <w:p>
      <w:pPr>
        <w:spacing w:after="0"/>
        <w:ind w:left="0"/>
        <w:jc w:val="both"/>
      </w:pPr>
      <w:r>
        <w:rPr>
          <w:rFonts w:ascii="Times New Roman"/>
          <w:b w:val="false"/>
          <w:i w:val="false"/>
          <w:color w:val="000000"/>
          <w:sz w:val="28"/>
        </w:rPr>
        <w:t>
      15. Ақпараттық жүйеде іркіліс болған жағдайда көрсетілетін қызметті беруші техникалық іркілістердің пайда болуы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30"/>
    <w:bookmarkStart w:name="z38" w:id="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1"/>
    <w:bookmarkStart w:name="z39" w:id="32"/>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2"/>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Туын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Елтаңбасын жасау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 үшін қойылатын біліктілік талаптарға сәйкестігі туралы мәліметтер нысаны</w:t>
      </w:r>
    </w:p>
    <w:bookmarkEnd w:id="34"/>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04.11.2021 </w:t>
      </w:r>
      <w:r>
        <w:rPr>
          <w:rFonts w:ascii="Times New Roman"/>
          <w:b w:val="false"/>
          <w:i w:val="false"/>
          <w:color w:val="ff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Премьер-Министрі орынбасарының - Сауда және интеграция министрінің м.а. 30.03.2023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Стандарттау жөніндегі құжаттардың болуы:</w:t>
      </w:r>
    </w:p>
    <w:p>
      <w:pPr>
        <w:spacing w:after="0"/>
        <w:ind w:left="0"/>
        <w:jc w:val="both"/>
      </w:pPr>
      <w:r>
        <w:rPr>
          <w:rFonts w:ascii="Times New Roman"/>
          <w:b w:val="false"/>
          <w:i w:val="false"/>
          <w:color w:val="000000"/>
          <w:sz w:val="28"/>
        </w:rPr>
        <w:t>
      стандарттың атауы ______________________________________________</w:t>
      </w:r>
    </w:p>
    <w:p>
      <w:pPr>
        <w:spacing w:after="0"/>
        <w:ind w:left="0"/>
        <w:jc w:val="both"/>
      </w:pPr>
      <w:r>
        <w:rPr>
          <w:rFonts w:ascii="Times New Roman"/>
          <w:b w:val="false"/>
          <w:i w:val="false"/>
          <w:color w:val="000000"/>
          <w:sz w:val="28"/>
        </w:rPr>
        <w:t>
      стандарттың нөмірі______________________________________________</w:t>
      </w:r>
    </w:p>
    <w:p>
      <w:pPr>
        <w:spacing w:after="0"/>
        <w:ind w:left="0"/>
        <w:jc w:val="both"/>
      </w:pPr>
      <w:r>
        <w:rPr>
          <w:rFonts w:ascii="Times New Roman"/>
          <w:b w:val="false"/>
          <w:i w:val="false"/>
          <w:color w:val="000000"/>
          <w:sz w:val="28"/>
        </w:rPr>
        <w:t>
      2. *Өндірістік технологиялық базаның болуы________________________</w:t>
      </w:r>
    </w:p>
    <w:p>
      <w:pPr>
        <w:spacing w:after="0"/>
        <w:ind w:left="0"/>
        <w:jc w:val="both"/>
      </w:pPr>
      <w:r>
        <w:rPr>
          <w:rFonts w:ascii="Times New Roman"/>
          <w:b w:val="false"/>
          <w:i w:val="false"/>
          <w:color w:val="000000"/>
          <w:sz w:val="28"/>
        </w:rPr>
        <w:t>
      3. *Технологиялық жабдықтың атауы______________________________</w:t>
      </w:r>
    </w:p>
    <w:p>
      <w:pPr>
        <w:spacing w:after="0"/>
        <w:ind w:left="0"/>
        <w:jc w:val="both"/>
      </w:pPr>
      <w:r>
        <w:rPr>
          <w:rFonts w:ascii="Times New Roman"/>
          <w:b w:val="false"/>
          <w:i w:val="false"/>
          <w:color w:val="000000"/>
          <w:sz w:val="28"/>
        </w:rPr>
        <w:t xml:space="preserve">
      4. Өлшеу және бақылау құралдарының атауы түстер атласының болуы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(салыстырып тексеру/метрологиялық аттестаттау туралы сертификаттың берілген күні, сертификатты берген органның атауы, сертификаттың қолданылу мерзімі)</w:t>
      </w:r>
    </w:p>
    <w:p>
      <w:pPr>
        <w:spacing w:after="0"/>
        <w:ind w:left="0"/>
        <w:jc w:val="both"/>
      </w:pPr>
      <w:r>
        <w:rPr>
          <w:rFonts w:ascii="Times New Roman"/>
          <w:b w:val="false"/>
          <w:i w:val="false"/>
          <w:color w:val="000000"/>
          <w:sz w:val="28"/>
        </w:rPr>
        <w:t>
      5. Салыстырып тексеру немесе метрологиялық аттестаттау туралы сертификаттар, салыстырып тексеру немесе метрологиялық аттестаттау туралы сертификаттың нөмірі _________________________________________</w:t>
      </w:r>
    </w:p>
    <w:p>
      <w:pPr>
        <w:spacing w:after="0"/>
        <w:ind w:left="0"/>
        <w:jc w:val="both"/>
      </w:pPr>
      <w:r>
        <w:rPr>
          <w:rFonts w:ascii="Times New Roman"/>
          <w:b w:val="false"/>
          <w:i w:val="false"/>
          <w:color w:val="000000"/>
          <w:sz w:val="28"/>
        </w:rPr>
        <w:t>
      салыстырып тексеру немесе метрологиялық аттестаттау туралы сертификаттың берілген күні __________________________________________</w:t>
      </w:r>
    </w:p>
    <w:p>
      <w:pPr>
        <w:spacing w:after="0"/>
        <w:ind w:left="0"/>
        <w:jc w:val="both"/>
      </w:pPr>
      <w:r>
        <w:rPr>
          <w:rFonts w:ascii="Times New Roman"/>
          <w:b w:val="false"/>
          <w:i w:val="false"/>
          <w:color w:val="000000"/>
          <w:sz w:val="28"/>
        </w:rPr>
        <w:t>
      сертификатты берген органның атауы __________________________________</w:t>
      </w:r>
    </w:p>
    <w:p>
      <w:pPr>
        <w:spacing w:after="0"/>
        <w:ind w:left="0"/>
        <w:jc w:val="both"/>
      </w:pPr>
      <w:r>
        <w:rPr>
          <w:rFonts w:ascii="Times New Roman"/>
          <w:b w:val="false"/>
          <w:i w:val="false"/>
          <w:color w:val="000000"/>
          <w:sz w:val="28"/>
        </w:rPr>
        <w:t>
      сертификаттың қолданыс мерзімі ______________________________________</w:t>
      </w:r>
    </w:p>
    <w:p>
      <w:pPr>
        <w:spacing w:after="0"/>
        <w:ind w:left="0"/>
        <w:jc w:val="both"/>
      </w:pPr>
      <w:r>
        <w:rPr>
          <w:rFonts w:ascii="Times New Roman"/>
          <w:b w:val="false"/>
          <w:i w:val="false"/>
          <w:color w:val="000000"/>
          <w:sz w:val="28"/>
        </w:rPr>
        <w:t>
      6.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қолдана отырып, Қазақстан Республикасының Мемлекеттік Елтаңбасының әрбір өндірілетін үлгілік өлшемнің басты модельінің болуы______________________________________</w:t>
      </w:r>
    </w:p>
    <w:p>
      <w:pPr>
        <w:spacing w:after="0"/>
        <w:ind w:left="0"/>
        <w:jc w:val="both"/>
      </w:pPr>
      <w:r>
        <w:rPr>
          <w:rFonts w:ascii="Times New Roman"/>
          <w:b w:val="false"/>
          <w:i w:val="false"/>
          <w:color w:val="000000"/>
          <w:sz w:val="28"/>
        </w:rPr>
        <w:t>
      7.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қолданумен Қазақстан Республиканың Мемлекеттік Елтаңбасының әрбір өндірілген өлшемінің өндірістік эталондық үлгісінің болуы______________________________________________________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өтініш беруші өндірістік үй-жайдың, технологиялық жабдықтардың меншік иесі болмаған жағдайда, онда жалдау шарты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Мемлекеттік Туын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Елтаңбасын жасау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Сауда және интеграция министрінің 04.11.2021 </w:t>
      </w:r>
      <w:r>
        <w:rPr>
          <w:rFonts w:ascii="Times New Roman"/>
          <w:b w:val="false"/>
          <w:i w:val="false"/>
          <w:color w:val="ff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қызметті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(қол жеткізу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қызметті көрсету нәтижесін беру www.egov.kz "электрондық үкімет" веб-порталы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немесе лицензияны қайта ресімдеу кезінде –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-Қазақстан Республикасының Мемлекеттік Туын және Қазақстан Республикасының Мемлекеттік Елтаңбасын жасау үшін лицензия, лицензияны қайта ресімдеу не осы мемлекеттік көрсетілетін қызмет Қағидаларының 10-тармағында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(бұдан әрі - көрсетілетін қызметті алушы) ақылы негізде көрсетіледі. "Салық және бюджетке төленетін басқа да міндетті төлемдер туралы (Салық Кодексі)" Қазақстан Республикасы Кодексінің 554-бабының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w:t>
            </w:r>
          </w:p>
          <w:p>
            <w:pPr>
              <w:spacing w:after="20"/>
              <w:ind w:left="20"/>
              <w:jc w:val="both"/>
            </w:pPr>
            <w:r>
              <w:rPr>
                <w:rFonts w:ascii="Times New Roman"/>
                <w:b w:val="false"/>
                <w:i w:val="false"/>
                <w:color w:val="000000"/>
                <w:sz w:val="20"/>
              </w:rPr>
              <w:t>
1) қызметтің осы түрімен айналысу құқығына лицензия беру кезіндегі лицензиялық алым 10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ресімдеуге лицензиялық алым 1 АЕК құрайды.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жүргізіледі, сондай-ақ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12:30-дан 13:30-ға дейін түскі үзіліспен сағат 08:30-ден 16:00-ға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Порталда осы Қағидаларға 1-қосымшаға сәйкес біліктілік талаптары нысанына сәйкес мәліметтерді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қызметті алушының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өтініші көрсетілетін қызметті алушыға лицензия беруге уақытша тыйым салған;</w:t>
            </w:r>
          </w:p>
          <w:p>
            <w:pPr>
              <w:spacing w:after="20"/>
              <w:ind w:left="20"/>
              <w:jc w:val="both"/>
            </w:pPr>
            <w:r>
              <w:rPr>
                <w:rFonts w:ascii="Times New Roman"/>
                <w:b w:val="false"/>
                <w:i w:val="false"/>
                <w:color w:val="000000"/>
                <w:sz w:val="20"/>
              </w:rPr>
              <w:t>
7) қызмет алушы лицензия алу үшін ұсынған құжаттардың және (немесе) оларда қамтылған деректердің (мәліметтердің) анық еместігі анықталған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өзге де талаптар:</w:t>
            </w:r>
          </w:p>
          <w:p>
            <w:pPr>
              <w:spacing w:after="20"/>
              <w:ind w:left="20"/>
              <w:jc w:val="both"/>
            </w:pPr>
            <w:r>
              <w:rPr>
                <w:rFonts w:ascii="Times New Roman"/>
                <w:b w:val="false"/>
                <w:i w:val="false"/>
                <w:color w:val="000000"/>
                <w:sz w:val="20"/>
              </w:rPr>
              <w:t xml:space="preserve">
1) Мемлекеттік қызмет көрсету орындарының мекенжайлары порталдың интернет-ресурсында орналастырылған: www.egov.kz </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 сондай-ақ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4) Мемлекеттік қызмет көрсету мәселелері жөніндегі анықтамалық қызметтердің байланыс телефондары: 8 (7172) 75-05-60, 75-05-25.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