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95771" w14:textId="c5957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Туын және Қазақстан Республикасының Мемлекеттік Елтаңбасын жасау жөніндегі қызметті жүзеге асыруға лицензия 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2020 жылғы 18 мамырдағы № 166-НҚ бұйрығы. Қазақстан Республикасының Әділет министрлігінде 2020 жылғы 19 мамырда № 20667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рәміздері туралы" Қазақстан Республикасы Конституциялық заңының </w:t>
      </w:r>
      <w:r>
        <w:rPr>
          <w:rFonts w:ascii="Times New Roman"/>
          <w:b w:val="false"/>
          <w:i w:val="false"/>
          <w:color w:val="000000"/>
          <w:sz w:val="28"/>
        </w:rPr>
        <w:t>11-бабы</w:t>
      </w:r>
      <w:r>
        <w:rPr>
          <w:rFonts w:ascii="Times New Roman"/>
          <w:b w:val="false"/>
          <w:i w:val="false"/>
          <w:color w:val="000000"/>
          <w:sz w:val="28"/>
        </w:rPr>
        <w:t xml:space="preserve"> 1-тармағының 3)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Мемлекеттік Туын және Қазақстан Республикасының Мемлекеттік Елтаңбасын жасау жөніндегі қызметті жүзеге асыруға лицензия 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Сауда және интеграция министрлігінің Техникалық реттеу және метрология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0" w:id="4"/>
    <w:p>
      <w:pPr>
        <w:spacing w:after="0"/>
        <w:ind w:left="0"/>
        <w:jc w:val="both"/>
      </w:pPr>
      <w:r>
        <w:rPr>
          <w:rFonts w:ascii="Times New Roman"/>
          <w:b w:val="false"/>
          <w:i w:val="false"/>
          <w:color w:val="000000"/>
          <w:sz w:val="28"/>
        </w:rPr>
        <w:t>
      1-1) мемлекеттік тіркелген күннен бастап үш жұмыс күні ішінде Бірыңғай байланыс орталығына, "электрондық үкіметтің" ақпараттық-коммуникациялық инфрақұрылым операторына енгізілген өзгерістер және (немесе) толықтырулар туралы ақпаратты жіберу;</w:t>
      </w:r>
    </w:p>
    <w:bookmarkEnd w:id="4"/>
    <w:bookmarkStart w:name="z5" w:id="5"/>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м.а. 19.03.2025 </w:t>
      </w:r>
      <w:r>
        <w:rPr>
          <w:rFonts w:ascii="Times New Roman"/>
          <w:b w:val="false"/>
          <w:i w:val="false"/>
          <w:color w:val="00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6"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Сауда және интеграция вице-министріне жүктелсін. </w:t>
      </w:r>
    </w:p>
    <w:bookmarkEnd w:id="6"/>
    <w:bookmarkStart w:name="z7" w:id="7"/>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жиырма бір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Цифрлық даму,</w:t>
      </w:r>
      <w:r>
        <w:rPr>
          <w:rFonts w:ascii="Times New Roman"/>
          <w:b/>
          <w:i w:val="false"/>
          <w:color w:val="000000"/>
          <w:sz w:val="28"/>
        </w:rPr>
        <w:t xml:space="preserve"> инновациялар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және аэроғарыш</w:t>
      </w:r>
    </w:p>
    <w:p>
      <w:pPr>
        <w:spacing w:after="0"/>
        <w:ind w:left="0"/>
        <w:jc w:val="both"/>
      </w:pPr>
      <w:r>
        <w:rPr>
          <w:rFonts w:ascii="Times New Roman"/>
          <w:b w:val="false"/>
          <w:i w:val="false"/>
          <w:color w:val="000000"/>
          <w:sz w:val="28"/>
        </w:rPr>
        <w:t xml:space="preserve">
      </w:t>
      </w:r>
      <w:r>
        <w:rPr>
          <w:rFonts w:ascii="Times New Roman"/>
          <w:b/>
          <w:i w:val="false"/>
          <w:color w:val="000000"/>
          <w:sz w:val="28"/>
        </w:rPr>
        <w:t>өнеркәсібі министрлігі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интегрция</w:t>
            </w:r>
            <w:r>
              <w:br/>
            </w:r>
            <w:r>
              <w:rPr>
                <w:rFonts w:ascii="Times New Roman"/>
                <w:b w:val="false"/>
                <w:i w:val="false"/>
                <w:color w:val="000000"/>
                <w:sz w:val="20"/>
              </w:rPr>
              <w:t>министрінің</w:t>
            </w:r>
            <w:r>
              <w:br/>
            </w:r>
            <w:r>
              <w:rPr>
                <w:rFonts w:ascii="Times New Roman"/>
                <w:b w:val="false"/>
                <w:i w:val="false"/>
                <w:color w:val="000000"/>
                <w:sz w:val="20"/>
              </w:rPr>
              <w:t>2020 жылғы 18 мамырдағы</w:t>
            </w:r>
            <w:r>
              <w:br/>
            </w:r>
            <w:r>
              <w:rPr>
                <w:rFonts w:ascii="Times New Roman"/>
                <w:b w:val="false"/>
                <w:i w:val="false"/>
                <w:color w:val="000000"/>
                <w:sz w:val="20"/>
              </w:rPr>
              <w:t xml:space="preserve">№ 166-НҚ бұйрығымен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"Қазақстан Республикасының Мемлекеттік Туын және Қазақстан Республикасының Мемлекеттік Елтаңбасын жасау жөніндегі қызметті жүзеге асыруға лицензия беру" мемлекеттік қызмет көрсету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"Қазақстан Республикасының Мемлекеттік Туын және Қазақстан Республикасының Мемлекеттік Елтаңбасын жасау жөніндегі қызметті жүзеге асыруға лицензия беру" мемлекеттік қызмет көрсету қағидалары (бұдан әрі - Қағидалар) "Қазақстан Республикасының мемлекеттік рәміздері туралы" Қазақстан Республикасы Конституциялық Заңының </w:t>
      </w:r>
      <w:r>
        <w:rPr>
          <w:rFonts w:ascii="Times New Roman"/>
          <w:b w:val="false"/>
          <w:i w:val="false"/>
          <w:color w:val="000000"/>
          <w:sz w:val="28"/>
        </w:rPr>
        <w:t>11-бабының</w:t>
      </w:r>
      <w:r>
        <w:rPr>
          <w:rFonts w:ascii="Times New Roman"/>
          <w:b w:val="false"/>
          <w:i w:val="false"/>
          <w:color w:val="000000"/>
          <w:sz w:val="28"/>
        </w:rPr>
        <w:t xml:space="preserve"> 1-тармағының 3) тармақшасына, "Мемлекеттік және әлеуметтік жауапкершілігі бар көрсетілетін қызметтер туралы" Қазақстан Республикасы Заңының 10-бабының 1) тармақшасына сәйкес әзірленді және Қазақстан Республикасының Мемлекеттік Туын және Қазақстан Республикасының Мемлекеттік Елтаңбасын жасау жөніндегі қызметті жүзеге асыруға лицензия беру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xml:space="preserve">
      1) лицензия - жеке немесе заңды тұлғаға қауіптіліктің жоғары деңгейіне байланысты лицензияланатын қызмет түрін не лицензияланатын қызмет түрінің кіші түрін жүзеге асыруға беретін бірінші санаттағы рұқсат; </w:t>
      </w:r>
    </w:p>
    <w:bookmarkEnd w:id="12"/>
    <w:bookmarkStart w:name="z15" w:id="13"/>
    <w:p>
      <w:pPr>
        <w:spacing w:after="0"/>
        <w:ind w:left="0"/>
        <w:jc w:val="both"/>
      </w:pPr>
      <w:r>
        <w:rPr>
          <w:rFonts w:ascii="Times New Roman"/>
          <w:b w:val="false"/>
          <w:i w:val="false"/>
          <w:color w:val="000000"/>
          <w:sz w:val="28"/>
        </w:rPr>
        <w:t>
      2) "цифрлық үкіметтің" веб-порталы www.egov.kz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13"/>
    <w:bookmarkStart w:name="z16" w:id="14"/>
    <w:p>
      <w:pPr>
        <w:spacing w:after="0"/>
        <w:ind w:left="0"/>
        <w:jc w:val="both"/>
      </w:pPr>
      <w:r>
        <w:rPr>
          <w:rFonts w:ascii="Times New Roman"/>
          <w:b w:val="false"/>
          <w:i w:val="false"/>
          <w:color w:val="000000"/>
          <w:sz w:val="28"/>
        </w:rPr>
        <w:t>
      3)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w:t>
      </w:r>
    </w:p>
    <w:bookmarkEnd w:id="14"/>
    <w:bookmarkStart w:name="z17" w:id="15"/>
    <w:p>
      <w:pPr>
        <w:spacing w:after="0"/>
        <w:ind w:left="0"/>
        <w:jc w:val="both"/>
      </w:pPr>
      <w:r>
        <w:rPr>
          <w:rFonts w:ascii="Times New Roman"/>
          <w:b w:val="false"/>
          <w:i w:val="false"/>
          <w:color w:val="000000"/>
          <w:sz w:val="28"/>
        </w:rPr>
        <w:t>
      4)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left"/>
      </w:pPr>
      <w:r>
        <w:rPr>
          <w:rFonts w:ascii="Times New Roman"/>
          <w:b/>
          <w:i w:val="false"/>
          <w:color w:val="000000"/>
        </w:rPr>
        <w:t xml:space="preserve"> 2-тарау. Мемлекеттік қызмет көрсету тәртібі</w:t>
      </w:r>
    </w:p>
    <w:bookmarkEnd w:id="16"/>
    <w:bookmarkStart w:name="z19" w:id="17"/>
    <w:p>
      <w:pPr>
        <w:spacing w:after="0"/>
        <w:ind w:left="0"/>
        <w:jc w:val="both"/>
      </w:pPr>
      <w:r>
        <w:rPr>
          <w:rFonts w:ascii="Times New Roman"/>
          <w:b w:val="false"/>
          <w:i w:val="false"/>
          <w:color w:val="000000"/>
          <w:sz w:val="28"/>
        </w:rPr>
        <w:t>
      3. "Қазақстан Республикасының Мемлекеттік Туын және Қазақстан Республикасының Мемлекеттік Елтаңбасын жасау жөніндегі қызметті жүзеге асыруға лицензия беру" мемлекеттік көрсетілетін қызметін (бұдан әрі - мемлекеттік көрсетілетін қызмет) осы Қағидаларға сәйкес Қазақстан Республикасы Сауда және интеграция министрлігінің Техникалық реттеу және метрология комитеті (бұдан әрі - көрсетілетін қызметті беруші) көрсетеді.</w:t>
      </w:r>
    </w:p>
    <w:bookmarkEnd w:id="17"/>
    <w:bookmarkStart w:name="z20" w:id="18"/>
    <w:p>
      <w:pPr>
        <w:spacing w:after="0"/>
        <w:ind w:left="0"/>
        <w:jc w:val="both"/>
      </w:pPr>
      <w:r>
        <w:rPr>
          <w:rFonts w:ascii="Times New Roman"/>
          <w:b w:val="false"/>
          <w:i w:val="false"/>
          <w:color w:val="000000"/>
          <w:sz w:val="28"/>
        </w:rPr>
        <w:t>
      4. Қағидалар Қазақстан Республикасының Мемлекеттік Туын және Қазақстан Республикасының Мемлекеттік Елтаңбасын жасау жөніндегі қызметті жүзеге асыратын жеке және заңды тұлғаларға қолданылады.</w:t>
      </w:r>
    </w:p>
    <w:bookmarkEnd w:id="18"/>
    <w:bookmarkStart w:name="z21" w:id="19"/>
    <w:p>
      <w:pPr>
        <w:spacing w:after="0"/>
        <w:ind w:left="0"/>
        <w:jc w:val="both"/>
      </w:pPr>
      <w:r>
        <w:rPr>
          <w:rFonts w:ascii="Times New Roman"/>
          <w:b w:val="false"/>
          <w:i w:val="false"/>
          <w:color w:val="000000"/>
          <w:sz w:val="28"/>
        </w:rPr>
        <w:t>
      5. Жеке немесе заңды тұлға (бұдан әрі – көрсетілетін қызметті алушы) лицензия алу үшін көрсетілетін қызметті берушіге мәліметтерді осы Қағиданың 1-қосымшаға сәйкес "цифрлық үкіметтің" веб-порталы www.egov.kz (бұдан әрі – Портал) жібереді.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6.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келтірілген.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Сауда және интеграция министрінің м.а. 19.03.2025 </w:t>
      </w:r>
      <w:r>
        <w:rPr>
          <w:rFonts w:ascii="Times New Roman"/>
          <w:b w:val="false"/>
          <w:i w:val="false"/>
          <w:color w:val="00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7. Жеке басын куәландыратын құжаттар туралы, заңды тұлғаны мемлекеттік тіркеу (қайта тіркеу), дара кәсіпкерді мемлекеттік тіркеу туралы не дара кәсіпкер ретінде қызметтің басталғаны туралы мәліметтер көрсетілетін қызметті берушіге тиісті мемлекеттік цифрлық жүйелерден "цифрлық үкімет" шлюзі арқылы беріледі.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8.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22"/>
    <w:bookmarkStart w:name="z25" w:id="23"/>
    <w:p>
      <w:pPr>
        <w:spacing w:after="0"/>
        <w:ind w:left="0"/>
        <w:jc w:val="both"/>
      </w:pPr>
      <w:r>
        <w:rPr>
          <w:rFonts w:ascii="Times New Roman"/>
          <w:b w:val="false"/>
          <w:i w:val="false"/>
          <w:color w:val="000000"/>
          <w:sz w:val="28"/>
        </w:rPr>
        <w:t>
      9. Көрсетілетін қызметті беруші электрондық сұрау салу түскен күні оны қабылдайды және тіркеуді жүзеге асырады.</w:t>
      </w:r>
    </w:p>
    <w:bookmarkEnd w:id="23"/>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кезде электрондық сұрау салуды қабылдау және Мемлекеттік қызмет көрсету нәтижесін беру келесі жұмыс күні жүзеге асырылады. </w:t>
      </w:r>
    </w:p>
    <w:bookmarkStart w:name="z26" w:id="24"/>
    <w:p>
      <w:pPr>
        <w:spacing w:after="0"/>
        <w:ind w:left="0"/>
        <w:jc w:val="both"/>
      </w:pPr>
      <w:r>
        <w:rPr>
          <w:rFonts w:ascii="Times New Roman"/>
          <w:b w:val="false"/>
          <w:i w:val="false"/>
          <w:color w:val="000000"/>
          <w:sz w:val="28"/>
        </w:rPr>
        <w:t>
      10. Қызмет көрсетуші электрондық сұранысты тіркеген сәттен бастап 1 (бір) жұмыс күні ішінде ұсынылған құжаттардың және (немесе) мәліметтердің толықтығын тексереді.</w:t>
      </w:r>
    </w:p>
    <w:bookmarkEnd w:id="24"/>
    <w:p>
      <w:pPr>
        <w:spacing w:after="0"/>
        <w:ind w:left="0"/>
        <w:jc w:val="both"/>
      </w:pPr>
      <w:r>
        <w:rPr>
          <w:rFonts w:ascii="Times New Roman"/>
          <w:b w:val="false"/>
          <w:i w:val="false"/>
          <w:color w:val="000000"/>
          <w:sz w:val="28"/>
        </w:rPr>
        <w:t xml:space="preserve">
      Егер көрсетілетін қызметті алушы құжаттар мен (немесе) мәліметтердің толық пакетін ұсынған жағдайда көрсетілетін қызметті берушінің аумақтық бөлімшесі "Рұқсаттар мен хабарламалар туралы" Қазақстан Республикасы Заңының 51-бабының </w:t>
      </w:r>
      <w:r>
        <w:rPr>
          <w:rFonts w:ascii="Times New Roman"/>
          <w:b w:val="false"/>
          <w:i w:val="false"/>
          <w:color w:val="000000"/>
          <w:sz w:val="28"/>
        </w:rPr>
        <w:t>2-тармағына</w:t>
      </w:r>
      <w:r>
        <w:rPr>
          <w:rFonts w:ascii="Times New Roman"/>
          <w:b w:val="false"/>
          <w:i w:val="false"/>
          <w:color w:val="000000"/>
          <w:sz w:val="28"/>
        </w:rPr>
        <w:t xml:space="preserve"> сәйкес электрондық сұрауды тіркеген күннен бастап 2 (екі) жұмыс күні ішінде "Қазақстан Республикасының Мемлекеттік Туы мен Қазақстан Республикасының Мемлекеттік Елтаңбасын жасау жөніндегі қызметті жүзеге асыру үшін қойылатын біліктілік талаптары мен олардың сәйкестігін растайтын құжаттар тізбесін бекіту туралы" Қазақстан Республикасы Инвестициялар және даму министрінің міндетін атқарушының 2015 жылғы 23 қаңтардағы №50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10381 болып тіркелген) біліктілік талаптарына сәйкестігі немесе сәйкес келмеуі туралы қорытынды жасау үшін қызметті алушыға барады.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Сауда және интеграция министрінің 04.11.2021 </w:t>
      </w:r>
      <w:r>
        <w:rPr>
          <w:rFonts w:ascii="Times New Roman"/>
          <w:b w:val="false"/>
          <w:i w:val="false"/>
          <w:color w:val="000000"/>
          <w:sz w:val="28"/>
        </w:rPr>
        <w:t>№ 583-НҚ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11. Көрсетілетін қызметті алушы тізбеге сәйкес құжаттардың толық емес топтамасын және (немесе) қолданылу мерзімі өткен құжаттарды тапсырған кезде көрсетілетін қызметті беруші 1 (бір) жұмыс күні ішінде өтінішті одан әрі қараудан бас тартады және көрсетілетін қызметті берушінің уәкілетті тұлғасының ЭЦҚ қойылған электрондық құжат нысанында көрсетілетін қызметті алушының "жеке кабинетіне" хабарлама жіберіледі.</w:t>
      </w:r>
    </w:p>
    <w:bookmarkEnd w:id="25"/>
    <w:bookmarkStart w:name="z28" w:id="26"/>
    <w:p>
      <w:pPr>
        <w:spacing w:after="0"/>
        <w:ind w:left="0"/>
        <w:jc w:val="both"/>
      </w:pPr>
      <w:r>
        <w:rPr>
          <w:rFonts w:ascii="Times New Roman"/>
          <w:b w:val="false"/>
          <w:i w:val="false"/>
          <w:color w:val="000000"/>
          <w:sz w:val="28"/>
        </w:rPr>
        <w:t>
      12. Лицензияны беру кезінде және лицензияны қайта ресімдеу кезінде мемлекеттік қызметті көрсету мерзімі 7 (жеті) жұмыс күнін құрайды.</w:t>
      </w:r>
    </w:p>
    <w:bookmarkEnd w:id="26"/>
    <w:p>
      <w:pPr>
        <w:spacing w:after="0"/>
        <w:ind w:left="0"/>
        <w:jc w:val="both"/>
      </w:pPr>
      <w:r>
        <w:rPr>
          <w:rFonts w:ascii="Times New Roman"/>
          <w:b w:val="false"/>
          <w:i w:val="false"/>
          <w:color w:val="000000"/>
          <w:sz w:val="28"/>
        </w:rPr>
        <w:t>
      Мемлекеттік көрсетілетін қызмет нәтижесі көрсетілетін қызметті берушінің уәкілетті тұлғасының ЭЦҚ-мен куәландырылған электрондық құжат нысанында "жеке кабинетке"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Сауда және интеграция министрінің 04.11.2021 </w:t>
      </w:r>
      <w:r>
        <w:rPr>
          <w:rFonts w:ascii="Times New Roman"/>
          <w:b w:val="false"/>
          <w:i w:val="false"/>
          <w:color w:val="000000"/>
          <w:sz w:val="28"/>
        </w:rPr>
        <w:t>№ 583-НҚ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9" w:id="27"/>
    <w:p>
      <w:pPr>
        <w:spacing w:after="0"/>
        <w:ind w:left="0"/>
        <w:jc w:val="both"/>
      </w:pPr>
      <w:r>
        <w:rPr>
          <w:rFonts w:ascii="Times New Roman"/>
          <w:b w:val="false"/>
          <w:i w:val="false"/>
          <w:color w:val="000000"/>
          <w:sz w:val="28"/>
        </w:rPr>
        <w:t xml:space="preserve">
      12-1.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көрсетуден бас тарту туралы шешім қабылданғанға дейін көрсетілетін қызметті беруші мемлекеттік қызметті қарау мерзімі аяқталғанға дейін 3 (үш) жұмыс күнінен кешіктірмей көрсетілетін қызметті алушыға алдын ала шешім жібереді.</w:t>
      </w:r>
    </w:p>
    <w:bookmarkEnd w:id="27"/>
    <w:p>
      <w:pPr>
        <w:spacing w:after="0"/>
        <w:ind w:left="0"/>
        <w:jc w:val="both"/>
      </w:pPr>
      <w:r>
        <w:rPr>
          <w:rFonts w:ascii="Times New Roman"/>
          <w:b w:val="false"/>
          <w:i w:val="false"/>
          <w:color w:val="000000"/>
          <w:sz w:val="28"/>
        </w:rPr>
        <w:t>
      Көрсетілетін қызметті алушы алдын ала шешімді алған күннен бастап 2 (екі) жұмыс күнінен кешіктірілмейтін мерзімде көрсетілетін қызметті берушінің алдын ала шешіміне қарсылығын ұсынады немесе айтады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12-1-тармақпен толықтырылды - ҚР Сауда және интеграция министрінің 04.11.2021 </w:t>
      </w:r>
      <w:r>
        <w:rPr>
          <w:rFonts w:ascii="Times New Roman"/>
          <w:b w:val="false"/>
          <w:i w:val="false"/>
          <w:color w:val="000000"/>
          <w:sz w:val="28"/>
        </w:rPr>
        <w:t>№ 583-НҚ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9" w:id="28"/>
    <w:p>
      <w:pPr>
        <w:spacing w:after="0"/>
        <w:ind w:left="0"/>
        <w:jc w:val="both"/>
      </w:pPr>
      <w:r>
        <w:rPr>
          <w:rFonts w:ascii="Times New Roman"/>
          <w:b w:val="false"/>
          <w:i w:val="false"/>
          <w:color w:val="000000"/>
          <w:sz w:val="28"/>
        </w:rPr>
        <w:t>
      13. Көрсетілетін қызметті беруші "Қазақстан Республикасының Мемлекеттік Туын және Қазақстан Республикасының Мемлекеттік Елтаңбасын жасау жөніндегі қызметті жүзеге асыруға лицензия беру" мемлекеттік қызметін көрсетуге қойылатын негізгі талаптар тізбесінің 9-тармағында көрсетілген негіздер бойынша мемлекеттік қызметті көрсетуден бас тартады.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Сауда және интеграция министрінің м.а. 19.03.2025 </w:t>
      </w:r>
      <w:r>
        <w:rPr>
          <w:rFonts w:ascii="Times New Roman"/>
          <w:b w:val="false"/>
          <w:i w:val="false"/>
          <w:color w:val="00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36" w:id="29"/>
    <w:p>
      <w:pPr>
        <w:spacing w:after="0"/>
        <w:ind w:left="0"/>
        <w:jc w:val="both"/>
      </w:pPr>
      <w:r>
        <w:rPr>
          <w:rFonts w:ascii="Times New Roman"/>
          <w:b w:val="false"/>
          <w:i w:val="false"/>
          <w:color w:val="000000"/>
          <w:sz w:val="28"/>
        </w:rPr>
        <w:t>
      14. Көрсетілетін қызметті беруші Мемлекеттік қызметтер көрсету мониторингінің цифрлық жүйесіне ақпараттандыру саласындағы уәкілетті орган белгілеген тәртіппен мемлекеттік қызмет көрсету сатысы туралы деректерді енгізуді қамтамасыз етеді .</w:t>
      </w:r>
    </w:p>
    <w:bookmarkEnd w:id="29"/>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оны көрсету сатысы туралы деректер автоматты режимде мемлекеттік қызметтерді көрсету мониторингінің цифрлық жүйесіне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0"/>
    <w:p>
      <w:pPr>
        <w:spacing w:after="0"/>
        <w:ind w:left="0"/>
        <w:jc w:val="both"/>
      </w:pPr>
      <w:r>
        <w:rPr>
          <w:rFonts w:ascii="Times New Roman"/>
          <w:b w:val="false"/>
          <w:i w:val="false"/>
          <w:color w:val="000000"/>
          <w:sz w:val="28"/>
        </w:rPr>
        <w:t>
      15. Цифрлық жүйеде іркіліс болған жағдайда көрсетілетін қызметті беруші техникалық іркілістердің пайда болуы анықталған сәттен бастап дереу "цифрлық үкіметтің" цифрлық инфрақұрылымының операторын мемлекеттік көрсетілетін қызмет атауы, өтініш бойынша әкімшілік құжаттың нөмірі және коды, немесе өтініштің бірегей сәйкестендіру нөмірі, әкімшілік құжаттың нөмірі және коды, немесе рұқсат құжатының бірегей сәйкестендіру нөмірі, көрсетілетін қызметті алушының жеке сәйкестендіру нөмірі немесе бизнес-сәйкестендіру нөмірі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1"/>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31"/>
    <w:bookmarkStart w:name="z39" w:id="32"/>
    <w:p>
      <w:pPr>
        <w:spacing w:after="0"/>
        <w:ind w:left="0"/>
        <w:jc w:val="both"/>
      </w:pPr>
      <w:r>
        <w:rPr>
          <w:rFonts w:ascii="Times New Roman"/>
          <w:b w:val="false"/>
          <w:i w:val="false"/>
          <w:color w:val="000000"/>
          <w:sz w:val="28"/>
        </w:rPr>
        <w:t>
      16.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(әрекетсіздіктеріне) шағымдану үшін шағым көрсетілетін қызметті алушының әкімшілік актіні қабылдағаны немесе әрекеттерді (әрекетсіздіктерді) жасағаны туралы көрсетілетін қызметті алушыға белгілі болған күннен бастап 3 (үш) айдан кешіктірілмей:</w:t>
      </w:r>
    </w:p>
    <w:bookmarkEnd w:id="32"/>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w:t>
      </w:r>
    </w:p>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басшылығының атына беріледі.</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оны тіркеген күннен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оны тіркеген күннен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берушінің, мемлекеттік қызметтер көрсету сапасын бағалау және бақылау жөніндегі уәкілетті органның шағымды қарау мерзімі:</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тұлға шағымды қарау мерзімі ұзартылған кезден бастап 3 (үш) жұмыс күні ішінде шағым берген өтініш иесіне ұзарту себептерін көрсете отырып, шағымды қарау мерзімінің ұзартылғаны туралы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Шағым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Сауда және интеграция министрінің 04.11.2021 </w:t>
      </w:r>
      <w:r>
        <w:rPr>
          <w:rFonts w:ascii="Times New Roman"/>
          <w:b w:val="false"/>
          <w:i w:val="false"/>
          <w:color w:val="000000"/>
          <w:sz w:val="28"/>
        </w:rPr>
        <w:t>№ 583-НҚ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0" w:id="33"/>
    <w:p>
      <w:pPr>
        <w:spacing w:after="0"/>
        <w:ind w:left="0"/>
        <w:jc w:val="both"/>
      </w:pPr>
      <w:r>
        <w:rPr>
          <w:rFonts w:ascii="Times New Roman"/>
          <w:b w:val="false"/>
          <w:i w:val="false"/>
          <w:color w:val="000000"/>
          <w:sz w:val="28"/>
        </w:rPr>
        <w:t xml:space="preserve">
      17. Шағымды қарайтын органның шешімімен келіспеген жағдайда, көрсетілетін қызметті алушы шағымды қарайтын басқа органға немесе ҚР ӘРПК 100-бабының </w:t>
      </w:r>
      <w:r>
        <w:rPr>
          <w:rFonts w:ascii="Times New Roman"/>
          <w:b w:val="false"/>
          <w:i w:val="false"/>
          <w:color w:val="000000"/>
          <w:sz w:val="28"/>
        </w:rPr>
        <w:t>6-тармағына</w:t>
      </w:r>
      <w:r>
        <w:rPr>
          <w:rFonts w:ascii="Times New Roman"/>
          <w:b w:val="false"/>
          <w:i w:val="false"/>
          <w:color w:val="000000"/>
          <w:sz w:val="28"/>
        </w:rPr>
        <w:t xml:space="preserve"> сәйкес сотқа жүгінеді.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Сауда және интеграция министрінің 04.11.2021 </w:t>
      </w:r>
      <w:r>
        <w:rPr>
          <w:rFonts w:ascii="Times New Roman"/>
          <w:b w:val="false"/>
          <w:i w:val="false"/>
          <w:color w:val="000000"/>
          <w:sz w:val="28"/>
        </w:rPr>
        <w:t>№ 583-НҚ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Туын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Елтаңбасын жасау</w:t>
            </w:r>
            <w:r>
              <w:br/>
            </w:r>
            <w:r>
              <w:rPr>
                <w:rFonts w:ascii="Times New Roman"/>
                <w:b w:val="false"/>
                <w:i w:val="false"/>
                <w:color w:val="000000"/>
                <w:sz w:val="20"/>
              </w:rPr>
              <w:t>жөніндегі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45" w:id="34"/>
    <w:p>
      <w:pPr>
        <w:spacing w:after="0"/>
        <w:ind w:left="0"/>
        <w:jc w:val="left"/>
      </w:pPr>
      <w:r>
        <w:rPr>
          <w:rFonts w:ascii="Times New Roman"/>
          <w:b/>
          <w:i w:val="false"/>
          <w:color w:val="000000"/>
        </w:rPr>
        <w:t xml:space="preserve"> Қазақстан Республикасының Мемлекеттік Туын және Қазақстан Республикасының Мемлекеттік Елтаңбасын жасау жөніндегі қызметті жүзеге асыру үшін қойылатын біліктілік талаптарға сәйкестігі туралы мәліметтер нысаны</w:t>
      </w:r>
    </w:p>
    <w:bookmarkEnd w:id="34"/>
    <w:p>
      <w:pPr>
        <w:spacing w:after="0"/>
        <w:ind w:left="0"/>
        <w:jc w:val="both"/>
      </w:pPr>
      <w:r>
        <w:rPr>
          <w:rFonts w:ascii="Times New Roman"/>
          <w:b w:val="false"/>
          <w:i w:val="false"/>
          <w:color w:val="ff0000"/>
          <w:sz w:val="28"/>
        </w:rPr>
        <w:t xml:space="preserve">
      Ескерту. 1-қосымша жаңа редакцияда - ҚР Сауда және интеграция министрінің 04.11.2021 </w:t>
      </w:r>
      <w:r>
        <w:rPr>
          <w:rFonts w:ascii="Times New Roman"/>
          <w:b w:val="false"/>
          <w:i w:val="false"/>
          <w:color w:val="ff0000"/>
          <w:sz w:val="28"/>
        </w:rPr>
        <w:t>№ 583-НҚ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Премьер-Министрі орынбасарының - Сауда және интеграция министрінің м.а. 30.03.2023 </w:t>
      </w:r>
      <w:r>
        <w:rPr>
          <w:rFonts w:ascii="Times New Roman"/>
          <w:b w:val="false"/>
          <w:i w:val="false"/>
          <w:color w:val="ff0000"/>
          <w:sz w:val="28"/>
        </w:rPr>
        <w:t>№ 124-НҚ</w:t>
      </w:r>
      <w:r>
        <w:rPr>
          <w:rFonts w:ascii="Times New Roman"/>
          <w:b w:val="false"/>
          <w:i w:val="false"/>
          <w:color w:val="ff0000"/>
          <w:sz w:val="28"/>
        </w:rPr>
        <w:t xml:space="preserve"> (алғашқы ресми жарияланған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1. Стандарттау жөніндегі құжаттардың болуы:</w:t>
      </w:r>
    </w:p>
    <w:p>
      <w:pPr>
        <w:spacing w:after="0"/>
        <w:ind w:left="0"/>
        <w:jc w:val="both"/>
      </w:pPr>
      <w:r>
        <w:rPr>
          <w:rFonts w:ascii="Times New Roman"/>
          <w:b w:val="false"/>
          <w:i w:val="false"/>
          <w:color w:val="000000"/>
          <w:sz w:val="28"/>
        </w:rPr>
        <w:t>
      стандарттың атауы ______________________________________________</w:t>
      </w:r>
    </w:p>
    <w:p>
      <w:pPr>
        <w:spacing w:after="0"/>
        <w:ind w:left="0"/>
        <w:jc w:val="both"/>
      </w:pPr>
      <w:r>
        <w:rPr>
          <w:rFonts w:ascii="Times New Roman"/>
          <w:b w:val="false"/>
          <w:i w:val="false"/>
          <w:color w:val="000000"/>
          <w:sz w:val="28"/>
        </w:rPr>
        <w:t>
      стандарттың нөмірі______________________________________________</w:t>
      </w:r>
    </w:p>
    <w:p>
      <w:pPr>
        <w:spacing w:after="0"/>
        <w:ind w:left="0"/>
        <w:jc w:val="both"/>
      </w:pPr>
      <w:r>
        <w:rPr>
          <w:rFonts w:ascii="Times New Roman"/>
          <w:b w:val="false"/>
          <w:i w:val="false"/>
          <w:color w:val="000000"/>
          <w:sz w:val="28"/>
        </w:rPr>
        <w:t>
      2. *Өндірістік технологиялық базаның болуы________________________</w:t>
      </w:r>
    </w:p>
    <w:p>
      <w:pPr>
        <w:spacing w:after="0"/>
        <w:ind w:left="0"/>
        <w:jc w:val="both"/>
      </w:pPr>
      <w:r>
        <w:rPr>
          <w:rFonts w:ascii="Times New Roman"/>
          <w:b w:val="false"/>
          <w:i w:val="false"/>
          <w:color w:val="000000"/>
          <w:sz w:val="28"/>
        </w:rPr>
        <w:t>
      3. *Технологиялық жабдықтың атауы______________________________</w:t>
      </w:r>
    </w:p>
    <w:p>
      <w:pPr>
        <w:spacing w:after="0"/>
        <w:ind w:left="0"/>
        <w:jc w:val="both"/>
      </w:pPr>
      <w:r>
        <w:rPr>
          <w:rFonts w:ascii="Times New Roman"/>
          <w:b w:val="false"/>
          <w:i w:val="false"/>
          <w:color w:val="000000"/>
          <w:sz w:val="28"/>
        </w:rPr>
        <w:t xml:space="preserve">
      4. Өлшеу және бақылау құралдарының атауы түстер атласының болуы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(салыстырып тексеру/метрологиялық аттестаттау туралы сертификаттың берілген күні, сертификатты берген органның атауы, сертификаттың қолданылу мерзімі)</w:t>
      </w:r>
    </w:p>
    <w:p>
      <w:pPr>
        <w:spacing w:after="0"/>
        <w:ind w:left="0"/>
        <w:jc w:val="both"/>
      </w:pPr>
      <w:r>
        <w:rPr>
          <w:rFonts w:ascii="Times New Roman"/>
          <w:b w:val="false"/>
          <w:i w:val="false"/>
          <w:color w:val="000000"/>
          <w:sz w:val="28"/>
        </w:rPr>
        <w:t>
      5. Салыстырып тексеру немесе метрологиялық аттестаттау туралы сертификаттар, салыстырып тексеру немесе метрологиялық аттестаттау туралы сертификаттың нөмірі _________________________________________</w:t>
      </w:r>
    </w:p>
    <w:p>
      <w:pPr>
        <w:spacing w:after="0"/>
        <w:ind w:left="0"/>
        <w:jc w:val="both"/>
      </w:pPr>
      <w:r>
        <w:rPr>
          <w:rFonts w:ascii="Times New Roman"/>
          <w:b w:val="false"/>
          <w:i w:val="false"/>
          <w:color w:val="000000"/>
          <w:sz w:val="28"/>
        </w:rPr>
        <w:t>
      салыстырып тексеру немесе метрологиялық аттестаттау туралы сертификаттың берілген күні __________________________________________</w:t>
      </w:r>
    </w:p>
    <w:p>
      <w:pPr>
        <w:spacing w:after="0"/>
        <w:ind w:left="0"/>
        <w:jc w:val="both"/>
      </w:pPr>
      <w:r>
        <w:rPr>
          <w:rFonts w:ascii="Times New Roman"/>
          <w:b w:val="false"/>
          <w:i w:val="false"/>
          <w:color w:val="000000"/>
          <w:sz w:val="28"/>
        </w:rPr>
        <w:t>
      сертификатты берген органның атауы __________________________________</w:t>
      </w:r>
    </w:p>
    <w:p>
      <w:pPr>
        <w:spacing w:after="0"/>
        <w:ind w:left="0"/>
        <w:jc w:val="both"/>
      </w:pPr>
      <w:r>
        <w:rPr>
          <w:rFonts w:ascii="Times New Roman"/>
          <w:b w:val="false"/>
          <w:i w:val="false"/>
          <w:color w:val="000000"/>
          <w:sz w:val="28"/>
        </w:rPr>
        <w:t>
      сертификаттың қолданыс мерзімі ______________________________________</w:t>
      </w:r>
    </w:p>
    <w:p>
      <w:pPr>
        <w:spacing w:after="0"/>
        <w:ind w:left="0"/>
        <w:jc w:val="both"/>
      </w:pPr>
      <w:r>
        <w:rPr>
          <w:rFonts w:ascii="Times New Roman"/>
          <w:b w:val="false"/>
          <w:i w:val="false"/>
          <w:color w:val="000000"/>
          <w:sz w:val="28"/>
        </w:rPr>
        <w:t>
      6. Аккредиттелген сынақ зертханасынан ҚР СТ 989 "Қазақстан Республикасы Мемлекеттік Елтаңбасы. Техникалық шарттар" талаптарына сәйкестігіне оң сынақ нәтижесін қолдана отырып, Қазақстан Республикасының Мемлекеттік Елтаңбасының әрбір өндірілетін үлгілік өлшемнің басты модельінің болуы______________________________________</w:t>
      </w:r>
    </w:p>
    <w:p>
      <w:pPr>
        <w:spacing w:after="0"/>
        <w:ind w:left="0"/>
        <w:jc w:val="both"/>
      </w:pPr>
      <w:r>
        <w:rPr>
          <w:rFonts w:ascii="Times New Roman"/>
          <w:b w:val="false"/>
          <w:i w:val="false"/>
          <w:color w:val="000000"/>
          <w:sz w:val="28"/>
        </w:rPr>
        <w:t>
      7. Аккредиттелген сынақ зертханасынан ҚР СТ 989 "Қазақстан Республикасы Мемлекеттік Елтаңбасы. Техникалық шарттар" талаптарына сәйкестігіне оң сынақ нәтижесін қолданумен Қазақстан Республиканың Мемлекеттік Елтаңбасының әрбір өндірілген өлшемінің өндірістік эталондық үлгісінің болуы______________________________________________________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ҚР Премьер-Министрі орынбасарының - Сауда және интеграция министрінің м.а. 30.03.2023 </w:t>
      </w:r>
      <w:r>
        <w:rPr>
          <w:rFonts w:ascii="Times New Roman"/>
          <w:b w:val="false"/>
          <w:i w:val="false"/>
          <w:color w:val="000000"/>
          <w:sz w:val="28"/>
        </w:rPr>
        <w:t>№ 124-НҚ</w:t>
      </w:r>
      <w:r>
        <w:rPr>
          <w:rFonts w:ascii="Times New Roman"/>
          <w:b w:val="false"/>
          <w:i w:val="false"/>
          <w:color w:val="ff0000"/>
          <w:sz w:val="28"/>
        </w:rPr>
        <w:t xml:space="preserve"> (алғашқы ресми жарияланған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өтініш беруші өндірістік үй-жайдың, технологиялық жабдықтардың меншік иесі болмаған жағдайда, онда жалдау шарты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"Қазақстан Республикасының</w:t>
            </w:r>
            <w:r>
              <w:br/>
            </w:r>
            <w:r>
              <w:rPr>
                <w:rFonts w:ascii="Times New Roman"/>
                <w:b w:val="false"/>
                <w:i w:val="false"/>
                <w:color w:val="000000"/>
                <w:sz w:val="20"/>
              </w:rPr>
              <w:t>Мемлекеттік Туын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Елтаңбасын жасау</w:t>
            </w:r>
            <w:r>
              <w:br/>
            </w:r>
            <w:r>
              <w:rPr>
                <w:rFonts w:ascii="Times New Roman"/>
                <w:b w:val="false"/>
                <w:i w:val="false"/>
                <w:color w:val="000000"/>
                <w:sz w:val="20"/>
              </w:rPr>
              <w:t>жөніндегі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2-қосымшаға өзгеріс енгізілді - ҚР Сауда және интеграция министрінің 04.11.2021 </w:t>
      </w:r>
      <w:r>
        <w:rPr>
          <w:rFonts w:ascii="Times New Roman"/>
          <w:b w:val="false"/>
          <w:i w:val="false"/>
          <w:color w:val="ff0000"/>
          <w:sz w:val="28"/>
        </w:rPr>
        <w:t>№ 583-НҚ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19.03.2025 </w:t>
      </w:r>
      <w:r>
        <w:rPr>
          <w:rFonts w:ascii="Times New Roman"/>
          <w:b w:val="false"/>
          <w:i w:val="false"/>
          <w:color w:val="ff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13.08.2025 </w:t>
      </w:r>
      <w:r>
        <w:rPr>
          <w:rFonts w:ascii="Times New Roman"/>
          <w:b w:val="false"/>
          <w:i w:val="false"/>
          <w:color w:val="ff0000"/>
          <w:sz w:val="28"/>
        </w:rPr>
        <w:t>№ 241-НҚ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Туын және Қазақстан Республикасының Мемлекеттік Елтаңбасын жасау жөніндегі қызметті жүзеге асыруға лицензия беру" мемлекеттік көрсетілетін қызметті көрсетуге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Сауда және интеграция министрлігінің Техникалық реттеу және метрология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www.egov.kz "цифрлық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 немесе лицензияны қайта ресімдеу кезінде –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 -Қазақстан Республикасының Мемлекеттік Туын және Қазақстан Республикасының Мемлекеттік Елтаңбасын жасау үшін лицензия, лицензияны қайта ресімдеу не осы мемлекеттік көрсетілетін қызмет Қағидаларының 10-тармағында көзделген жағдайларда және негіздер бойынша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көрсетілетін қызмет нәтижесі көрсетілетін қызметті берушінің уәкілетті тұлғасының электрондық цифрлық қолтаңбасымен (бұдан әрі - ЭЦҚ) куәландырылған электрондық құжат нысанында "жеке кабинетке"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(бұдан әрі – көрсетілетін қызметті алушы) ақылы негізде көрсетіледі. Қазақстан Республикасы 616 Салық кодексінің 4-тармағына сәйкес жекелеген қызмет түрлерімен айналысу құқығы үшін лицензиялық алым:</w:t>
            </w:r>
          </w:p>
          <w:p>
            <w:pPr>
              <w:spacing w:after="20"/>
              <w:ind w:left="20"/>
              <w:jc w:val="both"/>
            </w:pPr>
            <w:r>
              <w:rPr>
                <w:rFonts w:ascii="Times New Roman"/>
                <w:b w:val="false"/>
                <w:i w:val="false"/>
                <w:color w:val="000000"/>
                <w:sz w:val="20"/>
              </w:rPr>
              <w:t>
1) қызметтің осы түрімен айналысу құқығына лицензия беру кезіндегі лицензиялық алым 10 айлық есептік көрсеткішті (бұдан әрі - АЕК) құрайды;</w:t>
            </w:r>
          </w:p>
          <w:p>
            <w:pPr>
              <w:spacing w:after="20"/>
              <w:ind w:left="20"/>
              <w:jc w:val="both"/>
            </w:pPr>
            <w:r>
              <w:rPr>
                <w:rFonts w:ascii="Times New Roman"/>
                <w:b w:val="false"/>
                <w:i w:val="false"/>
                <w:color w:val="000000"/>
                <w:sz w:val="20"/>
              </w:rPr>
              <w:t>
2) лицензияны қайта ресімдеуге лицензиялық алым 1 АЕК құрайды.</w:t>
            </w:r>
          </w:p>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қолма-қол және қолма-қол ақшасыз нысанда жүргізіледі, сондай-ақ "цифрлық үкіметтің" төлем шлюзі (бұдан әрі – ЦҮТШ)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Порталдың жұмыс кестесі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жағдайда өтініштерді қабылдау және мемлекеттік көрсетілетін қызмет нәтижелерін беру келесі жұмыс күні жүзеге асырылады);</w:t>
            </w:r>
          </w:p>
          <w:p>
            <w:pPr>
              <w:spacing w:after="20"/>
              <w:ind w:left="20"/>
              <w:jc w:val="both"/>
            </w:pPr>
            <w:r>
              <w:rPr>
                <w:rFonts w:ascii="Times New Roman"/>
                <w:b w:val="false"/>
                <w:i w:val="false"/>
                <w:color w:val="000000"/>
                <w:sz w:val="20"/>
              </w:rPr>
              <w:t xml:space="preserve">
2) көрсетілетін қызметті беруші – Кодекске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дүйсенбіден жұмаға дейін қоса алғанда сағат 12:30-дан 13:30-ға дейін түскі үзіліспен сағат 08:30-ден 16:00-ға дейін.</w:t>
            </w:r>
          </w:p>
          <w:p>
            <w:pPr>
              <w:spacing w:after="20"/>
              <w:ind w:left="20"/>
              <w:jc w:val="both"/>
            </w:pPr>
            <w:r>
              <w:rPr>
                <w:rFonts w:ascii="Times New Roman"/>
                <w:b w:val="false"/>
                <w:i w:val="false"/>
                <w:color w:val="000000"/>
                <w:sz w:val="20"/>
              </w:rPr>
              <w:t>
Мемлекеттік қызмет көрсету мекенжайы Министрліктің интернет-ресурсында: www.beta.egov.kz, "Мемлекеттік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лицензия алу үшін Порталда осы Қағидаларға 1-қосымшаға сәйкес біліктілік талаптары нысанына сәйкес мәліметтерді толтырады.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қызметінің нысанасы қаржылық қызметтер көрсету болып табылатын шетелдік заңды тұлғаның филиалы үшін қызмет түрімен айналысуға тыйым салынған;</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3)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4) лицензиар тиісті келісуші мемлекеттік органнан қызметті алушының лицензиялау кезінде қойылатын талаптарға сәйкес келмейтіні туралы жауап алған;</w:t>
            </w:r>
          </w:p>
          <w:p>
            <w:pPr>
              <w:spacing w:after="20"/>
              <w:ind w:left="20"/>
              <w:jc w:val="both"/>
            </w:pPr>
            <w:r>
              <w:rPr>
                <w:rFonts w:ascii="Times New Roman"/>
                <w:b w:val="false"/>
                <w:i w:val="false"/>
                <w:color w:val="000000"/>
                <w:sz w:val="20"/>
              </w:rPr>
              <w:t>
5)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6) сот орындаушысының ұсынуы негізінде сот өтініші көрсетілетін қызметті алушыға лицензия беруге уақытша тыйым салған;</w:t>
            </w:r>
          </w:p>
          <w:p>
            <w:pPr>
              <w:spacing w:after="20"/>
              <w:ind w:left="20"/>
              <w:jc w:val="both"/>
            </w:pPr>
            <w:r>
              <w:rPr>
                <w:rFonts w:ascii="Times New Roman"/>
                <w:b w:val="false"/>
                <w:i w:val="false"/>
                <w:color w:val="000000"/>
                <w:sz w:val="20"/>
              </w:rPr>
              <w:t>
7) қызмет алушы лицензия алу үшін ұсынған құжаттардың және (немесе) оларда қамтылған деректердің (мәліметтердің) анық еместігі анықталған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ерекшеліктерін ескере отырып, өзге де талаптар:</w:t>
            </w:r>
          </w:p>
          <w:p>
            <w:pPr>
              <w:spacing w:after="20"/>
              <w:ind w:left="20"/>
              <w:jc w:val="both"/>
            </w:pPr>
            <w:r>
              <w:rPr>
                <w:rFonts w:ascii="Times New Roman"/>
                <w:b w:val="false"/>
                <w:i w:val="false"/>
                <w:color w:val="000000"/>
                <w:sz w:val="20"/>
              </w:rPr>
              <w:t xml:space="preserve">
1) Мемлекеттік қызмет көрсету орындарының мекенжайлары порталдың интернет-ресурсында орналастырылған: www.egov.kz </w:t>
            </w:r>
          </w:p>
          <w:p>
            <w:pPr>
              <w:spacing w:after="20"/>
              <w:ind w:left="20"/>
              <w:jc w:val="both"/>
            </w:pPr>
            <w:r>
              <w:rPr>
                <w:rFonts w:ascii="Times New Roman"/>
                <w:b w:val="false"/>
                <w:i w:val="false"/>
                <w:color w:val="000000"/>
                <w:sz w:val="20"/>
              </w:rPr>
              <w:t>
2)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арқылы алуға мүмкіндігі бар, сондай-ақ мемлекеттік қызметтер көрсету мәселелері жөніндегі бірыңғай байланыс орталығы: 1414.</w:t>
            </w:r>
          </w:p>
          <w:p>
            <w:pPr>
              <w:spacing w:after="20"/>
              <w:ind w:left="20"/>
              <w:jc w:val="both"/>
            </w:pPr>
            <w:r>
              <w:rPr>
                <w:rFonts w:ascii="Times New Roman"/>
                <w:b w:val="false"/>
                <w:i w:val="false"/>
                <w:color w:val="000000"/>
                <w:sz w:val="20"/>
              </w:rPr>
              <w:t>
4) Мемлекеттік қызмет көрсету мәселелері жөніндегі анықтамалық қызметтердің байланыс телефондары: 8 (7172) 75-05-60, 75-05-25.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