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e10ea" w14:textId="9de10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 мемлекеттік қызметтер көрсетудің кейбір мәселелері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18 мамырдағы № ҚР ДСМ-49/2020 бұйрығы. Қазақстан Республикасының Әділет министрлігінде 2020 жылғы 19 мамырда № 20665 болып тіркелді.</w:t>
      </w:r>
    </w:p>
    <w:p>
      <w:pPr>
        <w:spacing w:after="0"/>
        <w:ind w:left="0"/>
        <w:jc w:val="both"/>
      </w:pPr>
      <w:bookmarkStart w:name="z2"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""Фтизиатрия" фтизиопульмонология орталығынан мәліметтер ұсыну"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"Психиатрия" психикалық денсаулық орталығынан мәліметтер ұсыну"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"Наркология" психикалық денсаулық орталығынан мәліметтер ұсыну"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17.06.2021 </w:t>
      </w:r>
      <w:r>
        <w:rPr>
          <w:rFonts w:ascii="Times New Roman"/>
          <w:b w:val="false"/>
          <w:i w:val="false"/>
          <w:color w:val="000000"/>
          <w:sz w:val="28"/>
        </w:rPr>
        <w:t>№ ҚР ДСМ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Медициналық-әлеуметтік көмек департаменті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интернет-ресурсына орналастыруды;</w:t>
      </w:r>
    </w:p>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2) тармақшаларында көзделген іс-шаралардың орындалуы туралы мәліметтерді беруді қамтамасыз етсін.</w:t>
      </w:r>
    </w:p>
    <w:bookmarkStart w:name="z5" w:id="3"/>
    <w:p>
      <w:pPr>
        <w:spacing w:after="0"/>
        <w:ind w:left="0"/>
        <w:jc w:val="both"/>
      </w:pPr>
      <w:r>
        <w:rPr>
          <w:rFonts w:ascii="Times New Roman"/>
          <w:b w:val="false"/>
          <w:i w:val="false"/>
          <w:color w:val="000000"/>
          <w:sz w:val="28"/>
        </w:rPr>
        <w:t>
      3. Осы бұйрықтың орындалуын бақылау Қазақстан Республикасының Денсаулық сақтау вице-министрі Л.М. Ақтаеваға жүктелсін.</w:t>
      </w:r>
    </w:p>
    <w:bookmarkEnd w:id="3"/>
    <w:bookmarkStart w:name="z6"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Денсаулық сақтау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министрі</w:t>
      </w:r>
    </w:p>
    <w:p>
      <w:pPr>
        <w:spacing w:after="0"/>
        <w:ind w:left="0"/>
        <w:jc w:val="both"/>
      </w:pPr>
      <w:r>
        <w:rPr>
          <w:rFonts w:ascii="Times New Roman"/>
          <w:b w:val="false"/>
          <w:i w:val="false"/>
          <w:color w:val="000000"/>
          <w:sz w:val="28"/>
        </w:rPr>
        <w:t>
      _____________________А. Жұмағалиев</w:t>
      </w:r>
    </w:p>
    <w:p>
      <w:pPr>
        <w:spacing w:after="0"/>
        <w:ind w:left="0"/>
        <w:jc w:val="both"/>
      </w:pPr>
      <w:r>
        <w:rPr>
          <w:rFonts w:ascii="Times New Roman"/>
          <w:b w:val="false"/>
          <w:i w:val="false"/>
          <w:color w:val="000000"/>
          <w:sz w:val="28"/>
        </w:rPr>
        <w:t>
      2020 жылғы "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18 мамырдағы</w:t>
            </w:r>
            <w:r>
              <w:br/>
            </w:r>
            <w:r>
              <w:rPr>
                <w:rFonts w:ascii="Times New Roman"/>
                <w:b w:val="false"/>
                <w:i w:val="false"/>
                <w:color w:val="000000"/>
                <w:sz w:val="20"/>
              </w:rPr>
              <w:t>№ ҚР ДСМ-49/2020</w:t>
            </w:r>
            <w:r>
              <w:br/>
            </w:r>
            <w:r>
              <w:rPr>
                <w:rFonts w:ascii="Times New Roman"/>
                <w:b w:val="false"/>
                <w:i w:val="false"/>
                <w:color w:val="000000"/>
                <w:sz w:val="20"/>
              </w:rPr>
              <w:t>бұйрығына</w:t>
            </w:r>
            <w:r>
              <w:br/>
            </w:r>
            <w:r>
              <w:rPr>
                <w:rFonts w:ascii="Times New Roman"/>
                <w:b w:val="false"/>
                <w:i w:val="false"/>
                <w:color w:val="000000"/>
                <w:sz w:val="20"/>
              </w:rPr>
              <w:t>1-қосымша</w:t>
            </w:r>
          </w:p>
        </w:tc>
      </w:tr>
    </w:tbl>
    <w:bookmarkStart w:name="z14" w:id="5"/>
    <w:p>
      <w:pPr>
        <w:spacing w:after="0"/>
        <w:ind w:left="0"/>
        <w:jc w:val="left"/>
      </w:pPr>
      <w:r>
        <w:rPr>
          <w:rFonts w:ascii="Times New Roman"/>
          <w:b/>
          <w:i w:val="false"/>
          <w:color w:val="000000"/>
        </w:rPr>
        <w:t xml:space="preserve"> "Фтизиатрия" Фтизиопульмонология орталығынан мәліметтер ұсыну" мемлекеттік қызмет көрсету қағидалары</w:t>
      </w:r>
    </w:p>
    <w:bookmarkEnd w:id="5"/>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xml:space="preserve">
      1. Осы "Фтизиатрия" Фтизиопульмонология орталығынан мәліметтер ұсыну" мемлекеттік қызмет көрсету қағидалары (бұдан әрі – Қағидалар) "Мемлекеттік және әлеуметтік жауапкершілігі бар қызметтер"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"Фтизиатрия" Фтизиопульмонология орталығынан мәліметтер ұсыну" мемлекеттік қызмет көрсету (бұдан әрі – мемлекеттік көрсетілетін қызмет) тәртібін айқындайды.</w:t>
      </w:r>
    </w:p>
    <w:bookmarkEnd w:id="7"/>
    <w:bookmarkStart w:name="z96" w:id="8"/>
    <w:p>
      <w:pPr>
        <w:spacing w:after="0"/>
        <w:ind w:left="0"/>
        <w:jc w:val="both"/>
      </w:pPr>
      <w:r>
        <w:rPr>
          <w:rFonts w:ascii="Times New Roman"/>
          <w:b w:val="false"/>
          <w:i w:val="false"/>
          <w:color w:val="000000"/>
          <w:sz w:val="28"/>
        </w:rPr>
        <w:t>
      2. Мемлекеттік көрсетілетін қызметті денсаулық сақтау ұйымдары (бұдан әрі – көрсетілетін қызметті беруші) жеке тұлғаларға (бұдан әрі – көрсетілетін қызметті алушы) www.egov.kz "цифрлық үкімет" веб-порталы (бұдан әрі – Портал) арқылы көрсетеді.</w:t>
      </w:r>
    </w:p>
    <w:bookmarkEnd w:id="8"/>
    <w:bookmarkStart w:name="z97" w:id="9"/>
    <w:p>
      <w:pPr>
        <w:spacing w:after="0"/>
        <w:ind w:left="0"/>
        <w:jc w:val="left"/>
      </w:pPr>
      <w:r>
        <w:rPr>
          <w:rFonts w:ascii="Times New Roman"/>
          <w:b/>
          <w:i w:val="false"/>
          <w:color w:val="000000"/>
        </w:rPr>
        <w:t xml:space="preserve"> 2-тарау. Мемлекеттік қызмет көрсету тәртібі</w:t>
      </w:r>
    </w:p>
    <w:bookmarkEnd w:id="9"/>
    <w:bookmarkStart w:name="z98" w:id="10"/>
    <w:p>
      <w:pPr>
        <w:spacing w:after="0"/>
        <w:ind w:left="0"/>
        <w:jc w:val="both"/>
      </w:pPr>
      <w:r>
        <w:rPr>
          <w:rFonts w:ascii="Times New Roman"/>
          <w:b w:val="false"/>
          <w:i w:val="false"/>
          <w:color w:val="000000"/>
          <w:sz w:val="28"/>
        </w:rPr>
        <w:t>
      3. Мемлекеттік көрсетілетін қызметті алу үшін көрсетілетін қызметті алушы портал арқылы электрондық сұрау салуды береді, онда көрсетілетін қызметті алушының "жеке кабинетіне" мемлекеттік көрсетілетін қызмет нәтижесін алу күні мен уақытын көрсете отырып, сұрау салудың қабылданғаны туралы хабарлама-есеп жіберіледі, бұл ретте жеке басын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10"/>
    <w:bookmarkStart w:name="z99" w:id="11"/>
    <w:p>
      <w:pPr>
        <w:spacing w:after="0"/>
        <w:ind w:left="0"/>
        <w:jc w:val="both"/>
      </w:pPr>
      <w:r>
        <w:rPr>
          <w:rFonts w:ascii="Times New Roman"/>
          <w:b w:val="false"/>
          <w:i w:val="false"/>
          <w:color w:val="000000"/>
          <w:sz w:val="28"/>
        </w:rPr>
        <w:t>
      4. Мемлекеттік қызметті көрсетілетін қызметті алушы өзіне қатысты, сондай-ақ басқа адамға қатысты "цифрлық үкімет" веб-порталында пайдаланушының кабинетінен берілген оның келісімін алғаннан кейін не "цифрлық үкімет" веб-порталында тіркелген адамның ұялы байланысының абоненттік нөмірі арқылы бір реттік паролін беру жолымен немесе портал хабарламасына жауап ретінде қысқа мәтіндік хабарламаны жіберу жолымен алуы мүмкін.</w:t>
      </w:r>
    </w:p>
    <w:bookmarkEnd w:id="11"/>
    <w:p>
      <w:pPr>
        <w:spacing w:after="0"/>
        <w:ind w:left="0"/>
        <w:jc w:val="both"/>
      </w:pPr>
      <w:r>
        <w:rPr>
          <w:rFonts w:ascii="Times New Roman"/>
          <w:b w:val="false"/>
          <w:i w:val="false"/>
          <w:color w:val="000000"/>
          <w:sz w:val="28"/>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bookmarkStart w:name="z100" w:id="12"/>
    <w:p>
      <w:pPr>
        <w:spacing w:after="0"/>
        <w:ind w:left="0"/>
        <w:jc w:val="both"/>
      </w:pPr>
      <w:r>
        <w:rPr>
          <w:rFonts w:ascii="Times New Roman"/>
          <w:b w:val="false"/>
          <w:i w:val="false"/>
          <w:color w:val="000000"/>
          <w:sz w:val="28"/>
        </w:rPr>
        <w:t>
      5. Мемлекеттік қызмет көрсетуге қойылатын негізгі талаптардың тізбесі осы Қағидаларға қосымшада көзделген.</w:t>
      </w:r>
    </w:p>
    <w:bookmarkEnd w:id="12"/>
    <w:bookmarkStart w:name="z101" w:id="13"/>
    <w:p>
      <w:pPr>
        <w:spacing w:after="0"/>
        <w:ind w:left="0"/>
        <w:jc w:val="both"/>
      </w:pPr>
      <w:r>
        <w:rPr>
          <w:rFonts w:ascii="Times New Roman"/>
          <w:b w:val="false"/>
          <w:i w:val="false"/>
          <w:color w:val="000000"/>
          <w:sz w:val="28"/>
        </w:rPr>
        <w:t xml:space="preserve">
      6.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көрсетілетін қызметтерді көрсету мониторингінің цифрлық жүйесіне мемлекеттік көрсетілетін қызметті көрсету сатысы туралы деректерді енгізуді қамтамасыз етеді.</w:t>
      </w:r>
    </w:p>
    <w:bookmarkEnd w:id="13"/>
    <w:bookmarkStart w:name="z102" w:id="14"/>
    <w:p>
      <w:pPr>
        <w:spacing w:after="0"/>
        <w:ind w:left="0"/>
        <w:jc w:val="both"/>
      </w:pPr>
      <w:r>
        <w:rPr>
          <w:rFonts w:ascii="Times New Roman"/>
          <w:b w:val="false"/>
          <w:i w:val="false"/>
          <w:color w:val="000000"/>
          <w:sz w:val="28"/>
        </w:rPr>
        <w:t>
      7. Мемлекеттік қызметтерді көрсету мониторингінің цифрлық жүйесіне деректерді енгізу автоматтандырылған.</w:t>
      </w:r>
    </w:p>
    <w:bookmarkEnd w:id="14"/>
    <w:bookmarkStart w:name="z103" w:id="15"/>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w:t>
      </w:r>
    </w:p>
    <w:bookmarkEnd w:id="15"/>
    <w:bookmarkStart w:name="z104" w:id="16"/>
    <w:p>
      <w:pPr>
        <w:spacing w:after="0"/>
        <w:ind w:left="0"/>
        <w:jc w:val="both"/>
      </w:pPr>
      <w:r>
        <w:rPr>
          <w:rFonts w:ascii="Times New Roman"/>
          <w:b w:val="false"/>
          <w:i w:val="false"/>
          <w:color w:val="000000"/>
          <w:sz w:val="28"/>
        </w:rPr>
        <w:t>
      8.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16"/>
    <w:p>
      <w:pPr>
        <w:spacing w:after="0"/>
        <w:ind w:left="0"/>
        <w:jc w:val="both"/>
      </w:pPr>
      <w:r>
        <w:rPr>
          <w:rFonts w:ascii="Times New Roman"/>
          <w:b w:val="false"/>
          <w:i w:val="false"/>
          <w:color w:val="000000"/>
          <w:sz w:val="28"/>
        </w:rPr>
        <w:t xml:space="preserve">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қызметті көрсететін көрсетілетін қызметті берушінің атына келіп түскен өтініш берушінің шағымы тіркелген күнінен бастап бес жұмыс күні ішінде қаралуға жатады.</w:t>
      </w:r>
    </w:p>
    <w:bookmarkStart w:name="z105" w:id="17"/>
    <w:p>
      <w:pPr>
        <w:spacing w:after="0"/>
        <w:ind w:left="0"/>
        <w:jc w:val="both"/>
      </w:pPr>
      <w:r>
        <w:rPr>
          <w:rFonts w:ascii="Times New Roman"/>
          <w:b w:val="false"/>
          <w:i w:val="false"/>
          <w:color w:val="000000"/>
          <w:sz w:val="28"/>
        </w:rPr>
        <w:t>
      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17"/>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Start w:name="z106" w:id="18"/>
    <w:p>
      <w:pPr>
        <w:spacing w:after="0"/>
        <w:ind w:left="0"/>
        <w:jc w:val="both"/>
      </w:pPr>
      <w:r>
        <w:rPr>
          <w:rFonts w:ascii="Times New Roman"/>
          <w:b w:val="false"/>
          <w:i w:val="false"/>
          <w:color w:val="000000"/>
          <w:sz w:val="28"/>
        </w:rPr>
        <w:t>
      10.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18"/>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Start w:name="z107" w:id="19"/>
    <w:p>
      <w:pPr>
        <w:spacing w:after="0"/>
        <w:ind w:left="0"/>
        <w:jc w:val="both"/>
      </w:pPr>
      <w:r>
        <w:rPr>
          <w:rFonts w:ascii="Times New Roman"/>
          <w:b w:val="false"/>
          <w:i w:val="false"/>
          <w:color w:val="000000"/>
          <w:sz w:val="28"/>
        </w:rPr>
        <w:t>
      11.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bookmarkEnd w:id="19"/>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Start w:name="z108" w:id="20"/>
    <w:p>
      <w:pPr>
        <w:spacing w:after="0"/>
        <w:ind w:left="0"/>
        <w:jc w:val="both"/>
      </w:pPr>
      <w:r>
        <w:rPr>
          <w:rFonts w:ascii="Times New Roman"/>
          <w:b w:val="false"/>
          <w:i w:val="false"/>
          <w:color w:val="000000"/>
          <w:sz w:val="28"/>
        </w:rPr>
        <w:t>
      12. Егер заңда өзгеше көзделмесе, сотқа дейінгі тәртіппен шағым жасалғаннан кейін сотқа жүгінуге жол беріледі.</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"Фтизиатрия"</w:t>
            </w:r>
            <w:r>
              <w:br/>
            </w:r>
            <w:r>
              <w:rPr>
                <w:rFonts w:ascii="Times New Roman"/>
                <w:b w:val="false"/>
                <w:i w:val="false"/>
                <w:color w:val="000000"/>
                <w:sz w:val="20"/>
              </w:rPr>
              <w:t>Фтизиопульмонология</w:t>
            </w:r>
            <w:r>
              <w:br/>
            </w:r>
            <w:r>
              <w:rPr>
                <w:rFonts w:ascii="Times New Roman"/>
                <w:b w:val="false"/>
                <w:i w:val="false"/>
                <w:color w:val="000000"/>
                <w:sz w:val="20"/>
              </w:rPr>
              <w:t>орталығынан мәліметтер ұсыну"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қосымша</w:t>
            </w:r>
          </w:p>
        </w:tc>
      </w:tr>
    </w:tbl>
    <w:bookmarkStart w:name="z110" w:id="21"/>
    <w:p>
      <w:pPr>
        <w:spacing w:after="0"/>
        <w:ind w:left="0"/>
        <w:jc w:val="left"/>
      </w:pPr>
      <w:r>
        <w:rPr>
          <w:rFonts w:ascii="Times New Roman"/>
          <w:b/>
          <w:i w:val="false"/>
          <w:color w:val="000000"/>
        </w:rPr>
        <w:t xml:space="preserve"> "Фтизиатрия" Фтизиопульмонология орталығынан мәліметтер ұсыну" мемлекеттік қызмет көрсетуге қойылатын негізгі талаптардың тізбесі</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"Фтизиатрия" Фтизиопульмонология орталығынан мәліметтер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порталға сұрау салған сәттен бастап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негізгі талаптар тізбесіне қосымшаға сәйкес туберкулезбен ауыратын науқастардың динамикалық байқаудағы жай-күйі туралы (не динамикалық байқауда болмауы) қарау режиміндегі мәлімет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жасалған адамның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порталдың "жеке кабинеті", сондай-ақ "1414", 8-800-080-7777 Бірыңғай байланыс орталығы арқылы алуға мүмкіндігі бар. Үшінші тұлғалардың қызметті алу шарттары: 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Мәліметтердің қолданылу мерзімі –күнтізбелік 10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"Фтизиатрия"</w:t>
            </w:r>
            <w:r>
              <w:br/>
            </w:r>
            <w:r>
              <w:rPr>
                <w:rFonts w:ascii="Times New Roman"/>
                <w:b w:val="false"/>
                <w:i w:val="false"/>
                <w:color w:val="000000"/>
                <w:sz w:val="20"/>
              </w:rPr>
              <w:t>Фтизиопульмонология</w:t>
            </w:r>
            <w:r>
              <w:br/>
            </w:r>
            <w:r>
              <w:rPr>
                <w:rFonts w:ascii="Times New Roman"/>
                <w:b w:val="false"/>
                <w:i w:val="false"/>
                <w:color w:val="000000"/>
                <w:sz w:val="20"/>
              </w:rPr>
              <w:t>орталығынан мәліметтер ұсыну"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көрсетуге қойылатын</w:t>
            </w:r>
            <w:r>
              <w:br/>
            </w:r>
            <w:r>
              <w:rPr>
                <w:rFonts w:ascii="Times New Roman"/>
                <w:b w:val="false"/>
                <w:i w:val="false"/>
                <w:color w:val="000000"/>
                <w:sz w:val="20"/>
              </w:rPr>
              <w:t>негізгі талаптарға</w:t>
            </w:r>
            <w:r>
              <w:br/>
            </w:r>
            <w:r>
              <w:rPr>
                <w:rFonts w:ascii="Times New Roman"/>
                <w:b w:val="false"/>
                <w:i w:val="false"/>
                <w:color w:val="000000"/>
                <w:sz w:val="20"/>
              </w:rPr>
              <w:t>2-қосымша</w:t>
            </w:r>
            <w:r>
              <w:br/>
            </w:r>
            <w:r>
              <w:rPr>
                <w:rFonts w:ascii="Times New Roman"/>
                <w:b w:val="false"/>
                <w:i w:val="false"/>
                <w:color w:val="000000"/>
                <w:sz w:val="20"/>
              </w:rPr>
              <w:t xml:space="preserve">нысан </w:t>
            </w:r>
          </w:p>
        </w:tc>
      </w:tr>
    </w:tbl>
    <w:bookmarkStart w:name="z112" w:id="22"/>
    <w:p>
      <w:pPr>
        <w:spacing w:after="0"/>
        <w:ind w:left="0"/>
        <w:jc w:val="left"/>
      </w:pPr>
      <w:r>
        <w:rPr>
          <w:rFonts w:ascii="Times New Roman"/>
          <w:b/>
          <w:i w:val="false"/>
          <w:color w:val="000000"/>
        </w:rPr>
        <w:t xml:space="preserve"> Мәлімет (туберкулезбен ауыратын науқастардың динамикалық байқауда тұратыны немесе тұрмайтыны туралы)/Сведения (о состоянии или не состоянии на динамическом наблюдении больных туберкулезом)</w:t>
      </w:r>
    </w:p>
    <w:bookmarkEnd w:id="22"/>
    <w:p>
      <w:pPr>
        <w:spacing w:after="0"/>
        <w:ind w:left="0"/>
        <w:jc w:val="both"/>
      </w:pPr>
      <w:r>
        <w:rPr>
          <w:rFonts w:ascii="Times New Roman"/>
          <w:b w:val="false"/>
          <w:i w:val="false"/>
          <w:color w:val="000000"/>
          <w:sz w:val="28"/>
        </w:rPr>
        <w:t>
      Берілген күні ________________________________________________</w:t>
      </w:r>
    </w:p>
    <w:p>
      <w:pPr>
        <w:spacing w:after="0"/>
        <w:ind w:left="0"/>
        <w:jc w:val="both"/>
      </w:pPr>
      <w:r>
        <w:rPr>
          <w:rFonts w:ascii="Times New Roman"/>
          <w:b w:val="false"/>
          <w:i w:val="false"/>
          <w:color w:val="000000"/>
          <w:sz w:val="28"/>
        </w:rPr>
        <w:t>
      Дата выдачи</w:t>
      </w:r>
    </w:p>
    <w:p>
      <w:pPr>
        <w:spacing w:after="0"/>
        <w:ind w:left="0"/>
        <w:jc w:val="both"/>
      </w:pPr>
      <w:r>
        <w:rPr>
          <w:rFonts w:ascii="Times New Roman"/>
          <w:b w:val="false"/>
          <w:i w:val="false"/>
          <w:color w:val="000000"/>
          <w:sz w:val="28"/>
        </w:rPr>
        <w:t>
      Т.А.Ә. (ол болған жағдайда) ___________________________________</w:t>
      </w:r>
    </w:p>
    <w:p>
      <w:pPr>
        <w:spacing w:after="0"/>
        <w:ind w:left="0"/>
        <w:jc w:val="both"/>
      </w:pPr>
      <w:r>
        <w:rPr>
          <w:rFonts w:ascii="Times New Roman"/>
          <w:b w:val="false"/>
          <w:i w:val="false"/>
          <w:color w:val="000000"/>
          <w:sz w:val="28"/>
        </w:rPr>
        <w:t>
      Ф.И.О. (при его наличии)</w:t>
      </w:r>
    </w:p>
    <w:p>
      <w:pPr>
        <w:spacing w:after="0"/>
        <w:ind w:left="0"/>
        <w:jc w:val="both"/>
      </w:pPr>
      <w:r>
        <w:rPr>
          <w:rFonts w:ascii="Times New Roman"/>
          <w:b w:val="false"/>
          <w:i w:val="false"/>
          <w:color w:val="000000"/>
          <w:sz w:val="28"/>
        </w:rPr>
        <w:t>
      Туған күні __________________________________________________</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(тұрғылықты мекенжайы) ________________________________________</w:t>
      </w:r>
    </w:p>
    <w:p>
      <w:pPr>
        <w:spacing w:after="0"/>
        <w:ind w:left="0"/>
        <w:jc w:val="both"/>
      </w:pPr>
      <w:r>
        <w:rPr>
          <w:rFonts w:ascii="Times New Roman"/>
          <w:b w:val="false"/>
          <w:i w:val="false"/>
          <w:color w:val="000000"/>
          <w:sz w:val="28"/>
        </w:rPr>
        <w:t>
      Адрес (место жительства)</w:t>
      </w:r>
    </w:p>
    <w:p>
      <w:pPr>
        <w:spacing w:after="0"/>
        <w:ind w:left="0"/>
        <w:jc w:val="both"/>
      </w:pPr>
      <w:r>
        <w:rPr>
          <w:rFonts w:ascii="Times New Roman"/>
          <w:b w:val="false"/>
          <w:i w:val="false"/>
          <w:color w:val="000000"/>
          <w:sz w:val="28"/>
        </w:rPr>
        <w:t>
      Динамикалық бақылауда тұратыны (тұрмайтыны) _________состоит/не состоит_________</w:t>
      </w:r>
    </w:p>
    <w:p>
      <w:pPr>
        <w:spacing w:after="0"/>
        <w:ind w:left="0"/>
        <w:jc w:val="both"/>
      </w:pPr>
      <w:r>
        <w:rPr>
          <w:rFonts w:ascii="Times New Roman"/>
          <w:b w:val="false"/>
          <w:i w:val="false"/>
          <w:color w:val="000000"/>
          <w:sz w:val="28"/>
        </w:rPr>
        <w:t>
      На динамическом наблюдении</w:t>
      </w:r>
    </w:p>
    <w:p>
      <w:pPr>
        <w:spacing w:after="0"/>
        <w:ind w:left="0"/>
        <w:jc w:val="both"/>
      </w:pPr>
      <w:r>
        <w:rPr>
          <w:rFonts w:ascii="Times New Roman"/>
          <w:b w:val="false"/>
          <w:i w:val="false"/>
          <w:color w:val="000000"/>
          <w:sz w:val="28"/>
        </w:rPr>
        <w:t>
      Деректер _________________________цифрлық жүйеде берілген</w:t>
      </w:r>
    </w:p>
    <w:p>
      <w:pPr>
        <w:spacing w:after="0"/>
        <w:ind w:left="0"/>
        <w:jc w:val="both"/>
      </w:pPr>
      <w:r>
        <w:rPr>
          <w:rFonts w:ascii="Times New Roman"/>
          <w:b w:val="false"/>
          <w:i w:val="false"/>
          <w:color w:val="000000"/>
          <w:sz w:val="28"/>
        </w:rPr>
        <w:t>
      Данные предоставлены цифровой системой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18 мамырдағы</w:t>
            </w:r>
            <w:r>
              <w:br/>
            </w:r>
            <w:r>
              <w:rPr>
                <w:rFonts w:ascii="Times New Roman"/>
                <w:b w:val="false"/>
                <w:i w:val="false"/>
                <w:color w:val="000000"/>
                <w:sz w:val="20"/>
              </w:rPr>
              <w:t>№ ҚР ДСМ-49/2020</w:t>
            </w:r>
            <w:r>
              <w:br/>
            </w:r>
            <w:r>
              <w:rPr>
                <w:rFonts w:ascii="Times New Roman"/>
                <w:b w:val="false"/>
                <w:i w:val="false"/>
                <w:color w:val="000000"/>
                <w:sz w:val="20"/>
              </w:rPr>
              <w:t>бұйрығына 2-қосымша</w:t>
            </w:r>
          </w:p>
        </w:tc>
      </w:tr>
    </w:tbl>
    <w:bookmarkStart w:name="z38" w:id="23"/>
    <w:p>
      <w:pPr>
        <w:spacing w:after="0"/>
        <w:ind w:left="0"/>
        <w:jc w:val="left"/>
      </w:pPr>
      <w:r>
        <w:rPr>
          <w:rFonts w:ascii="Times New Roman"/>
          <w:b/>
          <w:i w:val="false"/>
          <w:color w:val="000000"/>
        </w:rPr>
        <w:t xml:space="preserve"> "Психиатрия" Психикалық денсаулық орталығынан мәліметтер ұсыну"" мемлекеттік қызмет көрсету қағидалары</w:t>
      </w:r>
    </w:p>
    <w:bookmarkEnd w:id="23"/>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 w:id="24"/>
    <w:p>
      <w:pPr>
        <w:spacing w:after="0"/>
        <w:ind w:left="0"/>
        <w:jc w:val="left"/>
      </w:pPr>
      <w:r>
        <w:rPr>
          <w:rFonts w:ascii="Times New Roman"/>
          <w:b/>
          <w:i w:val="false"/>
          <w:color w:val="000000"/>
        </w:rPr>
        <w:t xml:space="preserve"> 1-тарау. Жалпы ережелер</w:t>
      </w:r>
    </w:p>
    <w:bookmarkEnd w:id="24"/>
    <w:bookmarkStart w:name="z40" w:id="25"/>
    <w:p>
      <w:pPr>
        <w:spacing w:after="0"/>
        <w:ind w:left="0"/>
        <w:jc w:val="both"/>
      </w:pPr>
      <w:r>
        <w:rPr>
          <w:rFonts w:ascii="Times New Roman"/>
          <w:b w:val="false"/>
          <w:i w:val="false"/>
          <w:color w:val="000000"/>
          <w:sz w:val="28"/>
        </w:rPr>
        <w:t xml:space="preserve">
      1. Осы "Психиатрия" Психикалық денсаулық орталығынан мәліметтер ұсыну"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"Психиатрия" Психикалық денсаулық орталығынан мәліметтер беру" мемлекеттік қызмет көрсету (бұдан әрі – мемлекеттік көрсетілетін қызмет) тәртібін айқындайды.</w:t>
      </w:r>
    </w:p>
    <w:bookmarkEnd w:id="25"/>
    <w:bookmarkStart w:name="z113" w:id="26"/>
    <w:p>
      <w:pPr>
        <w:spacing w:after="0"/>
        <w:ind w:left="0"/>
        <w:jc w:val="both"/>
      </w:pPr>
      <w:r>
        <w:rPr>
          <w:rFonts w:ascii="Times New Roman"/>
          <w:b w:val="false"/>
          <w:i w:val="false"/>
          <w:color w:val="000000"/>
          <w:sz w:val="28"/>
        </w:rPr>
        <w:t>
      2. Мемлекеттік қызмет денсаулық сақтау ұйымдармен (бұдан әрі – көрсетілетін қызметті беруші) www.egov.kz "цифрлық үкімет" веб-порталы (бұдан әрі – Портал) арқылы жеке тұлғаларға (бұдан әрі – көрсетілетін қызметті алушы) көрсетіледі.</w:t>
      </w:r>
    </w:p>
    <w:bookmarkEnd w:id="26"/>
    <w:bookmarkStart w:name="z114" w:id="27"/>
    <w:p>
      <w:pPr>
        <w:spacing w:after="0"/>
        <w:ind w:left="0"/>
        <w:jc w:val="left"/>
      </w:pPr>
      <w:r>
        <w:rPr>
          <w:rFonts w:ascii="Times New Roman"/>
          <w:b/>
          <w:i w:val="false"/>
          <w:color w:val="000000"/>
        </w:rPr>
        <w:t xml:space="preserve"> 2-тарау. Мемлекеттік қызмет көрсету тәртібі</w:t>
      </w:r>
    </w:p>
    <w:bookmarkEnd w:id="27"/>
    <w:bookmarkStart w:name="z115" w:id="28"/>
    <w:p>
      <w:pPr>
        <w:spacing w:after="0"/>
        <w:ind w:left="0"/>
        <w:jc w:val="both"/>
      </w:pPr>
      <w:r>
        <w:rPr>
          <w:rFonts w:ascii="Times New Roman"/>
          <w:b w:val="false"/>
          <w:i w:val="false"/>
          <w:color w:val="000000"/>
          <w:sz w:val="28"/>
        </w:rPr>
        <w:t>
      3. Мемлекеттік көрсетілетін қызметті алу үшін көрсетілетін қызметті алушы портал арқылы электрондық сұрау салуды береді, онда көрсетілетін қызметті алушының "жеке кабинетіне" мемлекеттік көрсетілетін қызмет нәтижесін алу күні мен уақыты көрсетілген сұрау салудың қабылданғаны туралы хабарлама – есеп жіберіледі, бұл ретте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28"/>
    <w:bookmarkStart w:name="z116" w:id="29"/>
    <w:p>
      <w:pPr>
        <w:spacing w:after="0"/>
        <w:ind w:left="0"/>
        <w:jc w:val="both"/>
      </w:pPr>
      <w:r>
        <w:rPr>
          <w:rFonts w:ascii="Times New Roman"/>
          <w:b w:val="false"/>
          <w:i w:val="false"/>
          <w:color w:val="000000"/>
          <w:sz w:val="28"/>
        </w:rPr>
        <w:t>
      4. Мемлекеттік қызметті көрсетілетін қызметті алушы өзіне қатысты, сондай-ақ басқа тұлғаға қатысты "цифрлық үкімет" веб-порталында пайдаланушының кабинетінен берілген оның келісімін алғаннан кейін не "цифрлық үкімет" веб-порталында тіркелген тұлғаның ұялы байланысының абоненттік нөмірі арқылы бір реттік паролін беру жолымен немесе портал хабарламасына жауап ретінде қысқа мәтіндік хабарламаны жіберу жолымен алуы мүмкін.</w:t>
      </w:r>
    </w:p>
    <w:bookmarkEnd w:id="29"/>
    <w:p>
      <w:pPr>
        <w:spacing w:after="0"/>
        <w:ind w:left="0"/>
        <w:jc w:val="both"/>
      </w:pPr>
      <w:r>
        <w:rPr>
          <w:rFonts w:ascii="Times New Roman"/>
          <w:b w:val="false"/>
          <w:i w:val="false"/>
          <w:color w:val="000000"/>
          <w:sz w:val="28"/>
        </w:rPr>
        <w:t>
      Көрсетілетін қызметті берушілер цифрлық құжаттарды 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Порталының хабарламасына жауап ретінде қысқа мәтіндік хабарлама жіберу арқылы алады.</w:t>
      </w:r>
    </w:p>
    <w:bookmarkStart w:name="z117" w:id="30"/>
    <w:p>
      <w:pPr>
        <w:spacing w:after="0"/>
        <w:ind w:left="0"/>
        <w:jc w:val="both"/>
      </w:pPr>
      <w:r>
        <w:rPr>
          <w:rFonts w:ascii="Times New Roman"/>
          <w:b w:val="false"/>
          <w:i w:val="false"/>
          <w:color w:val="000000"/>
          <w:sz w:val="28"/>
        </w:rPr>
        <w:t>
      5.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қосымшаға сәйкес мемлекеттік қызмет тізбесінде баяндалған.</w:t>
      </w:r>
    </w:p>
    <w:bookmarkEnd w:id="30"/>
    <w:bookmarkStart w:name="z118" w:id="31"/>
    <w:p>
      <w:pPr>
        <w:spacing w:after="0"/>
        <w:ind w:left="0"/>
        <w:jc w:val="both"/>
      </w:pPr>
      <w:r>
        <w:rPr>
          <w:rFonts w:ascii="Times New Roman"/>
          <w:b w:val="false"/>
          <w:i w:val="false"/>
          <w:color w:val="000000"/>
          <w:sz w:val="28"/>
        </w:rPr>
        <w:t xml:space="preserve">
      6.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Көлік және коммуникация министрі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қызметтерді көрсету мониторингінің цифрлық жүйесіне мемлекеттік қызмет көрсету сатысы туралы деректерді енгізуді қамтамасыз етеді.</w:t>
      </w:r>
    </w:p>
    <w:bookmarkEnd w:id="31"/>
    <w:bookmarkStart w:name="z119" w:id="32"/>
    <w:p>
      <w:pPr>
        <w:spacing w:after="0"/>
        <w:ind w:left="0"/>
        <w:jc w:val="both"/>
      </w:pPr>
      <w:r>
        <w:rPr>
          <w:rFonts w:ascii="Times New Roman"/>
          <w:b w:val="false"/>
          <w:i w:val="false"/>
          <w:color w:val="000000"/>
          <w:sz w:val="28"/>
        </w:rPr>
        <w:t>
      7. Мемлекеттік қызметтерді көрсету мониторингінің цифрлық жүйесіне деректерді енгізу цифрландырылған.</w:t>
      </w:r>
    </w:p>
    <w:bookmarkEnd w:id="32"/>
    <w:bookmarkStart w:name="z120" w:id="3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w:t>
      </w:r>
    </w:p>
    <w:bookmarkEnd w:id="33"/>
    <w:bookmarkStart w:name="z121" w:id="34"/>
    <w:p>
      <w:pPr>
        <w:spacing w:after="0"/>
        <w:ind w:left="0"/>
        <w:jc w:val="both"/>
      </w:pPr>
      <w:r>
        <w:rPr>
          <w:rFonts w:ascii="Times New Roman"/>
          <w:b w:val="false"/>
          <w:i w:val="false"/>
          <w:color w:val="000000"/>
          <w:sz w:val="28"/>
        </w:rPr>
        <w:t>
      8.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34"/>
    <w:p>
      <w:pPr>
        <w:spacing w:after="0"/>
        <w:ind w:left="0"/>
        <w:jc w:val="both"/>
      </w:pPr>
      <w:r>
        <w:rPr>
          <w:rFonts w:ascii="Times New Roman"/>
          <w:b w:val="false"/>
          <w:i w:val="false"/>
          <w:color w:val="000000"/>
          <w:sz w:val="28"/>
        </w:rPr>
        <w:t>
      Заңы 25-бабының 2) тармағына сәйкес тікелей мемлекеттік қызметті көрсететін көрсетілетін қызметті берушінің атына келіп түскен өтініш берушінің шағымы тіркелген күнінен бастап бес жұмыс күні ішінде қаралуға жатады.</w:t>
      </w:r>
    </w:p>
    <w:bookmarkStart w:name="z122" w:id="35"/>
    <w:p>
      <w:pPr>
        <w:spacing w:after="0"/>
        <w:ind w:left="0"/>
        <w:jc w:val="both"/>
      </w:pPr>
      <w:r>
        <w:rPr>
          <w:rFonts w:ascii="Times New Roman"/>
          <w:b w:val="false"/>
          <w:i w:val="false"/>
          <w:color w:val="000000"/>
          <w:sz w:val="28"/>
        </w:rPr>
        <w:t>
      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35"/>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Start w:name="z123" w:id="36"/>
    <w:p>
      <w:pPr>
        <w:spacing w:after="0"/>
        <w:ind w:left="0"/>
        <w:jc w:val="both"/>
      </w:pPr>
      <w:r>
        <w:rPr>
          <w:rFonts w:ascii="Times New Roman"/>
          <w:b w:val="false"/>
          <w:i w:val="false"/>
          <w:color w:val="000000"/>
          <w:sz w:val="28"/>
        </w:rPr>
        <w:t>
      10.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36"/>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Start w:name="z124" w:id="37"/>
    <w:p>
      <w:pPr>
        <w:spacing w:after="0"/>
        <w:ind w:left="0"/>
        <w:jc w:val="both"/>
      </w:pPr>
      <w:r>
        <w:rPr>
          <w:rFonts w:ascii="Times New Roman"/>
          <w:b w:val="false"/>
          <w:i w:val="false"/>
          <w:color w:val="000000"/>
          <w:sz w:val="28"/>
        </w:rPr>
        <w:t>
      11.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bookmarkEnd w:id="37"/>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Start w:name="z125" w:id="38"/>
    <w:p>
      <w:pPr>
        <w:spacing w:after="0"/>
        <w:ind w:left="0"/>
        <w:jc w:val="both"/>
      </w:pPr>
      <w:r>
        <w:rPr>
          <w:rFonts w:ascii="Times New Roman"/>
          <w:b w:val="false"/>
          <w:i w:val="false"/>
          <w:color w:val="000000"/>
          <w:sz w:val="28"/>
        </w:rPr>
        <w:t>
      12. Егер заңда өзгеше көзделмесе, сотқа дейінгі тәртіппен шағым жасалғаннан кейін сотқа жүгінуге жол беріледі.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"Психиатрия" Психикалық</w:t>
            </w:r>
            <w:r>
              <w:br/>
            </w:r>
            <w:r>
              <w:rPr>
                <w:rFonts w:ascii="Times New Roman"/>
                <w:b w:val="false"/>
                <w:i w:val="false"/>
                <w:color w:val="000000"/>
                <w:sz w:val="20"/>
              </w:rPr>
              <w:t>денсаулық орталығынан</w:t>
            </w:r>
            <w:r>
              <w:br/>
            </w:r>
            <w:r>
              <w:rPr>
                <w:rFonts w:ascii="Times New Roman"/>
                <w:b w:val="false"/>
                <w:i w:val="false"/>
                <w:color w:val="000000"/>
                <w:sz w:val="20"/>
              </w:rPr>
              <w:t>мәліметтер ұсыну"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қосымша</w:t>
            </w:r>
          </w:p>
        </w:tc>
      </w:tr>
    </w:tbl>
    <w:bookmarkStart w:name="z127" w:id="39"/>
    <w:p>
      <w:pPr>
        <w:spacing w:after="0"/>
        <w:ind w:left="0"/>
        <w:jc w:val="left"/>
      </w:pPr>
      <w:r>
        <w:rPr>
          <w:rFonts w:ascii="Times New Roman"/>
          <w:b/>
          <w:i w:val="false"/>
          <w:color w:val="000000"/>
        </w:rPr>
        <w:t xml:space="preserve"> "Психиатрия" Психикалық денсаулық орталығынан мәліметтер ұсыну" мемлекеттік көрсетілетін қызмет мемлекеттік қызметін көрсетуге қойылатын негізгі талаптардың тізбесі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"Психиатрия" Психикалық денсаулық орталығынан мәліметтер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порталға сұрау салу берген сәттен бастап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көрсетілетін қызмет қойылатын негізгі талаптардың тізбесіне қосымшаға сәйкес қарау режимінде электрондық құжат нысанындағы динамикалық байқауда тұрғаны туралы (немесе динамикалық байқауда болмауы) мәлімет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жасалған адамның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Үшінші тұлғалардың қызметті алу шарттары:</w:t>
            </w:r>
          </w:p>
          <w:p>
            <w:pPr>
              <w:spacing w:after="20"/>
              <w:ind w:left="20"/>
              <w:jc w:val="both"/>
            </w:pPr>
            <w:r>
              <w:rPr>
                <w:rFonts w:ascii="Times New Roman"/>
                <w:b w:val="false"/>
                <w:i w:val="false"/>
                <w:color w:val="000000"/>
                <w:sz w:val="20"/>
              </w:rPr>
              <w:t>
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Мәліметтердің қолданылу мерзімі –күнтізбелік 10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"Психиатрия" Психикалық</w:t>
            </w:r>
            <w:r>
              <w:br/>
            </w:r>
            <w:r>
              <w:rPr>
                <w:rFonts w:ascii="Times New Roman"/>
                <w:b w:val="false"/>
                <w:i w:val="false"/>
                <w:color w:val="000000"/>
                <w:sz w:val="20"/>
              </w:rPr>
              <w:t>денсаулық орталығынан</w:t>
            </w:r>
            <w:r>
              <w:br/>
            </w:r>
            <w:r>
              <w:rPr>
                <w:rFonts w:ascii="Times New Roman"/>
                <w:b w:val="false"/>
                <w:i w:val="false"/>
                <w:color w:val="000000"/>
                <w:sz w:val="20"/>
              </w:rPr>
              <w:t>мәліметтер ұсыну" мемлекеттік</w:t>
            </w:r>
            <w:r>
              <w:br/>
            </w:r>
            <w:r>
              <w:rPr>
                <w:rFonts w:ascii="Times New Roman"/>
                <w:b w:val="false"/>
                <w:i w:val="false"/>
                <w:color w:val="000000"/>
                <w:sz w:val="20"/>
              </w:rPr>
              <w:t>көрсетілетін қызмет көрсетуге</w:t>
            </w:r>
            <w:r>
              <w:br/>
            </w:r>
            <w:r>
              <w:rPr>
                <w:rFonts w:ascii="Times New Roman"/>
                <w:b w:val="false"/>
                <w:i w:val="false"/>
                <w:color w:val="000000"/>
                <w:sz w:val="20"/>
              </w:rPr>
              <w:t>қойылатын негізгі талаптарға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129" w:id="40"/>
    <w:p>
      <w:pPr>
        <w:spacing w:after="0"/>
        <w:ind w:left="0"/>
        <w:jc w:val="left"/>
      </w:pPr>
      <w:r>
        <w:rPr>
          <w:rFonts w:ascii="Times New Roman"/>
          <w:b/>
          <w:i w:val="false"/>
          <w:color w:val="000000"/>
        </w:rPr>
        <w:t xml:space="preserve"> Мәлімет (психикалық мінез-құлықтық бұзылушылықтары бар науқастардың динамикалық байқауда болуы туралы (не динамикалық байқауда болмауы)/ Сведения (о динамическом наблюдении (либо отсутствии динамического наблюдения) больных с психическими поведенческими расстройствами)</w:t>
      </w:r>
    </w:p>
    <w:bookmarkEnd w:id="40"/>
    <w:p>
      <w:pPr>
        <w:spacing w:after="0"/>
        <w:ind w:left="0"/>
        <w:jc w:val="both"/>
      </w:pPr>
      <w:r>
        <w:rPr>
          <w:rFonts w:ascii="Times New Roman"/>
          <w:b w:val="false"/>
          <w:i w:val="false"/>
          <w:color w:val="000000"/>
          <w:sz w:val="28"/>
        </w:rPr>
        <w:t>
      Берілген күні ________________________________________________</w:t>
      </w:r>
    </w:p>
    <w:p>
      <w:pPr>
        <w:spacing w:after="0"/>
        <w:ind w:left="0"/>
        <w:jc w:val="both"/>
      </w:pPr>
      <w:r>
        <w:rPr>
          <w:rFonts w:ascii="Times New Roman"/>
          <w:b w:val="false"/>
          <w:i w:val="false"/>
          <w:color w:val="000000"/>
          <w:sz w:val="28"/>
        </w:rPr>
        <w:t>
      Дата выдачи</w:t>
      </w:r>
    </w:p>
    <w:p>
      <w:pPr>
        <w:spacing w:after="0"/>
        <w:ind w:left="0"/>
        <w:jc w:val="both"/>
      </w:pPr>
      <w:r>
        <w:rPr>
          <w:rFonts w:ascii="Times New Roman"/>
          <w:b w:val="false"/>
          <w:i w:val="false"/>
          <w:color w:val="000000"/>
          <w:sz w:val="28"/>
        </w:rPr>
        <w:t>
      Т.А.Ә. (ол болған жағдайда) ___________________________________</w:t>
      </w:r>
    </w:p>
    <w:p>
      <w:pPr>
        <w:spacing w:after="0"/>
        <w:ind w:left="0"/>
        <w:jc w:val="both"/>
      </w:pPr>
      <w:r>
        <w:rPr>
          <w:rFonts w:ascii="Times New Roman"/>
          <w:b w:val="false"/>
          <w:i w:val="false"/>
          <w:color w:val="000000"/>
          <w:sz w:val="28"/>
        </w:rPr>
        <w:t>
      Ф.И.О. (при его наличии)</w:t>
      </w:r>
    </w:p>
    <w:p>
      <w:pPr>
        <w:spacing w:after="0"/>
        <w:ind w:left="0"/>
        <w:jc w:val="both"/>
      </w:pPr>
      <w:r>
        <w:rPr>
          <w:rFonts w:ascii="Times New Roman"/>
          <w:b w:val="false"/>
          <w:i w:val="false"/>
          <w:color w:val="000000"/>
          <w:sz w:val="28"/>
        </w:rPr>
        <w:t>
      Туған күні __________________________________________________</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Мекенжайы(тұрғылықты мекенжайы) ________________________________________</w:t>
      </w:r>
    </w:p>
    <w:p>
      <w:pPr>
        <w:spacing w:after="0"/>
        <w:ind w:left="0"/>
        <w:jc w:val="both"/>
      </w:pPr>
      <w:r>
        <w:rPr>
          <w:rFonts w:ascii="Times New Roman"/>
          <w:b w:val="false"/>
          <w:i w:val="false"/>
          <w:color w:val="000000"/>
          <w:sz w:val="28"/>
        </w:rPr>
        <w:t xml:space="preserve">
      Адрес </w:t>
      </w:r>
    </w:p>
    <w:p>
      <w:pPr>
        <w:spacing w:after="0"/>
        <w:ind w:left="0"/>
        <w:jc w:val="both"/>
      </w:pPr>
      <w:r>
        <w:rPr>
          <w:rFonts w:ascii="Times New Roman"/>
          <w:b w:val="false"/>
          <w:i w:val="false"/>
          <w:color w:val="000000"/>
          <w:sz w:val="28"/>
        </w:rPr>
        <w:t>
      Динамикалық бақылауда тұратыны (тұрмайтыны)________состоит/не состоит_______</w:t>
      </w:r>
    </w:p>
    <w:p>
      <w:pPr>
        <w:spacing w:after="0"/>
        <w:ind w:left="0"/>
        <w:jc w:val="both"/>
      </w:pPr>
      <w:r>
        <w:rPr>
          <w:rFonts w:ascii="Times New Roman"/>
          <w:b w:val="false"/>
          <w:i w:val="false"/>
          <w:color w:val="000000"/>
          <w:sz w:val="28"/>
        </w:rPr>
        <w:t>
      На динамическом наблюдении</w:t>
      </w:r>
    </w:p>
    <w:p>
      <w:pPr>
        <w:spacing w:after="0"/>
        <w:ind w:left="0"/>
        <w:jc w:val="both"/>
      </w:pPr>
      <w:r>
        <w:rPr>
          <w:rFonts w:ascii="Times New Roman"/>
          <w:b w:val="false"/>
          <w:i w:val="false"/>
          <w:color w:val="000000"/>
          <w:sz w:val="28"/>
        </w:rPr>
        <w:t>
      Деректер _________________________цифрлық жүйеде берілген</w:t>
      </w:r>
    </w:p>
    <w:p>
      <w:pPr>
        <w:spacing w:after="0"/>
        <w:ind w:left="0"/>
        <w:jc w:val="both"/>
      </w:pPr>
      <w:r>
        <w:rPr>
          <w:rFonts w:ascii="Times New Roman"/>
          <w:b w:val="false"/>
          <w:i w:val="false"/>
          <w:color w:val="000000"/>
          <w:sz w:val="28"/>
        </w:rPr>
        <w:t>
      Данные предоставлены цифровой системой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18 мамыры</w:t>
            </w:r>
            <w:r>
              <w:br/>
            </w:r>
            <w:r>
              <w:rPr>
                <w:rFonts w:ascii="Times New Roman"/>
                <w:b w:val="false"/>
                <w:i w:val="false"/>
                <w:color w:val="000000"/>
                <w:sz w:val="20"/>
              </w:rPr>
              <w:t>№ ҚР ДСМ-49/2020</w:t>
            </w:r>
            <w:r>
              <w:br/>
            </w:r>
            <w:r>
              <w:rPr>
                <w:rFonts w:ascii="Times New Roman"/>
                <w:b w:val="false"/>
                <w:i w:val="false"/>
                <w:color w:val="000000"/>
                <w:sz w:val="20"/>
              </w:rPr>
              <w:t>бұйрығына</w:t>
            </w:r>
            <w:r>
              <w:br/>
            </w:r>
            <w:r>
              <w:rPr>
                <w:rFonts w:ascii="Times New Roman"/>
                <w:b w:val="false"/>
                <w:i w:val="false"/>
                <w:color w:val="000000"/>
                <w:sz w:val="20"/>
              </w:rPr>
              <w:t>3-қосымша</w:t>
            </w:r>
          </w:p>
        </w:tc>
      </w:tr>
    </w:tbl>
    <w:bookmarkStart w:name="z62" w:id="41"/>
    <w:p>
      <w:pPr>
        <w:spacing w:after="0"/>
        <w:ind w:left="0"/>
        <w:jc w:val="left"/>
      </w:pPr>
      <w:r>
        <w:rPr>
          <w:rFonts w:ascii="Times New Roman"/>
          <w:b/>
          <w:i w:val="false"/>
          <w:color w:val="000000"/>
        </w:rPr>
        <w:t xml:space="preserve"> "Наркология" Психикалық денсаулық орталығынан мәліметтер ұсыну" мемлекеттік қызмет көрсету қағидалары</w:t>
      </w:r>
    </w:p>
    <w:bookmarkEnd w:id="41"/>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3" w:id="42"/>
    <w:p>
      <w:pPr>
        <w:spacing w:after="0"/>
        <w:ind w:left="0"/>
        <w:jc w:val="left"/>
      </w:pPr>
      <w:r>
        <w:rPr>
          <w:rFonts w:ascii="Times New Roman"/>
          <w:b/>
          <w:i w:val="false"/>
          <w:color w:val="000000"/>
        </w:rPr>
        <w:t xml:space="preserve"> 1-тарау. Жалпы ережелер</w:t>
      </w:r>
    </w:p>
    <w:bookmarkEnd w:id="42"/>
    <w:bookmarkStart w:name="z64" w:id="43"/>
    <w:p>
      <w:pPr>
        <w:spacing w:after="0"/>
        <w:ind w:left="0"/>
        <w:jc w:val="both"/>
      </w:pPr>
      <w:r>
        <w:rPr>
          <w:rFonts w:ascii="Times New Roman"/>
          <w:b w:val="false"/>
          <w:i w:val="false"/>
          <w:color w:val="000000"/>
          <w:sz w:val="28"/>
        </w:rPr>
        <w:t xml:space="preserve">
      1. Осы "Наркология" Психикалық денсаулық орталығынан мәліметтер ұсыну" мемлекеттік қызмет көрсету қағидалары (бұдан әрі – Қағидалар) "Мемлекеттік және әлеуметтік жауапкершілігі бар қызметтер"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"Наркология" Психикалық денсаулық орталығынан мәліметтер беру" мемлекеттік қызмет көрсету (бұдан әрі – мемлекеттік көрсетілетін қызмет) тәртібін айқындайды.</w:t>
      </w:r>
    </w:p>
    <w:bookmarkEnd w:id="43"/>
    <w:bookmarkStart w:name="z130" w:id="44"/>
    <w:p>
      <w:pPr>
        <w:spacing w:after="0"/>
        <w:ind w:left="0"/>
        <w:jc w:val="both"/>
      </w:pPr>
      <w:r>
        <w:rPr>
          <w:rFonts w:ascii="Times New Roman"/>
          <w:b w:val="false"/>
          <w:i w:val="false"/>
          <w:color w:val="000000"/>
          <w:sz w:val="28"/>
        </w:rPr>
        <w:t>
      2. Мемлекеттік қызметті денсаулық сақтау ұйымдарымен (бұдан әрі – көрсетілетін қызметті беруші) www.egov.kz "цифрлық үкімет" веб-порталы (бұдан әрі – портал) арқылы жеке тұлғаларға (бұдан әрі – көрсетілетін қызметті алушы) көрсетіледі.</w:t>
      </w:r>
    </w:p>
    <w:bookmarkEnd w:id="44"/>
    <w:bookmarkStart w:name="z131" w:id="45"/>
    <w:p>
      <w:pPr>
        <w:spacing w:after="0"/>
        <w:ind w:left="0"/>
        <w:jc w:val="left"/>
      </w:pPr>
      <w:r>
        <w:rPr>
          <w:rFonts w:ascii="Times New Roman"/>
          <w:b/>
          <w:i w:val="false"/>
          <w:color w:val="000000"/>
        </w:rPr>
        <w:t xml:space="preserve"> 2-тарау. Мемлекеттік қызмет көрсету тәртібі</w:t>
      </w:r>
    </w:p>
    <w:bookmarkEnd w:id="45"/>
    <w:bookmarkStart w:name="z132" w:id="46"/>
    <w:p>
      <w:pPr>
        <w:spacing w:after="0"/>
        <w:ind w:left="0"/>
        <w:jc w:val="both"/>
      </w:pPr>
      <w:r>
        <w:rPr>
          <w:rFonts w:ascii="Times New Roman"/>
          <w:b w:val="false"/>
          <w:i w:val="false"/>
          <w:color w:val="000000"/>
          <w:sz w:val="28"/>
        </w:rPr>
        <w:t>
      3. Мемлекеттік көрсетілетін қызметті алу үшін көрсетілетін қызметті алушы портал арқылы электрондық сұрау салуды береді, онда көрсетілетін қызметті алушының "жеке кабинетіне" мемлекеттік көрсетілетін қызмет нәтижесін алу күні мен уақыты көрсетілген сұрау салудың қабылданғаны туралы хабарлама – есеп жіберіледі, бұл ретте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46"/>
    <w:bookmarkStart w:name="z133" w:id="47"/>
    <w:p>
      <w:pPr>
        <w:spacing w:after="0"/>
        <w:ind w:left="0"/>
        <w:jc w:val="both"/>
      </w:pPr>
      <w:r>
        <w:rPr>
          <w:rFonts w:ascii="Times New Roman"/>
          <w:b w:val="false"/>
          <w:i w:val="false"/>
          <w:color w:val="000000"/>
          <w:sz w:val="28"/>
        </w:rPr>
        <w:t>
      4. Мемлекеттік қызметті көрсетілетін қызметті алушы өзіне қатысты, сондай-ақ басқа тұлғаға қатысты "цифрлық үкімет" веб-порталында пайдаланушының кабинетінен берілген оның келісімін алғаннан кейін не "цифрлық үкімет" веб-порталында тіркелген тұлғаның ұялы байланысының абоненттік нөмірі арқылы бір реттік паролін беру жолымен немесе портал хабарламасына жауап ретінде қысқа мәтіндік хабарламаны жіберу жолымен алуы мүмкін..</w:t>
      </w:r>
    </w:p>
    <w:bookmarkEnd w:id="47"/>
    <w:p>
      <w:pPr>
        <w:spacing w:after="0"/>
        <w:ind w:left="0"/>
        <w:jc w:val="both"/>
      </w:pPr>
      <w:r>
        <w:rPr>
          <w:rFonts w:ascii="Times New Roman"/>
          <w:b w:val="false"/>
          <w:i w:val="false"/>
          <w:color w:val="000000"/>
          <w:sz w:val="28"/>
        </w:rPr>
        <w:t>
      Көрсетілетін қызметті берушілер цифрлық құжаттарды 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Порталының хабарламасына жауап ретінде қысқа мәтіндік хабарлама жіберу арқылы алады.</w:t>
      </w:r>
    </w:p>
    <w:bookmarkStart w:name="z134" w:id="48"/>
    <w:p>
      <w:pPr>
        <w:spacing w:after="0"/>
        <w:ind w:left="0"/>
        <w:jc w:val="both"/>
      </w:pPr>
      <w:r>
        <w:rPr>
          <w:rFonts w:ascii="Times New Roman"/>
          <w:b w:val="false"/>
          <w:i w:val="false"/>
          <w:color w:val="000000"/>
          <w:sz w:val="28"/>
        </w:rPr>
        <w:t>
      5.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қосымшаға сәйкес мемлекеттік қызмет тізбесінде баяндалған.</w:t>
      </w:r>
    </w:p>
    <w:bookmarkEnd w:id="48"/>
    <w:bookmarkStart w:name="z135" w:id="49"/>
    <w:p>
      <w:pPr>
        <w:spacing w:after="0"/>
        <w:ind w:left="0"/>
        <w:jc w:val="both"/>
      </w:pPr>
      <w:r>
        <w:rPr>
          <w:rFonts w:ascii="Times New Roman"/>
          <w:b w:val="false"/>
          <w:i w:val="false"/>
          <w:color w:val="000000"/>
          <w:sz w:val="28"/>
        </w:rPr>
        <w:t xml:space="preserve">
      6.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Көлік және коммуникация министрі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қызметтерді көрсету мониторингінің цифрлық жүйесіне мемлекеттік қызмет көрсету сатысы туралы деректерді енгізуді қамтамасыз етеді.</w:t>
      </w:r>
    </w:p>
    <w:bookmarkEnd w:id="49"/>
    <w:bookmarkStart w:name="z136" w:id="50"/>
    <w:p>
      <w:pPr>
        <w:spacing w:after="0"/>
        <w:ind w:left="0"/>
        <w:jc w:val="both"/>
      </w:pPr>
      <w:r>
        <w:rPr>
          <w:rFonts w:ascii="Times New Roman"/>
          <w:b w:val="false"/>
          <w:i w:val="false"/>
          <w:color w:val="000000"/>
          <w:sz w:val="28"/>
        </w:rPr>
        <w:t>
      7. Мемлекеттік қызметтерді көрсету мониторингінің цифрлық жүйесіне деректерді енгізу автоматтандырылған.</w:t>
      </w:r>
    </w:p>
    <w:bookmarkEnd w:id="50"/>
    <w:bookmarkStart w:name="z137" w:id="51"/>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w:t>
      </w:r>
    </w:p>
    <w:bookmarkEnd w:id="51"/>
    <w:bookmarkStart w:name="z138" w:id="52"/>
    <w:p>
      <w:pPr>
        <w:spacing w:after="0"/>
        <w:ind w:left="0"/>
        <w:jc w:val="both"/>
      </w:pPr>
      <w:r>
        <w:rPr>
          <w:rFonts w:ascii="Times New Roman"/>
          <w:b w:val="false"/>
          <w:i w:val="false"/>
          <w:color w:val="000000"/>
          <w:sz w:val="28"/>
        </w:rPr>
        <w:t>
      8.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52"/>
    <w:p>
      <w:pPr>
        <w:spacing w:after="0"/>
        <w:ind w:left="0"/>
        <w:jc w:val="both"/>
      </w:pPr>
      <w:r>
        <w:rPr>
          <w:rFonts w:ascii="Times New Roman"/>
          <w:b w:val="false"/>
          <w:i w:val="false"/>
          <w:color w:val="000000"/>
          <w:sz w:val="28"/>
        </w:rPr>
        <w:t>
      Заңы 25-бабының 2) тармағына сәйкес тікелей мемлекеттік қызметті көрсететін көрсетілетін қызметті берушінің атына келіп түскен өтініш берушінің шағымы тіркелген күнінен бастап бес жұмыс күні ішінде қаралуға жатады.</w:t>
      </w:r>
    </w:p>
    <w:bookmarkStart w:name="z139" w:id="53"/>
    <w:p>
      <w:pPr>
        <w:spacing w:after="0"/>
        <w:ind w:left="0"/>
        <w:jc w:val="both"/>
      </w:pPr>
      <w:r>
        <w:rPr>
          <w:rFonts w:ascii="Times New Roman"/>
          <w:b w:val="false"/>
          <w:i w:val="false"/>
          <w:color w:val="000000"/>
          <w:sz w:val="28"/>
        </w:rPr>
        <w:t>
      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53"/>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Start w:name="z140" w:id="54"/>
    <w:p>
      <w:pPr>
        <w:spacing w:after="0"/>
        <w:ind w:left="0"/>
        <w:jc w:val="both"/>
      </w:pPr>
      <w:r>
        <w:rPr>
          <w:rFonts w:ascii="Times New Roman"/>
          <w:b w:val="false"/>
          <w:i w:val="false"/>
          <w:color w:val="000000"/>
          <w:sz w:val="28"/>
        </w:rPr>
        <w:t>
      10.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54"/>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Start w:name="z141" w:id="55"/>
    <w:p>
      <w:pPr>
        <w:spacing w:after="0"/>
        <w:ind w:left="0"/>
        <w:jc w:val="both"/>
      </w:pPr>
      <w:r>
        <w:rPr>
          <w:rFonts w:ascii="Times New Roman"/>
          <w:b w:val="false"/>
          <w:i w:val="false"/>
          <w:color w:val="000000"/>
          <w:sz w:val="28"/>
        </w:rPr>
        <w:t>
      11.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bookmarkEnd w:id="55"/>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Start w:name="z142" w:id="56"/>
    <w:p>
      <w:pPr>
        <w:spacing w:after="0"/>
        <w:ind w:left="0"/>
        <w:jc w:val="both"/>
      </w:pPr>
      <w:r>
        <w:rPr>
          <w:rFonts w:ascii="Times New Roman"/>
          <w:b w:val="false"/>
          <w:i w:val="false"/>
          <w:color w:val="000000"/>
          <w:sz w:val="28"/>
        </w:rPr>
        <w:t>
      12. Егер заңда өзгеше көзделмесе, сотқа дейінгі тәртіппен шағым жасалғаннан кейін сотқа жүгінуге жол беріледі.</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"Наркология" Психикалық</w:t>
            </w:r>
            <w:r>
              <w:br/>
            </w:r>
            <w:r>
              <w:rPr>
                <w:rFonts w:ascii="Times New Roman"/>
                <w:b w:val="false"/>
                <w:i w:val="false"/>
                <w:color w:val="000000"/>
                <w:sz w:val="20"/>
              </w:rPr>
              <w:t>денсаулық орталығынан</w:t>
            </w:r>
            <w:r>
              <w:br/>
            </w:r>
            <w:r>
              <w:rPr>
                <w:rFonts w:ascii="Times New Roman"/>
                <w:b w:val="false"/>
                <w:i w:val="false"/>
                <w:color w:val="000000"/>
                <w:sz w:val="20"/>
              </w:rPr>
              <w:t>мәліметтер ұсыну"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қосымша</w:t>
            </w:r>
          </w:p>
        </w:tc>
      </w:tr>
    </w:tbl>
    <w:bookmarkStart w:name="z144" w:id="57"/>
    <w:p>
      <w:pPr>
        <w:spacing w:after="0"/>
        <w:ind w:left="0"/>
        <w:jc w:val="left"/>
      </w:pPr>
      <w:r>
        <w:rPr>
          <w:rFonts w:ascii="Times New Roman"/>
          <w:b/>
          <w:i w:val="false"/>
          <w:color w:val="000000"/>
        </w:rPr>
        <w:t xml:space="preserve"> "Наркология" Психикалық денсаулық орталығынан мәліметтер ұсыну" мемлекеттік қызмет көрсетуге қойылатын негізгі талаптардың тізбесі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"Наркология" Психикалық денсаулық орталығынан мәліметтер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порталға сұрау берген сәттен бастап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көрсетілетін қызмет қойылатын негізгі талаптардың тізбесінің қосымшасына сәйкес электрондық құжат нысанындағы динамикалық бақылауда тұрғаны туралы (немесе динамикалық бақылауда болмауы) қарау режиміндегі мәлімет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жасалған адамның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Үшінші тұлғалардың қызметті алу шарттары:</w:t>
            </w:r>
          </w:p>
          <w:p>
            <w:pPr>
              <w:spacing w:after="20"/>
              <w:ind w:left="20"/>
              <w:jc w:val="both"/>
            </w:pPr>
            <w:r>
              <w:rPr>
                <w:rFonts w:ascii="Times New Roman"/>
                <w:b w:val="false"/>
                <w:i w:val="false"/>
                <w:color w:val="000000"/>
                <w:sz w:val="20"/>
              </w:rPr>
              <w:t>
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Мәліметтердің қолданылу мерзімі –күнтізбелік 10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"Наркология" Психикалық</w:t>
            </w:r>
            <w:r>
              <w:br/>
            </w:r>
            <w:r>
              <w:rPr>
                <w:rFonts w:ascii="Times New Roman"/>
                <w:b w:val="false"/>
                <w:i w:val="false"/>
                <w:color w:val="000000"/>
                <w:sz w:val="20"/>
              </w:rPr>
              <w:t>денсаулық орталығынан</w:t>
            </w:r>
            <w:r>
              <w:br/>
            </w:r>
            <w:r>
              <w:rPr>
                <w:rFonts w:ascii="Times New Roman"/>
                <w:b w:val="false"/>
                <w:i w:val="false"/>
                <w:color w:val="000000"/>
                <w:sz w:val="20"/>
              </w:rPr>
              <w:t>мәліметтер ұсыну"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талаптарға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146" w:id="58"/>
    <w:p>
      <w:pPr>
        <w:spacing w:after="0"/>
        <w:ind w:left="0"/>
        <w:jc w:val="left"/>
      </w:pPr>
      <w:r>
        <w:rPr>
          <w:rFonts w:ascii="Times New Roman"/>
          <w:b/>
          <w:i w:val="false"/>
          <w:color w:val="000000"/>
        </w:rPr>
        <w:t xml:space="preserve"> Мәлімет (наркологиялық науқастардың динамикалық байқауда тұратыны туралы (не динамикалық байқауда тұрмайтыны)/Сведения (о динамическом наблюдении (либо отсутствии динамического наблюдения) наркологических больных)</w:t>
      </w:r>
    </w:p>
    <w:bookmarkEnd w:id="58"/>
    <w:p>
      <w:pPr>
        <w:spacing w:after="0"/>
        <w:ind w:left="0"/>
        <w:jc w:val="both"/>
      </w:pPr>
      <w:r>
        <w:rPr>
          <w:rFonts w:ascii="Times New Roman"/>
          <w:b w:val="false"/>
          <w:i w:val="false"/>
          <w:color w:val="000000"/>
          <w:sz w:val="28"/>
        </w:rPr>
        <w:t>
      Берілген күні ________________________________________________</w:t>
      </w:r>
    </w:p>
    <w:p>
      <w:pPr>
        <w:spacing w:after="0"/>
        <w:ind w:left="0"/>
        <w:jc w:val="both"/>
      </w:pPr>
      <w:r>
        <w:rPr>
          <w:rFonts w:ascii="Times New Roman"/>
          <w:b w:val="false"/>
          <w:i w:val="false"/>
          <w:color w:val="000000"/>
          <w:sz w:val="28"/>
        </w:rPr>
        <w:t>
      Дата выдачи</w:t>
      </w:r>
    </w:p>
    <w:p>
      <w:pPr>
        <w:spacing w:after="0"/>
        <w:ind w:left="0"/>
        <w:jc w:val="both"/>
      </w:pPr>
      <w:r>
        <w:rPr>
          <w:rFonts w:ascii="Times New Roman"/>
          <w:b w:val="false"/>
          <w:i w:val="false"/>
          <w:color w:val="000000"/>
          <w:sz w:val="28"/>
        </w:rPr>
        <w:t>
      Т.А.Ә. (ол болған жағдайда) ___________________________________</w:t>
      </w:r>
    </w:p>
    <w:p>
      <w:pPr>
        <w:spacing w:after="0"/>
        <w:ind w:left="0"/>
        <w:jc w:val="both"/>
      </w:pPr>
      <w:r>
        <w:rPr>
          <w:rFonts w:ascii="Times New Roman"/>
          <w:b w:val="false"/>
          <w:i w:val="false"/>
          <w:color w:val="000000"/>
          <w:sz w:val="28"/>
        </w:rPr>
        <w:t>
      Ф.И.О. (при его наличии)</w:t>
      </w:r>
    </w:p>
    <w:p>
      <w:pPr>
        <w:spacing w:after="0"/>
        <w:ind w:left="0"/>
        <w:jc w:val="both"/>
      </w:pPr>
      <w:r>
        <w:rPr>
          <w:rFonts w:ascii="Times New Roman"/>
          <w:b w:val="false"/>
          <w:i w:val="false"/>
          <w:color w:val="000000"/>
          <w:sz w:val="28"/>
        </w:rPr>
        <w:t>
      Туған күні __________________________________________________</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(тұрғылықты мекенжайы) 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Динамикалық байқауда тұратыны (тұрмайтыны) _____состоит/не состоит_____</w:t>
      </w:r>
    </w:p>
    <w:p>
      <w:pPr>
        <w:spacing w:after="0"/>
        <w:ind w:left="0"/>
        <w:jc w:val="both"/>
      </w:pPr>
      <w:r>
        <w:rPr>
          <w:rFonts w:ascii="Times New Roman"/>
          <w:b w:val="false"/>
          <w:i w:val="false"/>
          <w:color w:val="000000"/>
          <w:sz w:val="28"/>
        </w:rPr>
        <w:t>
      На динамическом наблюдении</w:t>
      </w:r>
    </w:p>
    <w:p>
      <w:pPr>
        <w:spacing w:after="0"/>
        <w:ind w:left="0"/>
        <w:jc w:val="both"/>
      </w:pPr>
      <w:r>
        <w:rPr>
          <w:rFonts w:ascii="Times New Roman"/>
          <w:b w:val="false"/>
          <w:i w:val="false"/>
          <w:color w:val="000000"/>
          <w:sz w:val="28"/>
        </w:rPr>
        <w:t>
      Деректер _________________________цифрлық жүйеде берілген</w:t>
      </w:r>
    </w:p>
    <w:p>
      <w:pPr>
        <w:spacing w:after="0"/>
        <w:ind w:left="0"/>
        <w:jc w:val="both"/>
      </w:pPr>
      <w:r>
        <w:rPr>
          <w:rFonts w:ascii="Times New Roman"/>
          <w:b w:val="false"/>
          <w:i w:val="false"/>
          <w:color w:val="000000"/>
          <w:sz w:val="28"/>
        </w:rPr>
        <w:t>
      Данные предоставлены цифровой системой 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