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0e893" w14:textId="9f0e8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"Шетелге, оның ішінде академиялық оралымдылық шеңберінде оқытуға жіберу қағидаларын бекіту туралы" Қазақстан Республикасы Білім және ғылым министрінің 2008 жылғы 19 қарашадағы № 613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14 мамырдағы № 203 бұйрығы. Қазақстан Республикасының Әділет министрлігінде 2020 жылғы 16 мамырда № 20645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41) тармақшасына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"Шетелге, оның ішінде академиялық оралымдылық шеңберінде оқытуға жіберу қағидаларын бекіту туралы" Қазақстан Республикасы Білім және ғылым министрінің 2008 жылғы 19 қарашадағы № 613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5499 болып тіркелген, "Заң газеті" газетінің 2009 жылғы 10 ақпандағы № 20 (1443) санында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Шетелге, оның ішінде академиялық оралымдылық шеңберінде оқытуға жіберу </w:t>
      </w:r>
      <w:r>
        <w:rPr>
          <w:rFonts w:ascii="Times New Roman"/>
          <w:b w:val="false"/>
          <w:i w:val="false"/>
          <w:color w:val="000000"/>
          <w:sz w:val="28"/>
        </w:rPr>
        <w:t>қағидалар</w:t>
      </w:r>
      <w:r>
        <w:rPr>
          <w:rFonts w:ascii="Times New Roman"/>
          <w:b w:val="false"/>
          <w:i w:val="false"/>
          <w:color w:val="000000"/>
          <w:sz w:val="28"/>
        </w:rPr>
        <w:t xml:space="preserve"> жана редакциясында тағайындалсын.</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кейбір бұйрықтарының құрылымдық элементтерінің күші жойылды деп танылсын.</w:t>
      </w:r>
    </w:p>
    <w:bookmarkEnd w:id="3"/>
    <w:bookmarkStart w:name="z5" w:id="4"/>
    <w:p>
      <w:pPr>
        <w:spacing w:after="0"/>
        <w:ind w:left="0"/>
        <w:jc w:val="both"/>
      </w:pPr>
      <w:r>
        <w:rPr>
          <w:rFonts w:ascii="Times New Roman"/>
          <w:b w:val="false"/>
          <w:i w:val="false"/>
          <w:color w:val="000000"/>
          <w:sz w:val="28"/>
        </w:rPr>
        <w:t>
      3. Қазақстан Республикасы Білім және ғылым министрлігінің Халықаралық ынтымақтастық департаменті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Білім және ғылым министрлігінің ресми интернет-ресурсында орналастыруды;</w:t>
      </w:r>
    </w:p>
    <w:bookmarkEnd w:id="6"/>
    <w:bookmarkStart w:name="z8" w:id="7"/>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 күннен бастап он жұмыс күні ішінде Қазақстан Республикасы Білім және ғылым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Білім және ғылым вице-министрі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14 мамырдағы</w:t>
            </w:r>
            <w:r>
              <w:br/>
            </w:r>
            <w:r>
              <w:rPr>
                <w:rFonts w:ascii="Times New Roman"/>
                <w:b w:val="false"/>
                <w:i w:val="false"/>
                <w:color w:val="000000"/>
                <w:sz w:val="20"/>
              </w:rPr>
              <w:t>№ 203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2008 жылғы 19 қарашадағы</w:t>
            </w:r>
            <w:r>
              <w:br/>
            </w:r>
            <w:r>
              <w:rPr>
                <w:rFonts w:ascii="Times New Roman"/>
                <w:b w:val="false"/>
                <w:i w:val="false"/>
                <w:color w:val="000000"/>
                <w:sz w:val="20"/>
              </w:rPr>
              <w:t>№ 613 бұйрығымен</w:t>
            </w:r>
            <w:r>
              <w:br/>
            </w:r>
            <w:r>
              <w:rPr>
                <w:rFonts w:ascii="Times New Roman"/>
                <w:b w:val="false"/>
                <w:i w:val="false"/>
                <w:color w:val="000000"/>
                <w:sz w:val="20"/>
              </w:rPr>
              <w:t>бекітілген</w:t>
            </w:r>
          </w:p>
        </w:tc>
      </w:tr>
    </w:tbl>
    <w:bookmarkStart w:name="z13" w:id="10"/>
    <w:p>
      <w:pPr>
        <w:spacing w:after="0"/>
        <w:ind w:left="0"/>
        <w:jc w:val="left"/>
      </w:pPr>
      <w:r>
        <w:rPr>
          <w:rFonts w:ascii="Times New Roman"/>
          <w:b/>
          <w:i w:val="false"/>
          <w:color w:val="000000"/>
        </w:rPr>
        <w:t xml:space="preserve"> Шетелде, оның ішінде академиялық оралымдылық шеңберінде оқытуға жіберу қағидалар</w:t>
      </w:r>
    </w:p>
    <w:bookmarkEnd w:id="10"/>
    <w:bookmarkStart w:name="z14"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xml:space="preserve">
      1. Осы Қағидалар (бұдан әрі - Қағидалар) "Білім туралы" 2007 жылғы 27 шілдедегі Қазақстан Республикасы Заңының 5-бабының </w:t>
      </w:r>
      <w:r>
        <w:rPr>
          <w:rFonts w:ascii="Times New Roman"/>
          <w:b w:val="false"/>
          <w:i w:val="false"/>
          <w:color w:val="000000"/>
          <w:sz w:val="28"/>
        </w:rPr>
        <w:t>41) тармақшасына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Республикасының азаматтарын шетелде, оның ішінде академиялық оралымдылық шеңберінде оқытуға жіберу тәртібін, сондай-ақ мемлекеттік қызметтер көрсету тәртібін айқындайды.</w:t>
      </w:r>
    </w:p>
    <w:bookmarkEnd w:id="12"/>
    <w:bookmarkStart w:name="z16" w:id="13"/>
    <w:p>
      <w:pPr>
        <w:spacing w:after="0"/>
        <w:ind w:left="0"/>
        <w:jc w:val="both"/>
      </w:pPr>
      <w:r>
        <w:rPr>
          <w:rFonts w:ascii="Times New Roman"/>
          <w:b w:val="false"/>
          <w:i w:val="false"/>
          <w:color w:val="000000"/>
          <w:sz w:val="28"/>
        </w:rPr>
        <w:t>
      2. Осы Қағидалар "Болашақ" халықаралық стипендиясын тағайындау конкурсына қатысатын үміткерлерге қолданылмайды.</w:t>
      </w:r>
    </w:p>
    <w:bookmarkEnd w:id="13"/>
    <w:bookmarkStart w:name="z17" w:id="14"/>
    <w:p>
      <w:pPr>
        <w:spacing w:after="0"/>
        <w:ind w:left="0"/>
        <w:jc w:val="both"/>
      </w:pPr>
      <w:r>
        <w:rPr>
          <w:rFonts w:ascii="Times New Roman"/>
          <w:b w:val="false"/>
          <w:i w:val="false"/>
          <w:color w:val="000000"/>
          <w:sz w:val="28"/>
        </w:rPr>
        <w:t>
      3. Осы Қағидаларда мынадай ұғымдар пайдаланылады:</w:t>
      </w:r>
    </w:p>
    <w:bookmarkEnd w:id="14"/>
    <w:bookmarkStart w:name="z18" w:id="15"/>
    <w:p>
      <w:pPr>
        <w:spacing w:after="0"/>
        <w:ind w:left="0"/>
        <w:jc w:val="both"/>
      </w:pPr>
      <w:r>
        <w:rPr>
          <w:rFonts w:ascii="Times New Roman"/>
          <w:b w:val="false"/>
          <w:i w:val="false"/>
          <w:color w:val="000000"/>
          <w:sz w:val="28"/>
        </w:rPr>
        <w:t>
      1) академиялық оралымдылық - білім алушыларды немесе оқытушы-зерттеушілерді белгілі бір академиялық кезеңге: семестрге немесе оқу жылына басқа жоғары оқу орнына (ел ішінде немесе шетелде) меңгерілген білім беретін оқу бағдарламаларын міндетті түрде өзінің жоғары оқу орнында кредиттер түрінде қайта тапсыра отырып немесе басқа жоғары оқу орнында оқуын жалғастыру үшін ауыстыру;</w:t>
      </w:r>
    </w:p>
    <w:bookmarkEnd w:id="15"/>
    <w:bookmarkStart w:name="z19" w:id="16"/>
    <w:p>
      <w:pPr>
        <w:spacing w:after="0"/>
        <w:ind w:left="0"/>
        <w:jc w:val="both"/>
      </w:pPr>
      <w:r>
        <w:rPr>
          <w:rFonts w:ascii="Times New Roman"/>
          <w:b w:val="false"/>
          <w:i w:val="false"/>
          <w:color w:val="000000"/>
          <w:sz w:val="28"/>
        </w:rPr>
        <w:t>
      2) әкімші - құжаттарды қабылдауды және үміткерлерді іріктеу жөніндегі Тәуелсіз сараптамалық комиссияның және Қорытынды комиссияның бойынша жұмысын ұйымдастыруды жүзеге асыратын білім беру саласындағы уәкілетті органның ведомстволық бағынысты заңды тұлғасы;</w:t>
      </w:r>
    </w:p>
    <w:bookmarkEnd w:id="16"/>
    <w:bookmarkStart w:name="z20" w:id="17"/>
    <w:p>
      <w:pPr>
        <w:spacing w:after="0"/>
        <w:ind w:left="0"/>
        <w:jc w:val="both"/>
      </w:pPr>
      <w:r>
        <w:rPr>
          <w:rFonts w:ascii="Times New Roman"/>
          <w:b w:val="false"/>
          <w:i w:val="false"/>
          <w:color w:val="000000"/>
          <w:sz w:val="28"/>
        </w:rPr>
        <w:t>
      3) білім беру саласындағы уәкілетті орган - білім беру саласындағы басшылықты және салааралық үйлестіруді жүзеге асыратын Қазақстан Республикасының орталық атқарушы органы;</w:t>
      </w:r>
    </w:p>
    <w:bookmarkEnd w:id="17"/>
    <w:bookmarkStart w:name="z21" w:id="18"/>
    <w:p>
      <w:pPr>
        <w:spacing w:after="0"/>
        <w:ind w:left="0"/>
        <w:jc w:val="both"/>
      </w:pPr>
      <w:r>
        <w:rPr>
          <w:rFonts w:ascii="Times New Roman"/>
          <w:b w:val="false"/>
          <w:i w:val="false"/>
          <w:color w:val="000000"/>
          <w:sz w:val="28"/>
        </w:rPr>
        <w:t>
      4) қоғамдық комиссия - Қазақстан Республикасының әрбір жоғары оқу орны үшін елдер бөлінісінде орындарды бөлу жөніндегі функцияларды орындау және академиялық оралымдылық бағдарламасы шеңберінде шетелде оқуға немесе зерттеулер жүргізуге үміткерлерді конкурстық іріктеу үшін білім беру саласындағы уәкілетті органның бұйрығымен бекітілген кеңесші орган;</w:t>
      </w:r>
    </w:p>
    <w:bookmarkEnd w:id="18"/>
    <w:bookmarkStart w:name="z22" w:id="19"/>
    <w:p>
      <w:pPr>
        <w:spacing w:after="0"/>
        <w:ind w:left="0"/>
        <w:jc w:val="both"/>
      </w:pPr>
      <w:r>
        <w:rPr>
          <w:rFonts w:ascii="Times New Roman"/>
          <w:b w:val="false"/>
          <w:i w:val="false"/>
          <w:color w:val="000000"/>
          <w:sz w:val="28"/>
        </w:rPr>
        <w:t>
      5) мемлекеттік көрсетілетін қызмет - көрсетілетін қызметті алушылардың өтініші бойынша жеке тәртіппен немесе өтініш жасамай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bookmarkEnd w:id="19"/>
    <w:bookmarkStart w:name="z23" w:id="20"/>
    <w:p>
      <w:pPr>
        <w:spacing w:after="0"/>
        <w:ind w:left="0"/>
        <w:jc w:val="both"/>
      </w:pPr>
      <w:r>
        <w:rPr>
          <w:rFonts w:ascii="Times New Roman"/>
          <w:b w:val="false"/>
          <w:i w:val="false"/>
          <w:color w:val="000000"/>
          <w:sz w:val="28"/>
        </w:rPr>
        <w:t>
      6) мемлекеттік көрсетілетін қызмет стандарты -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 тізбесі;</w:t>
      </w:r>
    </w:p>
    <w:bookmarkEnd w:id="20"/>
    <w:bookmarkStart w:name="z24" w:id="21"/>
    <w:p>
      <w:pPr>
        <w:spacing w:after="0"/>
        <w:ind w:left="0"/>
        <w:jc w:val="both"/>
      </w:pPr>
      <w:r>
        <w:rPr>
          <w:rFonts w:ascii="Times New Roman"/>
          <w:b w:val="false"/>
          <w:i w:val="false"/>
          <w:color w:val="000000"/>
          <w:sz w:val="28"/>
        </w:rPr>
        <w:t>
      7) "электрондық үкіметтің" веб-порталы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 беру жөніндегі қызметтерге және квазимемлекеттік сектор субъектілерінің электрондық нысанда көрсетілетін қызметтеріне қол жеткізудің бірыңғай терезесін білдіретін ақпараттық жүйе (бұдан әрі - портал);</w:t>
      </w:r>
    </w:p>
    <w:bookmarkEnd w:id="21"/>
    <w:bookmarkStart w:name="z25" w:id="22"/>
    <w:p>
      <w:pPr>
        <w:spacing w:after="0"/>
        <w:ind w:left="0"/>
        <w:jc w:val="both"/>
      </w:pPr>
      <w:r>
        <w:rPr>
          <w:rFonts w:ascii="Times New Roman"/>
          <w:b w:val="false"/>
          <w:i w:val="false"/>
          <w:color w:val="000000"/>
          <w:sz w:val="28"/>
        </w:rPr>
        <w:t>
      8) электрондық цифрлық қолтаңба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таңбалар жиынтығы (бұдан әрі - ЭЦҚ).</w:t>
      </w:r>
    </w:p>
    <w:bookmarkEnd w:id="22"/>
    <w:bookmarkStart w:name="z26" w:id="23"/>
    <w:p>
      <w:pPr>
        <w:spacing w:after="0"/>
        <w:ind w:left="0"/>
        <w:jc w:val="left"/>
      </w:pPr>
      <w:r>
        <w:rPr>
          <w:rFonts w:ascii="Times New Roman"/>
          <w:b/>
          <w:i w:val="false"/>
          <w:color w:val="000000"/>
        </w:rPr>
        <w:t xml:space="preserve"> 2-тарау. Шетелде, оның ішінде академиялық оралымдылық шеңберінде оқытуға жіберу тәртібі</w:t>
      </w:r>
    </w:p>
    <w:bookmarkEnd w:id="23"/>
    <w:bookmarkStart w:name="z27" w:id="24"/>
    <w:p>
      <w:pPr>
        <w:spacing w:after="0"/>
        <w:ind w:left="0"/>
        <w:jc w:val="left"/>
      </w:pPr>
      <w:r>
        <w:rPr>
          <w:rFonts w:ascii="Times New Roman"/>
          <w:b/>
          <w:i w:val="false"/>
          <w:color w:val="000000"/>
        </w:rPr>
        <w:t xml:space="preserve"> 1-Параграф. Қазақстан Республикасының және шет елдердің үкіметтері немесе ведомстволары арасында жасалған шарттар мен келісімдер шеңберінде Қазақстан Республикасының азаматтарын шетелде оқыту үшін жіберу тәртібі</w:t>
      </w:r>
    </w:p>
    <w:bookmarkEnd w:id="24"/>
    <w:bookmarkStart w:name="z28" w:id="25"/>
    <w:p>
      <w:pPr>
        <w:spacing w:after="0"/>
        <w:ind w:left="0"/>
        <w:jc w:val="both"/>
      </w:pPr>
      <w:r>
        <w:rPr>
          <w:rFonts w:ascii="Times New Roman"/>
          <w:b w:val="false"/>
          <w:i w:val="false"/>
          <w:color w:val="000000"/>
          <w:sz w:val="28"/>
        </w:rPr>
        <w:t>
      4. Жоғары және жоғары оқу орнынан кейінгі білім беру бағдарламалары бойынша шетелге оқуға жіберуді Білім беру саласындағы уәкілетті орган Қазақстан Республикасының және шет елдердің үкіметтері немесе ведомстволары арасында жасалған шарттар мен келісімдер негізінде үйлестіреді.</w:t>
      </w:r>
    </w:p>
    <w:bookmarkEnd w:id="25"/>
    <w:bookmarkStart w:name="z29" w:id="26"/>
    <w:p>
      <w:pPr>
        <w:spacing w:after="0"/>
        <w:ind w:left="0"/>
        <w:jc w:val="both"/>
      </w:pPr>
      <w:r>
        <w:rPr>
          <w:rFonts w:ascii="Times New Roman"/>
          <w:b w:val="false"/>
          <w:i w:val="false"/>
          <w:color w:val="000000"/>
          <w:sz w:val="28"/>
        </w:rPr>
        <w:t>
      5. Білім беру саласындағы уәкілетті орган мен әкімші 5 (бес) жұмыс күні ішінде Қазақстан Республикасының және шет елдердің үкіметтері немесе ведомстволары арасында жасалған шарттар мен келісімдер шеңберінде шетелде оқу үшін үміткерлерді іріктеу жөніндегі құжаттарды қабылдаудың басталғаны туралы өзінің ресми сайттарында дипломатиялық нотаны алған күннен бастап хабарландыру орналастырады.</w:t>
      </w:r>
    </w:p>
    <w:bookmarkEnd w:id="26"/>
    <w:bookmarkStart w:name="z30" w:id="27"/>
    <w:p>
      <w:pPr>
        <w:spacing w:after="0"/>
        <w:ind w:left="0"/>
        <w:jc w:val="both"/>
      </w:pPr>
      <w:r>
        <w:rPr>
          <w:rFonts w:ascii="Times New Roman"/>
          <w:b w:val="false"/>
          <w:i w:val="false"/>
          <w:color w:val="000000"/>
          <w:sz w:val="28"/>
        </w:rPr>
        <w:t>
      6. Хабарламада оқыту саласындағы шарттар/келісімдердің талаптары, талапкерлерді іріктеуге қойылатын талаптар мен осы қағидаларға сәйкес құжаттардың тізбесі және Білім беру саласындағы уәкілетті органның, шетелдік әріптестің қалауы бойынша өзге де ақпарат болуы тиіс.</w:t>
      </w:r>
    </w:p>
    <w:bookmarkEnd w:id="27"/>
    <w:bookmarkStart w:name="z31" w:id="28"/>
    <w:p>
      <w:pPr>
        <w:spacing w:after="0"/>
        <w:ind w:left="0"/>
        <w:jc w:val="both"/>
      </w:pPr>
      <w:r>
        <w:rPr>
          <w:rFonts w:ascii="Times New Roman"/>
          <w:b w:val="false"/>
          <w:i w:val="false"/>
          <w:color w:val="000000"/>
          <w:sz w:val="28"/>
        </w:rPr>
        <w:t>
      7. Жасалған шарттар мен келісімдер шеңберінде шетелде оқу конкурсына қатысу шарттары:</w:t>
      </w:r>
    </w:p>
    <w:bookmarkEnd w:id="28"/>
    <w:p>
      <w:pPr>
        <w:spacing w:after="0"/>
        <w:ind w:left="0"/>
        <w:jc w:val="both"/>
      </w:pPr>
      <w:r>
        <w:rPr>
          <w:rFonts w:ascii="Times New Roman"/>
          <w:b w:val="false"/>
          <w:i w:val="false"/>
          <w:color w:val="000000"/>
          <w:sz w:val="28"/>
        </w:rPr>
        <w:t>
      білім туралы құжаттың орташа балы:</w:t>
      </w:r>
    </w:p>
    <w:p>
      <w:pPr>
        <w:spacing w:after="0"/>
        <w:ind w:left="0"/>
        <w:jc w:val="both"/>
      </w:pPr>
      <w:r>
        <w:rPr>
          <w:rFonts w:ascii="Times New Roman"/>
          <w:b w:val="false"/>
          <w:i w:val="false"/>
          <w:color w:val="000000"/>
          <w:sz w:val="28"/>
        </w:rPr>
        <w:t>
      бакалавр дәрежесін алуға үміткерлер үшін - аттестаттың немесе негізгі орта білімі туралы куәліктің, табельдің/орта арнайы білім бағдарламасы бойынша ағымдағы оқу жылындағы ағымдағы үлгерімі туралы транскрипттің немесе арнайы орта білімі туралы дипломның орташа баллы кем дегенде 4,0 (5.0-ден) балына сәйкес болуы;</w:t>
      </w:r>
    </w:p>
    <w:p>
      <w:pPr>
        <w:spacing w:after="0"/>
        <w:ind w:left="0"/>
        <w:jc w:val="both"/>
      </w:pPr>
      <w:r>
        <w:rPr>
          <w:rFonts w:ascii="Times New Roman"/>
          <w:b w:val="false"/>
          <w:i w:val="false"/>
          <w:color w:val="000000"/>
          <w:sz w:val="28"/>
        </w:rPr>
        <w:t xml:space="preserve">
      магистратура дәрежесін алуға және резидентурада оқуға үміткерлер үшін - бакалавр/маман дипломының немесе ағымдағы үлгерімі туралы транскрипттің орташа балы кем дегенде Грейд Пойнт Авередждің (барлық өткен курс үшін орташа арифметикалық бағасы) 3,0 (4.0/4.33-ден) балына немесе Қазақстан Республикасы Білім және ғылым министрі міндетін атқарушының 2015 жылғы 22 мамырдағы № 318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11258 болып тіркелген) (бұдан әрі - № 318 бұйрық) "Болашақ" халықаралық стипендиясын тағайындау үшін бағалар баламалылығы кестесіне сәйкес оның баламасына сәйкес болуы;</w:t>
      </w:r>
    </w:p>
    <w:p>
      <w:pPr>
        <w:spacing w:after="0"/>
        <w:ind w:left="0"/>
        <w:jc w:val="both"/>
      </w:pPr>
      <w:r>
        <w:rPr>
          <w:rFonts w:ascii="Times New Roman"/>
          <w:b w:val="false"/>
          <w:i w:val="false"/>
          <w:color w:val="000000"/>
          <w:sz w:val="28"/>
        </w:rPr>
        <w:t>
      философия докторы (PhD), бейін бойынша доктор дәрежесін алуға үміткерлер үшін - магистр дипломының немесе ағымдағы үлгерімі туралы транскрипттің орташа баллы кем дегенде Грейд Пойнт Авередждің (барлық өткен курс үшін орташа арифметикалық бағасы) 3,0 (4.0/4.33-ден) балына немесе № 318 бұйрығымен бекітілген "Болашақ" халықаралық стипендиясын тағайындау үшін бағалар баламалылығы кестесіне сәйкес оның баламасына сәйкес болуы;</w:t>
      </w:r>
    </w:p>
    <w:p>
      <w:pPr>
        <w:spacing w:after="0"/>
        <w:ind w:left="0"/>
        <w:jc w:val="both"/>
      </w:pPr>
      <w:r>
        <w:rPr>
          <w:rFonts w:ascii="Times New Roman"/>
          <w:b w:val="false"/>
          <w:i w:val="false"/>
          <w:color w:val="000000"/>
          <w:sz w:val="28"/>
        </w:rPr>
        <w:t>
      ағымдағы үлгерім туралы анықтамаларды ұсынатын үміткерлер үшін - ағымдағы үлгерімнің орташа балының жоғарыда көрсетілген балдарға тиісінше сәйкес болуы;</w:t>
      </w:r>
    </w:p>
    <w:p>
      <w:pPr>
        <w:spacing w:after="0"/>
        <w:ind w:left="0"/>
        <w:jc w:val="both"/>
      </w:pPr>
      <w:r>
        <w:rPr>
          <w:rFonts w:ascii="Times New Roman"/>
          <w:b w:val="false"/>
          <w:i w:val="false"/>
          <w:color w:val="000000"/>
          <w:sz w:val="28"/>
        </w:rPr>
        <w:t xml:space="preserve">
      қабылдаушы тарап білім туралы орташа балды төмен белгілеген жағдайда бұл шарт ескрілмейді. </w:t>
      </w:r>
    </w:p>
    <w:bookmarkStart w:name="z32" w:id="29"/>
    <w:p>
      <w:pPr>
        <w:spacing w:after="0"/>
        <w:ind w:left="0"/>
        <w:jc w:val="both"/>
      </w:pPr>
      <w:r>
        <w:rPr>
          <w:rFonts w:ascii="Times New Roman"/>
          <w:b w:val="false"/>
          <w:i w:val="false"/>
          <w:color w:val="000000"/>
          <w:sz w:val="28"/>
        </w:rPr>
        <w:t xml:space="preserve">
      8. Шетелде оқуға үміткерлерді конкурстық іріктеуге қатысу үшін Әкімші "Білім беру саласындағы халықаралық шарттар шеңберінде шетелде оқу конкурсына қатысу үшін құжаттар қабылдау" мемлекеттік көрсетілетін қызмет стандартында (бұдан әрі - білім беру саласындағы халықаралық шарттар шеңберінде мемлекеттік көрсетілетін қызмет стандарты) көзделген құжаттарды, оның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Республикасының және шет елдердің үкіметтері немесе ведомстволары арасында жасалған шарттар мен келісімдер шеңберінде шетелге оқуға кететін Қазақстан Республикасы азаматының толтырылған сауалнамасын қабылдауды жүзеге асырады.</w:t>
      </w:r>
    </w:p>
    <w:bookmarkEnd w:id="29"/>
    <w:bookmarkStart w:name="z33" w:id="30"/>
    <w:p>
      <w:pPr>
        <w:spacing w:after="0"/>
        <w:ind w:left="0"/>
        <w:jc w:val="both"/>
      </w:pPr>
      <w:r>
        <w:rPr>
          <w:rFonts w:ascii="Times New Roman"/>
          <w:b w:val="false"/>
          <w:i w:val="false"/>
          <w:color w:val="000000"/>
          <w:sz w:val="28"/>
        </w:rPr>
        <w:t>
      9. Қазақстан Республикасы Үкіметі немесе ведомстволары мен шетелдік мемлекеттер арасында қол қойылған білім беру саласындағы халықаралық шарттар шеңберінде шетелде оқуға ұсынылатын және резервтік тізімге қосылатын үміткерлерді іріктеуді Үміткерлерді іріктеу бойынша қорытынды комиссия жүзеге асырады.</w:t>
      </w:r>
    </w:p>
    <w:bookmarkEnd w:id="30"/>
    <w:bookmarkStart w:name="z34" w:id="31"/>
    <w:p>
      <w:pPr>
        <w:spacing w:after="0"/>
        <w:ind w:left="0"/>
        <w:jc w:val="both"/>
      </w:pPr>
      <w:r>
        <w:rPr>
          <w:rFonts w:ascii="Times New Roman"/>
          <w:b w:val="false"/>
          <w:i w:val="false"/>
          <w:color w:val="000000"/>
          <w:sz w:val="28"/>
        </w:rPr>
        <w:t>
      10. Үміткерлермен әңгімелесуді, соның ішінде онлайн әңгімелесуді Тәуелсіз сараптамалық комиссия жүзеге асырады.</w:t>
      </w:r>
    </w:p>
    <w:bookmarkEnd w:id="31"/>
    <w:bookmarkStart w:name="z35" w:id="32"/>
    <w:p>
      <w:pPr>
        <w:spacing w:after="0"/>
        <w:ind w:left="0"/>
        <w:jc w:val="both"/>
      </w:pPr>
      <w:r>
        <w:rPr>
          <w:rFonts w:ascii="Times New Roman"/>
          <w:b w:val="false"/>
          <w:i w:val="false"/>
          <w:color w:val="000000"/>
          <w:sz w:val="28"/>
        </w:rPr>
        <w:t>
      11. Тәуелсіз сараптамалық және Үміткерлерді іріктеу бойынша қорытынды комиссиялардың құрамы мен Тәуелсіз сараптамалық және Үміткерлерді іріктеу бойынша қорытынды комиссиялар туралы ереже білім беру саласындағы уәкілетті органның бұйрығымен бекітіледі.</w:t>
      </w:r>
    </w:p>
    <w:bookmarkEnd w:id="32"/>
    <w:bookmarkStart w:name="z36" w:id="33"/>
    <w:p>
      <w:pPr>
        <w:spacing w:after="0"/>
        <w:ind w:left="0"/>
        <w:jc w:val="both"/>
      </w:pPr>
      <w:r>
        <w:rPr>
          <w:rFonts w:ascii="Times New Roman"/>
          <w:b w:val="false"/>
          <w:i w:val="false"/>
          <w:color w:val="000000"/>
          <w:sz w:val="28"/>
        </w:rPr>
        <w:t>
      12. Тәуелсіз сараптамалық комиссия білім беру саласындағы халықаралық шарттар шеңберінде шетелде оқуға арналған конкурсқа қатысу үшін құжаттарды қабылдау аяқталған күннен бастап 15 (он бес) жұмыс күнінен кешіктірмей үміткерлермен жеке әңгімелесу өткізеді. Жеке әңгімелесуді мамандықтың жолдамасы бойынша Тәуелсіз сараптамалық комиссия мүшелері өткізеді.</w:t>
      </w:r>
    </w:p>
    <w:bookmarkEnd w:id="33"/>
    <w:bookmarkStart w:name="z37" w:id="34"/>
    <w:p>
      <w:pPr>
        <w:spacing w:after="0"/>
        <w:ind w:left="0"/>
        <w:jc w:val="both"/>
      </w:pPr>
      <w:r>
        <w:rPr>
          <w:rFonts w:ascii="Times New Roman"/>
          <w:b w:val="false"/>
          <w:i w:val="false"/>
          <w:color w:val="000000"/>
          <w:sz w:val="28"/>
        </w:rPr>
        <w:t>
      13. Тәуелсіз сараптамалық комиссиясы үміткерлермен тақ саннан тұратын, бірақ кемінде 5 (бес) мүшеден тұратын жеке әңгімелесу өткізеді:</w:t>
      </w:r>
    </w:p>
    <w:bookmarkEnd w:id="34"/>
    <w:p>
      <w:pPr>
        <w:spacing w:after="0"/>
        <w:ind w:left="0"/>
        <w:jc w:val="both"/>
      </w:pPr>
      <w:r>
        <w:rPr>
          <w:rFonts w:ascii="Times New Roman"/>
          <w:b w:val="false"/>
          <w:i w:val="false"/>
          <w:color w:val="000000"/>
          <w:sz w:val="28"/>
        </w:rPr>
        <w:t xml:space="preserve">
      мамандық, жоғары оқу орны мен оқу елін таңдаудың саналы және дәлелді деңгейін; </w:t>
      </w:r>
    </w:p>
    <w:p>
      <w:pPr>
        <w:spacing w:after="0"/>
        <w:ind w:left="0"/>
        <w:jc w:val="both"/>
      </w:pPr>
      <w:r>
        <w:rPr>
          <w:rFonts w:ascii="Times New Roman"/>
          <w:b w:val="false"/>
          <w:i w:val="false"/>
          <w:color w:val="000000"/>
          <w:sz w:val="28"/>
        </w:rPr>
        <w:t>
      шетелде оқу үшін даярлау деңгейін анықтау үшін.</w:t>
      </w:r>
    </w:p>
    <w:p>
      <w:pPr>
        <w:spacing w:after="0"/>
        <w:ind w:left="0"/>
        <w:jc w:val="both"/>
      </w:pPr>
      <w:r>
        <w:rPr>
          <w:rFonts w:ascii="Times New Roman"/>
          <w:b w:val="false"/>
          <w:i w:val="false"/>
          <w:color w:val="000000"/>
          <w:sz w:val="28"/>
        </w:rPr>
        <w:t xml:space="preserve">
      Тәуелсіз сараптамалық комиссия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 Халықаралық шарттар/келісімдер шеңберінде шетелде оқуға үміткерлерді бағалау критерийлеріне сәйкес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үміткерлердің жеке әңгімелесу парағына баға қояды.</w:t>
      </w:r>
    </w:p>
    <w:p>
      <w:pPr>
        <w:spacing w:after="0"/>
        <w:ind w:left="0"/>
        <w:jc w:val="both"/>
      </w:pPr>
      <w:r>
        <w:rPr>
          <w:rFonts w:ascii="Times New Roman"/>
          <w:b w:val="false"/>
          <w:i w:val="false"/>
          <w:color w:val="000000"/>
          <w:sz w:val="28"/>
        </w:rPr>
        <w:t>
      Жеке әңгімелесу және Тәуелсіз сараптамалық комиссия отырысы барысында аудио -, бейнежазба жүргізіледі.</w:t>
      </w:r>
    </w:p>
    <w:p>
      <w:pPr>
        <w:spacing w:after="0"/>
        <w:ind w:left="0"/>
        <w:jc w:val="both"/>
      </w:pPr>
      <w:r>
        <w:rPr>
          <w:rFonts w:ascii="Times New Roman"/>
          <w:b w:val="false"/>
          <w:i w:val="false"/>
          <w:color w:val="000000"/>
          <w:sz w:val="28"/>
        </w:rPr>
        <w:t>
      Тәуелсіз сараптамалық комиссияның отырыстарының хаттамалары, аудио және бейнежазбалары конкурс аяқталған сәттен бастап кемінде бір жыл әкімшінің архивінде сақталады.</w:t>
      </w:r>
    </w:p>
    <w:p>
      <w:pPr>
        <w:spacing w:after="0"/>
        <w:ind w:left="0"/>
        <w:jc w:val="both"/>
      </w:pPr>
      <w:r>
        <w:rPr>
          <w:rFonts w:ascii="Times New Roman"/>
          <w:b w:val="false"/>
          <w:i w:val="false"/>
          <w:color w:val="000000"/>
          <w:sz w:val="28"/>
        </w:rPr>
        <w:t>
      Әкімші жеке әңгімелесуден өткеннен кейін 5 (бес) жұмыс күні ішінде әрбір үміткер бойынша бағалауды үміткермен жеке әңгімелесу өткізген тәуелсіз сараптау комиссиясының барлық мүшелері толтырған жеке әңгімелесу парақтары бойынша орташа баға шығарады және үміткерлерді іріктеу жөніндегі қорытынды комиссияның қарауына ұсыну үшін орташа бағасы көрсетілген барлық үміткерлердің тізімі қалыптастырылады.</w:t>
      </w:r>
    </w:p>
    <w:bookmarkStart w:name="z38" w:id="35"/>
    <w:p>
      <w:pPr>
        <w:spacing w:after="0"/>
        <w:ind w:left="0"/>
        <w:jc w:val="both"/>
      </w:pPr>
      <w:r>
        <w:rPr>
          <w:rFonts w:ascii="Times New Roman"/>
          <w:b w:val="false"/>
          <w:i w:val="false"/>
          <w:color w:val="000000"/>
          <w:sz w:val="28"/>
        </w:rPr>
        <w:t>
      14. Үміткерлерді іріктеу бойынша қорытынды комиссия қабылдаушы тараптың берілетін гранттарының саны шеңберінде кадрлар даярлау бағыттары бойынша орындар санын айқындайды.</w:t>
      </w:r>
    </w:p>
    <w:bookmarkEnd w:id="35"/>
    <w:bookmarkStart w:name="z39" w:id="36"/>
    <w:p>
      <w:pPr>
        <w:spacing w:after="0"/>
        <w:ind w:left="0"/>
        <w:jc w:val="both"/>
      </w:pPr>
      <w:r>
        <w:rPr>
          <w:rFonts w:ascii="Times New Roman"/>
          <w:b w:val="false"/>
          <w:i w:val="false"/>
          <w:color w:val="000000"/>
          <w:sz w:val="28"/>
        </w:rPr>
        <w:t xml:space="preserve">
      15. Негізгі өлшемшарттар үшін үміткерлерді іріктеудің: </w:t>
      </w:r>
    </w:p>
    <w:bookmarkEnd w:id="36"/>
    <w:bookmarkStart w:name="z40" w:id="37"/>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балдық жүйе бойынша шет тілін білу деңгейі; </w:t>
      </w:r>
    </w:p>
    <w:bookmarkEnd w:id="37"/>
    <w:bookmarkStart w:name="z41" w:id="38"/>
    <w:p>
      <w:pPr>
        <w:spacing w:after="0"/>
        <w:ind w:left="0"/>
        <w:jc w:val="both"/>
      </w:pPr>
      <w:r>
        <w:rPr>
          <w:rFonts w:ascii="Times New Roman"/>
          <w:b w:val="false"/>
          <w:i w:val="false"/>
          <w:color w:val="000000"/>
          <w:sz w:val="28"/>
        </w:rPr>
        <w:t xml:space="preserve">
      2) осы Қағидалардың 5-қосымшасына сәйкес білім туралы құжаттың балдық жүйе бойынша орташа балы; </w:t>
      </w:r>
    </w:p>
    <w:bookmarkEnd w:id="38"/>
    <w:bookmarkStart w:name="z42" w:id="39"/>
    <w:p>
      <w:pPr>
        <w:spacing w:after="0"/>
        <w:ind w:left="0"/>
        <w:jc w:val="both"/>
      </w:pPr>
      <w:r>
        <w:rPr>
          <w:rFonts w:ascii="Times New Roman"/>
          <w:b w:val="false"/>
          <w:i w:val="false"/>
          <w:color w:val="000000"/>
          <w:sz w:val="28"/>
        </w:rPr>
        <w:t>
      3) Тәуелсіз сараптамалық комиссияның бағасы болып табылады.</w:t>
      </w:r>
    </w:p>
    <w:bookmarkEnd w:id="39"/>
    <w:bookmarkStart w:name="z43" w:id="40"/>
    <w:p>
      <w:pPr>
        <w:spacing w:after="0"/>
        <w:ind w:left="0"/>
        <w:jc w:val="both"/>
      </w:pPr>
      <w:r>
        <w:rPr>
          <w:rFonts w:ascii="Times New Roman"/>
          <w:b w:val="false"/>
          <w:i w:val="false"/>
          <w:color w:val="000000"/>
          <w:sz w:val="28"/>
        </w:rPr>
        <w:t xml:space="preserve">
      16. Үміткерлердің балдарын есептеу, сондай-ақ әңгімелесу нәтижелері бойынша қорытынды Үміткерлерді іріктеу бойынша қорытынды комиссия ұсынылған үміткерлердің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халықаралық шарттар/келісімдер шеңберінде шетелде оқуға үміткерлердің негізгі және резервтік тізімдерін (бұдан әрі - Тізім) бекітеді. Резервтік тізімде үміткерлер саны бөлінген орындар санының 40 (қырық) пайызынан аспауы тиіс.</w:t>
      </w:r>
    </w:p>
    <w:bookmarkEnd w:id="40"/>
    <w:bookmarkStart w:name="z44" w:id="41"/>
    <w:p>
      <w:pPr>
        <w:spacing w:after="0"/>
        <w:ind w:left="0"/>
        <w:jc w:val="both"/>
      </w:pPr>
      <w:r>
        <w:rPr>
          <w:rFonts w:ascii="Times New Roman"/>
          <w:b w:val="false"/>
          <w:i w:val="false"/>
          <w:color w:val="000000"/>
          <w:sz w:val="28"/>
        </w:rPr>
        <w:t>
      17. Халықаралық шарттар/келісімдер шеңберінде шетелде оқуға үміткерлерді іріктеу кезінде тең баллмен басымдыққа ие (келесі ретпен):</w:t>
      </w:r>
    </w:p>
    <w:bookmarkEnd w:id="41"/>
    <w:bookmarkStart w:name="z45" w:id="42"/>
    <w:p>
      <w:pPr>
        <w:spacing w:after="0"/>
        <w:ind w:left="0"/>
        <w:jc w:val="both"/>
      </w:pPr>
      <w:r>
        <w:rPr>
          <w:rFonts w:ascii="Times New Roman"/>
          <w:b w:val="false"/>
          <w:i w:val="false"/>
          <w:color w:val="000000"/>
          <w:sz w:val="28"/>
        </w:rPr>
        <w:t>
      1) жетім балалар мен ата-анасының қамқорлығынсыз қалған балалар;</w:t>
      </w:r>
    </w:p>
    <w:bookmarkEnd w:id="42"/>
    <w:bookmarkStart w:name="z46" w:id="43"/>
    <w:p>
      <w:pPr>
        <w:spacing w:after="0"/>
        <w:ind w:left="0"/>
        <w:jc w:val="both"/>
      </w:pPr>
      <w:r>
        <w:rPr>
          <w:rFonts w:ascii="Times New Roman"/>
          <w:b w:val="false"/>
          <w:i w:val="false"/>
          <w:color w:val="000000"/>
          <w:sz w:val="28"/>
        </w:rPr>
        <w:t xml:space="preserve">
      2)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6697 болып тіркелген) № 082/е нысан бойынша шетелге шығушы үшін медициналық анықтаманы ұсынған, тиісті шетелдік білім беру ұйымдарында медициналық қорытындыға сәйкес оқуға болмайтын бала кезінен мүгедектер және мүгедек балалар;</w:t>
      </w:r>
    </w:p>
    <w:bookmarkEnd w:id="43"/>
    <w:bookmarkStart w:name="z47" w:id="44"/>
    <w:p>
      <w:pPr>
        <w:spacing w:after="0"/>
        <w:ind w:left="0"/>
        <w:jc w:val="both"/>
      </w:pPr>
      <w:r>
        <w:rPr>
          <w:rFonts w:ascii="Times New Roman"/>
          <w:b w:val="false"/>
          <w:i w:val="false"/>
          <w:color w:val="000000"/>
          <w:sz w:val="28"/>
        </w:rPr>
        <w:t>
      3) көп балалы отбасынан шыққан балалар;</w:t>
      </w:r>
    </w:p>
    <w:bookmarkEnd w:id="44"/>
    <w:bookmarkStart w:name="z48" w:id="45"/>
    <w:p>
      <w:pPr>
        <w:spacing w:after="0"/>
        <w:ind w:left="0"/>
        <w:jc w:val="both"/>
      </w:pPr>
      <w:r>
        <w:rPr>
          <w:rFonts w:ascii="Times New Roman"/>
          <w:b w:val="false"/>
          <w:i w:val="false"/>
          <w:color w:val="000000"/>
          <w:sz w:val="28"/>
        </w:rPr>
        <w:t>
      4) шетелдік жоғары оқу орындарынан шақыруы бар үміткерлер, сондай-ақ шетелдік жоғары оқу орындарында оқитындар.</w:t>
      </w:r>
    </w:p>
    <w:bookmarkEnd w:id="45"/>
    <w:bookmarkStart w:name="z49" w:id="46"/>
    <w:p>
      <w:pPr>
        <w:spacing w:after="0"/>
        <w:ind w:left="0"/>
        <w:jc w:val="both"/>
      </w:pPr>
      <w:r>
        <w:rPr>
          <w:rFonts w:ascii="Times New Roman"/>
          <w:b w:val="false"/>
          <w:i w:val="false"/>
          <w:color w:val="000000"/>
          <w:sz w:val="28"/>
        </w:rPr>
        <w:t>
      18. Әкімші үміткерлерді іріктеу жүргізілген күннен бастап 5 (бес) жұмыс күні ішінде ұсынылған үміткерлердің Тізімін кейіннен қабылдаушы тарапқа дипломатиялық арналар арқылы беру үшін білім беру саласындағы уәкілетті органға береді.</w:t>
      </w:r>
    </w:p>
    <w:bookmarkEnd w:id="46"/>
    <w:bookmarkStart w:name="z50" w:id="47"/>
    <w:p>
      <w:pPr>
        <w:spacing w:after="0"/>
        <w:ind w:left="0"/>
        <w:jc w:val="both"/>
      </w:pPr>
      <w:r>
        <w:rPr>
          <w:rFonts w:ascii="Times New Roman"/>
          <w:b w:val="false"/>
          <w:i w:val="false"/>
          <w:color w:val="000000"/>
          <w:sz w:val="28"/>
        </w:rPr>
        <w:t>
      19. Тізім Үміткерлерді іріктеу бойынша қорытынды комиссияның отырысы өткізілгеннен кейін күнтізбелік екі күн ішінде білім беру саласындағы уәкілетті органның және Әкімшінің интернет-ресурстарында орналастырылады.</w:t>
      </w:r>
    </w:p>
    <w:bookmarkEnd w:id="47"/>
    <w:bookmarkStart w:name="z51" w:id="48"/>
    <w:p>
      <w:pPr>
        <w:spacing w:after="0"/>
        <w:ind w:left="0"/>
        <w:jc w:val="both"/>
      </w:pPr>
      <w:r>
        <w:rPr>
          <w:rFonts w:ascii="Times New Roman"/>
          <w:b w:val="false"/>
          <w:i w:val="false"/>
          <w:color w:val="000000"/>
          <w:sz w:val="28"/>
        </w:rPr>
        <w:t>
      20. Үміткер ұсынылған үміткерлер тізімінен оқудан немесе зерттеу жүргізуден бас тартқан жағдайда оны ауыстыру резервтік тізімнің кезектілігіне сәйкес жүзеге асырылады. Бас тарту туралы өтініш еркін нысанда жазылады.</w:t>
      </w:r>
    </w:p>
    <w:bookmarkEnd w:id="48"/>
    <w:bookmarkStart w:name="z52" w:id="49"/>
    <w:p>
      <w:pPr>
        <w:spacing w:after="0"/>
        <w:ind w:left="0"/>
        <w:jc w:val="both"/>
      </w:pPr>
      <w:r>
        <w:rPr>
          <w:rFonts w:ascii="Times New Roman"/>
          <w:b w:val="false"/>
          <w:i w:val="false"/>
          <w:color w:val="000000"/>
          <w:sz w:val="28"/>
        </w:rPr>
        <w:t xml:space="preserve">
      21. Конкурс жеңімпазы қабылдаушы Тараптан білім беру саласындағы уәкілетті орган дипломатиялық арналар арқылы оқуға қабылданған үміткерлердің түпкілікті тізімін алған күннен бастап күнтізбелік 60 (алпыс) күн ішінде Әкімшімен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үлгілік нысандар бойынша оқыту шартын (бұдан әрі - шарт) жасасады, шарт міндетті түрде мыналарды қамтиды:</w:t>
      </w:r>
    </w:p>
    <w:bookmarkEnd w:id="49"/>
    <w:bookmarkStart w:name="z53" w:id="50"/>
    <w:p>
      <w:pPr>
        <w:spacing w:after="0"/>
        <w:ind w:left="0"/>
        <w:jc w:val="both"/>
      </w:pPr>
      <w:r>
        <w:rPr>
          <w:rFonts w:ascii="Times New Roman"/>
          <w:b w:val="false"/>
          <w:i w:val="false"/>
          <w:color w:val="000000"/>
          <w:sz w:val="28"/>
        </w:rPr>
        <w:t>
      1) шарттың мәні;</w:t>
      </w:r>
    </w:p>
    <w:bookmarkEnd w:id="50"/>
    <w:bookmarkStart w:name="z54" w:id="51"/>
    <w:p>
      <w:pPr>
        <w:spacing w:after="0"/>
        <w:ind w:left="0"/>
        <w:jc w:val="both"/>
      </w:pPr>
      <w:r>
        <w:rPr>
          <w:rFonts w:ascii="Times New Roman"/>
          <w:b w:val="false"/>
          <w:i w:val="false"/>
          <w:color w:val="000000"/>
          <w:sz w:val="28"/>
        </w:rPr>
        <w:t>
      2) тараптардың құқықтары мен міндеттемелері;</w:t>
      </w:r>
    </w:p>
    <w:bookmarkEnd w:id="51"/>
    <w:bookmarkStart w:name="z55" w:id="52"/>
    <w:p>
      <w:pPr>
        <w:spacing w:after="0"/>
        <w:ind w:left="0"/>
        <w:jc w:val="both"/>
      </w:pPr>
      <w:r>
        <w:rPr>
          <w:rFonts w:ascii="Times New Roman"/>
          <w:b w:val="false"/>
          <w:i w:val="false"/>
          <w:color w:val="000000"/>
          <w:sz w:val="28"/>
        </w:rPr>
        <w:t>
      3) оқу мерзімі мен шарттары;</w:t>
      </w:r>
    </w:p>
    <w:bookmarkEnd w:id="52"/>
    <w:bookmarkStart w:name="z56" w:id="53"/>
    <w:p>
      <w:pPr>
        <w:spacing w:after="0"/>
        <w:ind w:left="0"/>
        <w:jc w:val="both"/>
      </w:pPr>
      <w:r>
        <w:rPr>
          <w:rFonts w:ascii="Times New Roman"/>
          <w:b w:val="false"/>
          <w:i w:val="false"/>
          <w:color w:val="000000"/>
          <w:sz w:val="28"/>
        </w:rPr>
        <w:t>
      4) конкурс жеңімпазын шетелде академиялық оқуды аяқтағаннан кейін міндетті түрде Қазақстан Республикасына қайтару және 3 (үш) жыл мерзімге үздіксіз еңбек қызметін жүзеге асыру туралы шарт.</w:t>
      </w:r>
    </w:p>
    <w:bookmarkEnd w:id="53"/>
    <w:bookmarkStart w:name="z57" w:id="54"/>
    <w:p>
      <w:pPr>
        <w:spacing w:after="0"/>
        <w:ind w:left="0"/>
        <w:jc w:val="left"/>
      </w:pPr>
      <w:r>
        <w:rPr>
          <w:rFonts w:ascii="Times New Roman"/>
          <w:b/>
          <w:i w:val="false"/>
          <w:color w:val="000000"/>
        </w:rPr>
        <w:t xml:space="preserve"> 2-Параграф. "Білім беру саласындағы халықаралық шарттар шеңберінде шетелде оқу конкурсына қатысу үшін құжаттар қабылдау" мемлекеттік қызмет көрсету тәртібі</w:t>
      </w:r>
    </w:p>
    <w:bookmarkEnd w:id="54"/>
    <w:bookmarkStart w:name="z58" w:id="55"/>
    <w:p>
      <w:pPr>
        <w:spacing w:after="0"/>
        <w:ind w:left="0"/>
        <w:jc w:val="both"/>
      </w:pPr>
      <w:r>
        <w:rPr>
          <w:rFonts w:ascii="Times New Roman"/>
          <w:b w:val="false"/>
          <w:i w:val="false"/>
          <w:color w:val="000000"/>
          <w:sz w:val="28"/>
        </w:rPr>
        <w:t>
      22. "Білім беру саласындағы халықаралық шарттар шеңберінде шетелде оқыту конкурсына қатысу үшін құжаттар қабылдау" мемлекеттік көрсетілетін қызметін (бұдан әрі - білім беру саласындағы халықаралық шарттар шеңберінде мемлекеттік көрсетілетін қызмет) "Халықаралық бағдарламалар орталығы" акционерлік қоғамы (бұдан әрі - көрсетілетін қызметті беруші) көрсетеді.</w:t>
      </w:r>
    </w:p>
    <w:bookmarkEnd w:id="55"/>
    <w:bookmarkStart w:name="z59" w:id="56"/>
    <w:p>
      <w:pPr>
        <w:spacing w:after="0"/>
        <w:ind w:left="0"/>
        <w:jc w:val="both"/>
      </w:pPr>
      <w:r>
        <w:rPr>
          <w:rFonts w:ascii="Times New Roman"/>
          <w:b w:val="false"/>
          <w:i w:val="false"/>
          <w:color w:val="000000"/>
          <w:sz w:val="28"/>
        </w:rPr>
        <w:t>
      23. Білім беру саласындағы халықаралық шарттар шеңберінде мемлекеттік көрсетілетін қызмет жеке тұлғаларға (бұдан әрі - көрсетілетін қызметті алушы) тегін көрсетіледі.</w:t>
      </w:r>
    </w:p>
    <w:bookmarkEnd w:id="56"/>
    <w:bookmarkStart w:name="z60" w:id="57"/>
    <w:p>
      <w:pPr>
        <w:spacing w:after="0"/>
        <w:ind w:left="0"/>
        <w:jc w:val="both"/>
      </w:pPr>
      <w:r>
        <w:rPr>
          <w:rFonts w:ascii="Times New Roman"/>
          <w:b w:val="false"/>
          <w:i w:val="false"/>
          <w:color w:val="000000"/>
          <w:sz w:val="28"/>
        </w:rPr>
        <w:t>
      24. Көрсетілетін қызметті алушы білім беру саласындағы халықаралық шарттар шеңберінде шетелде оқуға арналған конкурсқа қатысу үшін көрсетілетін қызметті берушіге көрсетілетін қызметті берушінің кеңсесі арқылы не портал арқылы білім беру саласындағы халықаралық шарттар шеңберінде мемлекеттік көрсетілетін қызмет стандартында көзделген құжаттарды қоса бере отырып, өтініш береді.</w:t>
      </w:r>
    </w:p>
    <w:bookmarkEnd w:id="57"/>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 стандартта білім беру саласындағы халықаралық шарттар шеңберінде келтірілген.</w:t>
      </w:r>
    </w:p>
    <w:bookmarkStart w:name="z61" w:id="58"/>
    <w:p>
      <w:pPr>
        <w:spacing w:after="0"/>
        <w:ind w:left="0"/>
        <w:jc w:val="both"/>
      </w:pPr>
      <w:r>
        <w:rPr>
          <w:rFonts w:ascii="Times New Roman"/>
          <w:b w:val="false"/>
          <w:i w:val="false"/>
          <w:color w:val="000000"/>
          <w:sz w:val="28"/>
        </w:rPr>
        <w:t>
      25.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58"/>
    <w:bookmarkStart w:name="z62" w:id="59"/>
    <w:p>
      <w:pPr>
        <w:spacing w:after="0"/>
        <w:ind w:left="0"/>
        <w:jc w:val="both"/>
      </w:pPr>
      <w:r>
        <w:rPr>
          <w:rFonts w:ascii="Times New Roman"/>
          <w:b w:val="false"/>
          <w:i w:val="false"/>
          <w:color w:val="000000"/>
          <w:sz w:val="28"/>
        </w:rPr>
        <w:t>
      26. Көрсетілетін қызметті беруші мемлекеттік қызметті алу үшін көрсетілетін қызметті алушы ұсынған құжаттар және (немесе) олардағы деректер (мәліметтер) дәйексіз болған, мемлекеттік көрсетілетін қызметті көрсетуден бас тартады.</w:t>
      </w:r>
    </w:p>
    <w:bookmarkEnd w:id="59"/>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көрсетілетін қызметті алушы білім беру саласындағы халықаралық шарттар шеңберінде мемлекеттік көрсетілетін қызметті алу үшін қайтадан жүгіне алады.</w:t>
      </w:r>
    </w:p>
    <w:bookmarkStart w:name="z63" w:id="60"/>
    <w:p>
      <w:pPr>
        <w:spacing w:after="0"/>
        <w:ind w:left="0"/>
        <w:jc w:val="both"/>
      </w:pPr>
      <w:r>
        <w:rPr>
          <w:rFonts w:ascii="Times New Roman"/>
          <w:b w:val="false"/>
          <w:i w:val="false"/>
          <w:color w:val="000000"/>
          <w:sz w:val="28"/>
        </w:rPr>
        <w:t>
      27. Құжаттарды қараудың жалпы және білім беру саласындағы халықаралық шарттар шеңберінде мемлекеттік қызмет көрсету немесе білім беру саласындағы халықаралық шарттар шеңберінде мемлекеттік қызмет көрсетуден бас тарту мерзімі 1 (бір) жұмыс күнін құрайды.</w:t>
      </w:r>
    </w:p>
    <w:bookmarkEnd w:id="60"/>
    <w:bookmarkStart w:name="z64" w:id="61"/>
    <w:p>
      <w:pPr>
        <w:spacing w:after="0"/>
        <w:ind w:left="0"/>
        <w:jc w:val="both"/>
      </w:pPr>
      <w:r>
        <w:rPr>
          <w:rFonts w:ascii="Times New Roman"/>
          <w:b w:val="false"/>
          <w:i w:val="false"/>
          <w:color w:val="000000"/>
          <w:sz w:val="28"/>
        </w:rPr>
        <w:t xml:space="preserve">
      28. Көрсетілетін қызметті беруші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білім беру саласындағы халықаралық шарттар шеңберінде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көрсетуді есепке алуды жүзеге асырады.</w:t>
      </w:r>
    </w:p>
    <w:bookmarkEnd w:id="61"/>
    <w:bookmarkStart w:name="z65" w:id="62"/>
    <w:p>
      <w:pPr>
        <w:spacing w:after="0"/>
        <w:ind w:left="0"/>
        <w:jc w:val="both"/>
      </w:pPr>
      <w:r>
        <w:rPr>
          <w:rFonts w:ascii="Times New Roman"/>
          <w:b w:val="false"/>
          <w:i w:val="false"/>
          <w:color w:val="000000"/>
          <w:sz w:val="28"/>
        </w:rPr>
        <w:t>
      29. Білім беру саласындағы халықаралық шарттар шеңберінде мемлекеттік қызмет көрсету процесін құжаттарды қабылдауға жауапты көрсетілетін қызметті берушінің құрылымдық бөлімшесінің уәкілетті қызметкерлері қатысады.</w:t>
      </w:r>
    </w:p>
    <w:bookmarkEnd w:id="62"/>
    <w:bookmarkStart w:name="z66" w:id="63"/>
    <w:p>
      <w:pPr>
        <w:spacing w:after="0"/>
        <w:ind w:left="0"/>
        <w:jc w:val="both"/>
      </w:pPr>
      <w:r>
        <w:rPr>
          <w:rFonts w:ascii="Times New Roman"/>
          <w:b w:val="false"/>
          <w:i w:val="false"/>
          <w:color w:val="000000"/>
          <w:sz w:val="28"/>
        </w:rPr>
        <w:t>
      30. Білім беру саласындағы халықаралық шарттар шеңберінде мемлекеттік қызмет көрсету 1 (бір) жұмыс күні ішінде жүзеге асырылады және келесі рәсімдерден тұрады:</w:t>
      </w:r>
    </w:p>
    <w:bookmarkEnd w:id="63"/>
    <w:p>
      <w:pPr>
        <w:spacing w:after="0"/>
        <w:ind w:left="0"/>
        <w:jc w:val="both"/>
      </w:pPr>
      <w:r>
        <w:rPr>
          <w:rFonts w:ascii="Times New Roman"/>
          <w:b w:val="false"/>
          <w:i w:val="false"/>
          <w:color w:val="000000"/>
          <w:sz w:val="28"/>
        </w:rPr>
        <w:t>
      білім беру саласындағы халықаралық шарттар шеңберінде мемлекеттік көрсетілетін қызмет стандартында көрсетілген құжаттар тізбесіне сәйкес көрсетілетін қызметті алушы ұсынған құжаттарды қабылдауға жауапты бөлімшенің қабылдауы - 15 минут;</w:t>
      </w:r>
    </w:p>
    <w:p>
      <w:pPr>
        <w:spacing w:after="0"/>
        <w:ind w:left="0"/>
        <w:jc w:val="both"/>
      </w:pPr>
      <w:r>
        <w:rPr>
          <w:rFonts w:ascii="Times New Roman"/>
          <w:b w:val="false"/>
          <w:i w:val="false"/>
          <w:color w:val="000000"/>
          <w:sz w:val="28"/>
        </w:rPr>
        <w:t>
      көрсетілетін қызметті алушы ұсынған құжаттарды қабылдауға жауапты бөлімшенің конкурсқа қатысу үшін шарттар мен талаптарға сәйкестігін тексеруі - 30 минут;</w:t>
      </w:r>
    </w:p>
    <w:p>
      <w:pPr>
        <w:spacing w:after="0"/>
        <w:ind w:left="0"/>
        <w:jc w:val="both"/>
      </w:pPr>
      <w:r>
        <w:rPr>
          <w:rFonts w:ascii="Times New Roman"/>
          <w:b w:val="false"/>
          <w:i w:val="false"/>
          <w:color w:val="000000"/>
          <w:sz w:val="28"/>
        </w:rPr>
        <w:t>
      құжаттарды қабылдауға жауапты бөлімшенің көрсетілетін қызметті алушы ұсынған құжаттар және (немесе) деректер (мәліметтер) дәйексіз болған жағдайда, білім беру саласындағы халықаралық шарттар шеңберінде конкурсқа қатысуға құжаттарды қабылдау туралы қолхатты немесе мемлекеттік қызметті көрсетуден жазбаша бас тартуды көрсетілетін қызметті алушыға беруі - көрсетілетін қызметті берушіге құжаттар топтамасын тапсырған сәттен бастап 7 (жеті) жұмыс сағат 15 (он бес) минут.</w:t>
      </w:r>
    </w:p>
    <w:bookmarkStart w:name="z67" w:id="64"/>
    <w:p>
      <w:pPr>
        <w:spacing w:after="0"/>
        <w:ind w:left="0"/>
        <w:jc w:val="left"/>
      </w:pPr>
      <w:r>
        <w:rPr>
          <w:rFonts w:ascii="Times New Roman"/>
          <w:b/>
          <w:i w:val="false"/>
          <w:color w:val="000000"/>
        </w:rPr>
        <w:t xml:space="preserve"> 3-Параграф. Академиялық оралымдылық шеңберінде шетелге оқуға жіберу тәртібі</w:t>
      </w:r>
    </w:p>
    <w:bookmarkEnd w:id="64"/>
    <w:bookmarkStart w:name="z68" w:id="65"/>
    <w:p>
      <w:pPr>
        <w:spacing w:after="0"/>
        <w:ind w:left="0"/>
        <w:jc w:val="both"/>
      </w:pPr>
      <w:r>
        <w:rPr>
          <w:rFonts w:ascii="Times New Roman"/>
          <w:b w:val="false"/>
          <w:i w:val="false"/>
          <w:color w:val="000000"/>
          <w:sz w:val="28"/>
        </w:rPr>
        <w:t>
      31. Білім алушыларды академиялық оралымдылық шеңберінде шетелге оқуға жіберу:</w:t>
      </w:r>
    </w:p>
    <w:bookmarkEnd w:id="65"/>
    <w:bookmarkStart w:name="z69" w:id="66"/>
    <w:p>
      <w:pPr>
        <w:spacing w:after="0"/>
        <w:ind w:left="0"/>
        <w:jc w:val="both"/>
      </w:pPr>
      <w:r>
        <w:rPr>
          <w:rFonts w:ascii="Times New Roman"/>
          <w:b w:val="false"/>
          <w:i w:val="false"/>
          <w:color w:val="000000"/>
          <w:sz w:val="28"/>
        </w:rPr>
        <w:t>
      1) республикалық бюджет қаражаты;</w:t>
      </w:r>
    </w:p>
    <w:bookmarkEnd w:id="66"/>
    <w:bookmarkStart w:name="z70" w:id="67"/>
    <w:p>
      <w:pPr>
        <w:spacing w:after="0"/>
        <w:ind w:left="0"/>
        <w:jc w:val="both"/>
      </w:pPr>
      <w:r>
        <w:rPr>
          <w:rFonts w:ascii="Times New Roman"/>
          <w:b w:val="false"/>
          <w:i w:val="false"/>
          <w:color w:val="000000"/>
          <w:sz w:val="28"/>
        </w:rPr>
        <w:t>
      2) жоғары оқу орындарының ақылы қызметтерді іске асыру нәтижесінде алынғын табыстары;</w:t>
      </w:r>
    </w:p>
    <w:bookmarkEnd w:id="67"/>
    <w:bookmarkStart w:name="z71" w:id="68"/>
    <w:p>
      <w:pPr>
        <w:spacing w:after="0"/>
        <w:ind w:left="0"/>
        <w:jc w:val="both"/>
      </w:pPr>
      <w:r>
        <w:rPr>
          <w:rFonts w:ascii="Times New Roman"/>
          <w:b w:val="false"/>
          <w:i w:val="false"/>
          <w:color w:val="000000"/>
          <w:sz w:val="28"/>
        </w:rPr>
        <w:t>
      3) жұмыс берушілердің, әлеуметтік, академиялық және ғылыми әріптестер, халықаралық және отандық қорлар және стипендиялар гранттары;</w:t>
      </w:r>
    </w:p>
    <w:bookmarkEnd w:id="68"/>
    <w:bookmarkStart w:name="z72" w:id="69"/>
    <w:p>
      <w:pPr>
        <w:spacing w:after="0"/>
        <w:ind w:left="0"/>
        <w:jc w:val="both"/>
      </w:pPr>
      <w:r>
        <w:rPr>
          <w:rFonts w:ascii="Times New Roman"/>
          <w:b w:val="false"/>
          <w:i w:val="false"/>
          <w:color w:val="000000"/>
          <w:sz w:val="28"/>
        </w:rPr>
        <w:t>
      4) білім алушылардың жеке қаражаттары есебінен жүзеге асырылады.</w:t>
      </w:r>
    </w:p>
    <w:bookmarkEnd w:id="69"/>
    <w:bookmarkStart w:name="z73" w:id="70"/>
    <w:p>
      <w:pPr>
        <w:spacing w:after="0"/>
        <w:ind w:left="0"/>
        <w:jc w:val="both"/>
      </w:pPr>
      <w:r>
        <w:rPr>
          <w:rFonts w:ascii="Times New Roman"/>
          <w:b w:val="false"/>
          <w:i w:val="false"/>
          <w:color w:val="000000"/>
          <w:sz w:val="28"/>
        </w:rPr>
        <w:t>
      32. Қазақстан Республикасының жоғары оқу орындары (бұдан әрі - ЖОО) 31-тармақтың 2), 3) және 4-тармақшаларында көрсетілген қаражат есебінен білім алушыларды жіберу кезінде іріктеу тәртібін дербес айқындайды.</w:t>
      </w:r>
    </w:p>
    <w:bookmarkEnd w:id="70"/>
    <w:bookmarkStart w:name="z74" w:id="71"/>
    <w:p>
      <w:pPr>
        <w:spacing w:after="0"/>
        <w:ind w:left="0"/>
        <w:jc w:val="both"/>
      </w:pPr>
      <w:r>
        <w:rPr>
          <w:rFonts w:ascii="Times New Roman"/>
          <w:b w:val="false"/>
          <w:i w:val="false"/>
          <w:color w:val="000000"/>
          <w:sz w:val="28"/>
        </w:rPr>
        <w:t>
      33. Республикалық бюджет қаражаты есебінен академиялық оралымдылық шеңберінде шетелге оқуға жіберуді білім беру саласындағы уәкілетті орган және білім беру ұйымдары жүзеге асырады.</w:t>
      </w:r>
    </w:p>
    <w:bookmarkEnd w:id="71"/>
    <w:bookmarkStart w:name="z75" w:id="72"/>
    <w:p>
      <w:pPr>
        <w:spacing w:after="0"/>
        <w:ind w:left="0"/>
        <w:jc w:val="both"/>
      </w:pPr>
      <w:r>
        <w:rPr>
          <w:rFonts w:ascii="Times New Roman"/>
          <w:b w:val="false"/>
          <w:i w:val="false"/>
          <w:color w:val="000000"/>
          <w:sz w:val="28"/>
        </w:rPr>
        <w:t>
      34. ЖОО-лар бойынша орындар санын анықтау және әрбір ЖОО-да республикалық бюджет қаражаты есебінен жіберілетін үміткерлерді іріктеу үшін ЖОО-лар бойынша орындар санын анықтау және үміткерлерді іріктеу жөніндегі комиссиялар құрылады.</w:t>
      </w:r>
    </w:p>
    <w:bookmarkEnd w:id="72"/>
    <w:p>
      <w:pPr>
        <w:spacing w:after="0"/>
        <w:ind w:left="0"/>
        <w:jc w:val="both"/>
      </w:pPr>
      <w:r>
        <w:rPr>
          <w:rFonts w:ascii="Times New Roman"/>
          <w:b w:val="false"/>
          <w:i w:val="false"/>
          <w:color w:val="000000"/>
          <w:sz w:val="28"/>
        </w:rPr>
        <w:t>
      Құрылымдық бөлімшелердің басшыларынан тұратын ЖОО-лар бойынша орындар санын анықтау жөніндегі комиссияны білім беру саласындағы уәкілетті орган құрады.</w:t>
      </w:r>
    </w:p>
    <w:p>
      <w:pPr>
        <w:spacing w:after="0"/>
        <w:ind w:left="0"/>
        <w:jc w:val="both"/>
      </w:pPr>
      <w:r>
        <w:rPr>
          <w:rFonts w:ascii="Times New Roman"/>
          <w:b w:val="false"/>
          <w:i w:val="false"/>
          <w:color w:val="000000"/>
          <w:sz w:val="28"/>
        </w:rPr>
        <w:t>
      Үміткерлерді іріктеу жөніндегі комиссияны ЖОО құрамына мәслихат депутаттары мен үкіметтік емес ұйымдардың тәуелсіз сарапшыларынан, қоғам қайраткерлерінен тұратын кемінде 15 адамнан құрады.</w:t>
      </w:r>
    </w:p>
    <w:bookmarkStart w:name="z76" w:id="73"/>
    <w:p>
      <w:pPr>
        <w:spacing w:after="0"/>
        <w:ind w:left="0"/>
        <w:jc w:val="both"/>
      </w:pPr>
      <w:r>
        <w:rPr>
          <w:rFonts w:ascii="Times New Roman"/>
          <w:b w:val="false"/>
          <w:i w:val="false"/>
          <w:color w:val="000000"/>
          <w:sz w:val="28"/>
        </w:rPr>
        <w:t>
      35. ЖОО-лар бойынша орындар санын анықтау жөніндегі комиссияның төрағасы ашық дауыс жолы арқылы анықталған көп дауыс алған Комиссия мүшелерінің есебінен тағайындалады. Шешім қабылдау кезінде Комиссияның барлық мүшелері Төрағаны қоса алғанда тең дауыс беру құқығына ие. Комиссия отырысы егер оған комиссия құрамының кемінде жартысы қатысса заңды деп есептеледі.</w:t>
      </w:r>
    </w:p>
    <w:bookmarkEnd w:id="73"/>
    <w:p>
      <w:pPr>
        <w:spacing w:after="0"/>
        <w:ind w:left="0"/>
        <w:jc w:val="both"/>
      </w:pPr>
      <w:r>
        <w:rPr>
          <w:rFonts w:ascii="Times New Roman"/>
          <w:b w:val="false"/>
          <w:i w:val="false"/>
          <w:color w:val="000000"/>
          <w:sz w:val="28"/>
        </w:rPr>
        <w:t>
      ЖОО-лар бойынша орындар санын анықтау жөніндегі комиссияның жұмысын Әкімші ұйымдастырады.</w:t>
      </w:r>
    </w:p>
    <w:bookmarkStart w:name="z77" w:id="74"/>
    <w:p>
      <w:pPr>
        <w:spacing w:after="0"/>
        <w:ind w:left="0"/>
        <w:jc w:val="both"/>
      </w:pPr>
      <w:r>
        <w:rPr>
          <w:rFonts w:ascii="Times New Roman"/>
          <w:b w:val="false"/>
          <w:i w:val="false"/>
          <w:color w:val="000000"/>
          <w:sz w:val="28"/>
        </w:rPr>
        <w:t>
      36. Үміткерлерді іріктеу жөніндегі комиссияның төрағасы ЖОО ректоры болып табылады. Шешім қабылдау кезінде төрағаны қоса алғанда комиссияның барлық мүшелері тең дауыс беру құқығына ие. Комиссия отырысы егер оған комиссия құрамының кемінде жартысы қатысса заңды деп есептеледі.</w:t>
      </w:r>
    </w:p>
    <w:bookmarkEnd w:id="74"/>
    <w:bookmarkStart w:name="z78" w:id="75"/>
    <w:p>
      <w:pPr>
        <w:spacing w:after="0"/>
        <w:ind w:left="0"/>
        <w:jc w:val="both"/>
      </w:pPr>
      <w:r>
        <w:rPr>
          <w:rFonts w:ascii="Times New Roman"/>
          <w:b w:val="false"/>
          <w:i w:val="false"/>
          <w:color w:val="000000"/>
          <w:sz w:val="28"/>
        </w:rPr>
        <w:t xml:space="preserve">
      37. ЖОО-лар білім беру саласындағы уәкілетті органның сұрауы бойынша Әкімшіге ынтымақтастық туралы жасалған халықаралық келісімдерге сәйкес елдер және орындар бөлінісінде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Шетелге, оның ішінде академиялық оралымдылық шеңберінде оқытуға жіберу үшін өтінім жібереді.</w:t>
      </w:r>
    </w:p>
    <w:bookmarkEnd w:id="75"/>
    <w:bookmarkStart w:name="z79" w:id="76"/>
    <w:p>
      <w:pPr>
        <w:spacing w:after="0"/>
        <w:ind w:left="0"/>
        <w:jc w:val="both"/>
      </w:pPr>
      <w:r>
        <w:rPr>
          <w:rFonts w:ascii="Times New Roman"/>
          <w:b w:val="false"/>
          <w:i w:val="false"/>
          <w:color w:val="000000"/>
          <w:sz w:val="28"/>
        </w:rPr>
        <w:t xml:space="preserve">
      38. Әкімші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өтінім берген жоғары оқу орындардың жалпы тізімін жасайды.</w:t>
      </w:r>
    </w:p>
    <w:bookmarkEnd w:id="76"/>
    <w:bookmarkStart w:name="z80" w:id="77"/>
    <w:p>
      <w:pPr>
        <w:spacing w:after="0"/>
        <w:ind w:left="0"/>
        <w:jc w:val="both"/>
      </w:pPr>
      <w:r>
        <w:rPr>
          <w:rFonts w:ascii="Times New Roman"/>
          <w:b w:val="false"/>
          <w:i w:val="false"/>
          <w:color w:val="000000"/>
          <w:sz w:val="28"/>
        </w:rPr>
        <w:t>
      39. Бос орындар болған жағдайда ЖОО-лар бойынша орындар санын анықтау жөніндегі комиссия өтінімдер берген ЖОО-лар арасында бөледі.</w:t>
      </w:r>
    </w:p>
    <w:bookmarkEnd w:id="77"/>
    <w:bookmarkStart w:name="z81" w:id="78"/>
    <w:p>
      <w:pPr>
        <w:spacing w:after="0"/>
        <w:ind w:left="0"/>
        <w:jc w:val="both"/>
      </w:pPr>
      <w:r>
        <w:rPr>
          <w:rFonts w:ascii="Times New Roman"/>
          <w:b w:val="false"/>
          <w:i w:val="false"/>
          <w:color w:val="000000"/>
          <w:sz w:val="28"/>
        </w:rPr>
        <w:t>
      40. Әкімші білім беру саласындағы уәкілетті органға ЖОО-лар бойынша орындар санын анықтау жөніндегі комиссия отырысының еркін нысанда жасалған хаттамасын жібереді.</w:t>
      </w:r>
    </w:p>
    <w:bookmarkEnd w:id="78"/>
    <w:bookmarkStart w:name="z82" w:id="79"/>
    <w:p>
      <w:pPr>
        <w:spacing w:after="0"/>
        <w:ind w:left="0"/>
        <w:jc w:val="both"/>
      </w:pPr>
      <w:r>
        <w:rPr>
          <w:rFonts w:ascii="Times New Roman"/>
          <w:b w:val="false"/>
          <w:i w:val="false"/>
          <w:color w:val="000000"/>
          <w:sz w:val="28"/>
        </w:rPr>
        <w:t>
      41. Білім беру саласындағы уәкілетті орган ЖОО-лар бойынша орындар санын анықтау жөніндегі комиссия ұсынған хаттамаға сәйкес бұйрық шығарады.</w:t>
      </w:r>
    </w:p>
    <w:bookmarkEnd w:id="79"/>
    <w:bookmarkStart w:name="z83" w:id="80"/>
    <w:p>
      <w:pPr>
        <w:spacing w:after="0"/>
        <w:ind w:left="0"/>
        <w:jc w:val="both"/>
      </w:pPr>
      <w:r>
        <w:rPr>
          <w:rFonts w:ascii="Times New Roman"/>
          <w:b w:val="false"/>
          <w:i w:val="false"/>
          <w:color w:val="000000"/>
          <w:sz w:val="28"/>
        </w:rPr>
        <w:t>
      42. Білім беру саласындағы уәкілетті орган мен ЖОО-лар жыл басында шетелге оқуға жіберу үшін конкурс жариялайды.</w:t>
      </w:r>
    </w:p>
    <w:bookmarkEnd w:id="80"/>
    <w:bookmarkStart w:name="z84" w:id="81"/>
    <w:p>
      <w:pPr>
        <w:spacing w:after="0"/>
        <w:ind w:left="0"/>
        <w:jc w:val="both"/>
      </w:pPr>
      <w:r>
        <w:rPr>
          <w:rFonts w:ascii="Times New Roman"/>
          <w:b w:val="false"/>
          <w:i w:val="false"/>
          <w:color w:val="000000"/>
          <w:sz w:val="28"/>
        </w:rPr>
        <w:t>
      43. Үміткерлердің құжаттарын беру электрондық үкімет порталы арқылы және ЖОО кеңсесі арқылы конкурс жарияланған күннен бастап 60 жұмыс күні ішінде жүзеге асырылады.</w:t>
      </w:r>
    </w:p>
    <w:bookmarkEnd w:id="81"/>
    <w:bookmarkStart w:name="z85" w:id="82"/>
    <w:p>
      <w:pPr>
        <w:spacing w:after="0"/>
        <w:ind w:left="0"/>
        <w:jc w:val="both"/>
      </w:pPr>
      <w:r>
        <w:rPr>
          <w:rFonts w:ascii="Times New Roman"/>
          <w:b w:val="false"/>
          <w:i w:val="false"/>
          <w:color w:val="000000"/>
          <w:sz w:val="28"/>
        </w:rPr>
        <w:t xml:space="preserve">
      44. Республикалық бюджет қаражаты есебінен академиялық оралымдылық шеңберінде конкурсқа қатысу үшін үміткерлер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"Шетелде академиялық оралымдылық шеңберінде оқу конкурсына қатысу үшін құжаттар қабылдау" мемлекеттік көрсетілетін қызмет стандартында көрсетілген құжаттарды ұсынады.</w:t>
      </w:r>
    </w:p>
    <w:bookmarkEnd w:id="82"/>
    <w:bookmarkStart w:name="z86" w:id="83"/>
    <w:p>
      <w:pPr>
        <w:spacing w:after="0"/>
        <w:ind w:left="0"/>
        <w:jc w:val="both"/>
      </w:pPr>
      <w:r>
        <w:rPr>
          <w:rFonts w:ascii="Times New Roman"/>
          <w:b w:val="false"/>
          <w:i w:val="false"/>
          <w:color w:val="000000"/>
          <w:sz w:val="28"/>
        </w:rPr>
        <w:t xml:space="preserve">
      45. Академиялық оралымдылық шеңберінде республикалық бюджет қаражаты есебінен конкурсқа қатысуға осы Қағидаларға </w:t>
      </w:r>
      <w:r>
        <w:rPr>
          <w:rFonts w:ascii="Times New Roman"/>
          <w:b w:val="false"/>
          <w:i w:val="false"/>
          <w:color w:val="000000"/>
          <w:sz w:val="28"/>
        </w:rPr>
        <w:t>10-қосымшада</w:t>
      </w:r>
      <w:r>
        <w:rPr>
          <w:rFonts w:ascii="Times New Roman"/>
          <w:b w:val="false"/>
          <w:i w:val="false"/>
          <w:color w:val="000000"/>
          <w:sz w:val="28"/>
        </w:rPr>
        <w:t xml:space="preserve"> көрсетілген құжаттарды ұсыну қазақстандық ЖОО мен шетелдік әріптес ЖОО арасындағы ынтымақтастық туралы халықаралық шарттарға сәйкес жүзеге асырылады. Білім алушы конкурсқа ЖОО-лар арасында халықаралық келісімдер болған жағдайда қатыса алады.</w:t>
      </w:r>
    </w:p>
    <w:bookmarkEnd w:id="83"/>
    <w:bookmarkStart w:name="z87" w:id="84"/>
    <w:p>
      <w:pPr>
        <w:spacing w:after="0"/>
        <w:ind w:left="0"/>
        <w:jc w:val="both"/>
      </w:pPr>
      <w:r>
        <w:rPr>
          <w:rFonts w:ascii="Times New Roman"/>
          <w:b w:val="false"/>
          <w:i w:val="false"/>
          <w:color w:val="000000"/>
          <w:sz w:val="28"/>
        </w:rPr>
        <w:t xml:space="preserve">
      46. Үміткерлерді іріктеуді Үміткерлерді іріктеу жөніндегі комиссия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көрсетілген Халықаралық шарттар/келісімдер және академиялық оралымдылық шеңберінде шетелде оқуға үміткерлерді іріктеу критерийлеріне (бұдан әрі - Үміткерлерді іріктеу критерийлері) сәйкес жүзеге асырады.</w:t>
      </w:r>
    </w:p>
    <w:bookmarkEnd w:id="84"/>
    <w:bookmarkStart w:name="z88" w:id="85"/>
    <w:p>
      <w:pPr>
        <w:spacing w:after="0"/>
        <w:ind w:left="0"/>
        <w:jc w:val="both"/>
      </w:pPr>
      <w:r>
        <w:rPr>
          <w:rFonts w:ascii="Times New Roman"/>
          <w:b w:val="false"/>
          <w:i w:val="false"/>
          <w:color w:val="000000"/>
          <w:sz w:val="28"/>
        </w:rPr>
        <w:t>
      47. Академиялық оралымдылық шеңберінде оқуға жіберу үшін үміткерлерді іріктеу кезінде бірдей балл болған жағдайда:</w:t>
      </w:r>
    </w:p>
    <w:bookmarkEnd w:id="85"/>
    <w:bookmarkStart w:name="z89" w:id="86"/>
    <w:p>
      <w:pPr>
        <w:spacing w:after="0"/>
        <w:ind w:left="0"/>
        <w:jc w:val="both"/>
      </w:pPr>
      <w:r>
        <w:rPr>
          <w:rFonts w:ascii="Times New Roman"/>
          <w:b w:val="false"/>
          <w:i w:val="false"/>
          <w:color w:val="000000"/>
          <w:sz w:val="28"/>
        </w:rPr>
        <w:t>
      1) GPA жоғары балы бар үміткерлер (Grade Point Average-грейд пойнт аверейдж-дипломның орташа балы);</w:t>
      </w:r>
    </w:p>
    <w:bookmarkEnd w:id="86"/>
    <w:bookmarkStart w:name="z90" w:id="87"/>
    <w:p>
      <w:pPr>
        <w:spacing w:after="0"/>
        <w:ind w:left="0"/>
        <w:jc w:val="both"/>
      </w:pPr>
      <w:r>
        <w:rPr>
          <w:rFonts w:ascii="Times New Roman"/>
          <w:b w:val="false"/>
          <w:i w:val="false"/>
          <w:color w:val="000000"/>
          <w:sz w:val="28"/>
        </w:rPr>
        <w:t>
      2) шет тілі бойынша жоғары балы бар үміткерлер;</w:t>
      </w:r>
    </w:p>
    <w:bookmarkEnd w:id="87"/>
    <w:bookmarkStart w:name="z91" w:id="88"/>
    <w:p>
      <w:pPr>
        <w:spacing w:after="0"/>
        <w:ind w:left="0"/>
        <w:jc w:val="both"/>
      </w:pPr>
      <w:r>
        <w:rPr>
          <w:rFonts w:ascii="Times New Roman"/>
          <w:b w:val="false"/>
          <w:i w:val="false"/>
          <w:color w:val="000000"/>
          <w:sz w:val="28"/>
        </w:rPr>
        <w:t>
      3) жетім балалар мен ата-анасының қамқорлығынсыз қалған студенттер;</w:t>
      </w:r>
    </w:p>
    <w:bookmarkEnd w:id="88"/>
    <w:bookmarkStart w:name="z92" w:id="89"/>
    <w:p>
      <w:pPr>
        <w:spacing w:after="0"/>
        <w:ind w:left="0"/>
        <w:jc w:val="both"/>
      </w:pPr>
      <w:r>
        <w:rPr>
          <w:rFonts w:ascii="Times New Roman"/>
          <w:b w:val="false"/>
          <w:i w:val="false"/>
          <w:color w:val="000000"/>
          <w:sz w:val="28"/>
        </w:rPr>
        <w:t>
      4) бала кезінен мүгедектер немесе мүгедектер;</w:t>
      </w:r>
    </w:p>
    <w:bookmarkEnd w:id="89"/>
    <w:bookmarkStart w:name="z93" w:id="90"/>
    <w:p>
      <w:pPr>
        <w:spacing w:after="0"/>
        <w:ind w:left="0"/>
        <w:jc w:val="both"/>
      </w:pPr>
      <w:r>
        <w:rPr>
          <w:rFonts w:ascii="Times New Roman"/>
          <w:b w:val="false"/>
          <w:i w:val="false"/>
          <w:color w:val="000000"/>
          <w:sz w:val="28"/>
        </w:rPr>
        <w:t>
      5) көп балалы отбасылардан шыққан үміткерлер басымдыққа ие болады.</w:t>
      </w:r>
    </w:p>
    <w:bookmarkEnd w:id="90"/>
    <w:bookmarkStart w:name="z94" w:id="91"/>
    <w:p>
      <w:pPr>
        <w:spacing w:after="0"/>
        <w:ind w:left="0"/>
        <w:jc w:val="both"/>
      </w:pPr>
      <w:r>
        <w:rPr>
          <w:rFonts w:ascii="Times New Roman"/>
          <w:b w:val="false"/>
          <w:i w:val="false"/>
          <w:color w:val="000000"/>
          <w:sz w:val="28"/>
        </w:rPr>
        <w:t>
      48. Жоғары оқу орнының жауапты бөлімшесі ұсынылған құжаттарды осы Қағидалардың 44 және 46-тармақтарында көрсетілген тізбеге сәйкестігін тексереді және әр ЖОО бойынша Үміткерлерді іріктеу жөніндегі комиссияның қарауына үміткерлердің іріктеу өлшемшарттарына сәйкес үміткерлер тізімін жасайды.</w:t>
      </w:r>
    </w:p>
    <w:bookmarkEnd w:id="91"/>
    <w:bookmarkStart w:name="z95" w:id="92"/>
    <w:p>
      <w:pPr>
        <w:spacing w:after="0"/>
        <w:ind w:left="0"/>
        <w:jc w:val="both"/>
      </w:pPr>
      <w:r>
        <w:rPr>
          <w:rFonts w:ascii="Times New Roman"/>
          <w:b w:val="false"/>
          <w:i w:val="false"/>
          <w:color w:val="000000"/>
          <w:sz w:val="28"/>
        </w:rPr>
        <w:t>
      49. Үміткерлерді іріктеу жөніндегі комиссия үміткерлер ұсынған құжаттарды қарастырады және ашық дауыс беру арқылы осы Қағидаларға 6-қосымшаға сәйкес және осы Қағидаларға 5-қосымшада көрсетілген үміткерлерді іріктеу критерийлерінің балдарына сәйкес академиялық оралымдылық шеңберінде білім алушылардың негізгі және резервтік тізімін дайындайды.</w:t>
      </w:r>
    </w:p>
    <w:bookmarkEnd w:id="92"/>
    <w:bookmarkStart w:name="z96" w:id="93"/>
    <w:p>
      <w:pPr>
        <w:spacing w:after="0"/>
        <w:ind w:left="0"/>
        <w:jc w:val="both"/>
      </w:pPr>
      <w:r>
        <w:rPr>
          <w:rFonts w:ascii="Times New Roman"/>
          <w:b w:val="false"/>
          <w:i w:val="false"/>
          <w:color w:val="000000"/>
          <w:sz w:val="28"/>
        </w:rPr>
        <w:t>
      50. Егер үміткер академиялық оралымдылық аясында оқуға барудан бас тартса, оны ауыстыру резервтік тізімнің кезектігіне сәйкес жүзеге асырылады. Бас тарту туралы өтініш еркін нысанда жазылады.</w:t>
      </w:r>
    </w:p>
    <w:bookmarkEnd w:id="93"/>
    <w:bookmarkStart w:name="z97" w:id="94"/>
    <w:p>
      <w:pPr>
        <w:spacing w:after="0"/>
        <w:ind w:left="0"/>
        <w:jc w:val="both"/>
      </w:pPr>
      <w:r>
        <w:rPr>
          <w:rFonts w:ascii="Times New Roman"/>
          <w:b w:val="false"/>
          <w:i w:val="false"/>
          <w:color w:val="000000"/>
          <w:sz w:val="28"/>
        </w:rPr>
        <w:t>
      51. Үміткерлерді іріктеу жөніндегі комиссияның отырысы еркін нысанда хаттама түрінде рәсімделеді. Үміткерлерді іріктеу жөніндегі комиссия отырысы барысында ЖОО-ның ресми интернет-ресурстарында немесе әлеуметтік желілерде онлайн-трансляция режимінде аудио -, бейнежазба жүргізіледі.</w:t>
      </w:r>
    </w:p>
    <w:bookmarkEnd w:id="94"/>
    <w:p>
      <w:pPr>
        <w:spacing w:after="0"/>
        <w:ind w:left="0"/>
        <w:jc w:val="both"/>
      </w:pPr>
      <w:r>
        <w:rPr>
          <w:rFonts w:ascii="Times New Roman"/>
          <w:b w:val="false"/>
          <w:i w:val="false"/>
          <w:color w:val="000000"/>
          <w:sz w:val="28"/>
        </w:rPr>
        <w:t>
      Үміткерлерді іріктеу жөніндегі комиссия отырыстарының хаттамалары, аудио және бейнежазбасы конкурс аяқталған сәттен бастап кемінде бір жыл ЖОО мұрағатында сақталады.</w:t>
      </w:r>
    </w:p>
    <w:bookmarkStart w:name="z98" w:id="95"/>
    <w:p>
      <w:pPr>
        <w:spacing w:after="0"/>
        <w:ind w:left="0"/>
        <w:jc w:val="both"/>
      </w:pPr>
      <w:r>
        <w:rPr>
          <w:rFonts w:ascii="Times New Roman"/>
          <w:b w:val="false"/>
          <w:i w:val="false"/>
          <w:color w:val="000000"/>
          <w:sz w:val="28"/>
        </w:rPr>
        <w:t>
      52. ЖОО Үміткерлерді іріктеу жөніндегі комиссия ұсынған тізімдерге сәйкес академиялық оралымдылық шеңберінде шетелге оқуға жіберу туралы бұйрық шығарады.</w:t>
      </w:r>
    </w:p>
    <w:bookmarkEnd w:id="95"/>
    <w:bookmarkStart w:name="z99" w:id="96"/>
    <w:p>
      <w:pPr>
        <w:spacing w:after="0"/>
        <w:ind w:left="0"/>
        <w:jc w:val="both"/>
      </w:pPr>
      <w:r>
        <w:rPr>
          <w:rFonts w:ascii="Times New Roman"/>
          <w:b w:val="false"/>
          <w:i w:val="false"/>
          <w:color w:val="000000"/>
          <w:sz w:val="28"/>
        </w:rPr>
        <w:t>
      53. Академиялық оралымдылық шеңберінде шетелге оқуға жіберу туралы бұйрық бұйрық бекітілгеннен кейін 10 (үш) жұмыс күні ішінде ЖОО сайтына орналастырылады.</w:t>
      </w:r>
    </w:p>
    <w:bookmarkEnd w:id="96"/>
    <w:bookmarkStart w:name="z100" w:id="97"/>
    <w:p>
      <w:pPr>
        <w:spacing w:after="0"/>
        <w:ind w:left="0"/>
        <w:jc w:val="both"/>
      </w:pPr>
      <w:r>
        <w:rPr>
          <w:rFonts w:ascii="Times New Roman"/>
          <w:b w:val="false"/>
          <w:i w:val="false"/>
          <w:color w:val="000000"/>
          <w:sz w:val="28"/>
        </w:rPr>
        <w:t>
      54. Академиялық оралымдылық аясында оқуға жіберілетін конкурстан өткен үміткерлерді жіберу мерзімі білім алатын елінде академиялық кезеңнің басталуына сәйкес әр жағдайда бөлек анықталады.</w:t>
      </w:r>
    </w:p>
    <w:bookmarkEnd w:id="97"/>
    <w:bookmarkStart w:name="z101" w:id="98"/>
    <w:p>
      <w:pPr>
        <w:spacing w:after="0"/>
        <w:ind w:left="0"/>
        <w:jc w:val="both"/>
      </w:pPr>
      <w:r>
        <w:rPr>
          <w:rFonts w:ascii="Times New Roman"/>
          <w:b w:val="false"/>
          <w:i w:val="false"/>
          <w:color w:val="000000"/>
          <w:sz w:val="28"/>
        </w:rPr>
        <w:t>
      55. ЖОО-лар іріктелген үміткерлерге ақпараттық және ұйымдастырушылық қолдау көрсетеді, шетел ЖОО-ларынан ресми шақыру алуға ықпал етеді, шетелге оқуға жіберу туралы бұйрық шығарады, оларды жіберуді жүзеге асырады, шетелде тұру және оқу үлгеріміне мониторинг жасайды, алынған оқу кредиттеріне талдау жүргізеді және оларды студенттің оқу жоспарында тіркейді, сондай-ақ, шетелдегі оқу бағдарламалары бойынша алып жатқан мамандыққа сәйкестігі үшін жауап береді.</w:t>
      </w:r>
    </w:p>
    <w:bookmarkEnd w:id="98"/>
    <w:bookmarkStart w:name="z102" w:id="99"/>
    <w:p>
      <w:pPr>
        <w:spacing w:after="0"/>
        <w:ind w:left="0"/>
        <w:jc w:val="left"/>
      </w:pPr>
      <w:r>
        <w:rPr>
          <w:rFonts w:ascii="Times New Roman"/>
          <w:b/>
          <w:i w:val="false"/>
          <w:color w:val="000000"/>
        </w:rPr>
        <w:t xml:space="preserve"> 4-Параграф. "Академиялық оралымдылық шеңберінде шетелде оқу конкурсына қатысу үшін құжаттар қабылдау" мемлекеттік қызметін көрсету тәртібі</w:t>
      </w:r>
    </w:p>
    <w:bookmarkEnd w:id="99"/>
    <w:bookmarkStart w:name="z103" w:id="100"/>
    <w:p>
      <w:pPr>
        <w:spacing w:after="0"/>
        <w:ind w:left="0"/>
        <w:jc w:val="both"/>
      </w:pPr>
      <w:r>
        <w:rPr>
          <w:rFonts w:ascii="Times New Roman"/>
          <w:b w:val="false"/>
          <w:i w:val="false"/>
          <w:color w:val="000000"/>
          <w:sz w:val="28"/>
        </w:rPr>
        <w:t>
      56. "Академиялық оралымдылық шеңберінде шетелде оқу конкурсына қатысу үшін құжаттар қабылдау" мемлекеттік көрсетілетін қызметін ЖОО-лар (бұдан әрі - көрсетілетін қызметті беруші) көрсетеді.</w:t>
      </w:r>
    </w:p>
    <w:bookmarkEnd w:id="100"/>
    <w:bookmarkStart w:name="z104" w:id="101"/>
    <w:p>
      <w:pPr>
        <w:spacing w:after="0"/>
        <w:ind w:left="0"/>
        <w:jc w:val="both"/>
      </w:pPr>
      <w:r>
        <w:rPr>
          <w:rFonts w:ascii="Times New Roman"/>
          <w:b w:val="false"/>
          <w:i w:val="false"/>
          <w:color w:val="000000"/>
          <w:sz w:val="28"/>
        </w:rPr>
        <w:t>
      57. Академиялық оралымдылық шеңберінде мемлекеттік көрсетілетін қызмет Жеке тұлғаларға (бұдан әрі - көрсетілетін қызметті алушы) тегін көрсетіледі.</w:t>
      </w:r>
    </w:p>
    <w:bookmarkEnd w:id="101"/>
    <w:bookmarkStart w:name="z105" w:id="102"/>
    <w:p>
      <w:pPr>
        <w:spacing w:after="0"/>
        <w:ind w:left="0"/>
        <w:jc w:val="both"/>
      </w:pPr>
      <w:r>
        <w:rPr>
          <w:rFonts w:ascii="Times New Roman"/>
          <w:b w:val="false"/>
          <w:i w:val="false"/>
          <w:color w:val="000000"/>
          <w:sz w:val="28"/>
        </w:rPr>
        <w:t xml:space="preserve">
      58. Көрсетілетін қызметті алушы академиялық оралымдылық шеңберінде шетелде оқу конкурсына қатысу үшін көрсетілетін қызметті берушіге көрсетілетін қызметті берушінің кеңсесі немесе портал арқылы Қазақстан Республикасы Білім және ғылым министрінің 2011 жылғы 20 сәуірдегі № 152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6976 тіркелген) Кредиттік оқыту технологиясы бойынша оқу процесін ұйымдастыру қағидаларына сәйкес академиялық оралымдылық шеңберінде мемлекеттік көрсетілетін қызмет стандартында көзделген құжаттарды қоса бере отырып,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білім алушының өтінішін береді.</w:t>
      </w:r>
    </w:p>
    <w:bookmarkEnd w:id="102"/>
    <w:bookmarkStart w:name="z106" w:id="103"/>
    <w:p>
      <w:pPr>
        <w:spacing w:after="0"/>
        <w:ind w:left="0"/>
        <w:jc w:val="both"/>
      </w:pPr>
      <w:r>
        <w:rPr>
          <w:rFonts w:ascii="Times New Roman"/>
          <w:b w:val="false"/>
          <w:i w:val="false"/>
          <w:color w:val="000000"/>
          <w:sz w:val="28"/>
        </w:rPr>
        <w:t>
      59. Құжаттарды көрсетілетін қызметті берушінің кеңсесі арқылы қабылдаған кезде көрсетілетін қызметті алушыға тиісті құжаттардың қабылданғаны туралы қолхат беріледі.</w:t>
      </w:r>
    </w:p>
    <w:bookmarkEnd w:id="103"/>
    <w:bookmarkStart w:name="z107" w:id="104"/>
    <w:p>
      <w:pPr>
        <w:spacing w:after="0"/>
        <w:ind w:left="0"/>
        <w:jc w:val="both"/>
      </w:pPr>
      <w:r>
        <w:rPr>
          <w:rFonts w:ascii="Times New Roman"/>
          <w:b w:val="false"/>
          <w:i w:val="false"/>
          <w:color w:val="000000"/>
          <w:sz w:val="28"/>
        </w:rPr>
        <w:t>
      60.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берушінің кеңсе қызметкері өтінішті қабылдаудан бас тартады.</w:t>
      </w:r>
    </w:p>
    <w:bookmarkEnd w:id="104"/>
    <w:bookmarkStart w:name="z108" w:id="105"/>
    <w:p>
      <w:pPr>
        <w:spacing w:after="0"/>
        <w:ind w:left="0"/>
        <w:jc w:val="both"/>
      </w:pPr>
      <w:r>
        <w:rPr>
          <w:rFonts w:ascii="Times New Roman"/>
          <w:b w:val="false"/>
          <w:i w:val="false"/>
          <w:color w:val="000000"/>
          <w:sz w:val="28"/>
        </w:rPr>
        <w:t>
      61. Портал арқылы жүгінген жағдайда көрсетілетін қызметті алушының "жеке кабинетіне" академиялық оралымдылық шеңберінде мемлекеттік көрсетілетін қызметке сұрау салудың қабылданғаны туралы мәртебе, сондай-ақ академиялық оралымдылық шеңберінде мемлекеттік көрсетілетін қызмет нәтижесін алу күні мен уақыты көрсетілген хабарлама жіберіледі.</w:t>
      </w:r>
    </w:p>
    <w:bookmarkEnd w:id="105"/>
    <w:bookmarkStart w:name="z109" w:id="106"/>
    <w:p>
      <w:pPr>
        <w:spacing w:after="0"/>
        <w:ind w:left="0"/>
        <w:jc w:val="both"/>
      </w:pPr>
      <w:r>
        <w:rPr>
          <w:rFonts w:ascii="Times New Roman"/>
          <w:b w:val="false"/>
          <w:i w:val="false"/>
          <w:color w:val="000000"/>
          <w:sz w:val="28"/>
        </w:rPr>
        <w:t>
      62. Көрсетілетін қызметті беруші мемлекеттік қызметті алу үшін көрсетілетін қызметті алушы ұсынған құжаттар және (немесе) оларда қамтылған деректер (мәліметтер) дәйексіз болған жағдайда мемлекеттік қызметті көрсетуден бас тартады.</w:t>
      </w:r>
    </w:p>
    <w:bookmarkEnd w:id="106"/>
    <w:p>
      <w:pPr>
        <w:spacing w:after="0"/>
        <w:ind w:left="0"/>
        <w:jc w:val="both"/>
      </w:pPr>
      <w:r>
        <w:rPr>
          <w:rFonts w:ascii="Times New Roman"/>
          <w:b w:val="false"/>
          <w:i w:val="false"/>
          <w:color w:val="000000"/>
          <w:sz w:val="28"/>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көрсетілетін қызметті алушыға өтінішті портал арқылы қабылдаудан бас тартады.</w:t>
      </w:r>
    </w:p>
    <w:bookmarkStart w:name="z110" w:id="107"/>
    <w:p>
      <w:pPr>
        <w:spacing w:after="0"/>
        <w:ind w:left="0"/>
        <w:jc w:val="both"/>
      </w:pPr>
      <w:r>
        <w:rPr>
          <w:rFonts w:ascii="Times New Roman"/>
          <w:b w:val="false"/>
          <w:i w:val="false"/>
          <w:color w:val="000000"/>
          <w:sz w:val="28"/>
        </w:rPr>
        <w:t>
      63. Құжаттарды қабылдаудың жалпы немесе академиялық оралымдылық шеңберінде мемлекеттік қызмет көрсетуден бас тарту мерзімі 1 (бір) жұмыс күнін құрайды.</w:t>
      </w:r>
    </w:p>
    <w:bookmarkEnd w:id="107"/>
    <w:bookmarkStart w:name="z111" w:id="108"/>
    <w:p>
      <w:pPr>
        <w:spacing w:after="0"/>
        <w:ind w:left="0"/>
        <w:jc w:val="both"/>
      </w:pPr>
      <w:r>
        <w:rPr>
          <w:rFonts w:ascii="Times New Roman"/>
          <w:b w:val="false"/>
          <w:i w:val="false"/>
          <w:color w:val="000000"/>
          <w:sz w:val="28"/>
        </w:rPr>
        <w:t xml:space="preserve">
      64. Көрсетілетін қызметті беруші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академиялық оралымдылық шеңберінде мемлекеттік қызмет көрсетуді есепке алуды жүзеге асырады.</w:t>
      </w:r>
    </w:p>
    <w:bookmarkEnd w:id="108"/>
    <w:bookmarkStart w:name="z112" w:id="109"/>
    <w:p>
      <w:pPr>
        <w:spacing w:after="0"/>
        <w:ind w:left="0"/>
        <w:jc w:val="both"/>
      </w:pPr>
      <w:r>
        <w:rPr>
          <w:rFonts w:ascii="Times New Roman"/>
          <w:b w:val="false"/>
          <w:i w:val="false"/>
          <w:color w:val="000000"/>
          <w:sz w:val="28"/>
        </w:rPr>
        <w:t>
      65. Академиялық оралымдылық шеңберінде мемлекеттік қызмет көрсету 1 (бір) жұмыс күні ішінде жүзеге асырылады және келесі рәсімдерден тұрады:</w:t>
      </w:r>
    </w:p>
    <w:bookmarkEnd w:id="109"/>
    <w:p>
      <w:pPr>
        <w:spacing w:after="0"/>
        <w:ind w:left="0"/>
        <w:jc w:val="both"/>
      </w:pPr>
      <w:r>
        <w:rPr>
          <w:rFonts w:ascii="Times New Roman"/>
          <w:b w:val="false"/>
          <w:i w:val="false"/>
          <w:color w:val="000000"/>
          <w:sz w:val="28"/>
        </w:rPr>
        <w:t>
      академиялық оралымдылық шеңберінде мемлекеттік көрсетілетін қызмет стандартында көрсетілген құжаттар тізбесіне сәйкес көрсетілетін қызметті алушы ұсынған құжаттарды қабылдау және толықтығын тексеру - 15 минут;</w:t>
      </w:r>
    </w:p>
    <w:p>
      <w:pPr>
        <w:spacing w:after="0"/>
        <w:ind w:left="0"/>
        <w:jc w:val="both"/>
      </w:pPr>
      <w:r>
        <w:rPr>
          <w:rFonts w:ascii="Times New Roman"/>
          <w:b w:val="false"/>
          <w:i w:val="false"/>
          <w:color w:val="000000"/>
          <w:sz w:val="28"/>
        </w:rPr>
        <w:t>
      көрсетілетін қызметті алушы ұсынған құжаттардың конкурсқа қатысу шарттары мен талаптарына сәйкестігін тексеру - 30 минут;</w:t>
      </w:r>
    </w:p>
    <w:p>
      <w:pPr>
        <w:spacing w:after="0"/>
        <w:ind w:left="0"/>
        <w:jc w:val="both"/>
      </w:pPr>
      <w:r>
        <w:rPr>
          <w:rFonts w:ascii="Times New Roman"/>
          <w:b w:val="false"/>
          <w:i w:val="false"/>
          <w:color w:val="000000"/>
          <w:sz w:val="28"/>
        </w:rPr>
        <w:t>
      көрсетілетін қызметті алушы ұсынған құжаттар және (немесе) деректер (мәліметтер) дәйексіз болған жағдайда, конкурсқа қатысуға құжаттарды қабылдау туралы қолхат беру не академиялық оралымдылық шеңберінде мемлекеттік қызметті көрсетуден жазбаша бас тарту - көрсетілетін қызметті берушіге құжаттар топтамасын тапсырған сәттен бастап 7 (жеті) жұмыс сағаты 15 (он бес) минут.</w:t>
      </w:r>
    </w:p>
    <w:bookmarkStart w:name="z113" w:id="110"/>
    <w:p>
      <w:pPr>
        <w:spacing w:after="0"/>
        <w:ind w:left="0"/>
        <w:jc w:val="left"/>
      </w:pPr>
      <w:r>
        <w:rPr>
          <w:rFonts w:ascii="Times New Roman"/>
          <w:b/>
          <w:i w:val="false"/>
          <w:color w:val="000000"/>
        </w:rPr>
        <w:t xml:space="preserve"> 5-Параграф. Көрсетілетін қызметті берушінің және (немесе) оның лауазымды адамдарының білім беру саласындағы халықаралық шарттар және академиялық оралымдылық шеңберінде мемлекеттік қызметтер көрсету процесіндегі шешімдеріне, әрекеттеріне (әрекетсіздігіне) шағымдану тәртібі</w:t>
      </w:r>
    </w:p>
    <w:bookmarkEnd w:id="110"/>
    <w:bookmarkStart w:name="z114" w:id="111"/>
    <w:p>
      <w:pPr>
        <w:spacing w:after="0"/>
        <w:ind w:left="0"/>
        <w:jc w:val="both"/>
      </w:pPr>
      <w:r>
        <w:rPr>
          <w:rFonts w:ascii="Times New Roman"/>
          <w:b w:val="false"/>
          <w:i w:val="false"/>
          <w:color w:val="000000"/>
          <w:sz w:val="28"/>
        </w:rPr>
        <w:t>
      66.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111"/>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 тармағына</w:t>
      </w:r>
      <w:r>
        <w:rPr>
          <w:rFonts w:ascii="Times New Roman"/>
          <w:b w:val="false"/>
          <w:i w:val="false"/>
          <w:color w:val="000000"/>
          <w:sz w:val="28"/>
        </w:rPr>
        <w:t xml:space="preserve"> сәйкес оның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115" w:id="112"/>
    <w:p>
      <w:pPr>
        <w:spacing w:after="0"/>
        <w:ind w:left="0"/>
        <w:jc w:val="both"/>
      </w:pPr>
      <w:r>
        <w:rPr>
          <w:rFonts w:ascii="Times New Roman"/>
          <w:b w:val="false"/>
          <w:i w:val="false"/>
          <w:color w:val="000000"/>
          <w:sz w:val="28"/>
        </w:rPr>
        <w:t>
      67.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оның ішінде</w:t>
            </w:r>
            <w:r>
              <w:br/>
            </w:r>
            <w:r>
              <w:rPr>
                <w:rFonts w:ascii="Times New Roman"/>
                <w:b w:val="false"/>
                <w:i w:val="false"/>
                <w:color w:val="000000"/>
                <w:sz w:val="20"/>
              </w:rPr>
              <w:t>академиялық оралымдылық</w:t>
            </w:r>
            <w:r>
              <w:br/>
            </w:r>
            <w:r>
              <w:rPr>
                <w:rFonts w:ascii="Times New Roman"/>
                <w:b w:val="false"/>
                <w:i w:val="false"/>
                <w:color w:val="000000"/>
                <w:sz w:val="20"/>
              </w:rPr>
              <w:t>шеңберінде оқытуға жіберу</w:t>
            </w:r>
            <w:r>
              <w:br/>
            </w:r>
            <w:r>
              <w:rPr>
                <w:rFonts w:ascii="Times New Roman"/>
                <w:b w:val="false"/>
                <w:i w:val="false"/>
                <w:color w:val="000000"/>
                <w:sz w:val="20"/>
              </w:rPr>
              <w:t>қағидаларына 1-қосымша</w:t>
            </w:r>
          </w:p>
        </w:tc>
      </w:tr>
    </w:tbl>
    <w:bookmarkStart w:name="z117" w:id="113"/>
    <w:p>
      <w:pPr>
        <w:spacing w:after="0"/>
        <w:ind w:left="0"/>
        <w:jc w:val="left"/>
      </w:pPr>
      <w:r>
        <w:rPr>
          <w:rFonts w:ascii="Times New Roman"/>
          <w:b/>
          <w:i w:val="false"/>
          <w:color w:val="000000"/>
        </w:rPr>
        <w:t xml:space="preserve"> "Білім беру саласындағы халықаралық шарттар шеңберінде шетелде оқу конкурсына қатысу үшін құжаттар қабылдау" мемлекеттік көрсетілетін қызмет стандарты</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1930"/>
        <w:gridCol w:w="9872"/>
      </w:tblGrid>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9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акционерлік қоғамы (бұдан әрі - көрсетілетін қызметті беруші)</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жолдары</w:t>
            </w:r>
          </w:p>
        </w:tc>
        <w:tc>
          <w:tcPr>
            <w:tcW w:w="9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беру:</w:t>
            </w:r>
            <w:r>
              <w:br/>
            </w:r>
            <w:r>
              <w:rPr>
                <w:rFonts w:ascii="Times New Roman"/>
                <w:b w:val="false"/>
                <w:i w:val="false"/>
                <w:color w:val="000000"/>
                <w:sz w:val="20"/>
              </w:rPr>
              <w:t>
1) көрсетілетін қызметті беруші;</w:t>
            </w:r>
            <w:r>
              <w:br/>
            </w:r>
            <w:r>
              <w:rPr>
                <w:rFonts w:ascii="Times New Roman"/>
                <w:b w:val="false"/>
                <w:i w:val="false"/>
                <w:color w:val="000000"/>
                <w:sz w:val="20"/>
              </w:rPr>
              <w:t>
2) www.egov.kz "электрондық үкімет" веб-порталы (бұдан әрі - портал) арқылы жүзеге асырылады.</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9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өтінішті тіркеген күннен бастап - 1 (бір) жұмыс күні;</w:t>
            </w:r>
            <w:r>
              <w:br/>
            </w:r>
            <w:r>
              <w:rPr>
                <w:rFonts w:ascii="Times New Roman"/>
                <w:b w:val="false"/>
                <w:i w:val="false"/>
                <w:color w:val="000000"/>
                <w:sz w:val="20"/>
              </w:rPr>
              <w:t>
порталға өтініш берген кезде - 1 (бір) жұмыс күні;</w:t>
            </w:r>
            <w:r>
              <w:br/>
            </w:r>
            <w:r>
              <w:rPr>
                <w:rFonts w:ascii="Times New Roman"/>
                <w:b w:val="false"/>
                <w:i w:val="false"/>
                <w:color w:val="000000"/>
                <w:sz w:val="20"/>
              </w:rPr>
              <w:t>
2) көрсетілетін қызметті алушының құжаттар топтамасын көрсетілетін қызметті берушіге тапсыру үшін барынша рұқсат етілген уақыты - 15 (он бес) минут.</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және (немесе) қағаз жүзінде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9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халықаралық шарттар шеңберінде шетелде оқу конкурсына қатысуға құжаттардың қабылданғаны туралы қолхат немесе (Нормативтік құқықтық актілерді мемлекеттік тіркеу тізілімінде № 5499 болып тіркелген) Қазақстан Республикасы Білім және ғылым министрінің 2008 жылғы 19 қарашадағы № 613 бұйрығымен бекітілген Шетелде, оның ішінде академиялық оралымдылық шеңберінде оқытуға жіберу қағидаларының (бұдан әрі - Қағидалар) </w:t>
            </w:r>
            <w:r>
              <w:rPr>
                <w:rFonts w:ascii="Times New Roman"/>
                <w:b w:val="false"/>
                <w:i w:val="false"/>
                <w:color w:val="000000"/>
                <w:sz w:val="20"/>
              </w:rPr>
              <w:t>7</w:t>
            </w:r>
            <w:r>
              <w:rPr>
                <w:rFonts w:ascii="Times New Roman"/>
                <w:b w:val="false"/>
                <w:i w:val="false"/>
                <w:color w:val="000000"/>
                <w:sz w:val="20"/>
              </w:rPr>
              <w:t xml:space="preserve"> және </w:t>
            </w:r>
            <w:r>
              <w:rPr>
                <w:rFonts w:ascii="Times New Roman"/>
                <w:b w:val="false"/>
                <w:i w:val="false"/>
                <w:color w:val="000000"/>
                <w:sz w:val="20"/>
              </w:rPr>
              <w:t>26-тармақтарында</w:t>
            </w:r>
            <w:r>
              <w:rPr>
                <w:rFonts w:ascii="Times New Roman"/>
                <w:b w:val="false"/>
                <w:i w:val="false"/>
                <w:color w:val="000000"/>
                <w:sz w:val="20"/>
              </w:rPr>
              <w:t xml:space="preserve"> көзделген жағдайларда және негіздер бойынша мемлекеттік қызметті көрсетуден бас тарту туралы дәлелді жауап.</w:t>
            </w:r>
            <w:r>
              <w:br/>
            </w:r>
            <w:r>
              <w:rPr>
                <w:rFonts w:ascii="Times New Roman"/>
                <w:b w:val="false"/>
                <w:i w:val="false"/>
                <w:color w:val="000000"/>
                <w:sz w:val="20"/>
              </w:rPr>
              <w:t>
Порталда мемлекеттік көрсетілетін қызмет нәтижелері көрсетілетін қызметті алушыға жіберіледі және "жеке кабинетінде" сақталады</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өндіріп алу тәсілдері</w:t>
            </w:r>
          </w:p>
        </w:tc>
        <w:tc>
          <w:tcPr>
            <w:tcW w:w="9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 мен жұма аралығында сағат 13.00-ден 14.30-ға дейінгі түскі үзіліспен сағ. 9.00-ден 18.30-ға дейін;</w:t>
            </w:r>
            <w:r>
              <w:br/>
            </w: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Қазақстан Республикасының еңбек заңнамасына сәйкес демалыс және мереке күндері өтініш берген жағдайда, өтінішті қабылдау және мемлекеттік қызмет көрсету нәтижелерін беру келесі жұмыс күні жүзеге асырылады).</w:t>
            </w:r>
            <w:r>
              <w:br/>
            </w:r>
            <w:r>
              <w:rPr>
                <w:rFonts w:ascii="Times New Roman"/>
                <w:b w:val="false"/>
                <w:i w:val="false"/>
                <w:color w:val="000000"/>
                <w:sz w:val="20"/>
              </w:rPr>
              <w:t>
Көрсетілетін қызметті беруші бойынша қабылдау алдын ала жазылусыз және жеделдетілген қызмет көрсетусіз кезек күту тәртібімен жүзеге асырылады.</w:t>
            </w:r>
            <w:r>
              <w:br/>
            </w:r>
            <w:r>
              <w:rPr>
                <w:rFonts w:ascii="Times New Roman"/>
                <w:b w:val="false"/>
                <w:i w:val="false"/>
                <w:color w:val="000000"/>
                <w:sz w:val="20"/>
              </w:rPr>
              <w:t>
Мемлекеттік қызмет көрсету орнының мекенжайы Министрліктің www.edu.gov.kz интернет-ресурсында орналастырылған.</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тізбесі</w:t>
            </w:r>
          </w:p>
        </w:tc>
        <w:tc>
          <w:tcPr>
            <w:tcW w:w="9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өтініш берген кезде мемлекеттік қызмет көрсету үшін қажетті құжаттар тізбесі көрсетілетін қызметті берушіге (не нотариалды куәландырылған сенімхат бойынша өкіл):</w:t>
            </w:r>
            <w:r>
              <w:br/>
            </w:r>
            <w:r>
              <w:rPr>
                <w:rFonts w:ascii="Times New Roman"/>
                <w:b w:val="false"/>
                <w:i w:val="false"/>
                <w:color w:val="000000"/>
                <w:sz w:val="20"/>
              </w:rPr>
              <w:t xml:space="preserve">
1)Қағидаларының 2-қосымшаға сәйкес нысан бойынша Шетелге оқуға баратын Қазақстан Республикасы азаматының сауалнамасының; </w:t>
            </w:r>
            <w:r>
              <w:br/>
            </w:r>
            <w:r>
              <w:rPr>
                <w:rFonts w:ascii="Times New Roman"/>
                <w:b w:val="false"/>
                <w:i w:val="false"/>
                <w:color w:val="000000"/>
                <w:sz w:val="20"/>
              </w:rPr>
              <w:t>
2) жеке куәлігі және/немесе төлқұжатының түпнұсқасы (түпнұсқалар салыстырылғаннан кейін үміткерге қайтарылады);</w:t>
            </w:r>
            <w:r>
              <w:br/>
            </w:r>
            <w:r>
              <w:rPr>
                <w:rFonts w:ascii="Times New Roman"/>
                <w:b w:val="false"/>
                <w:i w:val="false"/>
                <w:color w:val="000000"/>
                <w:sz w:val="20"/>
              </w:rPr>
              <w:t>
3) білімі туралы құжаттың түпнұсқасы (түпнұсқасы салыстырылғаннан кейін үміткерге қайтарылады):</w:t>
            </w:r>
            <w:r>
              <w:br/>
            </w:r>
            <w:r>
              <w:rPr>
                <w:rFonts w:ascii="Times New Roman"/>
                <w:b w:val="false"/>
                <w:i w:val="false"/>
                <w:color w:val="000000"/>
                <w:sz w:val="20"/>
              </w:rPr>
              <w:t>
"Бакалавриат" бағдарламасы бойынша оқу үшін:</w:t>
            </w:r>
            <w:r>
              <w:br/>
            </w:r>
            <w:r>
              <w:rPr>
                <w:rFonts w:ascii="Times New Roman"/>
                <w:b w:val="false"/>
                <w:i w:val="false"/>
                <w:color w:val="000000"/>
                <w:sz w:val="20"/>
              </w:rPr>
              <w:t>
қосымшасымен бірге аттестат немесе қосымшасымен бірге негізгі орта білімі туралы куәлік, табель немесе орта арнайы білім беру бағдарламасы бойынша ағымдағы оқу жылындағы үлгерімі туралы транскриптімен бірге оқу орнынан анықтама немесе қосымшасымен арнайы орта білімі туралы диплом;</w:t>
            </w:r>
            <w:r>
              <w:br/>
            </w:r>
            <w:r>
              <w:rPr>
                <w:rFonts w:ascii="Times New Roman"/>
                <w:b w:val="false"/>
                <w:i w:val="false"/>
                <w:color w:val="000000"/>
                <w:sz w:val="20"/>
              </w:rPr>
              <w:t>
"Магистратура"/"Резидентура" бағдарламасы бойынша оқу үшін:</w:t>
            </w:r>
            <w:r>
              <w:br/>
            </w:r>
            <w:r>
              <w:rPr>
                <w:rFonts w:ascii="Times New Roman"/>
                <w:b w:val="false"/>
                <w:i w:val="false"/>
                <w:color w:val="000000"/>
                <w:sz w:val="20"/>
              </w:rPr>
              <w:t>
қосымшасымен бірге бакалавр/маман дипломы немесе ағымдағы оқу жылындағы үлгерімі туралы транскриптімен бірге оқу орнынан анықтама;</w:t>
            </w:r>
            <w:r>
              <w:br/>
            </w:r>
            <w:r>
              <w:rPr>
                <w:rFonts w:ascii="Times New Roman"/>
                <w:b w:val="false"/>
                <w:i w:val="false"/>
                <w:color w:val="000000"/>
                <w:sz w:val="20"/>
              </w:rPr>
              <w:t>
"Докторантура" бағдарламасы бойынша оқу үшін:</w:t>
            </w:r>
            <w:r>
              <w:br/>
            </w:r>
            <w:r>
              <w:rPr>
                <w:rFonts w:ascii="Times New Roman"/>
                <w:b w:val="false"/>
                <w:i w:val="false"/>
                <w:color w:val="000000"/>
                <w:sz w:val="20"/>
              </w:rPr>
              <w:t>
қосымшасымен бірге магистр дипломы немесе ағымдағы оқу жылындағы үлгерімі туралы транскриптімен бірге оқу орнынан анықтама.</w:t>
            </w:r>
            <w:r>
              <w:br/>
            </w:r>
            <w:r>
              <w:rPr>
                <w:rFonts w:ascii="Times New Roman"/>
                <w:b w:val="false"/>
                <w:i w:val="false"/>
                <w:color w:val="000000"/>
                <w:sz w:val="20"/>
              </w:rPr>
              <w:t>
Шетелдік білім беру ұйымдарында оқыған жағдайда, білім туралы құжаттың нотариалды куәландырылған аудармасы ұсынылады;</w:t>
            </w:r>
            <w:r>
              <w:br/>
            </w:r>
            <w:r>
              <w:rPr>
                <w:rFonts w:ascii="Times New Roman"/>
                <w:b w:val="false"/>
                <w:i w:val="false"/>
                <w:color w:val="000000"/>
                <w:sz w:val="20"/>
              </w:rPr>
              <w:t>
4) оқу тіліне сәйкес келетін шет тілін білетінін растайтын құжат (қабылдаушы тараптың талабы бойынша) бар болған жағдайда.</w:t>
            </w:r>
            <w:r>
              <w:br/>
            </w:r>
            <w:r>
              <w:rPr>
                <w:rFonts w:ascii="Times New Roman"/>
                <w:b w:val="false"/>
                <w:i w:val="false"/>
                <w:color w:val="000000"/>
                <w:sz w:val="20"/>
              </w:rPr>
              <w:t>
Қабылдаушы тарап тілдік оқудан өтуді ұсынған жағдайда шет тілін білетіндігін растайтын құжат талап етілмейді;</w:t>
            </w:r>
            <w:r>
              <w:br/>
            </w:r>
            <w:r>
              <w:rPr>
                <w:rFonts w:ascii="Times New Roman"/>
                <w:b w:val="false"/>
                <w:i w:val="false"/>
                <w:color w:val="000000"/>
                <w:sz w:val="20"/>
              </w:rPr>
              <w:t>
5) таңдаған оқу бағыты бойынша республикалық немесе халықаралық деңгейдегі іс-шараларға қатысқаны үшін алған грамоталардың, сертификаттардың, дипломдардың көшірмесі (болған жағдайда);</w:t>
            </w:r>
            <w:r>
              <w:br/>
            </w:r>
            <w:r>
              <w:rPr>
                <w:rFonts w:ascii="Times New Roman"/>
                <w:b w:val="false"/>
                <w:i w:val="false"/>
                <w:color w:val="000000"/>
                <w:sz w:val="20"/>
              </w:rPr>
              <w:t>
6) "Докторантура" бағдарламасы бойынша оқу үшін ғылыми жарияланымдардың немесе оқу-әдістемелік (ғылыми) әзірлемелердің тізбесі (болған жағдайда);</w:t>
            </w:r>
            <w:r>
              <w:br/>
            </w:r>
            <w:r>
              <w:rPr>
                <w:rFonts w:ascii="Times New Roman"/>
                <w:b w:val="false"/>
                <w:i w:val="false"/>
                <w:color w:val="000000"/>
                <w:sz w:val="20"/>
              </w:rPr>
              <w:t>
7) құжаттарды өкіл арқылы ұсынған жағдайда, нотариалды куәландырылған сенімхат;</w:t>
            </w:r>
            <w:r>
              <w:br/>
            </w:r>
            <w:r>
              <w:rPr>
                <w:rFonts w:ascii="Times New Roman"/>
                <w:b w:val="false"/>
                <w:i w:val="false"/>
                <w:color w:val="000000"/>
                <w:sz w:val="20"/>
              </w:rPr>
              <w:t>
8) заңды өкiлдің (ата-аналар, бала асырап алушылар, қорғаншы немесе қамқоршы, баланы қабылдайтын ата-ана, патронат тәрбиешi) шетелге оқуға жіберуге жазбаша нотариалдық келісімі (18 жасқа толмаған тұлғалар үшін);</w:t>
            </w:r>
            <w:r>
              <w:br/>
            </w:r>
            <w:r>
              <w:rPr>
                <w:rFonts w:ascii="Times New Roman"/>
                <w:b w:val="false"/>
                <w:i w:val="false"/>
                <w:color w:val="000000"/>
                <w:sz w:val="20"/>
              </w:rPr>
              <w:t>
9) келесі тұлғалар санатына жататындығы туралы фактіні растайтын құжаттың түпнұсқасы (түпнұсқа салыстырылғаннан кейін үміткерге қайтарылады):</w:t>
            </w:r>
            <w:r>
              <w:br/>
            </w:r>
            <w:r>
              <w:rPr>
                <w:rFonts w:ascii="Times New Roman"/>
                <w:b w:val="false"/>
                <w:i w:val="false"/>
                <w:color w:val="000000"/>
                <w:sz w:val="20"/>
              </w:rPr>
              <w:t>
жетім балалар және ата-анасының қамқорлығынсыз қалған балалар - баланың ата-анасының жоқ екенін растайтын құжаттың көшірмесі;</w:t>
            </w:r>
            <w:r>
              <w:br/>
            </w:r>
            <w:r>
              <w:rPr>
                <w:rFonts w:ascii="Times New Roman"/>
                <w:b w:val="false"/>
                <w:i w:val="false"/>
                <w:color w:val="000000"/>
                <w:sz w:val="20"/>
              </w:rPr>
              <w:t xml:space="preserve">
бала жасынан мүгедек және мүгедек балалар -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2015 жылы 31 наурызда № 10589 тіркелген) бекітілген нысан бойынша мүгедектігі туралы анықтаманың көшірмесі;</w:t>
            </w:r>
            <w:r>
              <w:br/>
            </w:r>
            <w:r>
              <w:rPr>
                <w:rFonts w:ascii="Times New Roman"/>
                <w:b w:val="false"/>
                <w:i w:val="false"/>
                <w:color w:val="000000"/>
                <w:sz w:val="20"/>
              </w:rPr>
              <w:t>
көп балалы отбасынан шыққан балалар - төрт және одан көп бірге тұрып жатқан кәмелетке толмаған балалардың туу туралы куәлігінің немесе асырап алу туралы сот шешімінің көшірмелері;</w:t>
            </w:r>
            <w:r>
              <w:br/>
            </w:r>
            <w:r>
              <w:rPr>
                <w:rFonts w:ascii="Times New Roman"/>
                <w:b w:val="false"/>
                <w:i w:val="false"/>
                <w:color w:val="000000"/>
                <w:sz w:val="20"/>
              </w:rPr>
              <w:t>
10) шетелдік жоғары оқу орындарынан шақыру көшірмесінің мемлекеттік тіліндегі нотариалды куәландырылған аудармалары бар болған жағдайда.</w:t>
            </w:r>
            <w:r>
              <w:br/>
            </w:r>
            <w:r>
              <w:rPr>
                <w:rFonts w:ascii="Times New Roman"/>
                <w:b w:val="false"/>
                <w:i w:val="false"/>
                <w:color w:val="000000"/>
                <w:sz w:val="20"/>
              </w:rPr>
              <w:t>
портал арқылы:</w:t>
            </w:r>
            <w:r>
              <w:br/>
            </w:r>
            <w:r>
              <w:rPr>
                <w:rFonts w:ascii="Times New Roman"/>
                <w:b w:val="false"/>
                <w:i w:val="false"/>
                <w:color w:val="000000"/>
                <w:sz w:val="20"/>
              </w:rPr>
              <w:t>
1) көрсетілетін қызметті алушының ЭСҚ-мен куәландырылған электронды құжат түріндегі немесе көрсетілетін қызметті алушының ұялы байланыс операторы берген абоненттік нөмірі порталдың есептік жазбасына тіркелген және қосылған жағдайда бір реттік парольмен куәландырылған электрондық сауал;</w:t>
            </w:r>
            <w:r>
              <w:br/>
            </w:r>
            <w:r>
              <w:rPr>
                <w:rFonts w:ascii="Times New Roman"/>
                <w:b w:val="false"/>
                <w:i w:val="false"/>
                <w:color w:val="000000"/>
                <w:sz w:val="20"/>
              </w:rPr>
              <w:t>
2) Қағидаларының 2-қосымшасына сәйкес нысан бойынша Шетелге оқуға баратын Қазақстан Республикасы азаматының сауалнамасының электрондық көшірмесі;</w:t>
            </w:r>
            <w:r>
              <w:br/>
            </w:r>
            <w:r>
              <w:rPr>
                <w:rFonts w:ascii="Times New Roman"/>
                <w:b w:val="false"/>
                <w:i w:val="false"/>
                <w:color w:val="000000"/>
                <w:sz w:val="20"/>
              </w:rPr>
              <w:t>
3) білімі туралы құжаттың электрондық көшірмесі:</w:t>
            </w:r>
            <w:r>
              <w:br/>
            </w:r>
            <w:r>
              <w:rPr>
                <w:rFonts w:ascii="Times New Roman"/>
                <w:b w:val="false"/>
                <w:i w:val="false"/>
                <w:color w:val="000000"/>
                <w:sz w:val="20"/>
              </w:rPr>
              <w:t>
"Бакалавриат" бағдарламасы бойынша оқу үшін:</w:t>
            </w:r>
            <w:r>
              <w:br/>
            </w:r>
            <w:r>
              <w:rPr>
                <w:rFonts w:ascii="Times New Roman"/>
                <w:b w:val="false"/>
                <w:i w:val="false"/>
                <w:color w:val="000000"/>
                <w:sz w:val="20"/>
              </w:rPr>
              <w:t>
Қосымшасы бар аттестат немесе қосымшасы бар негізгі орта білімі туралы куәлік, орта арнайы білім беру бағдарламасы бойынша ағымдағы оқу жылындағы үлгерімі туралы табель немесе транскриптпен білім алушының мәртебесі туралы анықтама немесе қосымшасы бар арнайы орта білімі туралы диплом;</w:t>
            </w:r>
            <w:r>
              <w:br/>
            </w:r>
            <w:r>
              <w:rPr>
                <w:rFonts w:ascii="Times New Roman"/>
                <w:b w:val="false"/>
                <w:i w:val="false"/>
                <w:color w:val="000000"/>
                <w:sz w:val="20"/>
              </w:rPr>
              <w:t>
"Магистратура"/"Резидентура" бағдарламасы бойынша оқу үшін:</w:t>
            </w:r>
            <w:r>
              <w:br/>
            </w:r>
            <w:r>
              <w:rPr>
                <w:rFonts w:ascii="Times New Roman"/>
                <w:b w:val="false"/>
                <w:i w:val="false"/>
                <w:color w:val="000000"/>
                <w:sz w:val="20"/>
              </w:rPr>
              <w:t>
Қосымшасы бар бакалавр/маман дипломы немесе ағымдағы оқу жылындағы үлгерімі туралы транскриптпен білім беру бағдарламасы анықтама;</w:t>
            </w:r>
            <w:r>
              <w:br/>
            </w:r>
            <w:r>
              <w:rPr>
                <w:rFonts w:ascii="Times New Roman"/>
                <w:b w:val="false"/>
                <w:i w:val="false"/>
                <w:color w:val="000000"/>
                <w:sz w:val="20"/>
              </w:rPr>
              <w:t>
"Докторантура" бағдарламасы бойынша оқу үшін:</w:t>
            </w:r>
            <w:r>
              <w:br/>
            </w:r>
            <w:r>
              <w:rPr>
                <w:rFonts w:ascii="Times New Roman"/>
                <w:b w:val="false"/>
                <w:i w:val="false"/>
                <w:color w:val="000000"/>
                <w:sz w:val="20"/>
              </w:rPr>
              <w:t>
Қосымшасы бар магистр дипломы немесе ағымдағы оқу жылындағы үлгерімі туралы транскриптімен бірге оқу орнынан анықтама.</w:t>
            </w:r>
            <w:r>
              <w:br/>
            </w:r>
            <w:r>
              <w:rPr>
                <w:rFonts w:ascii="Times New Roman"/>
                <w:b w:val="false"/>
                <w:i w:val="false"/>
                <w:color w:val="000000"/>
                <w:sz w:val="20"/>
              </w:rPr>
              <w:t>
Шетелдік білім беру ұйымдарында оқыған жағдайда, білім туралы құжат нотариалды куәландырылған электрондық көшірме аудармасының ұсынылады;</w:t>
            </w:r>
            <w:r>
              <w:br/>
            </w:r>
            <w:r>
              <w:rPr>
                <w:rFonts w:ascii="Times New Roman"/>
                <w:b w:val="false"/>
                <w:i w:val="false"/>
                <w:color w:val="000000"/>
                <w:sz w:val="20"/>
              </w:rPr>
              <w:t>
4) оқу тіліне сәйкес келетін шет тілін білетінін растайтын құжаттың электрондық көшірмесі (қабылдаушы тараптың талабы бойынша) бар болған жағдайда.</w:t>
            </w:r>
            <w:r>
              <w:br/>
            </w:r>
            <w:r>
              <w:rPr>
                <w:rFonts w:ascii="Times New Roman"/>
                <w:b w:val="false"/>
                <w:i w:val="false"/>
                <w:color w:val="000000"/>
                <w:sz w:val="20"/>
              </w:rPr>
              <w:t>
Қабылдаушы тарап тілдік оқудан өтуді ұсынған жағдайда шет тілін білетіндігін растайтын құжаты талап етілмейді.</w:t>
            </w:r>
            <w:r>
              <w:br/>
            </w:r>
            <w:r>
              <w:rPr>
                <w:rFonts w:ascii="Times New Roman"/>
                <w:b w:val="false"/>
                <w:i w:val="false"/>
                <w:color w:val="000000"/>
                <w:sz w:val="20"/>
              </w:rPr>
              <w:t>
5) таңдаған оқу бағыты бойынша республикалық немесе халықаралық деңгейдегі іс-шараларға қатысқаны үшін алған грамоталардың, сертификаттардың, дипломдардың электрондық көшірмесі (болған жағдайда);</w:t>
            </w:r>
            <w:r>
              <w:br/>
            </w:r>
            <w:r>
              <w:rPr>
                <w:rFonts w:ascii="Times New Roman"/>
                <w:b w:val="false"/>
                <w:i w:val="false"/>
                <w:color w:val="000000"/>
                <w:sz w:val="20"/>
              </w:rPr>
              <w:t>
6) "Докторантура" бағдарламасы бойынша оқу үшін ғылыми жарияланымдар немесе оқу-әдістемелік (ғылыми) әзірлемелер тізбесінің электрондық көшірмесі (болған жағдайда);</w:t>
            </w:r>
            <w:r>
              <w:br/>
            </w:r>
            <w:r>
              <w:rPr>
                <w:rFonts w:ascii="Times New Roman"/>
                <w:b w:val="false"/>
                <w:i w:val="false"/>
                <w:color w:val="000000"/>
                <w:sz w:val="20"/>
              </w:rPr>
              <w:t xml:space="preserve">
7) шетелге оқуға жіберу үшін үміткердің заңды өкiлінің (ата-аналар, бала асырап алушылар, қорғаншы немесе қамқоршы, баланы қабылдайтын ата-ана, патронат тәрбиешi) нотариалды келісімінің электрондық көшірмесі (18 жасқа толмаған тұлғалар үшін); </w:t>
            </w:r>
            <w:r>
              <w:br/>
            </w:r>
            <w:r>
              <w:rPr>
                <w:rFonts w:ascii="Times New Roman"/>
                <w:b w:val="false"/>
                <w:i w:val="false"/>
                <w:color w:val="000000"/>
                <w:sz w:val="20"/>
              </w:rPr>
              <w:t>
8) тұлғалардың келесі санаттарына тиесімлігін растайтын құжаттың электрондық көшірмесі:</w:t>
            </w:r>
            <w:r>
              <w:br/>
            </w:r>
            <w:r>
              <w:rPr>
                <w:rFonts w:ascii="Times New Roman"/>
                <w:b w:val="false"/>
                <w:i w:val="false"/>
                <w:color w:val="000000"/>
                <w:sz w:val="20"/>
              </w:rPr>
              <w:t>
жетім балалар және ата-анасының қамқорлығынсыз қалған балалар - баланың ата-анасының жоқ екенін растайтын құжат;</w:t>
            </w:r>
            <w:r>
              <w:br/>
            </w:r>
            <w:r>
              <w:rPr>
                <w:rFonts w:ascii="Times New Roman"/>
                <w:b w:val="false"/>
                <w:i w:val="false"/>
                <w:color w:val="000000"/>
                <w:sz w:val="20"/>
              </w:rPr>
              <w:t xml:space="preserve">
бала жасынан мүгедек және мүгедек балалар - № 44 бұйрықпен бекітілген нысан бойынша мүгедектігі туралы анықтама; </w:t>
            </w:r>
            <w:r>
              <w:br/>
            </w:r>
            <w:r>
              <w:rPr>
                <w:rFonts w:ascii="Times New Roman"/>
                <w:b w:val="false"/>
                <w:i w:val="false"/>
                <w:color w:val="000000"/>
                <w:sz w:val="20"/>
              </w:rPr>
              <w:t>
көп балалы отбасынан шыққан балалар - төрт және одан көп бірге тұрып жатқан кәмелетке толмаған балалардың туу туралы куәлігі немесе асырап алу туралы сот шешімінің электрондық көшірмесі;</w:t>
            </w:r>
            <w:r>
              <w:br/>
            </w:r>
            <w:r>
              <w:rPr>
                <w:rFonts w:ascii="Times New Roman"/>
                <w:b w:val="false"/>
                <w:i w:val="false"/>
                <w:color w:val="000000"/>
                <w:sz w:val="20"/>
              </w:rPr>
              <w:t>
9) мемлекеттік тілінде нотариалды куәландырылған аудармалары бар шетелдік жоғары оқу орны шақыруының электрондық көшірмесі.</w:t>
            </w:r>
            <w:r>
              <w:br/>
            </w:r>
            <w:r>
              <w:rPr>
                <w:rFonts w:ascii="Times New Roman"/>
                <w:b w:val="false"/>
                <w:i w:val="false"/>
                <w:color w:val="000000"/>
                <w:sz w:val="20"/>
              </w:rPr>
              <w:t>
Көрсетілген құжаттардағы ақпарат мемлекеттік ақпараттық жүйелерде расталған кезде, көрсетілетін қызметті алушының жеке басын куәландыратын құжаттарын, білімі туралы құжаттарын, баланың ата-анасының жоқ екенін растайтын құжатын, № 44 бұйрықпен бекітілген нысан бойынша мүгедектігі туралы анықтаманы, көп балалы отбасынан шыққан растайтын құжатын, асырап алу туралы сот шешімін, мекенжай анықтамаларын ұсыну талап етілмейді.</w:t>
            </w:r>
            <w:r>
              <w:br/>
            </w:r>
            <w:r>
              <w:rPr>
                <w:rFonts w:ascii="Times New Roman"/>
                <w:b w:val="false"/>
                <w:i w:val="false"/>
                <w:color w:val="000000"/>
                <w:sz w:val="20"/>
              </w:rPr>
              <w:t>
Көрсетілетін қызметті алушының жеке басын куәландыратын құжат туралы мәліметті көрсетілетін қызметті беруші "электронды үкімет" шлюзі арқылы тиісті мемлекеттік ақпараттық жүйелерден алады.</w:t>
            </w:r>
            <w:r>
              <w:br/>
            </w:r>
            <w:r>
              <w:rPr>
                <w:rFonts w:ascii="Times New Roman"/>
                <w:b w:val="false"/>
                <w:i w:val="false"/>
                <w:color w:val="000000"/>
                <w:sz w:val="20"/>
              </w:rPr>
              <w:t>
Көрсетілетін қызметті алушы ақпараттық жүйелердегі заңмен қорғалатын құпияны қамтитын мәліметтерді пайдалануға жазбаша келісім береді.</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көрсетілетін қызмет</w:t>
            </w:r>
          </w:p>
        </w:tc>
        <w:tc>
          <w:tcPr>
            <w:tcW w:w="9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 бар деректердің (мәліметтердің) дұрыс еместігін белгілеу;</w:t>
            </w:r>
            <w:r>
              <w:br/>
            </w:r>
            <w:r>
              <w:rPr>
                <w:rFonts w:ascii="Times New Roman"/>
                <w:b w:val="false"/>
                <w:i w:val="false"/>
                <w:color w:val="000000"/>
                <w:sz w:val="20"/>
              </w:rPr>
              <w:t xml:space="preserve">
2) көрсетілетін қызметті алушы және (немесе) мемлекеттік қызметті көрсету үшін қажетті мәліметтер Қазақстан Республикасы Білім және ғылым министрінің 2008 жылғы 19 қарашадағы № 613 </w:t>
            </w:r>
            <w:r>
              <w:rPr>
                <w:rFonts w:ascii="Times New Roman"/>
                <w:b w:val="false"/>
                <w:i w:val="false"/>
                <w:color w:val="000000"/>
                <w:sz w:val="20"/>
              </w:rPr>
              <w:t>бұйрығымен</w:t>
            </w:r>
            <w:r>
              <w:rPr>
                <w:rFonts w:ascii="Times New Roman"/>
                <w:b w:val="false"/>
                <w:i w:val="false"/>
                <w:color w:val="000000"/>
                <w:sz w:val="20"/>
              </w:rPr>
              <w:t xml:space="preserve"> бекітілген Шетелде, оның ішінде академиялық оралымдылық шеңберінде оқуға жіберу қағидаларында белгіленген талаптарға сәйкес келмеген жағдайда білім саласындағы халықаралық шарттар шеңберінде.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талаптар мемлекеттік қызметті көрсету ескерілген ерекшеліктері</w:t>
            </w:r>
          </w:p>
        </w:tc>
        <w:tc>
          <w:tcPr>
            <w:tcW w:w="9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немесе бір реттік парольді электрондық нысанда порталында тіркелген субъектінің ұялы байланыс абоненттік нөмірі арқылы жолдау жолымен мемлекеттік қызмет алуға мүмкіндігі бар.</w:t>
            </w:r>
            <w:r>
              <w:br/>
            </w:r>
            <w:r>
              <w:rPr>
                <w:rFonts w:ascii="Times New Roman"/>
                <w:b w:val="false"/>
                <w:i w:val="false"/>
                <w:color w:val="000000"/>
                <w:sz w:val="20"/>
              </w:rPr>
              <w:t>
Көрсетілетін қызметті алушы мемлекеттік қызмет көрсету тәртібі мен жағдайы туралы ақпаратты қашықтықтан қолжеткізу режимінде порталдағы "жеке кабинеті", сондай-ақ Бірыңғай байланыс орталығының 1414, 8 800 080 7777 телефондары арқылы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оның ішінде</w:t>
            </w:r>
            <w:r>
              <w:br/>
            </w:r>
            <w:r>
              <w:rPr>
                <w:rFonts w:ascii="Times New Roman"/>
                <w:b w:val="false"/>
                <w:i w:val="false"/>
                <w:color w:val="000000"/>
                <w:sz w:val="20"/>
              </w:rPr>
              <w:t>академиялық оралымдылық</w:t>
            </w:r>
            <w:r>
              <w:br/>
            </w:r>
            <w:r>
              <w:rPr>
                <w:rFonts w:ascii="Times New Roman"/>
                <w:b w:val="false"/>
                <w:i w:val="false"/>
                <w:color w:val="000000"/>
                <w:sz w:val="20"/>
              </w:rPr>
              <w:t>шеңберінде оқытуға жіберу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Шетелге оқуға баратын Қазақстан Республикасы азаматының сауалнамасы</w:t>
      </w:r>
    </w:p>
    <w:p>
      <w:pPr>
        <w:spacing w:after="0"/>
        <w:ind w:left="0"/>
        <w:jc w:val="left"/>
      </w:pPr>
      <w:r>
        <w:br/>
      </w:r>
    </w:p>
    <w:p>
      <w:pPr>
        <w:spacing w:after="0"/>
        <w:ind w:left="0"/>
        <w:jc w:val="both"/>
      </w:pPr>
      <w:r>
        <w:drawing>
          <wp:inline distT="0" distB="0" distL="0" distR="0">
            <wp:extent cx="24638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265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0"/>
        <w:gridCol w:w="9824"/>
        <w:gridCol w:w="266"/>
      </w:tblGrid>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r>
              <w:br/>
            </w:r>
            <w:r>
              <w:rPr>
                <w:rFonts w:ascii="Times New Roman"/>
                <w:b w:val="false"/>
                <w:i w:val="false"/>
                <w:color w:val="000000"/>
                <w:sz w:val="20"/>
              </w:rPr>
              <w:t>
Аты</w:t>
            </w:r>
            <w:r>
              <w:br/>
            </w:r>
            <w:r>
              <w:rPr>
                <w:rFonts w:ascii="Times New Roman"/>
                <w:b w:val="false"/>
                <w:i w:val="false"/>
                <w:color w:val="000000"/>
                <w:sz w:val="20"/>
              </w:rPr>
              <w:t>
Әкесінің аты (бар болған жағдайда) (бұдан әрі - ТӘЖ)</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(ауыл, аудан, қала, облыс, ел)</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тұратын жеріне тіркелу мекен-жайы (тіркелім), телефон нөмірі</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тұратын мекен-жайы, телефон нөмірі, электрондық поштасы</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ұйымының атауы</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туралы құжаттың орташа балы, бітірген жылы</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аяқтаған басқа оқу орындарының атауы, оқу жылдары, орташа балы, мамандығы</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шетелде оқыдыңыз ба?</w:t>
            </w:r>
            <w:r>
              <w:br/>
            </w:r>
            <w:r>
              <w:rPr>
                <w:rFonts w:ascii="Times New Roman"/>
                <w:b w:val="false"/>
                <w:i w:val="false"/>
                <w:color w:val="000000"/>
                <w:sz w:val="20"/>
              </w:rPr>
              <w:t>
Қайда (ел)?</w:t>
            </w:r>
            <w:r>
              <w:br/>
            </w:r>
            <w:r>
              <w:rPr>
                <w:rFonts w:ascii="Times New Roman"/>
                <w:b w:val="false"/>
                <w:i w:val="false"/>
                <w:color w:val="000000"/>
                <w:sz w:val="20"/>
              </w:rPr>
              <w:t>
Оқу кезеңі.</w:t>
            </w:r>
            <w:r>
              <w:br/>
            </w:r>
            <w:r>
              <w:rPr>
                <w:rFonts w:ascii="Times New Roman"/>
                <w:b w:val="false"/>
                <w:i w:val="false"/>
                <w:color w:val="000000"/>
                <w:sz w:val="20"/>
              </w:rPr>
              <w:t>
Оқу орнының атауы,</w:t>
            </w:r>
            <w:r>
              <w:br/>
            </w:r>
            <w:r>
              <w:rPr>
                <w:rFonts w:ascii="Times New Roman"/>
                <w:b w:val="false"/>
                <w:i w:val="false"/>
                <w:color w:val="000000"/>
                <w:sz w:val="20"/>
              </w:rPr>
              <w:t>
оқу бағдарламасы</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білім алу (алмасу бойынша, қабылдаушы тарап, шетел мемлекетінің немесе ұйымының білім алу бағдарламалары, демеушілер, өзіңіздің жеке қаражатыңыз және т.б.)</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ғылыми еңбектеріңіз және өнертабыстарыңыз бар (ғылыми жарияланымдар, ғылыми-әдістемелік әзірлемелер, патенттер, авторлық куәлiктер)</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Еңбек қызметi (техникалық және кәсіптік, жоғары оқу орындарындағы оқуды қосқанда, әскери қызмет, қоса атқарған жұмыс және т.б.)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9"/>
        <w:gridCol w:w="6650"/>
        <w:gridCol w:w="1497"/>
        <w:gridCol w:w="115"/>
        <w:gridCol w:w="172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және ондағы лауазымы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 жайы</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 білетін шет тілдерін </w:t>
            </w:r>
            <w:r>
              <w:br/>
            </w:r>
            <w:r>
              <w:rPr>
                <w:rFonts w:ascii="Times New Roman"/>
                <w:b w:val="false"/>
                <w:i w:val="false"/>
                <w:color w:val="000000"/>
                <w:sz w:val="20"/>
              </w:rPr>
              <w:t>
атаңыз (білім деңгейіңізді көрсетіңіз, мысалы,</w:t>
            </w:r>
            <w:r>
              <w:br/>
            </w:r>
            <w:r>
              <w:rPr>
                <w:rFonts w:ascii="Times New Roman"/>
                <w:b w:val="false"/>
                <w:i w:val="false"/>
                <w:color w:val="000000"/>
                <w:sz w:val="20"/>
              </w:rPr>
              <w:t xml:space="preserve">
еркін </w:t>
            </w:r>
            <w:r>
              <w:br/>
            </w:r>
            <w:r>
              <w:rPr>
                <w:rFonts w:ascii="Times New Roman"/>
                <w:b w:val="false"/>
                <w:i w:val="false"/>
                <w:color w:val="000000"/>
                <w:sz w:val="20"/>
              </w:rPr>
              <w:t xml:space="preserve">
меңгердім, жақсы </w:t>
            </w:r>
            <w:r>
              <w:br/>
            </w:r>
            <w:r>
              <w:rPr>
                <w:rFonts w:ascii="Times New Roman"/>
                <w:b w:val="false"/>
                <w:i w:val="false"/>
                <w:color w:val="000000"/>
                <w:sz w:val="20"/>
              </w:rPr>
              <w:t xml:space="preserve">
меңгердім, оқып </w:t>
            </w:r>
            <w:r>
              <w:br/>
            </w:r>
            <w:r>
              <w:rPr>
                <w:rFonts w:ascii="Times New Roman"/>
                <w:b w:val="false"/>
                <w:i w:val="false"/>
                <w:color w:val="000000"/>
                <w:sz w:val="20"/>
              </w:rPr>
              <w:t xml:space="preserve">
түсіндіре аламын, </w:t>
            </w:r>
            <w:r>
              <w:br/>
            </w:r>
            <w:r>
              <w:rPr>
                <w:rFonts w:ascii="Times New Roman"/>
                <w:b w:val="false"/>
                <w:i w:val="false"/>
                <w:color w:val="000000"/>
                <w:sz w:val="20"/>
              </w:rPr>
              <w:t xml:space="preserve">
оқимын және </w:t>
            </w:r>
            <w:r>
              <w:br/>
            </w:r>
            <w:r>
              <w:rPr>
                <w:rFonts w:ascii="Times New Roman"/>
                <w:b w:val="false"/>
                <w:i w:val="false"/>
                <w:color w:val="000000"/>
                <w:sz w:val="20"/>
              </w:rPr>
              <w:t>
сөздікпен аударамын)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 дейін шет тілін білу деңгейін тексеретін тест тапсырдыңыз ба? Егер тапсырсаңыз, балыңыз қандай?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куәләндыратын құжат деректері:</w:t>
            </w:r>
            <w:r>
              <w:br/>
            </w:r>
            <w:r>
              <w:rPr>
                <w:rFonts w:ascii="Times New Roman"/>
                <w:b w:val="false"/>
                <w:i w:val="false"/>
                <w:color w:val="000000"/>
                <w:sz w:val="20"/>
              </w:rPr>
              <w:t>
нөмірі</w:t>
            </w:r>
            <w:r>
              <w:br/>
            </w:r>
            <w:r>
              <w:rPr>
                <w:rFonts w:ascii="Times New Roman"/>
                <w:b w:val="false"/>
                <w:i w:val="false"/>
                <w:color w:val="000000"/>
                <w:sz w:val="20"/>
              </w:rPr>
              <w:t>
кіммен берілді</w:t>
            </w:r>
            <w:r>
              <w:br/>
            </w:r>
            <w:r>
              <w:rPr>
                <w:rFonts w:ascii="Times New Roman"/>
                <w:b w:val="false"/>
                <w:i w:val="false"/>
                <w:color w:val="000000"/>
                <w:sz w:val="20"/>
              </w:rPr>
              <w:t>
қашан берілді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баратын ел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шетелде меңгергіңіз келетін мамандық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Сауалнама баспа әріптерімен толтырылады. Сауалнама және қоса берілетін құжаттардың барлығы тезтікпеге тігіледі. Тезтікпенің тысында келесі мәліметтер көрсетілуі қажет: ТӘЖ, үйінің мекен - жайы, телефоны, білім беру ұйымының атауы, мамандығы, курсы, педагогикалық және ғылыми қызметкерлер үшін - ғылыми зерттеулер бағыты және диссертация тақырыбы.</w:t>
      </w:r>
    </w:p>
    <w:p>
      <w:pPr>
        <w:spacing w:after="0"/>
        <w:ind w:left="0"/>
        <w:jc w:val="both"/>
      </w:pPr>
      <w:r>
        <w:rPr>
          <w:rFonts w:ascii="Times New Roman"/>
          <w:b w:val="false"/>
          <w:i w:val="false"/>
          <w:color w:val="000000"/>
          <w:sz w:val="28"/>
        </w:rPr>
        <w:t>
      Қолы_____________________ Күні __________________</w:t>
      </w:r>
    </w:p>
    <w:p>
      <w:pPr>
        <w:spacing w:after="0"/>
        <w:ind w:left="0"/>
        <w:jc w:val="both"/>
      </w:pPr>
      <w:r>
        <w:rPr>
          <w:rFonts w:ascii="Times New Roman"/>
          <w:b w:val="false"/>
          <w:i w:val="false"/>
          <w:color w:val="000000"/>
          <w:sz w:val="28"/>
        </w:rPr>
        <w:t xml:space="preserve">
      Мен___________________________________________________________,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 толық)</w:t>
      </w:r>
    </w:p>
    <w:p>
      <w:pPr>
        <w:spacing w:after="0"/>
        <w:ind w:left="0"/>
        <w:jc w:val="both"/>
      </w:pPr>
      <w:r>
        <w:rPr>
          <w:rFonts w:ascii="Times New Roman"/>
          <w:b w:val="false"/>
          <w:i w:val="false"/>
          <w:color w:val="000000"/>
          <w:sz w:val="28"/>
        </w:rPr>
        <w:t xml:space="preserve">
      Қазақстан Республикасының және шет мемлекеттердің үкіметтері мен ведомстволары арасында жасалған шарттар мен келісімдер шеңберінде шетелде оқуға конкурсқа қатысуға үміткер, сауалнамада көрсетілген барлық ақпарат толық және анық екенін растаймын. </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(үміткердің қолы)</w:t>
      </w:r>
    </w:p>
    <w:p>
      <w:pPr>
        <w:spacing w:after="0"/>
        <w:ind w:left="0"/>
        <w:jc w:val="both"/>
      </w:pPr>
      <w:r>
        <w:rPr>
          <w:rFonts w:ascii="Times New Roman"/>
          <w:b w:val="false"/>
          <w:i w:val="false"/>
          <w:color w:val="000000"/>
          <w:sz w:val="28"/>
        </w:rPr>
        <w:t xml:space="preserve">
      Мен Қазақстан Республикасы Білім және ғылым министрінің 2008 жылғы 19 қарашадағы № 613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5499 болып тіркелген) Шетелге, оның ішінде академиялық оралымдылық шеңберінде оқытуға жіберу қағидаларының талаптарымен таныспын.</w:t>
      </w:r>
    </w:p>
    <w:p>
      <w:pPr>
        <w:spacing w:after="0"/>
        <w:ind w:left="0"/>
        <w:jc w:val="both"/>
      </w:pPr>
      <w:r>
        <w:rPr>
          <w:rFonts w:ascii="Times New Roman"/>
          <w:b w:val="false"/>
          <w:i w:val="false"/>
          <w:color w:val="000000"/>
          <w:sz w:val="28"/>
        </w:rPr>
        <w:t>
      Мен, менің сауалнамалық деректерімді Тәуелсіз сараптамалық комиссия және Қорытынды комиссия мүшелеріне, шетелдік үкімет және ведомстволардың ресми өкілдеріне, мемлекеттік органдарға және өзге де мүдделі ұйымдарға, сондай-ақ "Халықаралық бағдарламалар орталығы" АҚ ресми сайтында орналастыру жолымен берілуіне келісемін.</w:t>
      </w:r>
    </w:p>
    <w:p>
      <w:pPr>
        <w:spacing w:after="0"/>
        <w:ind w:left="0"/>
        <w:jc w:val="both"/>
      </w:pPr>
      <w:r>
        <w:rPr>
          <w:rFonts w:ascii="Times New Roman"/>
          <w:b w:val="false"/>
          <w:i w:val="false"/>
          <w:color w:val="000000"/>
          <w:sz w:val="28"/>
        </w:rPr>
        <w:t>
      Төменде өзіңіздің қолыңызбен мынадай мәтінді жазыңыз:</w:t>
      </w:r>
    </w:p>
    <w:p>
      <w:pPr>
        <w:spacing w:after="0"/>
        <w:ind w:left="0"/>
        <w:jc w:val="both"/>
      </w:pPr>
      <w:r>
        <w:rPr>
          <w:rFonts w:ascii="Times New Roman"/>
          <w:b w:val="false"/>
          <w:i w:val="false"/>
          <w:color w:val="000000"/>
          <w:sz w:val="28"/>
        </w:rPr>
        <w:t>
      "Осы қосымшаны мен өз қолыммен толтырдым, әрбір парағы дәйектелді. Жоғарыда жазылған шарттармен және талаптармен таныстым және келісемін (жеке қол қою арқылы растаймын)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Қолы _____________________ Күні __________________</w:t>
      </w:r>
    </w:p>
    <w:p>
      <w:pPr>
        <w:spacing w:after="0"/>
        <w:ind w:left="0"/>
        <w:jc w:val="both"/>
      </w:pPr>
      <w:r>
        <w:rPr>
          <w:rFonts w:ascii="Times New Roman"/>
          <w:b w:val="false"/>
          <w:i w:val="false"/>
          <w:color w:val="000000"/>
          <w:sz w:val="28"/>
        </w:rPr>
        <w:t>
      "Халықаралық бағдарламалар орталығы" АҚ ақпараттық жүйелердегі және (немесе) осы сауалнамада қамтылған жеке деректерді және заңмен қорғалатын құпияны құрайтын басқа да мәліметтерді пайдалануға келісемін.</w:t>
      </w:r>
    </w:p>
    <w:p>
      <w:pPr>
        <w:spacing w:after="0"/>
        <w:ind w:left="0"/>
        <w:jc w:val="both"/>
      </w:pPr>
      <w:r>
        <w:rPr>
          <w:rFonts w:ascii="Times New Roman"/>
          <w:b w:val="false"/>
          <w:i w:val="false"/>
          <w:color w:val="000000"/>
          <w:sz w:val="28"/>
        </w:rPr>
        <w:t>
      Қолы _____________________ Күні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оның ішінде</w:t>
            </w:r>
            <w:r>
              <w:br/>
            </w:r>
            <w:r>
              <w:rPr>
                <w:rFonts w:ascii="Times New Roman"/>
                <w:b w:val="false"/>
                <w:i w:val="false"/>
                <w:color w:val="000000"/>
                <w:sz w:val="20"/>
              </w:rPr>
              <w:t>академиялық оралымдылық</w:t>
            </w:r>
            <w:r>
              <w:br/>
            </w:r>
            <w:r>
              <w:rPr>
                <w:rFonts w:ascii="Times New Roman"/>
                <w:b w:val="false"/>
                <w:i w:val="false"/>
                <w:color w:val="000000"/>
                <w:sz w:val="20"/>
              </w:rPr>
              <w:t>шеңберінде оқытуға жіберу</w:t>
            </w:r>
            <w:r>
              <w:br/>
            </w:r>
            <w:r>
              <w:rPr>
                <w:rFonts w:ascii="Times New Roman"/>
                <w:b w:val="false"/>
                <w:i w:val="false"/>
                <w:color w:val="000000"/>
                <w:sz w:val="20"/>
              </w:rPr>
              <w:t>қағидаларына 3-қосымша</w:t>
            </w:r>
          </w:p>
        </w:tc>
      </w:tr>
    </w:tbl>
    <w:p>
      <w:pPr>
        <w:spacing w:after="0"/>
        <w:ind w:left="0"/>
        <w:jc w:val="left"/>
      </w:pPr>
      <w:r>
        <w:rPr>
          <w:rFonts w:ascii="Times New Roman"/>
          <w:b/>
          <w:i w:val="false"/>
          <w:color w:val="000000"/>
        </w:rPr>
        <w:t xml:space="preserve"> Тәуелсіз сараптамалық комиссия мүшелерімен халықаралық шарттар/келісімдер шеңберінде шетелде оқуға үміткерлердің жеке әңгімелесуге арналған бағалау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2"/>
        <w:gridCol w:w="3725"/>
        <w:gridCol w:w="239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Үміткер туралы жалпы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елі: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ТАӘ:</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әңгімелесу бағалары</w:t>
            </w:r>
          </w:p>
        </w:tc>
      </w:tr>
      <w:tr>
        <w:trPr>
          <w:trHeight w:val="30" w:hRule="atLeast"/>
        </w:trPr>
        <w:tc>
          <w:tcPr>
            <w:tcW w:w="6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Уәждеме деңгейі, мамандықты таңдауды түсіну деңгейі, дәлелділік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72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72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572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 қанағаттанарлық </w:t>
            </w:r>
          </w:p>
        </w:tc>
      </w:tr>
      <w:tr>
        <w:trPr>
          <w:trHeight w:val="30" w:hRule="atLeast"/>
        </w:trPr>
        <w:tc>
          <w:tcPr>
            <w:tcW w:w="0" w:type="auto"/>
            <w:vMerge/>
            <w:tcBorders>
              <w:top w:val="nil"/>
              <w:left w:val="single" w:color="cfcfcf" w:sz="5"/>
              <w:bottom w:val="single" w:color="cfcfcf" w:sz="5"/>
              <w:right w:val="single" w:color="cfcfcf" w:sz="5"/>
            </w:tcBorders>
          </w:tcP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572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қанағаттанғысыз</w:t>
            </w:r>
          </w:p>
        </w:tc>
      </w:tr>
      <w:tr>
        <w:trPr>
          <w:trHeight w:val="30" w:hRule="atLeast"/>
        </w:trPr>
        <w:tc>
          <w:tcPr>
            <w:tcW w:w="6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Теориялық (негізгі) білім деңгейі және оқудағы және/немесе таңдалған мамандық/кәсіп саласындағы жетістіктері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572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572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572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 қанағаттанарлық </w:t>
            </w:r>
          </w:p>
        </w:tc>
      </w:tr>
      <w:tr>
        <w:trPr>
          <w:trHeight w:val="30" w:hRule="atLeast"/>
        </w:trPr>
        <w:tc>
          <w:tcPr>
            <w:tcW w:w="0" w:type="auto"/>
            <w:vMerge/>
            <w:tcBorders>
              <w:top w:val="nil"/>
              <w:left w:val="single" w:color="cfcfcf" w:sz="5"/>
              <w:bottom w:val="single" w:color="cfcfcf" w:sz="5"/>
              <w:right w:val="single" w:color="cfcfcf" w:sz="5"/>
            </w:tcBorders>
          </w:tcP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572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қанағаттанғысыз</w:t>
            </w:r>
          </w:p>
        </w:tc>
      </w:tr>
      <w:tr>
        <w:trPr>
          <w:trHeight w:val="30" w:hRule="atLeast"/>
        </w:trPr>
        <w:tc>
          <w:tcPr>
            <w:tcW w:w="6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Ойлау логикасы мен сөйлеу сапасының деңгейі, жағдаяттық мәселелерді шешу дағдылары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572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572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572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 қанағаттанарлық </w:t>
            </w:r>
          </w:p>
        </w:tc>
      </w:tr>
      <w:tr>
        <w:trPr>
          <w:trHeight w:val="30" w:hRule="atLeast"/>
        </w:trPr>
        <w:tc>
          <w:tcPr>
            <w:tcW w:w="0" w:type="auto"/>
            <w:vMerge/>
            <w:tcBorders>
              <w:top w:val="nil"/>
              <w:left w:val="single" w:color="cfcfcf" w:sz="5"/>
              <w:bottom w:val="single" w:color="cfcfcf" w:sz="5"/>
              <w:right w:val="single" w:color="cfcfcf" w:sz="5"/>
            </w:tcBorders>
          </w:tcP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572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қанағаттанғысыз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Әңгімелесу нәтижелері бойынша Тәуелсіз сараптамалық комиссия мүшелерінің ұсыныстары</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572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Ұсынамын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572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Ұсынбаймын</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w:t>
            </w:r>
            <w:r>
              <w:br/>
            </w:r>
            <w:r>
              <w:rPr>
                <w:rFonts w:ascii="Times New Roman"/>
                <w:b w:val="false"/>
                <w:i w:val="false"/>
                <w:color w:val="000000"/>
                <w:sz w:val="20"/>
              </w:rPr>
              <w:t>
______________________________________________________________________________ (қысқаша түсініктеме)</w:t>
            </w:r>
            <w:r>
              <w:br/>
            </w:r>
            <w:r>
              <w:rPr>
                <w:rFonts w:ascii="Times New Roman"/>
                <w:b w:val="false"/>
                <w:i w:val="false"/>
                <w:color w:val="000000"/>
                <w:sz w:val="20"/>
              </w:rPr>
              <w:t xml:space="preserve">
____________________________________________________ 20___ жылғы "____" _______ </w:t>
            </w:r>
            <w:r>
              <w:br/>
            </w:r>
            <w:r>
              <w:rPr>
                <w:rFonts w:ascii="Times New Roman"/>
                <w:b w:val="false"/>
                <w:i w:val="false"/>
                <w:color w:val="000000"/>
                <w:sz w:val="20"/>
              </w:rPr>
              <w:t>
(Тәуелсіз сараптамалық комиссия мүшесінің Т.А.Ә (бар болған жағдайда)) (қолы)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Қорытынды бағасы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_______________________________ ___________________</w:t>
            </w:r>
            <w:r>
              <w:br/>
            </w:r>
            <w:r>
              <w:rPr>
                <w:rFonts w:ascii="Times New Roman"/>
                <w:b w:val="false"/>
                <w:i w:val="false"/>
                <w:color w:val="000000"/>
                <w:sz w:val="20"/>
              </w:rPr>
              <w:t>
(Қорытынды бағасы) ("Халықаралық бағдарламалар орталығы" АҚ қызметкерінің Т.А.Ә (бар болған жағдайда))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оның ішінде</w:t>
            </w:r>
            <w:r>
              <w:br/>
            </w:r>
            <w:r>
              <w:rPr>
                <w:rFonts w:ascii="Times New Roman"/>
                <w:b w:val="false"/>
                <w:i w:val="false"/>
                <w:color w:val="000000"/>
                <w:sz w:val="20"/>
              </w:rPr>
              <w:t>академиялық оралымдылық</w:t>
            </w:r>
            <w:r>
              <w:br/>
            </w:r>
            <w:r>
              <w:rPr>
                <w:rFonts w:ascii="Times New Roman"/>
                <w:b w:val="false"/>
                <w:i w:val="false"/>
                <w:color w:val="000000"/>
                <w:sz w:val="20"/>
              </w:rPr>
              <w:t>шеңберінде оқытуға жіберу</w:t>
            </w:r>
            <w:r>
              <w:br/>
            </w:r>
            <w:r>
              <w:rPr>
                <w:rFonts w:ascii="Times New Roman"/>
                <w:b w:val="false"/>
                <w:i w:val="false"/>
                <w:color w:val="000000"/>
                <w:sz w:val="20"/>
              </w:rPr>
              <w:t>қағидаларына 4-қосымша</w:t>
            </w:r>
          </w:p>
        </w:tc>
      </w:tr>
    </w:tbl>
    <w:p>
      <w:pPr>
        <w:spacing w:after="0"/>
        <w:ind w:left="0"/>
        <w:jc w:val="left"/>
      </w:pPr>
      <w:r>
        <w:rPr>
          <w:rFonts w:ascii="Times New Roman"/>
          <w:b/>
          <w:i w:val="false"/>
          <w:color w:val="000000"/>
        </w:rPr>
        <w:t xml:space="preserve"> Тәуелсіз сараптамалық комиссиясының мүшелерімен халықаралық шарттар/келісімдер шеңберінде шетелде оқуға үміткерлерді бағалау критерийлері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67"/>
        <w:gridCol w:w="733"/>
      </w:tblGrid>
      <w:tr>
        <w:trPr>
          <w:trHeight w:val="30" w:hRule="atLeast"/>
        </w:trPr>
        <w:tc>
          <w:tcPr>
            <w:tcW w:w="1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өлшемшарттары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
</w:t>
            </w:r>
          </w:p>
        </w:tc>
      </w:tr>
      <w:tr>
        <w:trPr>
          <w:trHeight w:val="30" w:hRule="atLeast"/>
        </w:trPr>
        <w:tc>
          <w:tcPr>
            <w:tcW w:w="1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Уәждеме деңгейі, мамандықты таңдауды түсіну деңгейі, дәлелділік
</w:t>
            </w:r>
          </w:p>
        </w:tc>
      </w:tr>
      <w:tr>
        <w:trPr>
          <w:trHeight w:val="30" w:hRule="atLeast"/>
        </w:trPr>
        <w:tc>
          <w:tcPr>
            <w:tcW w:w="1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Уәждеме деңгейі толығымен ашылған, айқын коммуникативтік ой, фактілерге және мысалдарға, оның ішінде жеке тәжірибесі мен бақылауларына сүйеніп әрекет ете біледі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Үстіртін уәждеме, коммуникативтік ойы байқалады, өзінің жеке бақылауларына немесе бір дереккөзінен алынған мысалдарға сүйене отырып дәлел келтіреді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Уәждемесі ашылмаған, келешек туралы түсінік жоқ, дәлел жеке тәжірибесіне негізделген, мысалдар мен фактілер жоқ</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Жауабының мазмұны уәждеме деңгейі туралы түсінік бермейді, дәлелі жоқ</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Теориялық (негізгі) білім деңгейі және оқудағы және/немесе таңдалған мамандық/кәсіп саласындағы жетістіктері
</w:t>
            </w:r>
          </w:p>
        </w:tc>
      </w:tr>
      <w:tr>
        <w:trPr>
          <w:trHeight w:val="30" w:hRule="atLeast"/>
        </w:trPr>
        <w:tc>
          <w:tcPr>
            <w:tcW w:w="1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Таңдалған мамандығы бойынша халықаралық және республикалық маңызы бар олимпиадаларда алған жүлделі орындары, үздік оқу үлгерімі, оның ішінде ағымдағы, SAT бойынша жоғары балл, қосымша дағдыларды және білімді игеру (тілдер, компьютерлік және таңдаған мамандығымен іргелес бағдарламалар), бейінді пәндер бойынша негізгі білімі жақсы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және/немесе республикалық олимпиадаларға, конференцияларға қатысу, жақсы оқу үлгерімі, оның ішінде ағымдағы, SAT бойынша жақсы балл, бейінді пәндер бойынша негізгі білім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Жақсы оқу үлгерімі, оның ішінде ағымдағы, бейінді пәндерді білу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Бейінді пәндер бойынша білімі төмен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Ойлау логикасы мен сөйлеу сапасы, жекебас қасиеттері, жағдаяттық мәселелерді шешу дағдылары
</w:t>
            </w:r>
          </w:p>
        </w:tc>
      </w:tr>
      <w:tr>
        <w:trPr>
          <w:trHeight w:val="30" w:hRule="atLeast"/>
        </w:trPr>
        <w:tc>
          <w:tcPr>
            <w:tcW w:w="1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логикалық түрде жеткізе алады, негізсіз қайталаулардың болмауы және бірізділік, грамматикалық құрылымы дұрыс жасалған, терминдерді ретімен қолданған, мәселені, шешу тәсілдерін анық түсінген, тәсілдер негізделген, балама шешім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Ойдың бірізділігі бұзылмаған, мағыналық және логикалық құрылымы бар, сөзі біркелкі, бірақ сөздік қоры жеткілікті, тапсырманы және оны шешу тәсілдерін түсінген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логикасында іркіліс бар, ойын айқын жеткізе алмайды, сөздік қоры жеткіліксіз, тапсырманы түсінеді, бірақ шешу жолын білмейді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Мағынасын түсінуге кедергі келтіретін өрескел логикалық бұзылулар мен сөйлеу сапасының төмендігі, тапсырманы түсіну жоқ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оның ішінде</w:t>
            </w:r>
            <w:r>
              <w:br/>
            </w:r>
            <w:r>
              <w:rPr>
                <w:rFonts w:ascii="Times New Roman"/>
                <w:b w:val="false"/>
                <w:i w:val="false"/>
                <w:color w:val="000000"/>
                <w:sz w:val="20"/>
              </w:rPr>
              <w:t>академиялық оралымдылық</w:t>
            </w:r>
            <w:r>
              <w:br/>
            </w:r>
            <w:r>
              <w:rPr>
                <w:rFonts w:ascii="Times New Roman"/>
                <w:b w:val="false"/>
                <w:i w:val="false"/>
                <w:color w:val="000000"/>
                <w:sz w:val="20"/>
              </w:rPr>
              <w:t>шеңберінде оқытуға жіберу</w:t>
            </w:r>
            <w:r>
              <w:br/>
            </w:r>
            <w:r>
              <w:rPr>
                <w:rFonts w:ascii="Times New Roman"/>
                <w:b w:val="false"/>
                <w:i w:val="false"/>
                <w:color w:val="000000"/>
                <w:sz w:val="20"/>
              </w:rPr>
              <w:t>қағидаларына 5-қосымша</w:t>
            </w:r>
          </w:p>
        </w:tc>
      </w:tr>
    </w:tbl>
    <w:p>
      <w:pPr>
        <w:spacing w:after="0"/>
        <w:ind w:left="0"/>
        <w:jc w:val="left"/>
      </w:pPr>
      <w:r>
        <w:rPr>
          <w:rFonts w:ascii="Times New Roman"/>
          <w:b/>
          <w:i w:val="false"/>
          <w:color w:val="000000"/>
        </w:rPr>
        <w:t xml:space="preserve"> Халықаралық шарттар/келісімдер және академиялық оралымдылық шеңберінде шетелде оқуға үміткерлерді іріктеу критерийлері</w:t>
      </w:r>
    </w:p>
    <w:p>
      <w:pPr>
        <w:spacing w:after="0"/>
        <w:ind w:left="0"/>
        <w:jc w:val="both"/>
      </w:pPr>
      <w:r>
        <w:rPr>
          <w:rFonts w:ascii="Times New Roman"/>
          <w:b w:val="false"/>
          <w:i w:val="false"/>
          <w:color w:val="000000"/>
          <w:sz w:val="28"/>
        </w:rPr>
        <w:t>
      Шетел тілін меңгеру деңгейі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9"/>
        <w:gridCol w:w="5098"/>
        <w:gridCol w:w="2093"/>
        <w:gridCol w:w="600"/>
      </w:tblGrid>
      <w:tr>
        <w:trPr>
          <w:trHeight w:val="30" w:hRule="atLeast"/>
        </w:trPr>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балдарының баламасы</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балдарының баламасы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балдарының баламасы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балл</w:t>
            </w:r>
          </w:p>
        </w:tc>
      </w:tr>
      <w:tr>
        <w:trPr>
          <w:trHeight w:val="30" w:hRule="atLeast"/>
        </w:trPr>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- 9,0</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- 118-120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- 8,0-8,5</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- 110-117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- 7,0-7,5</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- 94-109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- 6,0-6,5</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- 60-93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- 5,0-5,5</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- 35-59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"Бакалавриат" бағдарламасы бойынша жіберу үшін оқу үлгерімі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2"/>
        <w:gridCol w:w="5938"/>
        <w:gridCol w:w="2490"/>
      </w:tblGrid>
      <w:tr>
        <w:trPr>
          <w:trHeight w:val="30" w:hRule="atLeast"/>
        </w:trPr>
        <w:tc>
          <w:tcPr>
            <w:tcW w:w="3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үлгерім туралы транскрипт</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орта білім туралы диплом</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"Магистратура", "Резидентура", "Докторантура" бағдарламалары бойынша жіберу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5"/>
        <w:gridCol w:w="5274"/>
        <w:gridCol w:w="2211"/>
      </w:tblGrid>
      <w:tr>
        <w:trPr>
          <w:trHeight w:val="30" w:hRule="atLeast"/>
        </w:trPr>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балл</w:t>
            </w:r>
          </w:p>
        </w:tc>
      </w:tr>
      <w:tr>
        <w:trPr>
          <w:trHeight w:val="30" w:hRule="atLeast"/>
        </w:trPr>
        <w:tc>
          <w:tcPr>
            <w:tcW w:w="4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Бакалавр/магистр дипломы/интернатура бітіру туралы куәлік</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дипломы</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Ағымды үлгерім туралы транскрипт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Ынталандыру марапаттарының болуы (республикалық және халықаралық деңгейдегі)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3"/>
        <w:gridCol w:w="1392"/>
        <w:gridCol w:w="6335"/>
      </w:tblGrid>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Грамота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Алғыс хат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оның ішінде</w:t>
            </w:r>
            <w:r>
              <w:br/>
            </w:r>
            <w:r>
              <w:rPr>
                <w:rFonts w:ascii="Times New Roman"/>
                <w:b w:val="false"/>
                <w:i w:val="false"/>
                <w:color w:val="000000"/>
                <w:sz w:val="20"/>
              </w:rPr>
              <w:t>академиялық оралымдылық</w:t>
            </w:r>
            <w:r>
              <w:br/>
            </w:r>
            <w:r>
              <w:rPr>
                <w:rFonts w:ascii="Times New Roman"/>
                <w:b w:val="false"/>
                <w:i w:val="false"/>
                <w:color w:val="000000"/>
                <w:sz w:val="20"/>
              </w:rPr>
              <w:t>шеңберінде оқытуға жіберу</w:t>
            </w:r>
            <w:r>
              <w:br/>
            </w:r>
            <w:r>
              <w:rPr>
                <w:rFonts w:ascii="Times New Roman"/>
                <w:b w:val="false"/>
                <w:i w:val="false"/>
                <w:color w:val="000000"/>
                <w:sz w:val="20"/>
              </w:rPr>
              <w:t>қағидаларына 6-қосымша</w:t>
            </w:r>
          </w:p>
        </w:tc>
      </w:tr>
    </w:tbl>
    <w:p>
      <w:pPr>
        <w:spacing w:after="0"/>
        <w:ind w:left="0"/>
        <w:jc w:val="left"/>
      </w:pPr>
      <w:r>
        <w:rPr>
          <w:rFonts w:ascii="Times New Roman"/>
          <w:b/>
          <w:i w:val="false"/>
          <w:color w:val="000000"/>
        </w:rPr>
        <w:t xml:space="preserve"> Халықаралық шарттар/келісімдер шеңберінде шетелде оқуға үміткерлердің негізгі және резервтік тізімдері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5314"/>
        <w:gridCol w:w="1817"/>
        <w:gridCol w:w="1117"/>
        <w:gridCol w:w="1117"/>
        <w:gridCol w:w="1818"/>
      </w:tblGrid>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Ұміткерлердің тегі, аты және әкесінің аты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бағдарламасы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Академиялық оралымдылық шеңберінде білім алушылардың негізгі және резервтік тізімдер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1925"/>
        <w:gridCol w:w="3181"/>
        <w:gridCol w:w="2344"/>
        <w:gridCol w:w="668"/>
        <w:gridCol w:w="1087"/>
        <w:gridCol w:w="669"/>
        <w:gridCol w:w="669"/>
        <w:gridCol w:w="1089"/>
      </w:tblGrid>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орынның атауы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Ұміткерлердің тегі, аты және әкесінің аты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нөмері оның жарамдылық мерзімі</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бағдарламасы</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оның ішінде</w:t>
            </w:r>
            <w:r>
              <w:br/>
            </w:r>
            <w:r>
              <w:rPr>
                <w:rFonts w:ascii="Times New Roman"/>
                <w:b w:val="false"/>
                <w:i w:val="false"/>
                <w:color w:val="000000"/>
                <w:sz w:val="20"/>
              </w:rPr>
              <w:t>академиялық оралымдылық</w:t>
            </w:r>
            <w:r>
              <w:br/>
            </w:r>
            <w:r>
              <w:rPr>
                <w:rFonts w:ascii="Times New Roman"/>
                <w:b w:val="false"/>
                <w:i w:val="false"/>
                <w:color w:val="000000"/>
                <w:sz w:val="20"/>
              </w:rPr>
              <w:t>шеңберінде оқытуға жіберу</w:t>
            </w:r>
            <w:r>
              <w:br/>
            </w:r>
            <w:r>
              <w:rPr>
                <w:rFonts w:ascii="Times New Roman"/>
                <w:b w:val="false"/>
                <w:i w:val="false"/>
                <w:color w:val="000000"/>
                <w:sz w:val="20"/>
              </w:rPr>
              <w:t>қағидаларына 7-қосымша</w:t>
            </w:r>
          </w:p>
        </w:tc>
      </w:tr>
    </w:tbl>
    <w:p>
      <w:pPr>
        <w:spacing w:after="0"/>
        <w:ind w:left="0"/>
        <w:jc w:val="left"/>
      </w:pPr>
      <w:r>
        <w:rPr>
          <w:rFonts w:ascii="Times New Roman"/>
          <w:b/>
          <w:i w:val="false"/>
          <w:color w:val="000000"/>
        </w:rPr>
        <w:t xml:space="preserve"> Шетелде оқуды ұйымдастыруға арналған  ШАРТ</w:t>
      </w:r>
    </w:p>
    <w:p>
      <w:pPr>
        <w:spacing w:after="0"/>
        <w:ind w:left="0"/>
        <w:jc w:val="both"/>
      </w:pPr>
      <w:r>
        <w:rPr>
          <w:rFonts w:ascii="Times New Roman"/>
          <w:b w:val="false"/>
          <w:i w:val="false"/>
          <w:color w:val="000000"/>
          <w:sz w:val="28"/>
        </w:rPr>
        <w:t>
      Нұр-Сұлтан қ.                              "___" ________ 202__ жылы</w:t>
      </w:r>
    </w:p>
    <w:p>
      <w:pPr>
        <w:spacing w:after="0"/>
        <w:ind w:left="0"/>
        <w:jc w:val="both"/>
      </w:pPr>
      <w:r>
        <w:rPr>
          <w:rFonts w:ascii="Times New Roman"/>
          <w:b w:val="false"/>
          <w:i w:val="false"/>
          <w:color w:val="000000"/>
          <w:sz w:val="28"/>
        </w:rPr>
        <w:t>
      ______________________, бұдан әрі "Орталық" деп аталатын, Жарғы негізінде әрекет ететін, _______________ тұлғасында, бір тараптан, және Қазақстан Республикасының азаматы ____________________________________, бұдан әрі "Студент" деп аталатын, екінші тараптан, бұдан былай бірлесіп "Тараптар" аталатындар, төмендегілер туралы осы Шартты жасасты:</w:t>
      </w:r>
    </w:p>
    <w:bookmarkStart w:name="z125" w:id="114"/>
    <w:p>
      <w:pPr>
        <w:spacing w:after="0"/>
        <w:ind w:left="0"/>
        <w:jc w:val="left"/>
      </w:pPr>
      <w:r>
        <w:rPr>
          <w:rFonts w:ascii="Times New Roman"/>
          <w:b/>
          <w:i w:val="false"/>
          <w:color w:val="000000"/>
        </w:rPr>
        <w:t xml:space="preserve"> 1. ШАРТТЫҢ МӘНІ</w:t>
      </w:r>
    </w:p>
    <w:bookmarkEnd w:id="114"/>
    <w:p>
      <w:pPr>
        <w:spacing w:after="0"/>
        <w:ind w:left="0"/>
        <w:jc w:val="both"/>
      </w:pPr>
      <w:r>
        <w:rPr>
          <w:rFonts w:ascii="Times New Roman"/>
          <w:b w:val="false"/>
          <w:i w:val="false"/>
          <w:color w:val="000000"/>
          <w:sz w:val="28"/>
        </w:rPr>
        <w:t>
      1.1. Осы Шарттың мәні дегеніміз - Қазақстан Республикасы мен шетелдік мемлекеттердің үкіметтері немесе ведомстволары арасында жасалған халықаралық шарттар мен келісімдер шеңберінде шетелдегі жоғары оқу орындарында (бұдан әрі - Оқу орны) оқуды ұйымдастыру бойынша іс-шараларды іске асыру кезінде туындайтын Тараптардың өзара қарым-қатынастары.</w:t>
      </w:r>
    </w:p>
    <w:bookmarkStart w:name="z126" w:id="115"/>
    <w:p>
      <w:pPr>
        <w:spacing w:after="0"/>
        <w:ind w:left="0"/>
        <w:jc w:val="left"/>
      </w:pPr>
      <w:r>
        <w:rPr>
          <w:rFonts w:ascii="Times New Roman"/>
          <w:b/>
          <w:i w:val="false"/>
          <w:color w:val="000000"/>
        </w:rPr>
        <w:t xml:space="preserve"> 2. ТАРАПТАРДЫҢ МІНДЕТТЕРІ МЕН ҚҰҚЫҚТАРЫ</w:t>
      </w:r>
    </w:p>
    <w:bookmarkEnd w:id="115"/>
    <w:p>
      <w:pPr>
        <w:spacing w:after="0"/>
        <w:ind w:left="0"/>
        <w:jc w:val="both"/>
      </w:pPr>
      <w:r>
        <w:rPr>
          <w:rFonts w:ascii="Times New Roman"/>
          <w:b w:val="false"/>
          <w:i w:val="false"/>
          <w:color w:val="000000"/>
          <w:sz w:val="28"/>
        </w:rPr>
        <w:t>
      2.1. Орталық міндетті:</w:t>
      </w:r>
    </w:p>
    <w:p>
      <w:pPr>
        <w:spacing w:after="0"/>
        <w:ind w:left="0"/>
        <w:jc w:val="both"/>
      </w:pPr>
      <w:r>
        <w:rPr>
          <w:rFonts w:ascii="Times New Roman"/>
          <w:b w:val="false"/>
          <w:i w:val="false"/>
          <w:color w:val="000000"/>
          <w:sz w:val="28"/>
        </w:rPr>
        <w:t>
      2.1.1. Осы Шарттың 1.1-тармағына сәйкес Оқу орнында Студенттің білім алуына ықпал етуге. Оқу орны Студенттің оқуға қабылданғаны туралы шешімді қабылдайды.</w:t>
      </w:r>
    </w:p>
    <w:p>
      <w:pPr>
        <w:spacing w:after="0"/>
        <w:ind w:left="0"/>
        <w:jc w:val="both"/>
      </w:pPr>
      <w:r>
        <w:rPr>
          <w:rFonts w:ascii="Times New Roman"/>
          <w:b w:val="false"/>
          <w:i w:val="false"/>
          <w:color w:val="000000"/>
          <w:sz w:val="28"/>
        </w:rPr>
        <w:t>
      2.1.2. Студенттің жазбаша өтінішінің негізінде оқуын аяқтаған соң жұмыс іздеуге ықпал етуге.</w:t>
      </w:r>
    </w:p>
    <w:p>
      <w:pPr>
        <w:spacing w:after="0"/>
        <w:ind w:left="0"/>
        <w:jc w:val="both"/>
      </w:pPr>
      <w:r>
        <w:rPr>
          <w:rFonts w:ascii="Times New Roman"/>
          <w:b w:val="false"/>
          <w:i w:val="false"/>
          <w:color w:val="000000"/>
          <w:sz w:val="28"/>
        </w:rPr>
        <w:t xml:space="preserve">
      2.2. Орталық құқылы: </w:t>
      </w:r>
    </w:p>
    <w:p>
      <w:pPr>
        <w:spacing w:after="0"/>
        <w:ind w:left="0"/>
        <w:jc w:val="both"/>
      </w:pPr>
      <w:r>
        <w:rPr>
          <w:rFonts w:ascii="Times New Roman"/>
          <w:b w:val="false"/>
          <w:i w:val="false"/>
          <w:color w:val="000000"/>
          <w:sz w:val="28"/>
        </w:rPr>
        <w:t>
      2.2.1. Студент туралы Орталықтың алған мәліметтерін мына кезеңде пайдалануға:</w:t>
      </w:r>
    </w:p>
    <w:p>
      <w:pPr>
        <w:spacing w:after="0"/>
        <w:ind w:left="0"/>
        <w:jc w:val="both"/>
      </w:pPr>
      <w:r>
        <w:rPr>
          <w:rFonts w:ascii="Times New Roman"/>
          <w:b w:val="false"/>
          <w:i w:val="false"/>
          <w:color w:val="000000"/>
          <w:sz w:val="28"/>
        </w:rPr>
        <w:t>
      1) құжаттар қабылдау;</w:t>
      </w:r>
    </w:p>
    <w:p>
      <w:pPr>
        <w:spacing w:after="0"/>
        <w:ind w:left="0"/>
        <w:jc w:val="both"/>
      </w:pPr>
      <w:r>
        <w:rPr>
          <w:rFonts w:ascii="Times New Roman"/>
          <w:b w:val="false"/>
          <w:i w:val="false"/>
          <w:color w:val="000000"/>
          <w:sz w:val="28"/>
        </w:rPr>
        <w:t>
      2) Оқу орнында оқу;</w:t>
      </w:r>
    </w:p>
    <w:p>
      <w:pPr>
        <w:spacing w:after="0"/>
        <w:ind w:left="0"/>
        <w:jc w:val="both"/>
      </w:pPr>
      <w:r>
        <w:rPr>
          <w:rFonts w:ascii="Times New Roman"/>
          <w:b w:val="false"/>
          <w:i w:val="false"/>
          <w:color w:val="000000"/>
          <w:sz w:val="28"/>
        </w:rPr>
        <w:t>
      Орталық аталған мәліметтерді қажет болған жағдайда әріптестерге, Оқу орнына, жұмыс берушіге және әлеуетті жұмыс берушілерге, сондай-ақ мемлекеттік органдарға Қазақстан Республикасының заңнамасына сәйкес ұсынады.</w:t>
      </w:r>
    </w:p>
    <w:p>
      <w:pPr>
        <w:spacing w:after="0"/>
        <w:ind w:left="0"/>
        <w:jc w:val="both"/>
      </w:pPr>
      <w:r>
        <w:rPr>
          <w:rFonts w:ascii="Times New Roman"/>
          <w:b w:val="false"/>
          <w:i w:val="false"/>
          <w:color w:val="000000"/>
          <w:sz w:val="28"/>
        </w:rPr>
        <w:t>
      2.2.2. Студент өзіне тәуелсіз жағдайлар бойынша оқуға кету бөлігінде міндеттемелерді орындамаған жағдайда, Студентті Қазақстан Республикасы мен шетелдік мемлекеттердің үкіметтері немесе ведомстволары арасында жасалған шарттар мен келісімдер шеңберінде шетелде білім алуын бұдан әрі шектейтін жосықсыз үміткерлердің тізіліміне енгізу.</w:t>
      </w:r>
    </w:p>
    <w:p>
      <w:pPr>
        <w:spacing w:after="0"/>
        <w:ind w:left="0"/>
        <w:jc w:val="both"/>
      </w:pPr>
      <w:r>
        <w:rPr>
          <w:rFonts w:ascii="Times New Roman"/>
          <w:b w:val="false"/>
          <w:i w:val="false"/>
          <w:color w:val="000000"/>
          <w:sz w:val="28"/>
        </w:rPr>
        <w:t>
      2.3. Студент міндетті:</w:t>
      </w:r>
    </w:p>
    <w:p>
      <w:pPr>
        <w:spacing w:after="0"/>
        <w:ind w:left="0"/>
        <w:jc w:val="both"/>
      </w:pPr>
      <w:r>
        <w:rPr>
          <w:rFonts w:ascii="Times New Roman"/>
          <w:b w:val="false"/>
          <w:i w:val="false"/>
          <w:color w:val="000000"/>
          <w:sz w:val="28"/>
        </w:rPr>
        <w:t>
      2.3.1. Орталық белгілеген мерзімде Орталыққа қажетті құжаттарды ұсыну және денсаулық жағдайы, оқу үлгерімі, ата-анасы, тұратын жері, байланыс деректері туралы тек қана сенімді мәліметтерді беруге.</w:t>
      </w:r>
    </w:p>
    <w:p>
      <w:pPr>
        <w:spacing w:after="0"/>
        <w:ind w:left="0"/>
        <w:jc w:val="both"/>
      </w:pPr>
      <w:r>
        <w:rPr>
          <w:rFonts w:ascii="Times New Roman"/>
          <w:b w:val="false"/>
          <w:i w:val="false"/>
          <w:color w:val="000000"/>
          <w:sz w:val="28"/>
        </w:rPr>
        <w:t>
      2.3.2. Қазақстан Республикасы мен шетелдік мемлекеттердің үкіметтері немесе ведомстволары арасында жасалған шарттар мен келісімдер шеңберінде шетелде білім алуға арналған құжаттарды Орталық қабылдағанда және Оқу орны оқуға тіркеген жағдайда - басқа шетелдік жоғары оқу орындарына құжаттар тапсырмауға және оқуға кетпеуге.</w:t>
      </w:r>
    </w:p>
    <w:p>
      <w:pPr>
        <w:spacing w:after="0"/>
        <w:ind w:left="0"/>
        <w:jc w:val="both"/>
      </w:pPr>
      <w:r>
        <w:rPr>
          <w:rFonts w:ascii="Times New Roman"/>
          <w:b w:val="false"/>
          <w:i w:val="false"/>
          <w:color w:val="000000"/>
          <w:sz w:val="28"/>
        </w:rPr>
        <w:t>
      2.3.3. Білім алу мақсатында шетелге шығу үшін қажетті құжаттарды өз бетінше ресімдеуге. Атаулы грант алған жағдайда оқуға кетуге, оқудың толық курсынан өтуге және уақытында аяқтауға.</w:t>
      </w:r>
    </w:p>
    <w:p>
      <w:pPr>
        <w:spacing w:after="0"/>
        <w:ind w:left="0"/>
        <w:jc w:val="both"/>
      </w:pPr>
      <w:r>
        <w:rPr>
          <w:rFonts w:ascii="Times New Roman"/>
          <w:b w:val="false"/>
          <w:i w:val="false"/>
          <w:color w:val="000000"/>
          <w:sz w:val="28"/>
        </w:rPr>
        <w:t>
      2.3.4. Оқу басталған күннен бастап күнтізбелік 15 (он бес) күн ішінде оқу еліндегі Қазақстан Республикасының шет елдегі мекемесіне есепке тұру және бұл туралы Орталыққа хабарлау.</w:t>
      </w:r>
    </w:p>
    <w:p>
      <w:pPr>
        <w:spacing w:after="0"/>
        <w:ind w:left="0"/>
        <w:jc w:val="both"/>
      </w:pPr>
      <w:r>
        <w:rPr>
          <w:rFonts w:ascii="Times New Roman"/>
          <w:b w:val="false"/>
          <w:i w:val="false"/>
          <w:color w:val="000000"/>
          <w:sz w:val="28"/>
        </w:rPr>
        <w:t>
      2.3.5. Орталыққа Оқу орны бекіткен әрбір аралық оқу кезеңіндегі (семестр, триместр немесе оқу жылы) Оқу орнының атынан академиялық үлгерімі, оның ішінде Оқу орнынан шығып кеткені туралы ресми үзінді көшірмені күнтізбелік 10 (он) күн ішінде ұсынуға;</w:t>
      </w:r>
    </w:p>
    <w:p>
      <w:pPr>
        <w:spacing w:after="0"/>
        <w:ind w:left="0"/>
        <w:jc w:val="both"/>
      </w:pPr>
      <w:r>
        <w:rPr>
          <w:rFonts w:ascii="Times New Roman"/>
          <w:b w:val="false"/>
          <w:i w:val="false"/>
          <w:color w:val="000000"/>
          <w:sz w:val="28"/>
        </w:rPr>
        <w:t>
      2.3.6. Шетелде оқуды аяқтағаннан кейін Қазақстан Республикасына қайтып келуге және Қазақстан Республикасының аумағында кемінде үш жыл үздіксіз еңбек қызметін жүзеге асыруға міндетті.</w:t>
      </w:r>
    </w:p>
    <w:p>
      <w:pPr>
        <w:spacing w:after="0"/>
        <w:ind w:left="0"/>
        <w:jc w:val="both"/>
      </w:pPr>
      <w:r>
        <w:rPr>
          <w:rFonts w:ascii="Times New Roman"/>
          <w:b w:val="false"/>
          <w:i w:val="false"/>
          <w:color w:val="000000"/>
          <w:sz w:val="28"/>
        </w:rPr>
        <w:t>
      2.4. Студент құқылы:</w:t>
      </w:r>
    </w:p>
    <w:p>
      <w:pPr>
        <w:spacing w:after="0"/>
        <w:ind w:left="0"/>
        <w:jc w:val="both"/>
      </w:pPr>
      <w:r>
        <w:rPr>
          <w:rFonts w:ascii="Times New Roman"/>
          <w:b w:val="false"/>
          <w:i w:val="false"/>
          <w:color w:val="000000"/>
          <w:sz w:val="28"/>
        </w:rPr>
        <w:t>
      2.4.1.Орталыққа оқуы аяқталған соң жұмыс іздеуге қатысты көмек көрсету өтінішімен жазбаша жүгінуге;</w:t>
      </w:r>
    </w:p>
    <w:p>
      <w:pPr>
        <w:spacing w:after="0"/>
        <w:ind w:left="0"/>
        <w:jc w:val="both"/>
      </w:pPr>
      <w:r>
        <w:rPr>
          <w:rFonts w:ascii="Times New Roman"/>
          <w:b w:val="false"/>
          <w:i w:val="false"/>
          <w:color w:val="000000"/>
          <w:sz w:val="28"/>
        </w:rPr>
        <w:t>
      2.4.2.Білім алу процесі кезеңінде туындайтын және оған қатысты мәселелерді қарау үшін Орталыққа өтініш беруге.</w:t>
      </w:r>
    </w:p>
    <w:bookmarkStart w:name="z127" w:id="116"/>
    <w:p>
      <w:pPr>
        <w:spacing w:after="0"/>
        <w:ind w:left="0"/>
        <w:jc w:val="left"/>
      </w:pPr>
      <w:r>
        <w:rPr>
          <w:rFonts w:ascii="Times New Roman"/>
          <w:b/>
          <w:i w:val="false"/>
          <w:color w:val="000000"/>
        </w:rPr>
        <w:t xml:space="preserve"> 3. ШАРТТЫ БҰЗУ ТАЛАПТАРЫ</w:t>
      </w:r>
    </w:p>
    <w:bookmarkEnd w:id="116"/>
    <w:p>
      <w:pPr>
        <w:spacing w:after="0"/>
        <w:ind w:left="0"/>
        <w:jc w:val="both"/>
      </w:pPr>
      <w:r>
        <w:rPr>
          <w:rFonts w:ascii="Times New Roman"/>
          <w:b w:val="false"/>
          <w:i w:val="false"/>
          <w:color w:val="000000"/>
          <w:sz w:val="28"/>
        </w:rPr>
        <w:t>
      3.1. Студент оқудан бас тартқан кезде Орталықтың атына шартты бұзудың негізін растайтын құжаттарды қоса бере отырып жазбаша хабарлама жолдайды.</w:t>
      </w:r>
    </w:p>
    <w:p>
      <w:pPr>
        <w:spacing w:after="0"/>
        <w:ind w:left="0"/>
        <w:jc w:val="both"/>
      </w:pPr>
      <w:r>
        <w:rPr>
          <w:rFonts w:ascii="Times New Roman"/>
          <w:b w:val="false"/>
          <w:i w:val="false"/>
          <w:color w:val="000000"/>
          <w:sz w:val="28"/>
        </w:rPr>
        <w:t>
      3.2. Осы Шарт Орталық хабарламаны алған күннен бастап, тоқтатылған болып саналады.</w:t>
      </w:r>
    </w:p>
    <w:bookmarkStart w:name="z128" w:id="117"/>
    <w:p>
      <w:pPr>
        <w:spacing w:after="0"/>
        <w:ind w:left="0"/>
        <w:jc w:val="left"/>
      </w:pPr>
      <w:r>
        <w:rPr>
          <w:rFonts w:ascii="Times New Roman"/>
          <w:b/>
          <w:i w:val="false"/>
          <w:color w:val="000000"/>
        </w:rPr>
        <w:t xml:space="preserve"> 4. ФОРС-МАЖОРЛЫҚ ЖАҒДАЙЛАР</w:t>
      </w:r>
    </w:p>
    <w:bookmarkEnd w:id="117"/>
    <w:p>
      <w:pPr>
        <w:spacing w:after="0"/>
        <w:ind w:left="0"/>
        <w:jc w:val="both"/>
      </w:pPr>
      <w:r>
        <w:rPr>
          <w:rFonts w:ascii="Times New Roman"/>
          <w:b w:val="false"/>
          <w:i w:val="false"/>
          <w:color w:val="000000"/>
          <w:sz w:val="28"/>
        </w:rPr>
        <w:t>
      4.1. Тараптар осы Шарттың міндеттемелерін орындамағаны үшін, егер де мұндай жағдай ырық бермейтін күш жағдайлары салдарынан болса, атап айтқанда мыналар: өрт, су тасқыны, жер сілкінісі, соғыс қимылдары, блокадалар, МӘС (медициналық-әлеуметтік сараптама) тиісті анықтамасымен расталған Студенттің ауруы, заңнамадағы өзгерістер, мемлекеттік органдардың актілерді шығаруы және басқа да жағдайлар, егер де олар осы Шарт бойынша Тараптардың міндеттемелерді орындауына тікелей әсер еткен болса және де Тараптар осындай кедергілерге қарсы тұра алмаған болса және орын алған жағдайда болуы мүмкін барлық ықтимал шаралар мен әрекеттерді қабылдаған жағдайда жауапкершіліктен босатылады.</w:t>
      </w:r>
    </w:p>
    <w:p>
      <w:pPr>
        <w:spacing w:after="0"/>
        <w:ind w:left="0"/>
        <w:jc w:val="both"/>
      </w:pPr>
      <w:r>
        <w:rPr>
          <w:rFonts w:ascii="Times New Roman"/>
          <w:b w:val="false"/>
          <w:i w:val="false"/>
          <w:color w:val="000000"/>
          <w:sz w:val="28"/>
        </w:rPr>
        <w:t>
      4.2. Форс-мажорлық жағдайға сілтейтін Тарап ырықсыз күш туындаған сәттен бастап күнтізбелік 15 (он бес) күн ішінде келесі Тарапқа осындай жағдайдың болғаны туралы жазбаша түрде хабарлауға міндетті.</w:t>
      </w:r>
    </w:p>
    <w:bookmarkStart w:name="z129" w:id="118"/>
    <w:p>
      <w:pPr>
        <w:spacing w:after="0"/>
        <w:ind w:left="0"/>
        <w:jc w:val="left"/>
      </w:pPr>
      <w:r>
        <w:rPr>
          <w:rFonts w:ascii="Times New Roman"/>
          <w:b/>
          <w:i w:val="false"/>
          <w:color w:val="000000"/>
        </w:rPr>
        <w:t xml:space="preserve"> 5. БАСҚА ЖАҒДАЙЛАР</w:t>
      </w:r>
    </w:p>
    <w:bookmarkEnd w:id="118"/>
    <w:p>
      <w:pPr>
        <w:spacing w:after="0"/>
        <w:ind w:left="0"/>
        <w:jc w:val="both"/>
      </w:pPr>
      <w:r>
        <w:rPr>
          <w:rFonts w:ascii="Times New Roman"/>
          <w:b w:val="false"/>
          <w:i w:val="false"/>
          <w:color w:val="000000"/>
          <w:sz w:val="28"/>
        </w:rPr>
        <w:t>
      5.1. Осы Шарт Тараптар қол қойған күннен бастап күшіне енеді және Тараптар барлық міндеттемелерді толық орындаған сәтке дейін жарамды.</w:t>
      </w:r>
    </w:p>
    <w:p>
      <w:pPr>
        <w:spacing w:after="0"/>
        <w:ind w:left="0"/>
        <w:jc w:val="both"/>
      </w:pPr>
      <w:r>
        <w:rPr>
          <w:rFonts w:ascii="Times New Roman"/>
          <w:b w:val="false"/>
          <w:i w:val="false"/>
          <w:color w:val="000000"/>
          <w:sz w:val="28"/>
        </w:rPr>
        <w:t>
      5.2. Тараптар осы Шартқа өзгерістер мен толықтыруларды осы Шартта және Қазақстан Республикасының қолданыстағы заңнамасында белгіленген шарттарды сақтаумен қосымша келісімге қол қою арқылы өзара келісім бойынша ғана енгізуі мүмкін.</w:t>
      </w:r>
    </w:p>
    <w:p>
      <w:pPr>
        <w:spacing w:after="0"/>
        <w:ind w:left="0"/>
        <w:jc w:val="both"/>
      </w:pPr>
      <w:r>
        <w:rPr>
          <w:rFonts w:ascii="Times New Roman"/>
          <w:b w:val="false"/>
          <w:i w:val="false"/>
          <w:color w:val="000000"/>
          <w:sz w:val="28"/>
        </w:rPr>
        <w:t>
      5.3. Келісуші Тараптар арасында осы Шарттан немесе осыған байланысты туындауы мүмкін барлық даулар мен келіспеушіліктер келіссөздер арқылы шешілуі тиіс.</w:t>
      </w:r>
    </w:p>
    <w:p>
      <w:pPr>
        <w:spacing w:after="0"/>
        <w:ind w:left="0"/>
        <w:jc w:val="both"/>
      </w:pPr>
      <w:r>
        <w:rPr>
          <w:rFonts w:ascii="Times New Roman"/>
          <w:b w:val="false"/>
          <w:i w:val="false"/>
          <w:color w:val="000000"/>
          <w:sz w:val="28"/>
        </w:rPr>
        <w:t>
      5.4. Осы Шартта реттелмеген барлық сұрақтар бойынша Қазақстан Республикасы заңнамасының нормалары қолданылады.</w:t>
      </w:r>
    </w:p>
    <w:p>
      <w:pPr>
        <w:spacing w:after="0"/>
        <w:ind w:left="0"/>
        <w:jc w:val="both"/>
      </w:pPr>
      <w:r>
        <w:rPr>
          <w:rFonts w:ascii="Times New Roman"/>
          <w:b w:val="false"/>
          <w:i w:val="false"/>
          <w:color w:val="000000"/>
          <w:sz w:val="28"/>
        </w:rPr>
        <w:t>
      5.7. Осы Шарт орыс тілінде 2 (екі) бірдей данада құрастырылған. Осы Шарттың бір данасы Студентке, екіншісі - Орталыққа беріледі.</w:t>
      </w:r>
    </w:p>
    <w:bookmarkStart w:name="z130" w:id="119"/>
    <w:p>
      <w:pPr>
        <w:spacing w:after="0"/>
        <w:ind w:left="0"/>
        <w:jc w:val="left"/>
      </w:pPr>
      <w:r>
        <w:rPr>
          <w:rFonts w:ascii="Times New Roman"/>
          <w:b/>
          <w:i w:val="false"/>
          <w:color w:val="000000"/>
        </w:rPr>
        <w:t xml:space="preserve"> 6. ТАРАПТАРДЫҢ МЕКЕН - ЖАЙЛАРЫ, ДЕРЕКТЕМЕЛЕРІ МЕН ҚОЛДАРЫ</w:t>
      </w:r>
    </w:p>
    <w:bookmarkEnd w:id="119"/>
    <w:tbl>
      <w:tblPr>
        <w:tblW w:w="0" w:type="auto"/>
        <w:tblCellSpacing w:w="0" w:type="auto"/>
        <w:tblBorders>
          <w:top w:val="none"/>
          <w:left w:val="none"/>
          <w:bottom w:val="none"/>
          <w:right w:val="none"/>
          <w:insideH w:val="none"/>
          <w:insideV w:val="none"/>
        </w:tblBorders>
      </w:tblPr>
      <w:tblGrid>
        <w:gridCol w:w="6009"/>
        <w:gridCol w:w="6291"/>
      </w:tblGrid>
      <w:tr>
        <w:trPr>
          <w:trHeight w:val="30" w:hRule="atLeast"/>
        </w:trPr>
        <w:tc>
          <w:tcPr>
            <w:tcW w:w="60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w:t>
            </w:r>
            <w:r>
              <w:br/>
            </w:r>
            <w:r>
              <w:rPr>
                <w:rFonts w:ascii="Times New Roman"/>
                <w:b w:val="false"/>
                <w:i w:val="false"/>
                <w:color w:val="000000"/>
                <w:sz w:val="20"/>
              </w:rPr>
              <w:t>
Қолы:____________________</w:t>
            </w:r>
          </w:p>
        </w:tc>
        <w:tc>
          <w:tcPr>
            <w:tcW w:w="6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w:t>
            </w:r>
            <w:r>
              <w:br/>
            </w:r>
            <w:r>
              <w:rPr>
                <w:rFonts w:ascii="Times New Roman"/>
                <w:b w:val="false"/>
                <w:i w:val="false"/>
                <w:color w:val="000000"/>
                <w:sz w:val="20"/>
              </w:rPr>
              <w:t xml:space="preserve">
Қолы:_____________________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оның ішінде</w:t>
            </w:r>
            <w:r>
              <w:br/>
            </w:r>
            <w:r>
              <w:rPr>
                <w:rFonts w:ascii="Times New Roman"/>
                <w:b w:val="false"/>
                <w:i w:val="false"/>
                <w:color w:val="000000"/>
                <w:sz w:val="20"/>
              </w:rPr>
              <w:t>академиялық оралымдылық</w:t>
            </w:r>
            <w:r>
              <w:br/>
            </w:r>
            <w:r>
              <w:rPr>
                <w:rFonts w:ascii="Times New Roman"/>
                <w:b w:val="false"/>
                <w:i w:val="false"/>
                <w:color w:val="000000"/>
                <w:sz w:val="20"/>
              </w:rPr>
              <w:t>шеңберінде оқытуға жіберу</w:t>
            </w:r>
            <w:r>
              <w:br/>
            </w:r>
            <w:r>
              <w:rPr>
                <w:rFonts w:ascii="Times New Roman"/>
                <w:b w:val="false"/>
                <w:i w:val="false"/>
                <w:color w:val="000000"/>
                <w:sz w:val="20"/>
              </w:rPr>
              <w:t>қағидаларына 8-қосымша</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Шетелге, оның ішінде академиялық оралымдылық шеңберінде оқытуға жіберу үшін жоғары оқу орнының ұсынысы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
        <w:gridCol w:w="391"/>
        <w:gridCol w:w="880"/>
        <w:gridCol w:w="391"/>
        <w:gridCol w:w="1126"/>
        <w:gridCol w:w="1126"/>
        <w:gridCol w:w="1371"/>
        <w:gridCol w:w="1052"/>
        <w:gridCol w:w="1053"/>
        <w:gridCol w:w="1371"/>
        <w:gridCol w:w="881"/>
        <w:gridCol w:w="1533"/>
      </w:tblGrid>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бойынша орын саны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Келісімдер мен шарттар саны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білім беру бағдарламалары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дипломды білім беру бағдарламалары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Сұраудағы мамандықтар бойынша аккредиттелген білім беру бағдарламалардың саны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білім беру лицензияның нөмері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рейтнгтерде қатысуы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(күндізгі бөлім)</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Шығыс Азия</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оның ішінде</w:t>
            </w:r>
            <w:r>
              <w:br/>
            </w:r>
            <w:r>
              <w:rPr>
                <w:rFonts w:ascii="Times New Roman"/>
                <w:b w:val="false"/>
                <w:i w:val="false"/>
                <w:color w:val="000000"/>
                <w:sz w:val="20"/>
              </w:rPr>
              <w:t>академиялық оралымдылық</w:t>
            </w:r>
            <w:r>
              <w:br/>
            </w:r>
            <w:r>
              <w:rPr>
                <w:rFonts w:ascii="Times New Roman"/>
                <w:b w:val="false"/>
                <w:i w:val="false"/>
                <w:color w:val="000000"/>
                <w:sz w:val="20"/>
              </w:rPr>
              <w:t>шеңберінде оқытуға жіберу</w:t>
            </w:r>
            <w:r>
              <w:br/>
            </w:r>
            <w:r>
              <w:rPr>
                <w:rFonts w:ascii="Times New Roman"/>
                <w:b w:val="false"/>
                <w:i w:val="false"/>
                <w:color w:val="000000"/>
                <w:sz w:val="20"/>
              </w:rPr>
              <w:t>қағидаларына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Өтінім берген жоғары оқу орындарының жалпы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326"/>
        <w:gridCol w:w="736"/>
        <w:gridCol w:w="327"/>
        <w:gridCol w:w="941"/>
        <w:gridCol w:w="941"/>
        <w:gridCol w:w="1146"/>
        <w:gridCol w:w="1760"/>
        <w:gridCol w:w="1146"/>
        <w:gridCol w:w="736"/>
        <w:gridCol w:w="1281"/>
        <w:gridCol w:w="1486"/>
        <w:gridCol w:w="533"/>
      </w:tblGrid>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бойынша орын саны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Келісімдер мен шарттар саны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білім беру бағдарламалары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дипломды білім беру бағдарламалары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Сұраудағы мамандықтар бойынша аккредиттелген білім беру бағдарламаларының саны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білім беру лицензиясының нөмері</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рейтнгтерде қатысуы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(күндізгі бөлім)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 (формула бойынша)</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сан</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Шығыс Азия</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оның ішінде</w:t>
            </w:r>
            <w:r>
              <w:br/>
            </w:r>
            <w:r>
              <w:rPr>
                <w:rFonts w:ascii="Times New Roman"/>
                <w:b w:val="false"/>
                <w:i w:val="false"/>
                <w:color w:val="000000"/>
                <w:sz w:val="20"/>
              </w:rPr>
              <w:t>академиялық оралымдылық</w:t>
            </w:r>
            <w:r>
              <w:br/>
            </w:r>
            <w:r>
              <w:rPr>
                <w:rFonts w:ascii="Times New Roman"/>
                <w:b w:val="false"/>
                <w:i w:val="false"/>
                <w:color w:val="000000"/>
                <w:sz w:val="20"/>
              </w:rPr>
              <w:t>шеңберінде оқытуға жіберу</w:t>
            </w:r>
            <w:r>
              <w:br/>
            </w:r>
            <w:r>
              <w:rPr>
                <w:rFonts w:ascii="Times New Roman"/>
                <w:b w:val="false"/>
                <w:i w:val="false"/>
                <w:color w:val="000000"/>
                <w:sz w:val="20"/>
              </w:rPr>
              <w:t>қағидаларына 10-қосымша</w:t>
            </w:r>
          </w:p>
        </w:tc>
      </w:tr>
    </w:tbl>
    <w:p>
      <w:pPr>
        <w:spacing w:after="0"/>
        <w:ind w:left="0"/>
        <w:jc w:val="left"/>
      </w:pPr>
      <w:r>
        <w:rPr>
          <w:rFonts w:ascii="Times New Roman"/>
          <w:b/>
          <w:i w:val="false"/>
          <w:color w:val="000000"/>
        </w:rPr>
        <w:t xml:space="preserve"> "Шетелде академиялық оралымдылық шеңберінде оқу конкурсына қатысу үшін құжаттар қабылдау" мемлекеттік көрсетілетін қызмет стандарты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2120"/>
        <w:gridCol w:w="9577"/>
      </w:tblGrid>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берушінің атауы</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оқу орындары</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әдістері</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беру:</w:t>
            </w:r>
            <w:r>
              <w:br/>
            </w:r>
            <w:r>
              <w:rPr>
                <w:rFonts w:ascii="Times New Roman"/>
                <w:b w:val="false"/>
                <w:i w:val="false"/>
                <w:color w:val="000000"/>
                <w:sz w:val="20"/>
              </w:rPr>
              <w:t>
1) көрсетілетін қызметті берушінің кеңсесі;</w:t>
            </w:r>
            <w:r>
              <w:br/>
            </w:r>
            <w:r>
              <w:rPr>
                <w:rFonts w:ascii="Times New Roman"/>
                <w:b w:val="false"/>
                <w:i w:val="false"/>
                <w:color w:val="000000"/>
                <w:sz w:val="20"/>
              </w:rPr>
              <w:t>
2) www.egov.kz "электрондық үкімет" веб-порталы арқылы жүзеге асырылады.</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құжаттар топтамасын тапсырған күннен бастап немесе порталға өтініш берген кезде - 1 (бір) жұмыс күні ішінде;</w:t>
            </w:r>
            <w:r>
              <w:br/>
            </w:r>
            <w:r>
              <w:rPr>
                <w:rFonts w:ascii="Times New Roman"/>
                <w:b w:val="false"/>
                <w:i w:val="false"/>
                <w:color w:val="000000"/>
                <w:sz w:val="20"/>
              </w:rPr>
              <w:t>
2) құжаттар топтамасын тапсыру кезінде кезек күтудің барынша рұқсат етілген уақыты - 30 (отыз) минут;</w:t>
            </w:r>
            <w:r>
              <w:br/>
            </w:r>
            <w:r>
              <w:rPr>
                <w:rFonts w:ascii="Times New Roman"/>
                <w:b w:val="false"/>
                <w:i w:val="false"/>
                <w:color w:val="000000"/>
                <w:sz w:val="20"/>
              </w:rPr>
              <w:t>
3) көрсетілетін қызметті алушыға қызмет көрсетудің барынша рұқсат етілген уақыты - 30 (отыз) минут.</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академиялық оралымдылық шеңберінде оқу конкурсына қатысуға құжаттардың қабылданғаны туралы қолхат.</w:t>
            </w:r>
            <w:r>
              <w:br/>
            </w:r>
            <w:r>
              <w:rPr>
                <w:rFonts w:ascii="Times New Roman"/>
                <w:b w:val="false"/>
                <w:i w:val="false"/>
                <w:color w:val="000000"/>
                <w:sz w:val="20"/>
              </w:rPr>
              <w:t>
Порталда мемлекеттік қызмет көрсету нәтижесі көрсетілетін қызметті алушыға "жеке кабинетке" жіберіледі және сақталады.</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мемлекеттік қызметті алушыдан алынатын төлем мөлшері және Қазақстан Республикасының заңнамасында көрсетілген жағдайларда оны алу әдістері</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кодексіне сәйкес демалыс және мереке күндерін қоспағанда, дүйсенбі мен жұма аралығында 13.00-ден 14.30-ға дейінгі түскі үзіліспен сағ. 9.00-ден 18.30-ға дейін.</w:t>
            </w:r>
            <w:r>
              <w:br/>
            </w:r>
            <w:r>
              <w:rPr>
                <w:rFonts w:ascii="Times New Roman"/>
                <w:b w:val="false"/>
                <w:i w:val="false"/>
                <w:color w:val="000000"/>
                <w:sz w:val="20"/>
              </w:rPr>
              <w:t>
Құжаттарды қабылдау және мемлекеттік қызмет көрсету нәтижелерін беру 13.00-ден 14.30-ға дейінгі түскі үзіліспен сағат 9.00-ден 17.30-ға дейін жүзеге асырылады.</w:t>
            </w:r>
            <w:r>
              <w:br/>
            </w:r>
            <w:r>
              <w:rPr>
                <w:rFonts w:ascii="Times New Roman"/>
                <w:b w:val="false"/>
                <w:i w:val="false"/>
                <w:color w:val="000000"/>
                <w:sz w:val="20"/>
              </w:rPr>
              <w:t>
Қабылдау алдын ала жазылусыз және жеделдетілген қызмет көрсетусіз кезек күту тәртібімен жүзеге асырылады;</w:t>
            </w:r>
            <w:r>
              <w:br/>
            </w:r>
            <w:r>
              <w:rPr>
                <w:rFonts w:ascii="Times New Roman"/>
                <w:b w:val="false"/>
                <w:i w:val="false"/>
                <w:color w:val="000000"/>
                <w:sz w:val="20"/>
              </w:rPr>
              <w:t xml:space="preserve">
2) порталда: жөндеу жұмыстарын жүргізуге байланысты техникалық үзілісті қоспағанда, тәулік бойы (көрсетілетін қызметті алушы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тізбесі</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r>
              <w:br/>
            </w:r>
            <w:r>
              <w:rPr>
                <w:rFonts w:ascii="Times New Roman"/>
                <w:b w:val="false"/>
                <w:i w:val="false"/>
                <w:color w:val="000000"/>
                <w:sz w:val="20"/>
              </w:rPr>
              <w:t xml:space="preserve">
1) Қазақстан Республикасы Білім және ғылым министрінің 2011 жылғы 20 сәуірдегі № 152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6976 болып тіркелген) Кредиттік технология бойынша оқыту процесін ұйымдастыру қағидасына (бұдан әрі - КТО қағидасы) сәйкес білім алушының өтініші;</w:t>
            </w:r>
            <w:r>
              <w:br/>
            </w:r>
            <w:r>
              <w:rPr>
                <w:rFonts w:ascii="Times New Roman"/>
                <w:b w:val="false"/>
                <w:i w:val="false"/>
                <w:color w:val="000000"/>
                <w:sz w:val="20"/>
              </w:rPr>
              <w:t>
2) Қазақстан Республикасы азаматы паспортының көшірмесі;</w:t>
            </w:r>
            <w:r>
              <w:br/>
            </w:r>
            <w:r>
              <w:rPr>
                <w:rFonts w:ascii="Times New Roman"/>
                <w:b w:val="false"/>
                <w:i w:val="false"/>
                <w:color w:val="000000"/>
                <w:sz w:val="20"/>
              </w:rPr>
              <w:t>
3) білім туралы құжаттары:</w:t>
            </w:r>
            <w:r>
              <w:br/>
            </w:r>
            <w:r>
              <w:rPr>
                <w:rFonts w:ascii="Times New Roman"/>
                <w:b w:val="false"/>
                <w:i w:val="false"/>
                <w:color w:val="000000"/>
                <w:sz w:val="20"/>
              </w:rPr>
              <w:t>
"Бакалавриат" бағдарламасы бойынша жіберу үшін:</w:t>
            </w:r>
            <w:r>
              <w:br/>
            </w:r>
            <w:r>
              <w:rPr>
                <w:rFonts w:ascii="Times New Roman"/>
                <w:b w:val="false"/>
                <w:i w:val="false"/>
                <w:color w:val="000000"/>
                <w:sz w:val="20"/>
              </w:rPr>
              <w:t>
ЖОО мөрімен куәландырылған ағымдағы оқу үлгерімі туралы транскрипт;</w:t>
            </w:r>
            <w:r>
              <w:br/>
            </w:r>
            <w:r>
              <w:rPr>
                <w:rFonts w:ascii="Times New Roman"/>
                <w:b w:val="false"/>
                <w:i w:val="false"/>
                <w:color w:val="000000"/>
                <w:sz w:val="20"/>
              </w:rPr>
              <w:t>
"Магистратура" бағдарламасы бойынша жіберу үшін:</w:t>
            </w:r>
            <w:r>
              <w:br/>
            </w:r>
            <w:r>
              <w:rPr>
                <w:rFonts w:ascii="Times New Roman"/>
                <w:b w:val="false"/>
                <w:i w:val="false"/>
                <w:color w:val="000000"/>
                <w:sz w:val="20"/>
              </w:rPr>
              <w:t>
бакалавр/маман дипломы қосымшасымен және ағымдағы оқу үлгерімі туралы транскрипт;</w:t>
            </w:r>
            <w:r>
              <w:br/>
            </w:r>
            <w:r>
              <w:rPr>
                <w:rFonts w:ascii="Times New Roman"/>
                <w:b w:val="false"/>
                <w:i w:val="false"/>
                <w:color w:val="000000"/>
                <w:sz w:val="20"/>
              </w:rPr>
              <w:t>
"Резидентура" бағдарламасы бойынша жіберу үшін:</w:t>
            </w:r>
            <w:r>
              <w:br/>
            </w:r>
            <w:r>
              <w:rPr>
                <w:rFonts w:ascii="Times New Roman"/>
                <w:b w:val="false"/>
                <w:i w:val="false"/>
                <w:color w:val="000000"/>
                <w:sz w:val="20"/>
              </w:rPr>
              <w:t>
бакалавр/маман дипломы қосымшасымен, интернатураны бітіру туралы куәлік қосымшасымен және ағымдағы оқу үлгерімі туралы транскрипт;</w:t>
            </w:r>
            <w:r>
              <w:br/>
            </w:r>
            <w:r>
              <w:rPr>
                <w:rFonts w:ascii="Times New Roman"/>
                <w:b w:val="false"/>
                <w:i w:val="false"/>
                <w:color w:val="000000"/>
                <w:sz w:val="20"/>
              </w:rPr>
              <w:t>
"Докторантура" бағдарламасы бойынша жіберу үшін:</w:t>
            </w:r>
            <w:r>
              <w:br/>
            </w:r>
            <w:r>
              <w:rPr>
                <w:rFonts w:ascii="Times New Roman"/>
                <w:b w:val="false"/>
                <w:i w:val="false"/>
                <w:color w:val="000000"/>
                <w:sz w:val="20"/>
              </w:rPr>
              <w:t>
магистр дипломы қосымшасымен немесе резидентураны бітіргені туралы куәлігі және ғылыми диссертацияның өзектілігі мен оқытуға жіберу керектігі туралы кафедра отырысы хаттамасының үзіндісі;</w:t>
            </w:r>
            <w:r>
              <w:br/>
            </w:r>
            <w:r>
              <w:rPr>
                <w:rFonts w:ascii="Times New Roman"/>
                <w:b w:val="false"/>
                <w:i w:val="false"/>
                <w:color w:val="000000"/>
                <w:sz w:val="20"/>
              </w:rPr>
              <w:t>
4) шет тілін меңгеру деңгейін растайтын құжат (үміткер төменде ұсынылған құжаттардың бірін ұсынады):</w:t>
            </w:r>
            <w:r>
              <w:br/>
            </w:r>
            <w:r>
              <w:rPr>
                <w:rFonts w:ascii="Times New Roman"/>
                <w:b w:val="false"/>
                <w:i w:val="false"/>
                <w:color w:val="000000"/>
                <w:sz w:val="20"/>
              </w:rPr>
              <w:t>
шет тілін меңгеруді халықаралық бағалау жүйесі арқылы алынған сертификат, болған жағдайда;</w:t>
            </w:r>
            <w:r>
              <w:br/>
            </w:r>
            <w:r>
              <w:rPr>
                <w:rFonts w:ascii="Times New Roman"/>
                <w:b w:val="false"/>
                <w:i w:val="false"/>
                <w:color w:val="000000"/>
                <w:sz w:val="20"/>
              </w:rPr>
              <w:t>
студенттің шет тілді меңгеру деңгейімен келісетіндігі туралы шетел ЖОО-ның хаты;</w:t>
            </w:r>
            <w:r>
              <w:br/>
            </w:r>
            <w:r>
              <w:rPr>
                <w:rFonts w:ascii="Times New Roman"/>
                <w:b w:val="false"/>
                <w:i w:val="false"/>
                <w:color w:val="000000"/>
                <w:sz w:val="20"/>
              </w:rPr>
              <w:t>
қазақстандық ЖОО-ның тестілеу нәтижесі (В2 деңгейден төмен емес);</w:t>
            </w:r>
            <w:r>
              <w:br/>
            </w:r>
            <w:r>
              <w:rPr>
                <w:rFonts w:ascii="Times New Roman"/>
                <w:b w:val="false"/>
                <w:i w:val="false"/>
                <w:color w:val="000000"/>
                <w:sz w:val="20"/>
              </w:rPr>
              <w:t xml:space="preserve">
5)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6697 болып тіркелген) (шетелге шығушылар үшін) медициналық анықтама (бұдан әрі - медициналық анықтама);</w:t>
            </w:r>
            <w:r>
              <w:br/>
            </w:r>
            <w:r>
              <w:rPr>
                <w:rFonts w:ascii="Times New Roman"/>
                <w:b w:val="false"/>
                <w:i w:val="false"/>
                <w:color w:val="000000"/>
                <w:sz w:val="20"/>
              </w:rPr>
              <w:t>
6) он сегіз жасқа толмаған үміткердің ата-анасының, қамқоршыларының, заңды өкілдерінің шетелге баруға қарсы еместігі туралы жазбаша келісімі;</w:t>
            </w:r>
            <w:r>
              <w:br/>
            </w:r>
            <w:r>
              <w:rPr>
                <w:rFonts w:ascii="Times New Roman"/>
                <w:b w:val="false"/>
                <w:i w:val="false"/>
                <w:color w:val="000000"/>
                <w:sz w:val="20"/>
              </w:rPr>
              <w:t>
7) студент отбасының көп балалы екенін растау үшін отбасы құрамы туралы құжат;</w:t>
            </w:r>
            <w:r>
              <w:br/>
            </w:r>
            <w:r>
              <w:rPr>
                <w:rFonts w:ascii="Times New Roman"/>
                <w:b w:val="false"/>
                <w:i w:val="false"/>
                <w:color w:val="000000"/>
                <w:sz w:val="20"/>
              </w:rPr>
              <w:t>
8) студенттің ата-анасының жоқтығын растайтын құжат (жетім балаларға немесе ата-анасының қамқорлығынсыз қалған студенттерге арналған санаттағы студенттер үшін) (болған жағдайда);</w:t>
            </w:r>
            <w:r>
              <w:br/>
            </w:r>
            <w:r>
              <w:rPr>
                <w:rFonts w:ascii="Times New Roman"/>
                <w:b w:val="false"/>
                <w:i w:val="false"/>
                <w:color w:val="000000"/>
                <w:sz w:val="20"/>
              </w:rPr>
              <w:t>
9) студенттің мүгедектігі туралы анықтама (болған жағдайда);</w:t>
            </w:r>
            <w:r>
              <w:br/>
            </w:r>
            <w:r>
              <w:rPr>
                <w:rFonts w:ascii="Times New Roman"/>
                <w:b w:val="false"/>
                <w:i w:val="false"/>
                <w:color w:val="000000"/>
                <w:sz w:val="20"/>
              </w:rPr>
              <w:t>
порталға:</w:t>
            </w:r>
            <w:r>
              <w:br/>
            </w:r>
            <w:r>
              <w:rPr>
                <w:rFonts w:ascii="Times New Roman"/>
                <w:b w:val="false"/>
                <w:i w:val="false"/>
                <w:color w:val="000000"/>
                <w:sz w:val="20"/>
              </w:rPr>
              <w:t xml:space="preserve">
1) көрсетілетін қызметті алушының ЭЦҚ-сы қойылған немесе көрсетілетін қызметті алушының ұялы байланыс операторы берген абоненттік нөмірі порталдың есеп жазбасына тіркелген және қосылған жағдайда бір реттік парольмен куәландырылған электронды құжат нысанындағы өтініш; </w:t>
            </w:r>
            <w:r>
              <w:br/>
            </w:r>
            <w:r>
              <w:rPr>
                <w:rFonts w:ascii="Times New Roman"/>
                <w:b w:val="false"/>
                <w:i w:val="false"/>
                <w:color w:val="000000"/>
                <w:sz w:val="20"/>
              </w:rPr>
              <w:t>
2) Қазақстан Республикасы азаматы паспортының электронды көшірмесі;</w:t>
            </w:r>
            <w:r>
              <w:br/>
            </w:r>
            <w:r>
              <w:rPr>
                <w:rFonts w:ascii="Times New Roman"/>
                <w:b w:val="false"/>
                <w:i w:val="false"/>
                <w:color w:val="000000"/>
                <w:sz w:val="20"/>
              </w:rPr>
              <w:t xml:space="preserve">
3) білім туралы құжаттарының электронды көшірмесі: </w:t>
            </w:r>
            <w:r>
              <w:br/>
            </w:r>
            <w:r>
              <w:rPr>
                <w:rFonts w:ascii="Times New Roman"/>
                <w:b w:val="false"/>
                <w:i w:val="false"/>
                <w:color w:val="000000"/>
                <w:sz w:val="20"/>
              </w:rPr>
              <w:t>
"Бакалавриат" бағдарламасы бойынша жіберу үшін:</w:t>
            </w:r>
            <w:r>
              <w:br/>
            </w:r>
            <w:r>
              <w:rPr>
                <w:rFonts w:ascii="Times New Roman"/>
                <w:b w:val="false"/>
                <w:i w:val="false"/>
                <w:color w:val="000000"/>
                <w:sz w:val="20"/>
              </w:rPr>
              <w:t>
ЖОО мөрімен куәландырылған ағымдағы оқу үлгерімі туралы транскрипт;</w:t>
            </w:r>
            <w:r>
              <w:br/>
            </w:r>
            <w:r>
              <w:rPr>
                <w:rFonts w:ascii="Times New Roman"/>
                <w:b w:val="false"/>
                <w:i w:val="false"/>
                <w:color w:val="000000"/>
                <w:sz w:val="20"/>
              </w:rPr>
              <w:t>
"Магистратура" бағдарламасы бойынша жіберу үшін:</w:t>
            </w:r>
            <w:r>
              <w:br/>
            </w:r>
            <w:r>
              <w:rPr>
                <w:rFonts w:ascii="Times New Roman"/>
                <w:b w:val="false"/>
                <w:i w:val="false"/>
                <w:color w:val="000000"/>
                <w:sz w:val="20"/>
              </w:rPr>
              <w:t>
бакалавр/маман дипломы қосымшасымен және ағымдағы оқу үлгерімі туралы транскрипт;</w:t>
            </w:r>
            <w:r>
              <w:br/>
            </w:r>
            <w:r>
              <w:rPr>
                <w:rFonts w:ascii="Times New Roman"/>
                <w:b w:val="false"/>
                <w:i w:val="false"/>
                <w:color w:val="000000"/>
                <w:sz w:val="20"/>
              </w:rPr>
              <w:t>
"Резидентура" бағдарламасы бойынша жіберу үшін:</w:t>
            </w:r>
            <w:r>
              <w:br/>
            </w:r>
            <w:r>
              <w:rPr>
                <w:rFonts w:ascii="Times New Roman"/>
                <w:b w:val="false"/>
                <w:i w:val="false"/>
                <w:color w:val="000000"/>
                <w:sz w:val="20"/>
              </w:rPr>
              <w:t>
бакалавр/маман дипломы қосымшасымен, интернатураны бітіру туралы куәлік қосымшасымен және ағымдағы оқу үлгерімі туралы транскрипт;</w:t>
            </w:r>
            <w:r>
              <w:br/>
            </w:r>
            <w:r>
              <w:rPr>
                <w:rFonts w:ascii="Times New Roman"/>
                <w:b w:val="false"/>
                <w:i w:val="false"/>
                <w:color w:val="000000"/>
                <w:sz w:val="20"/>
              </w:rPr>
              <w:t>
"Докторантура" бағдарламасы бойынша жіберу үшін:</w:t>
            </w:r>
            <w:r>
              <w:br/>
            </w:r>
            <w:r>
              <w:rPr>
                <w:rFonts w:ascii="Times New Roman"/>
                <w:b w:val="false"/>
                <w:i w:val="false"/>
                <w:color w:val="000000"/>
                <w:sz w:val="20"/>
              </w:rPr>
              <w:t>
магистр дипломы қосымшасымен немесе резидентураны бітіргені туралы куәлігі және ғылыми диссертацияның өзектілігі мен оқытуға жіберу керектігі туралы кафедра отырысы хаттамасының үзіндісі;</w:t>
            </w:r>
            <w:r>
              <w:br/>
            </w:r>
            <w:r>
              <w:rPr>
                <w:rFonts w:ascii="Times New Roman"/>
                <w:b w:val="false"/>
                <w:i w:val="false"/>
                <w:color w:val="000000"/>
                <w:sz w:val="20"/>
              </w:rPr>
              <w:t>
4) шет тілін меңгеру деңгейін растайтын құжаттың электронды көшірмесі (үміткер төменде ұсынылған құжаттардың бірін ұсынады):</w:t>
            </w:r>
            <w:r>
              <w:br/>
            </w:r>
            <w:r>
              <w:rPr>
                <w:rFonts w:ascii="Times New Roman"/>
                <w:b w:val="false"/>
                <w:i w:val="false"/>
                <w:color w:val="000000"/>
                <w:sz w:val="20"/>
              </w:rPr>
              <w:t>
шет тілін меңгеруді халықаралық бағалау жүйесі арқылы алынған сертификат, болған жағдайда;</w:t>
            </w:r>
            <w:r>
              <w:br/>
            </w:r>
            <w:r>
              <w:rPr>
                <w:rFonts w:ascii="Times New Roman"/>
                <w:b w:val="false"/>
                <w:i w:val="false"/>
                <w:color w:val="000000"/>
                <w:sz w:val="20"/>
              </w:rPr>
              <w:t>
студенттің шет тілді меңгеру деңгейімен келісетіндігі туралы шетел ЖОО-ның хаты;</w:t>
            </w:r>
            <w:r>
              <w:br/>
            </w:r>
            <w:r>
              <w:rPr>
                <w:rFonts w:ascii="Times New Roman"/>
                <w:b w:val="false"/>
                <w:i w:val="false"/>
                <w:color w:val="000000"/>
                <w:sz w:val="20"/>
              </w:rPr>
              <w:t>
қазақстандық ЖОО-ның тестілеу нәтижесі (В2 деңгейден төмен емес);</w:t>
            </w:r>
            <w:r>
              <w:br/>
            </w:r>
            <w:r>
              <w:rPr>
                <w:rFonts w:ascii="Times New Roman"/>
                <w:b w:val="false"/>
                <w:i w:val="false"/>
                <w:color w:val="000000"/>
                <w:sz w:val="20"/>
              </w:rPr>
              <w:t>
5) медициналық анықтаманың электронды көшірмесі;</w:t>
            </w:r>
            <w:r>
              <w:br/>
            </w:r>
            <w:r>
              <w:rPr>
                <w:rFonts w:ascii="Times New Roman"/>
                <w:b w:val="false"/>
                <w:i w:val="false"/>
                <w:color w:val="000000"/>
                <w:sz w:val="20"/>
              </w:rPr>
              <w:t>
6) он сегіз жасқа толмаған үміткердің ата-анасының, қамқоршыларының, заңды өкілдерінің шетелге баруға қарсы еместігі туралы жазбаша келісімінің электронды көшірмесі;</w:t>
            </w:r>
            <w:r>
              <w:br/>
            </w:r>
            <w:r>
              <w:rPr>
                <w:rFonts w:ascii="Times New Roman"/>
                <w:b w:val="false"/>
                <w:i w:val="false"/>
                <w:color w:val="000000"/>
                <w:sz w:val="20"/>
              </w:rPr>
              <w:t>
7) студент отбасының көп балалы екенін растау үшін отбасы құрамы туралы құжаттың электронды көшірмесі;</w:t>
            </w:r>
            <w:r>
              <w:br/>
            </w:r>
            <w:r>
              <w:rPr>
                <w:rFonts w:ascii="Times New Roman"/>
                <w:b w:val="false"/>
                <w:i w:val="false"/>
                <w:color w:val="000000"/>
                <w:sz w:val="20"/>
              </w:rPr>
              <w:t>
8) студенттің ата-анасының жоқтығын растайтын құжаттың электронды көшірмесі (жетім балаларға немесе ата-анасының қамқорлығынсыз қалған студенттерге арналған санаттағы студенттер үшін) (болған жағдайда);</w:t>
            </w:r>
            <w:r>
              <w:br/>
            </w:r>
            <w:r>
              <w:rPr>
                <w:rFonts w:ascii="Times New Roman"/>
                <w:b w:val="false"/>
                <w:i w:val="false"/>
                <w:color w:val="000000"/>
                <w:sz w:val="20"/>
              </w:rPr>
              <w:t xml:space="preserve">
9) студенттің мүгедектігі туралы анықтаманың электронды көшірмесі (болған жағдайда). </w:t>
            </w:r>
            <w:r>
              <w:br/>
            </w:r>
            <w:r>
              <w:rPr>
                <w:rFonts w:ascii="Times New Roman"/>
                <w:b w:val="false"/>
                <w:i w:val="false"/>
                <w:color w:val="000000"/>
                <w:sz w:val="20"/>
              </w:rPr>
              <w:t>
Көрсетілетін қызметті алушының жеке басын куәландыратын құжат туралы мәліметті көрсетілетін қызметті беруші "электронды үкімет" шлюзі арқылы тиісті мемлекеттік ақпараттық жүйелерден алады.</w:t>
            </w:r>
            <w:r>
              <w:br/>
            </w:r>
            <w:r>
              <w:rPr>
                <w:rFonts w:ascii="Times New Roman"/>
                <w:b w:val="false"/>
                <w:i w:val="false"/>
                <w:color w:val="000000"/>
                <w:sz w:val="20"/>
              </w:rPr>
              <w:t>
Көрсетілетін қызметті алушы ақпараттық жүйелердегі заңмен қорғалатын құпияны қамтитын мәліметтерді пайдалануға жазбаша келісім береді.</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бекітілген мемлекеттік қызметті көрсетуден бас тарту үшін негіздеме</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электронды нысанда</w:t>
            </w:r>
            <w:r>
              <w:br/>
            </w:r>
            <w:r>
              <w:rPr>
                <w:rFonts w:ascii="Times New Roman"/>
                <w:b w:val="false"/>
                <w:i w:val="false"/>
                <w:color w:val="000000"/>
                <w:sz w:val="20"/>
              </w:rPr>
              <w:t>
көрсетудің ерекшеліктері ескеріле отырып қойылатын өзге де талаптар</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 нысанда алуға және академиялық оралымдылық шеңберінде оқу конкурсына қатысу үшін жүгінуге мүмкіндігі бар.</w:t>
            </w:r>
            <w:r>
              <w:br/>
            </w:r>
            <w:r>
              <w:rPr>
                <w:rFonts w:ascii="Times New Roman"/>
                <w:b w:val="false"/>
                <w:i w:val="false"/>
                <w:color w:val="000000"/>
                <w:sz w:val="20"/>
              </w:rPr>
              <w:t>
Көрсетілетін қызметті алушы мемлекеттік қызмет көрсету тәртібі және мәртебесі туралы ақпаратты қашықтықтан қол жеткізу режимінде порталдың "жеке кабинеті" арқылы, сондай-ақ Бірыңғай байланыс орталығының 1414, 8-800-080-7777 телефоны арқылы алу мүмкіндігіне 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14 мамырдағы</w:t>
            </w:r>
            <w:r>
              <w:br/>
            </w:r>
            <w:r>
              <w:rPr>
                <w:rFonts w:ascii="Times New Roman"/>
                <w:b w:val="false"/>
                <w:i w:val="false"/>
                <w:color w:val="000000"/>
                <w:sz w:val="20"/>
              </w:rPr>
              <w:t>№ 203 бұйрығына</w:t>
            </w:r>
            <w:r>
              <w:br/>
            </w:r>
            <w:r>
              <w:rPr>
                <w:rFonts w:ascii="Times New Roman"/>
                <w:b w:val="false"/>
                <w:i w:val="false"/>
                <w:color w:val="000000"/>
                <w:sz w:val="20"/>
              </w:rPr>
              <w:t>2-қосымша</w:t>
            </w:r>
          </w:p>
        </w:tc>
      </w:tr>
    </w:tbl>
    <w:bookmarkStart w:name="z136" w:id="120"/>
    <w:p>
      <w:pPr>
        <w:spacing w:after="0"/>
        <w:ind w:left="0"/>
        <w:jc w:val="both"/>
      </w:pPr>
      <w:r>
        <w:rPr>
          <w:rFonts w:ascii="Times New Roman"/>
          <w:b w:val="false"/>
          <w:i w:val="false"/>
          <w:color w:val="000000"/>
          <w:sz w:val="28"/>
        </w:rPr>
        <w:t xml:space="preserve">
      1. "Шетелге, оның ішінде "Болашақ" халықаралық стипендиясы шеңберінде оқуға жіберу мәселелері бойынша мемлекеттік көрсетілетін қызметтер стандарттарын бекіту туралы" Қазақстан Республикасы Білім және ғылым министрінің 2015 жылғы 9 сәуірдегі № 187 бұйрығының </w:t>
      </w:r>
      <w:r>
        <w:rPr>
          <w:rFonts w:ascii="Times New Roman"/>
          <w:b w:val="false"/>
          <w:i w:val="false"/>
          <w:color w:val="000000"/>
          <w:sz w:val="28"/>
        </w:rPr>
        <w:t>1-тармағының</w:t>
      </w:r>
      <w:r>
        <w:rPr>
          <w:rFonts w:ascii="Times New Roman"/>
          <w:b w:val="false"/>
          <w:i w:val="false"/>
          <w:color w:val="000000"/>
          <w:sz w:val="28"/>
        </w:rPr>
        <w:t xml:space="preserve"> 8) және 9) тармақшалары (Қазақстан Республикасының Әділет министрлігінде 2015 жылы 27 мамырда № 11195 тіркелді);</w:t>
      </w:r>
    </w:p>
    <w:bookmarkEnd w:id="120"/>
    <w:bookmarkStart w:name="z137" w:id="121"/>
    <w:p>
      <w:pPr>
        <w:spacing w:after="0"/>
        <w:ind w:left="0"/>
        <w:jc w:val="both"/>
      </w:pPr>
      <w:r>
        <w:rPr>
          <w:rFonts w:ascii="Times New Roman"/>
          <w:b w:val="false"/>
          <w:i w:val="false"/>
          <w:color w:val="000000"/>
          <w:sz w:val="28"/>
        </w:rPr>
        <w:t xml:space="preserve">
      2. "Шетелге, оның ішінде "Болашақ" халықаралық стипендиясы шеңберінде оқуға жіберу мәселелері бойынша мемлекеттік көрсетілетін қызметтер регламенттерін бекіту туралы" Қазақстан Республикасы Білім және ғылым министрінің 2015 жылғы 1 маусымдағы № 346 бұйрығының </w:t>
      </w:r>
      <w:r>
        <w:rPr>
          <w:rFonts w:ascii="Times New Roman"/>
          <w:b w:val="false"/>
          <w:i w:val="false"/>
          <w:color w:val="000000"/>
          <w:sz w:val="28"/>
        </w:rPr>
        <w:t>1-тармағының</w:t>
      </w:r>
      <w:r>
        <w:rPr>
          <w:rFonts w:ascii="Times New Roman"/>
          <w:b w:val="false"/>
          <w:i w:val="false"/>
          <w:color w:val="000000"/>
          <w:sz w:val="28"/>
        </w:rPr>
        <w:t xml:space="preserve"> 8) және 9) тармақшалары (Қазақстан Республикасының Әділет министрлігінде 2015 жылы 2 шілдеде № 11533 тіркелді);</w:t>
      </w:r>
    </w:p>
    <w:bookmarkEnd w:id="121"/>
    <w:bookmarkStart w:name="z138" w:id="122"/>
    <w:p>
      <w:pPr>
        <w:spacing w:after="0"/>
        <w:ind w:left="0"/>
        <w:jc w:val="both"/>
      </w:pPr>
      <w:r>
        <w:rPr>
          <w:rFonts w:ascii="Times New Roman"/>
          <w:b w:val="false"/>
          <w:i w:val="false"/>
          <w:color w:val="000000"/>
          <w:sz w:val="28"/>
        </w:rPr>
        <w:t xml:space="preserve">
      3. "Шетелге, оның ішінде "Болашақ" халықаралық стипендиясы шеңберінде оқуға жіберу мәселелері бойынша мемлекеттік көрсетілетін қызметтер стандарттарын бекіту туралы" Қазақстан Республикасы Білім және ғылым министрінің 2015 жылғы 9 сәуірдегі № 187 бұйрығына өзгерістер мен толықтыру енгізу туралы" Қазақстан Республикасы Білім және ғылым министрінің м.а. 2017 жылғы 28 желтоқсандағы № 656 бұйрығының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w:t>
      </w:r>
      <w:r>
        <w:rPr>
          <w:rFonts w:ascii="Times New Roman"/>
          <w:b w:val="false"/>
          <w:i w:val="false"/>
          <w:color w:val="000000"/>
          <w:sz w:val="28"/>
        </w:rPr>
        <w:t xml:space="preserve"> (Қазақстан Республикасының Әділет министрлігінде 2018 жылғы 6 ақпанда № 16315 болып тіркелді);</w:t>
      </w:r>
    </w:p>
    <w:bookmarkEnd w:id="122"/>
    <w:bookmarkStart w:name="z139" w:id="123"/>
    <w:p>
      <w:pPr>
        <w:spacing w:after="0"/>
        <w:ind w:left="0"/>
        <w:jc w:val="both"/>
      </w:pPr>
      <w:r>
        <w:rPr>
          <w:rFonts w:ascii="Times New Roman"/>
          <w:b w:val="false"/>
          <w:i w:val="false"/>
          <w:color w:val="000000"/>
          <w:sz w:val="28"/>
        </w:rPr>
        <w:t xml:space="preserve">
      4. "Шетелге, оның ішінде "Болашақ" халықаралық стипендиясы шеңберінде оқуға жіберу мәселелері бойынша мемлекеттік көрсетілетін қызметтер регламенттерін бекіту туралы" Қазақстан Республикасы Білім және ғылым министрінің 2015 жылғы 1 маусымдағы № 346 бұйрығына өзгерістер мен толықтырулар енгізу туралы" Қазақстан Республикасы Білім және ғылым министрінің 2018 жылғы 20 сәуірдегі № 171 бұйрығының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w:t>
      </w:r>
      <w:r>
        <w:rPr>
          <w:rFonts w:ascii="Times New Roman"/>
          <w:b w:val="false"/>
          <w:i w:val="false"/>
          <w:color w:val="000000"/>
          <w:sz w:val="28"/>
        </w:rPr>
        <w:t xml:space="preserve"> (Қазақстан Республикасының Әділет министрлігінде 2018 жылғы 10 мамырда № 16881 болып тіркелді).</w:t>
      </w:r>
    </w:p>
    <w:bookmarkEnd w:id="1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