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22bd" w14:textId="2ec2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14 мамырдағы № 175 бұйрығы. Қазақстан Республикасының Әділет министрлігінде 2020 жылғы 15 мамырда № 20638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2005 жылғы 28 маусымдағы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2015 жылғы 20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2005 жылғы 28 маусымдағы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2005 жылғы 28 маусымдағы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балалы отбасыларға берілетін мемлекеттік жәрдемақыларды тағайындау және төлеу тәртібін айқындайды.</w:t>
      </w:r>
    </w:p>
    <w:bookmarkEnd w:id="3"/>
    <w:bookmarkStart w:name="z7" w:id="4"/>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төлемдер жатады:</w:t>
      </w:r>
    </w:p>
    <w:bookmarkEnd w:id="4"/>
    <w:bookmarkStart w:name="z8" w:id="5"/>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(бұдан әрі - бала туғанда берілетін жәрдемақы);</w:t>
      </w:r>
    </w:p>
    <w:bookmarkEnd w:id="5"/>
    <w:bookmarkStart w:name="z9" w:id="6"/>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бойынша жәрдемақы);</w:t>
      </w:r>
    </w:p>
    <w:bookmarkEnd w:id="6"/>
    <w:bookmarkStart w:name="z10" w:id="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bookmarkEnd w:id="7"/>
    <w:bookmarkStart w:name="z11" w:id="8"/>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bookmarkEnd w:id="8"/>
    <w:bookmarkStart w:name="z12" w:id="9"/>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 (бұдан әрі - бала кезінен бірінші топтағы мүгедектің күтімі бойынша жәрдемақы);</w:t>
      </w:r>
    </w:p>
    <w:bookmarkEnd w:id="9"/>
    <w:bookmarkStart w:name="z13" w:id="1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2"/>
    <w:bookmarkStart w:name="z16" w:id="1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bookmarkEnd w:id="13"/>
    <w:bookmarkStart w:name="z17" w:id="14"/>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14"/>
    <w:bookmarkStart w:name="z18" w:id="15"/>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 баланы тәрбиелеушіге берілетін жәрдемақы және (немесе) бала кезінен бірінші топтағы мүгедектің күтімі бойынша жәрдемақы және (немесе) көпбалалы анаға берілетін жәрдемақы тағайындалған өтініш беруші;</w:t>
      </w:r>
    </w:p>
    <w:bookmarkEnd w:id="15"/>
    <w:bookmarkStart w:name="z19" w:id="16"/>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bookmarkEnd w:id="16"/>
    <w:bookmarkStart w:name="z20" w:id="17"/>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7"/>
    <w:bookmarkStart w:name="z21" w:id="18"/>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18"/>
    <w:bookmarkStart w:name="z22" w:id="19"/>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қалалардағы және астанадағы филиалдары;</w:t>
      </w:r>
    </w:p>
    <w:bookmarkEnd w:id="19"/>
    <w:bookmarkStart w:name="z23" w:id="20"/>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20"/>
    <w:bookmarkStart w:name="z24" w:id="21"/>
    <w:p>
      <w:pPr>
        <w:spacing w:after="0"/>
        <w:ind w:left="0"/>
        <w:jc w:val="both"/>
      </w:pPr>
      <w:r>
        <w:rPr>
          <w:rFonts w:ascii="Times New Roman"/>
          <w:b w:val="false"/>
          <w:i w:val="false"/>
          <w:color w:val="000000"/>
          <w:sz w:val="28"/>
        </w:rPr>
        <w:t xml:space="preserve">
      10) мемлекеттік көрсетілетін қызмет - өтініш берушілердің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w:t>
      </w:r>
    </w:p>
    <w:bookmarkEnd w:id="21"/>
    <w:bookmarkStart w:name="z25" w:id="22"/>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bookmarkEnd w:id="22"/>
    <w:bookmarkStart w:name="z26" w:id="23"/>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3"/>
    <w:bookmarkStart w:name="z27" w:id="24"/>
    <w:p>
      <w:pPr>
        <w:spacing w:after="0"/>
        <w:ind w:left="0"/>
        <w:jc w:val="both"/>
      </w:pPr>
      <w:r>
        <w:rPr>
          <w:rFonts w:ascii="Times New Roman"/>
          <w:b w:val="false"/>
          <w:i w:val="false"/>
          <w:color w:val="000000"/>
          <w:sz w:val="28"/>
        </w:rPr>
        <w:t>
      13) өтініш беруші - жәрдемақылар тағайындау үшін жүгінетін адам;</w:t>
      </w:r>
    </w:p>
    <w:bookmarkEnd w:id="24"/>
    <w:bookmarkStart w:name="z28" w:id="25"/>
    <w:p>
      <w:pPr>
        <w:spacing w:after="0"/>
        <w:ind w:left="0"/>
        <w:jc w:val="both"/>
      </w:pPr>
      <w:r>
        <w:rPr>
          <w:rFonts w:ascii="Times New Roman"/>
          <w:b w:val="false"/>
          <w:i w:val="false"/>
          <w:color w:val="000000"/>
          <w:sz w:val="28"/>
        </w:rPr>
        <w:t>
      14)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5"/>
    <w:bookmarkStart w:name="z29" w:id="26"/>
    <w:p>
      <w:pPr>
        <w:spacing w:after="0"/>
        <w:ind w:left="0"/>
        <w:jc w:val="both"/>
      </w:pPr>
      <w:r>
        <w:rPr>
          <w:rFonts w:ascii="Times New Roman"/>
          <w:b w:val="false"/>
          <w:i w:val="false"/>
          <w:color w:val="000000"/>
          <w:sz w:val="28"/>
        </w:rPr>
        <w:t>
      15)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26"/>
    <w:bookmarkStart w:name="z30" w:id="27"/>
    <w:p>
      <w:pPr>
        <w:spacing w:after="0"/>
        <w:ind w:left="0"/>
        <w:jc w:val="both"/>
      </w:pPr>
      <w:r>
        <w:rPr>
          <w:rFonts w:ascii="Times New Roman"/>
          <w:b w:val="false"/>
          <w:i w:val="false"/>
          <w:color w:val="000000"/>
          <w:sz w:val="28"/>
        </w:rPr>
        <w:t>
      16) электрондық өтінім - бала туғанда берілетін жәрдемақыны, бала күтімі бойынша жәрдемақыны, көпбалалы отбасыға берітелетін жәрдемақыны, мүгедек баланы тәрбиелеушіге берілетін жәрдемақыны, бала кезінен бірінші топтағы мүгедектің күтімі бойынша жәрдемақыны және көпбалалы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27"/>
    <w:bookmarkStart w:name="z31" w:id="28"/>
    <w:p>
      <w:pPr>
        <w:spacing w:after="0"/>
        <w:ind w:left="0"/>
        <w:jc w:val="both"/>
      </w:pPr>
      <w:r>
        <w:rPr>
          <w:rFonts w:ascii="Times New Roman"/>
          <w:b w:val="false"/>
          <w:i w:val="false"/>
          <w:color w:val="000000"/>
          <w:sz w:val="28"/>
        </w:rPr>
        <w:t>
      17) электрондық өтініш - электрондық цифрлық қолтаңбамен куәландырылған электрондық құжат нысанындағы өтініш;</w:t>
      </w:r>
    </w:p>
    <w:bookmarkEnd w:id="28"/>
    <w:bookmarkStart w:name="z32" w:id="29"/>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29"/>
    <w:bookmarkStart w:name="z33" w:id="30"/>
    <w:p>
      <w:pPr>
        <w:spacing w:after="0"/>
        <w:ind w:left="0"/>
        <w:jc w:val="both"/>
      </w:pPr>
      <w:r>
        <w:rPr>
          <w:rFonts w:ascii="Times New Roman"/>
          <w:b w:val="false"/>
          <w:i w:val="false"/>
          <w:color w:val="000000"/>
          <w:sz w:val="28"/>
        </w:rPr>
        <w:t>
      19) электрондық іс макеті - Мемлекеттік корпорация қалыптастыратын жәрдемақы алушының электрондық іс макеті;</w:t>
      </w:r>
    </w:p>
    <w:bookmarkEnd w:id="30"/>
    <w:bookmarkStart w:name="z34" w:id="31"/>
    <w:p>
      <w:pPr>
        <w:spacing w:after="0"/>
        <w:ind w:left="0"/>
        <w:jc w:val="both"/>
      </w:pPr>
      <w:r>
        <w:rPr>
          <w:rFonts w:ascii="Times New Roman"/>
          <w:b w:val="false"/>
          <w:i w:val="false"/>
          <w:color w:val="000000"/>
          <w:sz w:val="28"/>
        </w:rPr>
        <w:t>
      20)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1"/>
    <w:bookmarkStart w:name="z35" w:id="32"/>
    <w:p>
      <w:pPr>
        <w:spacing w:after="0"/>
        <w:ind w:left="0"/>
        <w:jc w:val="both"/>
      </w:pPr>
      <w:r>
        <w:rPr>
          <w:rFonts w:ascii="Times New Roman"/>
          <w:b w:val="false"/>
          <w:i w:val="false"/>
          <w:color w:val="000000"/>
          <w:sz w:val="28"/>
        </w:rPr>
        <w:t>
      3. Бала күтімі бойынша жәрдемақы бала туған күннен бастап бір жасқа толған күнге дейін, ал баланы (балаларды) асырап алған және ата-анасының қамқорлығынсыз қалған бір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32"/>
    <w:bookmarkStart w:name="z36" w:id="33"/>
    <w:p>
      <w:pPr>
        <w:spacing w:after="0"/>
        <w:ind w:left="0"/>
        <w:jc w:val="both"/>
      </w:pPr>
      <w:r>
        <w:rPr>
          <w:rFonts w:ascii="Times New Roman"/>
          <w:b w:val="false"/>
          <w:i w:val="false"/>
          <w:color w:val="000000"/>
          <w:sz w:val="28"/>
        </w:rPr>
        <w:t xml:space="preserve">
      Бала күтімі бойынша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 </w:t>
      </w:r>
    </w:p>
    <w:bookmarkEnd w:id="33"/>
    <w:bookmarkStart w:name="z37" w:id="34"/>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құқықтарынан айырылған немесе ата-ана құқықтары шектелген балалар ескерілмейді.</w:t>
      </w:r>
    </w:p>
    <w:bookmarkEnd w:id="34"/>
    <w:bookmarkStart w:name="z38" w:id="35"/>
    <w:p>
      <w:pPr>
        <w:spacing w:after="0"/>
        <w:ind w:left="0"/>
        <w:jc w:val="both"/>
      </w:pPr>
      <w:r>
        <w:rPr>
          <w:rFonts w:ascii="Times New Roman"/>
          <w:b w:val="false"/>
          <w:i w:val="false"/>
          <w:color w:val="000000"/>
          <w:sz w:val="28"/>
        </w:rPr>
        <w:t xml:space="preserve">
      Егер бір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 </w:t>
      </w:r>
    </w:p>
    <w:bookmarkEnd w:id="35"/>
    <w:bookmarkStart w:name="z39" w:id="36"/>
    <w:p>
      <w:pPr>
        <w:spacing w:after="0"/>
        <w:ind w:left="0"/>
        <w:jc w:val="both"/>
      </w:pPr>
      <w:r>
        <w:rPr>
          <w:rFonts w:ascii="Times New Roman"/>
          <w:b w:val="false"/>
          <w:i w:val="false"/>
          <w:color w:val="000000"/>
          <w:sz w:val="28"/>
        </w:rPr>
        <w:t>
      Оралмандарға бала күтімі бойынша жәрдемақы бала туған күннен бастап, бірақ оралман мәртебесі белгіленген күннен кейін тағайындалады.";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41" w:id="37"/>
    <w:p>
      <w:pPr>
        <w:spacing w:after="0"/>
        <w:ind w:left="0"/>
        <w:jc w:val="both"/>
      </w:pPr>
      <w:r>
        <w:rPr>
          <w:rFonts w:ascii="Times New Roman"/>
          <w:b w:val="false"/>
          <w:i w:val="false"/>
          <w:color w:val="000000"/>
          <w:sz w:val="28"/>
        </w:rPr>
        <w:t xml:space="preserve">
      "5. Бала туғанда берілетін және бала күтімі бойынша жәрдемақыларды тағайындау үшін өтініш беруші Мемлекеттік корпорация немесе портал арқылы жәрдемақы тағайындау жөніндегі уәкілетті органға осы Қағидаларға 1-1-қосымшаға сәйкес "Бала туғанда берілетін және бала күтімі бойынша жәрдемақыларды тағайындау" мемлекеттік көрсетілетін қызмет стандартында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37"/>
    <w:bookmarkStart w:name="z42" w:id="38"/>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bookmarkEnd w:id="38"/>
    <w:bookmarkStart w:name="z43" w:id="39"/>
    <w:p>
      <w:pPr>
        <w:spacing w:after="0"/>
        <w:ind w:left="0"/>
        <w:jc w:val="both"/>
      </w:pPr>
      <w:r>
        <w:rPr>
          <w:rFonts w:ascii="Times New Roman"/>
          <w:b w:val="false"/>
          <w:i w:val="false"/>
          <w:color w:val="000000"/>
          <w:sz w:val="28"/>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bookmarkEnd w:id="39"/>
    <w:bookmarkStart w:name="z44" w:id="40"/>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1-1-қосымшаға сәйкес "Бала туғанда берілетін және бала күтімі бойынша жәрдемақыларды тағайындау" мемлекеттік көрсетілетін қызмет стандартында келтірілген.</w:t>
      </w:r>
    </w:p>
    <w:bookmarkEnd w:id="40"/>
    <w:bookmarkStart w:name="z45" w:id="41"/>
    <w:p>
      <w:pPr>
        <w:spacing w:after="0"/>
        <w:ind w:left="0"/>
        <w:jc w:val="both"/>
      </w:pPr>
      <w:r>
        <w:rPr>
          <w:rFonts w:ascii="Times New Roman"/>
          <w:b w:val="false"/>
          <w:i w:val="false"/>
          <w:color w:val="000000"/>
          <w:sz w:val="28"/>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терезе" қағидаты бойынша көрсетіледі.</w:t>
      </w:r>
    </w:p>
    <w:bookmarkEnd w:id="41"/>
    <w:bookmarkStart w:name="z46" w:id="42"/>
    <w:p>
      <w:pPr>
        <w:spacing w:after="0"/>
        <w:ind w:left="0"/>
        <w:jc w:val="both"/>
      </w:pPr>
      <w:r>
        <w:rPr>
          <w:rFonts w:ascii="Times New Roman"/>
          <w:b w:val="false"/>
          <w:i w:val="false"/>
          <w:color w:val="000000"/>
          <w:sz w:val="28"/>
        </w:rPr>
        <w:t xml:space="preserve">
      6. Көпбалалы отбасына берілетін жәрдемақы Мемлекеттік корпорация арқылы жәрдемақы тағайындау жөніндегі уәкілетті органға өтініш берген күннен бастап тағайындалады. Жүгіну күні өтініш берген күн болып есептеледі. </w:t>
      </w:r>
    </w:p>
    <w:bookmarkEnd w:id="42"/>
    <w:bookmarkStart w:name="z47" w:id="43"/>
    <w:p>
      <w:pPr>
        <w:spacing w:after="0"/>
        <w:ind w:left="0"/>
        <w:jc w:val="both"/>
      </w:pPr>
      <w:r>
        <w:rPr>
          <w:rFonts w:ascii="Times New Roman"/>
          <w:b w:val="false"/>
          <w:i w:val="false"/>
          <w:color w:val="000000"/>
          <w:sz w:val="28"/>
        </w:rPr>
        <w:t>
      Көп балалы отбасына жәрдемақы тағайындау кезінде отбасы құрамында тірі туған, асырап алынған, сондай-ақ қорғаншылыққа (қамқоршылыққа) алынған балалар, егер олар басқа ата-анасының отбасында ескерілмеген болса, жиынтық балалар ескеріледі.</w:t>
      </w:r>
    </w:p>
    <w:bookmarkEnd w:id="43"/>
    <w:bookmarkStart w:name="z48" w:id="44"/>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құқығынан айырылған немесе ата-ана құқығынан шектелген балалар есепке алынбайды.</w:t>
      </w:r>
    </w:p>
    <w:bookmarkEnd w:id="44"/>
    <w:bookmarkStart w:name="z49" w:id="45"/>
    <w:p>
      <w:pPr>
        <w:spacing w:after="0"/>
        <w:ind w:left="0"/>
        <w:jc w:val="both"/>
      </w:pPr>
      <w:r>
        <w:rPr>
          <w:rFonts w:ascii="Times New Roman"/>
          <w:b w:val="false"/>
          <w:i w:val="false"/>
          <w:color w:val="000000"/>
          <w:sz w:val="28"/>
        </w:rPr>
        <w:t xml:space="preserve">
      7. Көпбалалы отбасыларға берілетін жәрдемақыны тағайындау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өтінішке мынадай құжаттар қоса беріледі:</w:t>
      </w:r>
    </w:p>
    <w:bookmarkEnd w:id="45"/>
    <w:bookmarkStart w:name="z50" w:id="46"/>
    <w:p>
      <w:pPr>
        <w:spacing w:after="0"/>
        <w:ind w:left="0"/>
        <w:jc w:val="both"/>
      </w:pPr>
      <w:r>
        <w:rPr>
          <w:rFonts w:ascii="Times New Roman"/>
          <w:b w:val="false"/>
          <w:i w:val="false"/>
          <w:color w:val="000000"/>
          <w:sz w:val="28"/>
        </w:rPr>
        <w:t>
      1) жеке басты куәландыратын құжат - сәйкестендіру үшін.</w:t>
      </w:r>
    </w:p>
    <w:bookmarkEnd w:id="46"/>
    <w:bookmarkStart w:name="z51" w:id="47"/>
    <w:p>
      <w:pPr>
        <w:spacing w:after="0"/>
        <w:ind w:left="0"/>
        <w:jc w:val="both"/>
      </w:pPr>
      <w:r>
        <w:rPr>
          <w:rFonts w:ascii="Times New Roman"/>
          <w:b w:val="false"/>
          <w:i w:val="false"/>
          <w:color w:val="000000"/>
          <w:sz w:val="28"/>
        </w:rPr>
        <w:t>
      Оралман мәртебесі бар адамдар көпбалалы отбасына жәрдемақы тағайындауға жүгінген жағдайда оралман куәлігін сәйкестендіру үшін ұсынады;</w:t>
      </w:r>
    </w:p>
    <w:bookmarkEnd w:id="47"/>
    <w:bookmarkStart w:name="z52" w:id="48"/>
    <w:p>
      <w:pPr>
        <w:spacing w:after="0"/>
        <w:ind w:left="0"/>
        <w:jc w:val="both"/>
      </w:pPr>
      <w:r>
        <w:rPr>
          <w:rFonts w:ascii="Times New Roman"/>
          <w:b w:val="false"/>
          <w:i w:val="false"/>
          <w:color w:val="000000"/>
          <w:sz w:val="28"/>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48"/>
    <w:bookmarkStart w:name="z53" w:id="49"/>
    <w:p>
      <w:pPr>
        <w:spacing w:after="0"/>
        <w:ind w:left="0"/>
        <w:jc w:val="both"/>
      </w:pPr>
      <w:r>
        <w:rPr>
          <w:rFonts w:ascii="Times New Roman"/>
          <w:b w:val="false"/>
          <w:i w:val="false"/>
          <w:color w:val="000000"/>
          <w:sz w:val="28"/>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bookmarkEnd w:id="49"/>
    <w:bookmarkStart w:name="z54" w:id="50"/>
    <w:p>
      <w:pPr>
        <w:spacing w:after="0"/>
        <w:ind w:left="0"/>
        <w:jc w:val="both"/>
      </w:pPr>
      <w:r>
        <w:rPr>
          <w:rFonts w:ascii="Times New Roman"/>
          <w:b w:val="false"/>
          <w:i w:val="false"/>
          <w:color w:val="000000"/>
          <w:sz w:val="28"/>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bookmarkEnd w:id="50"/>
    <w:bookmarkStart w:name="z55" w:id="51"/>
    <w:p>
      <w:pPr>
        <w:spacing w:after="0"/>
        <w:ind w:left="0"/>
        <w:jc w:val="both"/>
      </w:pPr>
      <w:r>
        <w:rPr>
          <w:rFonts w:ascii="Times New Roman"/>
          <w:b w:val="false"/>
          <w:i w:val="false"/>
          <w:color w:val="000000"/>
          <w:sz w:val="28"/>
        </w:rPr>
        <w:t xml:space="preserve">
      3) асырауындағы адам он сегіз жастан жиырма үш жасқа дейін оқудың күндізгі нысанында білім алатын жағдайда жыл сайын берілетін Қазақстан Республикасы Денсаулық сақтау және әлеуметтік даму министрінің 2015 жылғы 14 сәуірдегі № 223 бұйрығымен бекітілген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қағидаларының (Нормативтік құқықтық актілерді мемлекеттік тіркеу тізілімінде № 11110 болып тіркелген, 2015 жылғы 10 маусымда "Әділет" ақпараттық-құқықтық жүйесінде жарияланған) (бұдан әрі - № 223 Қағидалар)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орнының анықтамасы (бұдан әрі - оқу орнынан анықтама);</w:t>
      </w:r>
    </w:p>
    <w:bookmarkEnd w:id="51"/>
    <w:bookmarkStart w:name="z56" w:id="52"/>
    <w:p>
      <w:pPr>
        <w:spacing w:after="0"/>
        <w:ind w:left="0"/>
        <w:jc w:val="both"/>
      </w:pPr>
      <w:r>
        <w:rPr>
          <w:rFonts w:ascii="Times New Roman"/>
          <w:b w:val="false"/>
          <w:i w:val="false"/>
          <w:color w:val="000000"/>
          <w:sz w:val="28"/>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52"/>
    <w:bookmarkStart w:name="z57" w:id="53"/>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bookmarkEnd w:id="53"/>
    <w:bookmarkStart w:name="z58" w:id="54"/>
    <w:p>
      <w:pPr>
        <w:spacing w:after="0"/>
        <w:ind w:left="0"/>
        <w:jc w:val="both"/>
      </w:pPr>
      <w:r>
        <w:rPr>
          <w:rFonts w:ascii="Times New Roman"/>
          <w:b w:val="false"/>
          <w:i w:val="false"/>
          <w:color w:val="000000"/>
          <w:sz w:val="28"/>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0" w:id="55"/>
    <w:p>
      <w:pPr>
        <w:spacing w:after="0"/>
        <w:ind w:left="0"/>
        <w:jc w:val="both"/>
      </w:pPr>
      <w:r>
        <w:rPr>
          <w:rFonts w:ascii="Times New Roman"/>
          <w:b w:val="false"/>
          <w:i w:val="false"/>
          <w:color w:val="000000"/>
          <w:sz w:val="28"/>
        </w:rPr>
        <w:t xml:space="preserve">
      "11. Балаға мүгедектік алғаш рет белгіленген кезде мүгедек баланы тәрбиелеушіге берілетін жәрдемақыны тағайындау үшін өтініш беруші № 223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55"/>
    <w:bookmarkStart w:name="z61" w:id="56"/>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терезе" қағидаты бойынша көрсетіледі.</w:t>
      </w:r>
    </w:p>
    <w:bookmarkEnd w:id="56"/>
    <w:bookmarkStart w:name="z62" w:id="57"/>
    <w:p>
      <w:pPr>
        <w:spacing w:after="0"/>
        <w:ind w:left="0"/>
        <w:jc w:val="both"/>
      </w:pPr>
      <w:r>
        <w:rPr>
          <w:rFonts w:ascii="Times New Roman"/>
          <w:b w:val="false"/>
          <w:i w:val="false"/>
          <w:color w:val="000000"/>
          <w:sz w:val="28"/>
        </w:rPr>
        <w:t>
      12. Мүгедек баланы тәрбиелеушіге берілетін жәрдемақы жәрдемақы тағайындау жөніндегі уәкілетті органға тікелей немесе Мемлекеттік корпорация немесе портал арқылы жүгінген күннен бастап баланың барлық мүгедектік кезеңіне тағайындалады.</w:t>
      </w:r>
    </w:p>
    <w:bookmarkEnd w:id="57"/>
    <w:bookmarkStart w:name="z63" w:id="58"/>
    <w:p>
      <w:pPr>
        <w:spacing w:after="0"/>
        <w:ind w:left="0"/>
        <w:jc w:val="both"/>
      </w:pPr>
      <w:r>
        <w:rPr>
          <w:rFonts w:ascii="Times New Roman"/>
          <w:b w:val="false"/>
          <w:i w:val="false"/>
          <w:color w:val="000000"/>
          <w:sz w:val="28"/>
        </w:rPr>
        <w:t>
      Мүгедек бала толық мемлекеттік қамсыздандыруға алынған кезде мүгедек баланы тәрбиелеушіге берілетін жәрдемақы бала отбасында демалыста болған кезеңге бала толық мемлекеттік қамсыздандыруда болған мемлекеттік мекеменің аталған фактіні құжаттамалық растаған жағдайда тағайындалады.";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 w:id="59"/>
    <w:p>
      <w:pPr>
        <w:spacing w:after="0"/>
        <w:ind w:left="0"/>
        <w:jc w:val="both"/>
      </w:pPr>
      <w:r>
        <w:rPr>
          <w:rFonts w:ascii="Times New Roman"/>
          <w:b w:val="false"/>
          <w:i w:val="false"/>
          <w:color w:val="000000"/>
          <w:sz w:val="28"/>
        </w:rPr>
        <w:t xml:space="preserve">
      "14. Мүгедек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өтінішке осы Қағидаларға 5-1-қосымшаға сәйкес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стандартында көрсетілген құжаттар қоса беріледі.</w:t>
      </w:r>
    </w:p>
    <w:bookmarkEnd w:id="59"/>
    <w:bookmarkStart w:name="z66" w:id="60"/>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баланың мүгедектігі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тиісті ақпараттық жүйелерден алынады.</w:t>
      </w:r>
    </w:p>
    <w:bookmarkEnd w:id="60"/>
    <w:bookmarkStart w:name="z67" w:id="61"/>
    <w:p>
      <w:pPr>
        <w:spacing w:after="0"/>
        <w:ind w:left="0"/>
        <w:jc w:val="both"/>
      </w:pPr>
      <w:r>
        <w:rPr>
          <w:rFonts w:ascii="Times New Roman"/>
          <w:b w:val="false"/>
          <w:i w:val="false"/>
          <w:color w:val="000000"/>
          <w:sz w:val="28"/>
        </w:rPr>
        <w:t xml:space="preserve">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расталған кезде талап етілмейді.</w:t>
      </w:r>
    </w:p>
    <w:bookmarkEnd w:id="61"/>
    <w:bookmarkStart w:name="z68" w:id="62"/>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5-1-қосымшаға сәйкес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стандартында келтірілген.";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0" w:id="63"/>
    <w:p>
      <w:pPr>
        <w:spacing w:after="0"/>
        <w:ind w:left="0"/>
        <w:jc w:val="both"/>
      </w:pPr>
      <w:r>
        <w:rPr>
          <w:rFonts w:ascii="Times New Roman"/>
          <w:b w:val="false"/>
          <w:i w:val="false"/>
          <w:color w:val="000000"/>
          <w:sz w:val="28"/>
        </w:rPr>
        <w:t>
      "16. Бала кезінен бірінші топтағы мүгедектің күтімі бойынша жәрдемақы бала кезінен бірінші топтағы мүгедек немесе оның заңды өкілі жәрдемақы тағайындау жөніндегі уәкілетті органға тікелей немесе Мемлекеттік корпорация немесе немесе портал арқылы жүгінген күннен бастап бала кезінен бірінші топ мүгедектігі белгіленген барлық кезеңге тағайындалады.</w:t>
      </w:r>
    </w:p>
    <w:bookmarkEnd w:id="63"/>
    <w:bookmarkStart w:name="z71" w:id="64"/>
    <w:p>
      <w:pPr>
        <w:spacing w:after="0"/>
        <w:ind w:left="0"/>
        <w:jc w:val="both"/>
      </w:pPr>
      <w:r>
        <w:rPr>
          <w:rFonts w:ascii="Times New Roman"/>
          <w:b w:val="false"/>
          <w:i w:val="false"/>
          <w:color w:val="000000"/>
          <w:sz w:val="28"/>
        </w:rPr>
        <w:t>
      Әрекетке қабілетсіз, әрекетке қабілеті шектеулі немесе қамқоршылыққа мұқтаж адамдарға бала кезінен бірінші топтағы мүгедектің күтімі бойынша жәрдемақыны тағайындау үшін өтінішті және осы Қағидаларға 6-1-қосымшаға сәйкес "Бала кезінен бірінші топтағы мүгедектің күтімі бойынша жәрдемақы тағайындау" мемлекеттік көрсетілетін қызмет стандартында көрсетілген қажетті құжаттарды олардың заңды өкілі тапсырады.</w:t>
      </w:r>
    </w:p>
    <w:bookmarkEnd w:id="64"/>
    <w:bookmarkStart w:name="z72" w:id="65"/>
    <w:p>
      <w:pPr>
        <w:spacing w:after="0"/>
        <w:ind w:left="0"/>
        <w:jc w:val="both"/>
      </w:pPr>
      <w:r>
        <w:rPr>
          <w:rFonts w:ascii="Times New Roman"/>
          <w:b w:val="false"/>
          <w:i w:val="false"/>
          <w:color w:val="000000"/>
          <w:sz w:val="28"/>
        </w:rPr>
        <w:t>
      Бала кезінен бірінші топтағы мүгедекке күтімді жүзеге асырушы адам ауысқан, бірақ күнтізбелік бір жыл ішінде екі реттен көп емес ауысқан жағдайда жәрдемақы осы Қағидаларға 6-қосымшаға сәйкес өтінішпен жәрдемақы тағайындау үшін жүгінген күннен бастап тағайындалады.</w:t>
      </w:r>
    </w:p>
    <w:bookmarkEnd w:id="65"/>
    <w:bookmarkStart w:name="z73" w:id="66"/>
    <w:p>
      <w:pPr>
        <w:spacing w:after="0"/>
        <w:ind w:left="0"/>
        <w:jc w:val="both"/>
      </w:pPr>
      <w:r>
        <w:rPr>
          <w:rFonts w:ascii="Times New Roman"/>
          <w:b w:val="false"/>
          <w:i w:val="false"/>
          <w:color w:val="000000"/>
          <w:sz w:val="28"/>
        </w:rPr>
        <w:t>
      Жүгіну күні өтініш берген күн болып есептеледі.</w:t>
      </w:r>
    </w:p>
    <w:bookmarkEnd w:id="66"/>
    <w:bookmarkStart w:name="z74" w:id="67"/>
    <w:p>
      <w:pPr>
        <w:spacing w:after="0"/>
        <w:ind w:left="0"/>
        <w:jc w:val="both"/>
      </w:pPr>
      <w:r>
        <w:rPr>
          <w:rFonts w:ascii="Times New Roman"/>
          <w:b w:val="false"/>
          <w:i w:val="false"/>
          <w:color w:val="000000"/>
          <w:sz w:val="28"/>
        </w:rPr>
        <w:t xml:space="preserve">
      17. Бала кезінен бірінші топтағы мүгедектің күтімі бойынша жәрдемақыны тағайындау үшін тұрғылықты жері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ұсынылатын өтінішке осы Қағидаларға 6-1-қосымшаға сәйкес "Бала кезінен бірінші топтағы мүгедектің күтімі бойынша жәрдемақы тағайындау" мемлекеттік көрсетілетін қызмет стандартында көрсетілген құжаттар қоса беріледі.</w:t>
      </w:r>
    </w:p>
    <w:bookmarkEnd w:id="67"/>
    <w:bookmarkStart w:name="z75" w:id="68"/>
    <w:p>
      <w:pPr>
        <w:spacing w:after="0"/>
        <w:ind w:left="0"/>
        <w:jc w:val="both"/>
      </w:pPr>
      <w:r>
        <w:rPr>
          <w:rFonts w:ascii="Times New Roman"/>
          <w:b w:val="false"/>
          <w:i w:val="false"/>
          <w:color w:val="000000"/>
          <w:sz w:val="28"/>
        </w:rPr>
        <w:t xml:space="preserve">
      Өтініш берушінің және бала кезінен бірінші топтағы мүгедекке күтім жасайтын ретінде айқындалған адамның жеке басын және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куәландыратын мәліметтер, сондай-ақ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bookmarkEnd w:id="68"/>
    <w:bookmarkStart w:name="z76" w:id="69"/>
    <w:p>
      <w:pPr>
        <w:spacing w:after="0"/>
        <w:ind w:left="0"/>
        <w:jc w:val="both"/>
      </w:pPr>
      <w:r>
        <w:rPr>
          <w:rFonts w:ascii="Times New Roman"/>
          <w:b w:val="false"/>
          <w:i w:val="false"/>
          <w:color w:val="000000"/>
          <w:sz w:val="28"/>
        </w:rPr>
        <w:t xml:space="preserve">
      Бала кезінен бірінші топтағы мүгедектің күтімі бойынша жәрдемақыны тағайындау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69"/>
    <w:bookmarkStart w:name="z77" w:id="70"/>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6-1-қосымшаға сәйкес "Бала кезінен бірінші топтағы мүгедетің күтімі бойынша жәрдемақы тағайындау" мемлекеттік көрсетілетін қызмет стандартында келтірілген.";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79" w:id="71"/>
    <w:p>
      <w:pPr>
        <w:spacing w:after="0"/>
        <w:ind w:left="0"/>
        <w:jc w:val="both"/>
      </w:pPr>
      <w:r>
        <w:rPr>
          <w:rFonts w:ascii="Times New Roman"/>
          <w:b w:val="false"/>
          <w:i w:val="false"/>
          <w:color w:val="000000"/>
          <w:sz w:val="28"/>
        </w:rPr>
        <w:t xml:space="preserve">
      "19. Көпбалалы аналарға арналған жәрдемақыны тағайындау үшін тұрғылықты жері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ұсынылатын өтінішке осы Қағидаларға 7-1-қосымшаға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көрсетілетін қызмет стандартында көрсетілген құжаттар қоса беріледі.</w:t>
      </w:r>
    </w:p>
    <w:bookmarkEnd w:id="71"/>
    <w:bookmarkStart w:name="z80" w:id="72"/>
    <w:p>
      <w:pPr>
        <w:spacing w:after="0"/>
        <w:ind w:left="0"/>
        <w:jc w:val="both"/>
      </w:pPr>
      <w:r>
        <w:rPr>
          <w:rFonts w:ascii="Times New Roman"/>
          <w:b w:val="false"/>
          <w:i w:val="false"/>
          <w:color w:val="000000"/>
          <w:sz w:val="28"/>
        </w:rPr>
        <w:t xml:space="preserve">
      Жеке басты және тұрғылықты жері бойынша тіркелгенін куәландыратын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bookmarkEnd w:id="72"/>
    <w:bookmarkStart w:name="z81" w:id="73"/>
    <w:p>
      <w:pPr>
        <w:spacing w:after="0"/>
        <w:ind w:left="0"/>
        <w:jc w:val="both"/>
      </w:pPr>
      <w:r>
        <w:rPr>
          <w:rFonts w:ascii="Times New Roman"/>
          <w:b w:val="false"/>
          <w:i w:val="false"/>
          <w:color w:val="000000"/>
          <w:sz w:val="28"/>
        </w:rPr>
        <w:t xml:space="preserve">
      Көпбалалы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банк шотының нөмірі туралы мәліметтерді ұсыну,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73"/>
    <w:bookmarkStart w:name="z82" w:id="74"/>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7-1-қосымшаға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көрсетілетін қызмет стандартында келтірілген.</w:t>
      </w:r>
    </w:p>
    <w:bookmarkEnd w:id="74"/>
    <w:bookmarkStart w:name="z83" w:id="75"/>
    <w:p>
      <w:pPr>
        <w:spacing w:after="0"/>
        <w:ind w:left="0"/>
        <w:jc w:val="both"/>
      </w:pPr>
      <w:r>
        <w:rPr>
          <w:rFonts w:ascii="Times New Roman"/>
          <w:b w:val="false"/>
          <w:i w:val="false"/>
          <w:color w:val="000000"/>
          <w:sz w:val="28"/>
        </w:rPr>
        <w:t>
      20. Өтініш беруші жәрдемақы тағайындау үшін тиісті құжаттар ұсынғаннан кейін оның қатысуымен Мемлекеттік корпорация бөлімшесінің маманы егер Қазақстан Республикасының заңдарында өзгеше көзделмесе, мемлекеттік қызмет көрсету кезінде дербес деректерді жинауға және өңдеуге,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75"/>
    <w:bookmarkStart w:name="z84" w:id="76"/>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bookmarkEnd w:id="76"/>
    <w:bookmarkStart w:name="z85" w:id="77"/>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 бойынша жәрдемақыны тағайындау үшін),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фактісінің болуына, бала кезінен бірінші топтағы мүгедекке әлеуметтік жеке көмекшінің қызметін ұсыну фактісінің болуына (бала кезінен бірінші топтағы мүгедектің күтімі бойынша жәрдемақыны тағайындау үшін) сұрау салуды қалыптастырады.</w:t>
      </w:r>
    </w:p>
    <w:bookmarkEnd w:id="77"/>
    <w:bookmarkStart w:name="z86" w:id="78"/>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құжаттардың қабылданғаны туралы қолхат береді.</w:t>
      </w:r>
    </w:p>
    <w:bookmarkEnd w:id="78"/>
    <w:bookmarkStart w:name="z87" w:id="79"/>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bookmarkEnd w:id="79"/>
    <w:bookmarkStart w:name="z88" w:id="80"/>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80"/>
    <w:bookmarkStart w:name="z89" w:id="81"/>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81"/>
    <w:bookmarkStart w:name="z90" w:id="82"/>
    <w:p>
      <w:pPr>
        <w:spacing w:after="0"/>
        <w:ind w:left="0"/>
        <w:jc w:val="both"/>
      </w:pPr>
      <w:r>
        <w:rPr>
          <w:rFonts w:ascii="Times New Roman"/>
          <w:b w:val="false"/>
          <w:i w:val="false"/>
          <w:color w:val="000000"/>
          <w:sz w:val="28"/>
        </w:rPr>
        <w:t>
      21. Тиісті жәрдемақыларды тағайындау үшін өтінішті және құжаттарды үшінші адамдардың ұсынуы жәрдемақы алуға құқығы бар адамның нотариус немесе наториаттық іс-әрекет жасайтын лауазымды адам куәландырған нотариат куәландырған сенімхаты бойынша жүзеге асырылады.</w:t>
      </w:r>
    </w:p>
    <w:bookmarkEnd w:id="82"/>
    <w:bookmarkStart w:name="z91" w:id="83"/>
    <w:p>
      <w:pPr>
        <w:spacing w:after="0"/>
        <w:ind w:left="0"/>
        <w:jc w:val="both"/>
      </w:pPr>
      <w:r>
        <w:rPr>
          <w:rFonts w:ascii="Times New Roman"/>
          <w:b w:val="false"/>
          <w:i w:val="false"/>
          <w:color w:val="000000"/>
          <w:sz w:val="28"/>
        </w:rPr>
        <w:t>
      Нотариат куәландырған сенімхат сканерленеді және Мемлекеттік корпорация бөлімшесі маманының ЭЦҚ-сы арқылы куәландырылады, содан кейін өтініш берушіге қайтарылады.";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3" w:id="84"/>
    <w:p>
      <w:pPr>
        <w:spacing w:after="0"/>
        <w:ind w:left="0"/>
        <w:jc w:val="both"/>
      </w:pPr>
      <w:r>
        <w:rPr>
          <w:rFonts w:ascii="Times New Roman"/>
          <w:b w:val="false"/>
          <w:i w:val="false"/>
          <w:color w:val="000000"/>
          <w:sz w:val="28"/>
        </w:rPr>
        <w:t xml:space="preserve">
      "24. Бала туғанда берілетін жәрдемақы және (немесе) бала күтімі бойынша, мүгедек баланы тәрбиелеушіге берілетін жәрдемақыларды, бала кезінен бірінші топтағы мүгедектің күтімі бойынша жәрдемақыны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4"/>
    <w:bookmarkStart w:name="z94" w:id="85"/>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 бойынша және (немесе) мүгедек баланы тәрбиелеушіге берілетін және (немесе) бала кезінен бірінші топтағы мүгедектің күтімі бойынша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bookmarkEnd w:id="85"/>
    <w:bookmarkStart w:name="z95" w:id="86"/>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7" w:id="87"/>
    <w:p>
      <w:pPr>
        <w:spacing w:after="0"/>
        <w:ind w:left="0"/>
        <w:jc w:val="both"/>
      </w:pPr>
      <w:r>
        <w:rPr>
          <w:rFonts w:ascii="Times New Roman"/>
          <w:b w:val="false"/>
          <w:i w:val="false"/>
          <w:color w:val="000000"/>
          <w:sz w:val="28"/>
        </w:rPr>
        <w:t xml:space="preserve">
      "31. Мемлекеттік корпорациядан құжаттарды алғаннан кейін жәрдемақы тағайындау жөніндегі уәкілетті орган бөлімінің (басқармасының) жәрдемақы тағайындау функцияларын орындайтын маманы бір жұмыс күні ішінде: </w:t>
      </w:r>
    </w:p>
    <w:bookmarkEnd w:id="87"/>
    <w:bookmarkStart w:name="z98" w:id="88"/>
    <w:p>
      <w:pPr>
        <w:spacing w:after="0"/>
        <w:ind w:left="0"/>
        <w:jc w:val="both"/>
      </w:pPr>
      <w:r>
        <w:rPr>
          <w:rFonts w:ascii="Times New Roman"/>
          <w:b w:val="false"/>
          <w:i w:val="false"/>
          <w:color w:val="000000"/>
          <w:sz w:val="28"/>
        </w:rPr>
        <w:t>
      Мемлекеттік корпарациядан келіп түскен электрондық шешім жобасы бар электрондық іс макеттін қарайды (есептеудің дұрыстығын, сканерленген құжаттардың сапасын тексереді);</w:t>
      </w:r>
    </w:p>
    <w:bookmarkEnd w:id="88"/>
    <w:bookmarkStart w:name="z99" w:id="89"/>
    <w:p>
      <w:pPr>
        <w:spacing w:after="0"/>
        <w:ind w:left="0"/>
        <w:jc w:val="both"/>
      </w:pPr>
      <w:r>
        <w:rPr>
          <w:rFonts w:ascii="Times New Roman"/>
          <w:b w:val="false"/>
          <w:i w:val="false"/>
          <w:color w:val="000000"/>
          <w:sz w:val="28"/>
        </w:rPr>
        <w:t>
      Мемлекеттік корпорацияның бөлімшесіне электрондық шешім жобасы бар электрондық іс макетін:</w:t>
      </w:r>
    </w:p>
    <w:bookmarkEnd w:id="89"/>
    <w:bookmarkStart w:name="z100" w:id="90"/>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бес жұмыс күні мерзімде жете ресімдеу үшін;</w:t>
      </w:r>
    </w:p>
    <w:bookmarkEnd w:id="90"/>
    <w:bookmarkStart w:name="z101" w:id="91"/>
    <w:p>
      <w:pPr>
        <w:spacing w:after="0"/>
        <w:ind w:left="0"/>
        <w:jc w:val="both"/>
      </w:pPr>
      <w:r>
        <w:rPr>
          <w:rFonts w:ascii="Times New Roman"/>
          <w:b w:val="false"/>
          <w:i w:val="false"/>
          <w:color w:val="000000"/>
          <w:sz w:val="28"/>
        </w:rPr>
        <w:t>
      ұсынылған құжат(тар)тың дәйектілігін тексеру немесе қосымша құжат(тар) талап ету қажет болған жағдайда күнтізбелік отыз күн мерзімде жете ресімдеу үшін қайтарады.</w:t>
      </w:r>
    </w:p>
    <w:bookmarkEnd w:id="91"/>
    <w:bookmarkStart w:name="z102" w:id="9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bookmarkEnd w:id="92"/>
    <w:bookmarkStart w:name="z103" w:id="93"/>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күнтізбелік жиырма бес күн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жүргізілетін sms-хабарлама электрондық журналында тіркеледі.</w:t>
      </w:r>
    </w:p>
    <w:bookmarkEnd w:id="93"/>
    <w:bookmarkStart w:name="z104" w:id="94"/>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тәртіппен электрондық іс макетін дайындайды.</w:t>
      </w:r>
    </w:p>
    <w:bookmarkEnd w:id="94"/>
    <w:bookmarkStart w:name="z105" w:id="95"/>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электрондық іс макеті келіп түскен күннен бастап күнтізбелік отыз күн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bookmarkEnd w:id="95"/>
    <w:bookmarkStart w:name="z106" w:id="96"/>
    <w:p>
      <w:pPr>
        <w:spacing w:after="0"/>
        <w:ind w:left="0"/>
        <w:jc w:val="both"/>
      </w:pPr>
      <w:r>
        <w:rPr>
          <w:rFonts w:ascii="Times New Roman"/>
          <w:b w:val="false"/>
          <w:i w:val="false"/>
          <w:color w:val="000000"/>
          <w:sz w:val="28"/>
        </w:rPr>
        <w:t>
      Портал арқылы қабылданған өтініштер бойынша ЭІМ-де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шешімді бекітеді.</w:t>
      </w:r>
    </w:p>
    <w:bookmarkEnd w:id="96"/>
    <w:bookmarkStart w:name="z107" w:id="97"/>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ЭЦҚ арқылы жәрдемақы тағайындау (тағайындаудан бас тарту) туралы шешім жобасын куәландырады және жәрдемақы тағайындау жөніндегі уәкілетті орган бөлімінің (басқармасының) басшысына автоматты түрде жібереді.</w:t>
      </w:r>
    </w:p>
    <w:bookmarkEnd w:id="97"/>
    <w:bookmarkStart w:name="z108" w:id="98"/>
    <w:p>
      <w:pPr>
        <w:spacing w:after="0"/>
        <w:ind w:left="0"/>
        <w:jc w:val="both"/>
      </w:pPr>
      <w:r>
        <w:rPr>
          <w:rFonts w:ascii="Times New Roman"/>
          <w:b w:val="false"/>
          <w:i w:val="false"/>
          <w:color w:val="000000"/>
          <w:sz w:val="28"/>
        </w:rPr>
        <w:t>
      Бөлім (басқарма) басшысы және жәрдемақы тағайындау жөніндегі уәкілетті органның жәрдемақы тағайындау функцияларын орындайтын басшысы бір жұмыс күні ішінде электрондық шешім жобасы бар электрондық іс макетін қарайды (есептеудің дұрыстығын, сканерленген құжаттардың сапасын тексереді).</w:t>
      </w:r>
    </w:p>
    <w:bookmarkEnd w:id="98"/>
    <w:bookmarkStart w:name="z109" w:id="99"/>
    <w:p>
      <w:pPr>
        <w:spacing w:after="0"/>
        <w:ind w:left="0"/>
        <w:jc w:val="both"/>
      </w:pPr>
      <w:r>
        <w:rPr>
          <w:rFonts w:ascii="Times New Roman"/>
          <w:b w:val="false"/>
          <w:i w:val="false"/>
          <w:color w:val="000000"/>
          <w:sz w:val="28"/>
        </w:rPr>
        <w:t>
      Мемлекеттік корпорация жіберген қателіктер анықталған жағдайда бөлім (басқарма) басшысы және жәрдемақы тағайындау жөніндегі уәкілетті органның басшысы электрондық шешім жобасы бар электрондық іс макетін Мемлекеттік корпорацияның бөлімшесіне осы тармақтың төртінші және бесінші абзацында көрсетілген мерзімдерде жете рәсімдеу үшін қайтарады.</w:t>
      </w:r>
    </w:p>
    <w:bookmarkEnd w:id="99"/>
    <w:bookmarkStart w:name="z110" w:id="100"/>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жәрдемақы тағайындау жөніндегі уәкілетті орган бөлімінің (басқармасының) басшысы ЭЦҚ арқылы жәрдемақы тағайындау (тағайындаудан бас тарту) туралы шешім жобасын куәландырады және жәрдемақы тағайындау жөніндегі уәкілетті органның басшысына автоматты түрде жібереді.</w:t>
      </w:r>
    </w:p>
    <w:bookmarkEnd w:id="100"/>
    <w:bookmarkStart w:name="z111" w:id="101"/>
    <w:p>
      <w:pPr>
        <w:spacing w:after="0"/>
        <w:ind w:left="0"/>
        <w:jc w:val="both"/>
      </w:pPr>
      <w:r>
        <w:rPr>
          <w:rFonts w:ascii="Times New Roman"/>
          <w:b w:val="false"/>
          <w:i w:val="false"/>
          <w:color w:val="000000"/>
          <w:sz w:val="28"/>
        </w:rPr>
        <w:t>
      Жәрдемақы тағайындау жөніндегі уәкілетті органның басшысы жәрдемақыны тағайындау (тағайындаудан бас тарту) туралы шешім қабылдап, ЭЦҚ-сы арқылы куәландырады және қабылданған шешімді Мемлекеттік корпорацияның бөлімшесіне автоматты түрде жібереді.</w:t>
      </w:r>
    </w:p>
    <w:bookmarkEnd w:id="101"/>
    <w:bookmarkStart w:name="z112" w:id="102"/>
    <w:p>
      <w:pPr>
        <w:spacing w:after="0"/>
        <w:ind w:left="0"/>
        <w:jc w:val="both"/>
      </w:pPr>
      <w:r>
        <w:rPr>
          <w:rFonts w:ascii="Times New Roman"/>
          <w:b w:val="false"/>
          <w:i w:val="false"/>
          <w:color w:val="000000"/>
          <w:sz w:val="28"/>
        </w:rPr>
        <w:t>
      Жәрдемақы тағайындау (тағайындаудан бас тарту) туралы хабарлама ЭЦҚ арқылы куәландырылған жағдайда автоматты түрде Мемлекеттік корпорацияның бөлімшесіне жіберіледі.</w:t>
      </w:r>
    </w:p>
    <w:bookmarkEnd w:id="102"/>
    <w:bookmarkStart w:name="z113" w:id="103"/>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жәрдемақы тағайындау туралы ақпарат жәрдемақы тағайындау жөніндегі уәкілетті орган басшысының ЭЦҚ-сы арқылы куәландырылған электрондық құжат нысанында көрсетілетін қызметті алушының "жеке кабинетіне" жіберіледі.</w:t>
      </w:r>
    </w:p>
    <w:bookmarkEnd w:id="103"/>
    <w:bookmarkStart w:name="z114" w:id="104"/>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мемлекеттік қызмет көрсету нәтижесі болып табылады.";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6" w:id="105"/>
    <w:p>
      <w:pPr>
        <w:spacing w:after="0"/>
        <w:ind w:left="0"/>
        <w:jc w:val="both"/>
      </w:pPr>
      <w:r>
        <w:rPr>
          <w:rFonts w:ascii="Times New Roman"/>
          <w:b w:val="false"/>
          <w:i w:val="false"/>
          <w:color w:val="000000"/>
          <w:sz w:val="28"/>
        </w:rPr>
        <w:t xml:space="preserve">
      "35.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смс-хабар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хабарламалар журналында тіркеледі. Смс-хабарлар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смс-хабарлардың электрондық журналында тіркеледі.</w:t>
      </w:r>
    </w:p>
    <w:bookmarkEnd w:id="105"/>
    <w:bookmarkStart w:name="z117" w:id="106"/>
    <w:p>
      <w:pPr>
        <w:spacing w:after="0"/>
        <w:ind w:left="0"/>
        <w:jc w:val="both"/>
      </w:pPr>
      <w:r>
        <w:rPr>
          <w:rFonts w:ascii="Times New Roman"/>
          <w:b w:val="false"/>
          <w:i w:val="false"/>
          <w:color w:val="000000"/>
          <w:sz w:val="28"/>
        </w:rPr>
        <w:t xml:space="preserve">
      Жәрдемақы тағайындау жөніндегі уәкілетті орган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көрсетуді мониторнгтеу ақпараттық жүйесіне мемлекеттік қызмет көрсету кезеңі туралы деректер енгізуді қамтамасыз етеді.";</w:t>
      </w:r>
    </w:p>
    <w:bookmarkEnd w:id="106"/>
    <w:bookmarkStart w:name="z118" w:id="107"/>
    <w:p>
      <w:pPr>
        <w:spacing w:after="0"/>
        <w:ind w:left="0"/>
        <w:jc w:val="both"/>
      </w:pPr>
      <w:r>
        <w:rPr>
          <w:rFonts w:ascii="Times New Roman"/>
          <w:b w:val="false"/>
          <w:i w:val="false"/>
          <w:color w:val="000000"/>
          <w:sz w:val="28"/>
        </w:rPr>
        <w:t>
      мынадай мазмұндағы 4-тараумен толықтырылсын:</w:t>
      </w:r>
    </w:p>
    <w:bookmarkEnd w:id="107"/>
    <w:bookmarkStart w:name="z119" w:id="108"/>
    <w:p>
      <w:pPr>
        <w:spacing w:after="0"/>
        <w:ind w:left="0"/>
        <w:jc w:val="both"/>
      </w:pPr>
      <w:r>
        <w:rPr>
          <w:rFonts w:ascii="Times New Roman"/>
          <w:b w:val="false"/>
          <w:i w:val="false"/>
          <w:color w:val="000000"/>
          <w:sz w:val="28"/>
        </w:rPr>
        <w:t>
      "4-тарау. Мемлекеттік қызмет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08"/>
    <w:bookmarkStart w:name="z120" w:id="109"/>
    <w:p>
      <w:pPr>
        <w:spacing w:after="0"/>
        <w:ind w:left="0"/>
        <w:jc w:val="both"/>
      </w:pPr>
      <w:r>
        <w:rPr>
          <w:rFonts w:ascii="Times New Roman"/>
          <w:b w:val="false"/>
          <w:i w:val="false"/>
          <w:color w:val="000000"/>
          <w:sz w:val="28"/>
        </w:rPr>
        <w:t>
      54. Қазақстан Республикасының заңнамасына сәйкес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халықты әлеуметтік қорғау саласындағы мемлекеттік басқаруды және бақылау және қадағалау функцияларын жүзеге асыратын уәкілетті орган басшысының атына, мемлекеттік қызмет көрсету сапасын бағалау және бақылау жөніндегі уәкілетті органға беріледі.</w:t>
      </w:r>
    </w:p>
    <w:bookmarkEnd w:id="109"/>
    <w:bookmarkStart w:name="z121" w:id="11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түскен көрсетілетін қызметті алушының шағымы оны тіркегеннен күннен 5 (бес) жұмыс күні ішінде қаралуға тиіс.</w:t>
      </w:r>
    </w:p>
    <w:bookmarkEnd w:id="110"/>
    <w:bookmarkStart w:name="z122" w:id="11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тіркегеннен күннен 15 (он бес) жұмыс күні ішінде қаралуға тиіс.</w:t>
      </w:r>
    </w:p>
    <w:bookmarkEnd w:id="111"/>
    <w:bookmarkStart w:name="z123" w:id="112"/>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End w:id="112"/>
    <w:bookmarkStart w:name="z124" w:id="113"/>
    <w:p>
      <w:pPr>
        <w:spacing w:after="0"/>
        <w:ind w:left="0"/>
        <w:jc w:val="both"/>
      </w:pPr>
      <w:r>
        <w:rPr>
          <w:rFonts w:ascii="Times New Roman"/>
          <w:b w:val="false"/>
          <w:i w:val="false"/>
          <w:color w:val="000000"/>
          <w:sz w:val="28"/>
        </w:rPr>
        <w:t>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13"/>
    <w:bookmarkStart w:name="z125" w:id="1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1-1, 5-1, 6-1 және 7-1-қосымшалармен толықтырылсын.</w:t>
      </w:r>
    </w:p>
    <w:bookmarkEnd w:id="114"/>
    <w:bookmarkStart w:name="z126" w:id="1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115"/>
    <w:bookmarkStart w:name="z127" w:id="1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6"/>
    <w:bookmarkStart w:name="z128" w:id="1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7"/>
    <w:bookmarkStart w:name="z129" w:id="11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18"/>
    <w:bookmarkStart w:name="z130" w:id="119"/>
    <w:p>
      <w:pPr>
        <w:spacing w:after="0"/>
        <w:ind w:left="0"/>
        <w:jc w:val="both"/>
      </w:pPr>
      <w:r>
        <w:rPr>
          <w:rFonts w:ascii="Times New Roman"/>
          <w:b w:val="false"/>
          <w:i w:val="false"/>
          <w:color w:val="000000"/>
          <w:sz w:val="28"/>
        </w:rPr>
        <w:t>
      3. Осы бұйрықтың орындалуын бақылау Қазақстан Респубикасының Еңбек және халықты әлеуметтік қорғау вице-министрі Е.М. Әукеновке жүктелсін.</w:t>
      </w:r>
    </w:p>
    <w:bookmarkEnd w:id="119"/>
    <w:bookmarkStart w:name="z131" w:id="1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175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bookmarkStart w:name="z134" w:id="121"/>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көрсетілетін қызмет стандарты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(бұдан әрі - Министрлік)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жүгінген кезде - Мемлекеттік корпорацияда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 тағайындау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Министрліктің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"Балалы отбасыларға берілетін мемлекеттік жәрдемақыларды тағайындау және төлеу қағидаларын бекіту туралы" Қазақстан Республикасының Еңбек және халықты әлеуметтік қорғау министрінің 2015 жылғы 5 мамырдағы № 319 бұйрығының (бұдан әрі - Қағидалар)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Оралман мәртебесі бар адамдар бала туғанда берілетін және бала күтімі бойынша жәрдемақыларды тағайындауға жүгінген жағдайда сәйкестендіру үшін оралман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жағдайда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берушінің жеке басын куәландыратын құжат, баланың (балалардың) туу туралы куәлігі (куәліктері) немесе туу туралы актілік жазбадан үзінді көшірме немесе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Қағидаларға 2-қосымшаға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ЭЦҚ-сы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терезе"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175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5-1-қосымша</w:t>
            </w:r>
          </w:p>
        </w:tc>
      </w:tr>
    </w:tbl>
    <w:bookmarkStart w:name="z137" w:id="122"/>
    <w:p>
      <w:pPr>
        <w:spacing w:after="0"/>
        <w:ind w:left="0"/>
        <w:jc w:val="left"/>
      </w:pPr>
      <w:r>
        <w:rPr>
          <w:rFonts w:ascii="Times New Roman"/>
          <w:b/>
          <w:i w:val="false"/>
          <w:color w:val="000000"/>
        </w:rPr>
        <w:t xml:space="preserve">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(бұдан әрі - Министрлік)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ҚР Еңбек және халықты әлеуметтік қорғау министрлігі Еңбек, әлеуметтік қорғау және көші-қон комитетінің аумақтық бөлімшелері;</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сондай - ақ порталға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қызметті көрсету мерзімі іс материалдарын жете ресімдеу қажет болған жағдайларда, жетіспейтін құжатты (құжаттарды) толықтыру үшін қажеттілігіне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 Мемлекеттік корпорация өтініш берушіні қосымша құжаттарды ұсыну қажеттілігі туралы 5 (бес) жұмыс күні ішінде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 тағайындау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9.00 - ден 20.00-ге дейін.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Министрліктің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Министрліктің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"Балалы отбасыларға берілетін мемлекеттік жәрдемақыларды тағайындау және төлеу қағидаларын бекіту туралы" Қазақстан Республикасының Еңбек және халықты әлеуметтік қорғау министрінің 2015 жылғы 5 мамырдағы № 319 бұйрығының (бұдан әрі - Қағидалар)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мүгедек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Оралман мәртебесі бар адамдар мүгедек баланы тәрбиелеушіге берілетін жәрдемақыны тағайындауға жүгінген жағдайда сәйкестендіру үшін оралман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9-тармағына сәйкес нысан бойынша жәрдемақыны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xml:space="preserve">
ЭЦҚ және мемлекеттік қызметті көрсету мәртебесі туралы ақпарат болған жағдайда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 </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терезе"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175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6-1-қосымша</w:t>
            </w:r>
          </w:p>
        </w:tc>
      </w:tr>
    </w:tbl>
    <w:bookmarkStart w:name="z140" w:id="123"/>
    <w:p>
      <w:pPr>
        <w:spacing w:after="0"/>
        <w:ind w:left="0"/>
        <w:jc w:val="left"/>
      </w:pPr>
      <w:r>
        <w:rPr>
          <w:rFonts w:ascii="Times New Roman"/>
          <w:b/>
          <w:i w:val="false"/>
          <w:color w:val="000000"/>
        </w:rPr>
        <w:t xml:space="preserve"> "Бала кезінен бірінші топтағы мүгедектің күтімі бойынша жәрдемақы тағайындау" мемлекеттік көрсетілетін қызмет стандарты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(бұдан әрі - Министрлік)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Министрліктің Еңбек, әлеуметтік қорғау және көші-қон комитетінің аумақтық бөлімшелері;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көрсетілетін қызметті берушіге, Мемлекеттік корпорацияға, сондай-ақ порталға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 Мемлекеттік корпорация өтініш берушіні қосымша құжаттарды ұсыну қажеттілігі туралы 5 (бес) жұмыс күні ішінде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бұйрықпен бекітілген нысан бойынша жәрдемақы тағайындау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xml:space="preserve">
Порталда көрсетілетін қызметті берушінің уәкілетті адамының ЭЦҚ-сы арқылы куәландырылған электрондық құжат нысанындағы жәрдемақы тағайындау туралы хабарлама, сондай-ақ жәрдемақы тағайындау туралы ақпарат көрсетілетін қызметті алушының "жеке кабинетіне"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9.00 - 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Министрліктің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"Балалы отбасыларға берілетін мемлекеттік жәрдемақыларды тағайындау және төлеу қағидаларын бекіту туралы" Қазақстан Республикасының Еңбек және халықты әлеуметтік қорғау министрінің 2015 жылғы 5 мамырдағы № 319 бұйрығының (бұдан әрі - Қағидалар)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бала кезінен бірінші топтағы мүгедектің күтімі бойынша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өтініш беруші үшін:</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2) бала кезінен бірінші топтағы мүгедекке қамқоршылық (қорғаншылық) белгіленген жағдайда - бала кезінен бірінші топтағы мүгедекке қамқоршылық (қорғаншылық) белгіленгенін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мүгедекке күтімді жүзеге асырушы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Оралман мәртебесі бар адамдар бала кезінен бірінші топтағы мүгедектің күтімі бойынша жәрдемақы тағайындауға жүгінген жағдайда сәйкестендіру үшін оралман куәлігін ұсынады;</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бала кезінен бірінші топтағы мүгедекке күтім жасау үшін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 тағайындау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2-қосымшаға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13-қосымшаға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Өтініш берушінің және бала кезінен бірінші топтағы мүгедекке күтім жасайтын ретінде айқындалған адамның жеке басын және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куәландыратын мәліметтер, сондай-ақ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мемлекеттік қызметті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175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7-1-қосымша</w:t>
            </w:r>
          </w:p>
        </w:tc>
      </w:tr>
    </w:tbl>
    <w:bookmarkStart w:name="z143" w:id="124"/>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көрсетілетін қызмет стандарты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(бұдан әрі - Министрлік)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жүгінген кезде - 7 (жеті) жұмыс күні;</w:t>
            </w:r>
          </w:p>
          <w:p>
            <w:pPr>
              <w:spacing w:after="20"/>
              <w:ind w:left="20"/>
              <w:jc w:val="both"/>
            </w:pPr>
            <w:r>
              <w:rPr>
                <w:rFonts w:ascii="Times New Roman"/>
                <w:b w:val="false"/>
                <w:i w:val="false"/>
                <w:color w:val="000000"/>
                <w:sz w:val="20"/>
              </w:rPr>
              <w:t xml:space="preserve">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 тағайындау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кезінде көрсетілетін қызметті алушыдан алынатын төлем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"Балалы отбасыларға берілетін мемлекеттік жәрдемақыларды тағайындау және төлеу қағидаларын бекіту туралы" Қазақстан Республикасының Еңбек және халықты әлеуметтік қорғау министрінің 2015 жылғы 5 мамырдағы №319 бұйрығының (бұдан әрі - Қағидалар) </w:t>
            </w:r>
            <w:r>
              <w:rPr>
                <w:rFonts w:ascii="Times New Roman"/>
                <w:b w:val="false"/>
                <w:i w:val="false"/>
                <w:color w:val="000000"/>
                <w:sz w:val="20"/>
              </w:rPr>
              <w:t>7-қосымшасына</w:t>
            </w:r>
            <w:r>
              <w:rPr>
                <w:rFonts w:ascii="Times New Roman"/>
                <w:b w:val="false"/>
                <w:i w:val="false"/>
                <w:color w:val="000000"/>
                <w:sz w:val="20"/>
              </w:rPr>
              <w:t xml:space="preserve">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басын куәландыратын құжат -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