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27fe" w14:textId="bdd2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5 мамырдағы № 272 бұйрығы. Қазақстан Республикасының Әділет министрлігінде 2020 жылғы 14 мамырда № 20630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15468 болып тіркелген, 2017 жылғы 18 қыркүйекте ҚР НҚА Эталондық бақылау банкінде электрондық түрде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көрсетуді берушіні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Аэронавигациялық қызмет көрсетуді берушіні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41-27) тармақшасына</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35-2-баптарына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"9. "Аэронавигациялық қызмет көрсетуді берушінің сертификатын беру" мемлекеттік көрсетілетін қызметті алу үшін өтініш беруші "Азаматтарға арналған үкімет" мемлекеттік корпорациясы" коммерциялық емес акционерлік қоғамы (бұдан әрі - мемлекеттік корпорация) арқылы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Аэронавигациялық қызмет көрсетуді берушінің сертификатын беру" мемлекеттік көрсетілетін қызметті (бұдан әрі - Мемлекеттік қызмет көрсету стандарты) көзделген құжаттардың тізбесіне сәйкес құжаттарды жолдайды.</w:t>
      </w:r>
    </w:p>
    <w:bookmarkEnd w:id="5"/>
    <w:bookmarkStart w:name="z10" w:id="6"/>
    <w:p>
      <w:pPr>
        <w:spacing w:after="0"/>
        <w:ind w:left="0"/>
        <w:jc w:val="both"/>
      </w:pPr>
      <w:r>
        <w:rPr>
          <w:rFonts w:ascii="Times New Roman"/>
          <w:b w:val="false"/>
          <w:i w:val="false"/>
          <w:color w:val="000000"/>
          <w:sz w:val="28"/>
        </w:rPr>
        <w:t>
      Мемлекеттік корпорацияда өтініш пен ұсынылған құжаттардың толықтығына тексеру жүргізіліп, одан кейін олар уәкілетті ұйымға жолданады.</w:t>
      </w:r>
    </w:p>
    <w:bookmarkEnd w:id="6"/>
    <w:bookmarkStart w:name="z11" w:id="7"/>
    <w:p>
      <w:pPr>
        <w:spacing w:after="0"/>
        <w:ind w:left="0"/>
        <w:jc w:val="both"/>
      </w:pPr>
      <w:r>
        <w:rPr>
          <w:rFonts w:ascii="Times New Roman"/>
          <w:b w:val="false"/>
          <w:i w:val="false"/>
          <w:color w:val="000000"/>
          <w:sz w:val="28"/>
        </w:rPr>
        <w:t>
      Ұсынылған құжаттардың толық топтамасын ұсынылмау және (немесе) қолданылу мерзімі өткен құжаттарды ұсынған жағдайларда, мемлекеттік корпорация қызметкері өтінішті қабылдаудан бас тартады және құжаттарды қабылдаудан бас тарту туралы қолхат береді.</w:t>
      </w:r>
    </w:p>
    <w:bookmarkEnd w:id="7"/>
    <w:bookmarkStart w:name="z12" w:id="8"/>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қызмет стандартында баяндалған.</w:t>
      </w:r>
    </w:p>
    <w:bookmarkEnd w:id="8"/>
    <w:bookmarkStart w:name="z13" w:id="9"/>
    <w:p>
      <w:pPr>
        <w:spacing w:after="0"/>
        <w:ind w:left="0"/>
        <w:jc w:val="both"/>
      </w:pPr>
      <w:r>
        <w:rPr>
          <w:rFonts w:ascii="Times New Roman"/>
          <w:b w:val="false"/>
          <w:i w:val="false"/>
          <w:color w:val="000000"/>
          <w:sz w:val="28"/>
        </w:rPr>
        <w:t>
      10. Уәкілетті ұйым құжаттарды түскен күні тіркеуді жүзеге асырады.</w:t>
      </w:r>
    </w:p>
    <w:bookmarkEnd w:id="9"/>
    <w:bookmarkStart w:name="z14" w:id="10"/>
    <w:p>
      <w:pPr>
        <w:spacing w:after="0"/>
        <w:ind w:left="0"/>
        <w:jc w:val="both"/>
      </w:pPr>
      <w:r>
        <w:rPr>
          <w:rFonts w:ascii="Times New Roman"/>
          <w:b w:val="false"/>
          <w:i w:val="false"/>
          <w:color w:val="000000"/>
          <w:sz w:val="28"/>
        </w:rPr>
        <w:t>
      Мемлекеттік қызмет көрсету стандартының жалпы мерзімі олар түскен күннен бастап 15 (он бес) жұмыс күнін құрайды.";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"14. Уәкілетті ұйым нұсқамалық материалды пайдалана отырып аэронавигациялық қызмет көрсетуді берушілерге қойылатын сертификаттау талаптарға сәйкес 5 (бес) жұмыс күні ішінде сертификаттық зерттеп - қарауды жүргізеді.</w:t>
      </w:r>
    </w:p>
    <w:bookmarkEnd w:id="11"/>
    <w:bookmarkStart w:name="z17" w:id="12"/>
    <w:p>
      <w:pPr>
        <w:spacing w:after="0"/>
        <w:ind w:left="0"/>
        <w:jc w:val="both"/>
      </w:pPr>
      <w:r>
        <w:rPr>
          <w:rFonts w:ascii="Times New Roman"/>
          <w:b w:val="false"/>
          <w:i w:val="false"/>
          <w:color w:val="000000"/>
          <w:sz w:val="28"/>
        </w:rPr>
        <w:t>
      Бұл ретте, уәкілетті ұйым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"25. Сертификатты беруден бас тарту үшін негіздер Мемлекеттік көрсетілетін қызмет стандартының 9-тармағында көзделген";</w:t>
      </w:r>
    </w:p>
    <w:bookmarkEnd w:id="13"/>
    <w:bookmarkStart w:name="z20" w:id="14"/>
    <w:p>
      <w:pPr>
        <w:spacing w:after="0"/>
        <w:ind w:left="0"/>
        <w:jc w:val="both"/>
      </w:pPr>
      <w:r>
        <w:rPr>
          <w:rFonts w:ascii="Times New Roman"/>
          <w:b w:val="false"/>
          <w:i w:val="false"/>
          <w:color w:val="000000"/>
          <w:sz w:val="28"/>
        </w:rPr>
        <w:t>
      мынадай мазмұндағы 25-1, 25-2 және 25-3-тармақтармен толықтырылсын:</w:t>
      </w:r>
    </w:p>
    <w:bookmarkEnd w:id="14"/>
    <w:bookmarkStart w:name="z21" w:id="15"/>
    <w:p>
      <w:pPr>
        <w:spacing w:after="0"/>
        <w:ind w:left="0"/>
        <w:jc w:val="both"/>
      </w:pPr>
      <w:r>
        <w:rPr>
          <w:rFonts w:ascii="Times New Roman"/>
          <w:b w:val="false"/>
          <w:i w:val="false"/>
          <w:color w:val="000000"/>
          <w:sz w:val="28"/>
        </w:rPr>
        <w:t>
      "25-1. Мемлекеттік көрсетілетін қызметті көрсету мәселелері жөніндегі уәкілетті ұйымның шешіміне, әрекетіне (әрекетсіздігіне) шағым уәкілетті ұйымның, азаматтық авиация саласындағы басшылықты жүзеге асыратын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5"/>
    <w:bookmarkStart w:name="z22" w:id="16"/>
    <w:p>
      <w:pPr>
        <w:spacing w:after="0"/>
        <w:ind w:left="0"/>
        <w:jc w:val="both"/>
      </w:pPr>
      <w:r>
        <w:rPr>
          <w:rFonts w:ascii="Times New Roman"/>
          <w:b w:val="false"/>
          <w:i w:val="false"/>
          <w:color w:val="000000"/>
          <w:sz w:val="28"/>
        </w:rPr>
        <w:t xml:space="preserve">
      25-2. Көрсетілетін қызметті алушының шағымы "Мемлекеттік көрсетілетін қызметтер туралы" Қазақстан Республикасының Заңы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w:t>
      </w:r>
    </w:p>
    <w:bookmarkEnd w:id="16"/>
    <w:bookmarkStart w:name="z23" w:id="17"/>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bookmarkEnd w:id="17"/>
    <w:bookmarkStart w:name="z24" w:id="1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 ол тіркелген күннен бастап он бес жұмыс күні ішінде қарауға тиісті.</w:t>
      </w:r>
    </w:p>
    <w:bookmarkEnd w:id="18"/>
    <w:bookmarkStart w:name="z25" w:id="19"/>
    <w:p>
      <w:pPr>
        <w:spacing w:after="0"/>
        <w:ind w:left="0"/>
        <w:jc w:val="both"/>
      </w:pPr>
      <w:r>
        <w:rPr>
          <w:rFonts w:ascii="Times New Roman"/>
          <w:b w:val="false"/>
          <w:i w:val="false"/>
          <w:color w:val="000000"/>
          <w:sz w:val="28"/>
        </w:rPr>
        <w:t xml:space="preserve">
      25-3.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9"/>
    <w:bookmarkStart w:name="z26" w:id="20"/>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барып тексеру жүргізу;</w:t>
      </w:r>
    </w:p>
    <w:bookmarkEnd w:id="20"/>
    <w:bookmarkStart w:name="z27" w:id="21"/>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End w:id="21"/>
    <w:bookmarkStart w:name="z28" w:id="22"/>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End w:id="22"/>
    <w:bookmarkStart w:name="z29" w:id="23"/>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мынадай редакцияда жазылсын:</w:t>
      </w:r>
    </w:p>
    <w:bookmarkStart w:name="z31" w:id="24"/>
    <w:p>
      <w:pPr>
        <w:spacing w:after="0"/>
        <w:ind w:left="0"/>
        <w:jc w:val="both"/>
      </w:pPr>
      <w:r>
        <w:rPr>
          <w:rFonts w:ascii="Times New Roman"/>
          <w:b w:val="false"/>
          <w:i w:val="false"/>
          <w:color w:val="000000"/>
          <w:sz w:val="28"/>
        </w:rPr>
        <w:t xml:space="preserve">
      "29. Аэронавигациялық қызмет көрсетуді беруші сертификатта бұрын көрсетілмеген жаңа аэронавигациялық қызмет көрсетудің түрлеріне (кіші түрлеріне) аэронавигациялық қызмет көрсетуді жүзеге асыруы үшін өтініш беруші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аэронавигациялық қызмет көрсетудің мәлімделген түрлеріне (кіші түрлеріне) қатысты бөлігінде мемлекеттік көрсетілетін қызмет стандартының 8-тармағында көзделген құжаттарды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3" w:id="2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25"/>
    <w:bookmarkStart w:name="z34" w:id="2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26"/>
    <w:bookmarkStart w:name="z35"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36" w:id="2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8"/>
    <w:bookmarkStart w:name="z37" w:id="29"/>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29"/>
    <w:bookmarkStart w:name="z45" w:id="3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5 мамырдағы № 272</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 мемлекеттік көрсетілетін қызметі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акционерлік қоғамы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беру "Азаматтарға арналған үкімет" мемлекеттік корпорациясы" акционерлік қоғамы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 не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жазбаша дәлелді жауап.</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жүзеге асырылады.</w:t>
            </w:r>
            <w:r>
              <w:br/>
            </w:r>
            <w:r>
              <w:rPr>
                <w:rFonts w:ascii="Times New Roman"/>
                <w:b w:val="false"/>
                <w:i w:val="false"/>
                <w:color w:val="000000"/>
                <w:sz w:val="20"/>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r>
              <w:br/>
            </w: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w:t>
            </w:r>
            <w:r>
              <w:rPr>
                <w:rFonts w:ascii="Times New Roman"/>
                <w:b w:val="false"/>
                <w:i w:val="false"/>
                <w:color w:val="000000"/>
                <w:sz w:val="20"/>
              </w:rPr>
              <w:t>554-бабы</w:t>
            </w:r>
            <w:r>
              <w:rPr>
                <w:rFonts w:ascii="Times New Roman"/>
                <w:b w:val="false"/>
                <w:i w:val="false"/>
                <w:color w:val="000000"/>
                <w:sz w:val="20"/>
              </w:rPr>
              <w:t xml:space="preserve"> 7-тармағының 9) тармақшасына сәйкес, аэронавигациялық қызмет көрсетуді берушінің сертификатын беру үшін: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6160"/>
              <w:gridCol w:w="4528"/>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штат саны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 және одан көп</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200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50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сертификаттың қолданылу саласын кеңейту кезінде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үшін алым ставкасынан 10%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 - жұма аралығында, түскі үзіліс сағат 13.00-ден 14.30 дейін жұмыс кестесіне сәйкес 9.00-ден 18.30-ға дейін;</w:t>
            </w:r>
            <w:r>
              <w:br/>
            </w:r>
            <w:r>
              <w:rPr>
                <w:rFonts w:ascii="Times New Roman"/>
                <w:b w:val="false"/>
                <w:i w:val="false"/>
                <w:color w:val="000000"/>
                <w:sz w:val="20"/>
              </w:rPr>
              <w:t>
Мемлекеттік корпорацияның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аэронавигациялық қызмет көрсетуді берушінің сертификатын алуға өтініш.</w:t>
            </w:r>
            <w:r>
              <w:br/>
            </w:r>
            <w:r>
              <w:rPr>
                <w:rFonts w:ascii="Times New Roman"/>
                <w:b w:val="false"/>
                <w:i w:val="false"/>
                <w:color w:val="000000"/>
                <w:sz w:val="20"/>
              </w:rPr>
              <w:t xml:space="preserve">
2. "Азаматтық авиация субъектілерінің қаржылық-экономикалық жағдайы туралы ұсынылатын ақпараттың нысанын бекіту туралы" Қазақстан Республикасы Көлік және коммуникация министрінің 2013 жылғы 16 қыркүйектегі № 718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8747 болып тіркелген) сәйкес ұсынылатын нысан бойынша соңғы жылғы қаржылық-экономикалық жағдай туралы ақпаратты ұсынады.</w:t>
            </w:r>
            <w:r>
              <w:br/>
            </w:r>
            <w:r>
              <w:rPr>
                <w:rFonts w:ascii="Times New Roman"/>
                <w:b w:val="false"/>
                <w:i w:val="false"/>
                <w:color w:val="000000"/>
                <w:sz w:val="20"/>
              </w:rPr>
              <w:t>
3. Қазақстан Республикасының міндетті сақтандыру түрлері туралы заңнамасының талаптарына сәйкес сақтандыру міндеттемелері бойынша мәліметтер.</w:t>
            </w:r>
            <w:r>
              <w:br/>
            </w:r>
            <w:r>
              <w:rPr>
                <w:rFonts w:ascii="Times New Roman"/>
                <w:b w:val="false"/>
                <w:i w:val="false"/>
                <w:color w:val="000000"/>
                <w:sz w:val="20"/>
              </w:rPr>
              <w:t>
4. Техникалық оқуды және персоналдың біліктілігін арттыру курстарын жоспарлауды, өткізуді растайтын құжаттама.</w:t>
            </w:r>
            <w:r>
              <w:br/>
            </w:r>
            <w:r>
              <w:rPr>
                <w:rFonts w:ascii="Times New Roman"/>
                <w:b w:val="false"/>
                <w:i w:val="false"/>
                <w:color w:val="000000"/>
                <w:sz w:val="20"/>
              </w:rPr>
              <w:t>
5. Бекітілген Ұшу қауіпсіздігін басқару жөніндегі нұсқаулық (ал егер шарттық негізде ұшу қауіпсіздігін басқару жүйесі қызмет көрсетудің осындай түрін ұсынатын басқа аэронавигациялық қызмет көрсетуді берушінің бақылауында болған жағдайда - шартты қоса бере отырып, осындай берушінің ұшу қауіпсіздігін басқару жөніндегі бекітілген нұсқаулығы).</w:t>
            </w:r>
            <w:r>
              <w:br/>
            </w:r>
            <w:r>
              <w:rPr>
                <w:rFonts w:ascii="Times New Roman"/>
                <w:b w:val="false"/>
                <w:i w:val="false"/>
                <w:color w:val="000000"/>
                <w:sz w:val="20"/>
              </w:rPr>
              <w:t>
6. Салыстырып тексеру үшін түпнұсқасын ұсына отырып, сертификаттау жүргізгені үшін мемлекеттік алымды төлеу фактісін растайтын төлем тапсырмасы данасының көшірмесі.</w:t>
            </w:r>
            <w:r>
              <w:br/>
            </w:r>
            <w:r>
              <w:rPr>
                <w:rFonts w:ascii="Times New Roman"/>
                <w:b w:val="false"/>
                <w:i w:val="false"/>
                <w:color w:val="000000"/>
                <w:sz w:val="20"/>
              </w:rPr>
              <w:t>
7. Диспетчердің, оператордың жұмыс технологиясының көшірмелері (сертификаттау үшін мәлімделген әрбір бөлімше үшін).</w:t>
            </w:r>
            <w:r>
              <w:br/>
            </w:r>
            <w:r>
              <w:rPr>
                <w:rFonts w:ascii="Times New Roman"/>
                <w:b w:val="false"/>
                <w:i w:val="false"/>
                <w:color w:val="000000"/>
                <w:sz w:val="20"/>
              </w:rPr>
              <w:t>
8. Соңғы жылдағы әуе трассаларындағы (жауапкершілік ауданында) әуе қозғалысының қарқындылығы және әуе қозғалысына қызмет көрсету (бұдан әрі - ӘҚҚ) секторларының (аймақтарының) өткізу қабілеті туралы анықтама.</w:t>
            </w:r>
            <w:r>
              <w:br/>
            </w:r>
            <w:r>
              <w:rPr>
                <w:rFonts w:ascii="Times New Roman"/>
                <w:b w:val="false"/>
                <w:i w:val="false"/>
                <w:color w:val="000000"/>
                <w:sz w:val="20"/>
              </w:rPr>
              <w:t>
9. Радиотехникалық жабдықты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r>
              <w:br/>
            </w:r>
            <w:r>
              <w:rPr>
                <w:rFonts w:ascii="Times New Roman"/>
                <w:b w:val="false"/>
                <w:i w:val="false"/>
                <w:color w:val="000000"/>
                <w:sz w:val="20"/>
              </w:rPr>
              <w:t>
10. ҰРТҚ және байланыс құралдарын пайдалану, техникалық қызмет көрсету тәртібін анықтайтын құжаттар:</w:t>
            </w:r>
            <w:r>
              <w:br/>
            </w:r>
            <w:r>
              <w:rPr>
                <w:rFonts w:ascii="Times New Roman"/>
                <w:b w:val="false"/>
                <w:i w:val="false"/>
                <w:color w:val="000000"/>
                <w:sz w:val="20"/>
              </w:rPr>
              <w:t>
ҰРТҚ және байланыс құралдарын резервтеу жөніндегі бекітілген нұсқаулықтардың тізбесі;</w:t>
            </w:r>
            <w:r>
              <w:br/>
            </w:r>
            <w:r>
              <w:rPr>
                <w:rFonts w:ascii="Times New Roman"/>
                <w:b w:val="false"/>
                <w:i w:val="false"/>
                <w:color w:val="000000"/>
                <w:sz w:val="20"/>
              </w:rPr>
              <w:t>
ҰРТҚ және байланыс құралдарына (жай-күйі бойынша қызмет көрсетілетін құралдардан басқа) техникалық қызмет көрсету және жөндеу кестесі);</w:t>
            </w:r>
            <w:r>
              <w:br/>
            </w:r>
            <w:r>
              <w:rPr>
                <w:rFonts w:ascii="Times New Roman"/>
                <w:b w:val="false"/>
                <w:i w:val="false"/>
                <w:color w:val="000000"/>
                <w:sz w:val="20"/>
              </w:rPr>
              <w:t>
ҰРТҚ және байланыс құралдарына жерде тексеру жүргізу туралы ақпарат;</w:t>
            </w:r>
            <w:r>
              <w:br/>
            </w:r>
            <w:r>
              <w:rPr>
                <w:rFonts w:ascii="Times New Roman"/>
                <w:b w:val="false"/>
                <w:i w:val="false"/>
                <w:color w:val="000000"/>
                <w:sz w:val="20"/>
              </w:rPr>
              <w:t>
ҰРТҚ және байланыс құралдарына ұшу тексеру жүргізу туралы ақпарат;</w:t>
            </w:r>
            <w:r>
              <w:br/>
            </w:r>
            <w:r>
              <w:rPr>
                <w:rFonts w:ascii="Times New Roman"/>
                <w:b w:val="false"/>
                <w:i w:val="false"/>
                <w:color w:val="000000"/>
                <w:sz w:val="20"/>
              </w:rPr>
              <w:t xml:space="preserve">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нормаларына ҰРТҚ және байланыс құралдарының сәйкестігі туралы ақпарат.</w:t>
            </w:r>
            <w:r>
              <w:br/>
            </w:r>
            <w:r>
              <w:rPr>
                <w:rFonts w:ascii="Times New Roman"/>
                <w:b w:val="false"/>
                <w:i w:val="false"/>
                <w:color w:val="000000"/>
                <w:sz w:val="20"/>
              </w:rPr>
              <w:t>
11. Аэронавигациялық ақпаратты басқару қызметі (бұдан әрі - ААБ қызметі) персоналының жұмыс тәртібін айқындайтын құжаттар:</w:t>
            </w:r>
            <w:r>
              <w:br/>
            </w:r>
            <w:r>
              <w:rPr>
                <w:rFonts w:ascii="Times New Roman"/>
                <w:b w:val="false"/>
                <w:i w:val="false"/>
                <w:color w:val="000000"/>
                <w:sz w:val="20"/>
              </w:rPr>
              <w:t>
бекітілген лауазымдық нұсқаулықтар;</w:t>
            </w:r>
            <w:r>
              <w:br/>
            </w:r>
            <w:r>
              <w:rPr>
                <w:rFonts w:ascii="Times New Roman"/>
                <w:b w:val="false"/>
                <w:i w:val="false"/>
                <w:color w:val="000000"/>
                <w:sz w:val="20"/>
              </w:rPr>
              <w:t>
бастапқы аэронавигациялық ақпаратты берушілердің қолданыстағы тізбесі;</w:t>
            </w:r>
            <w:r>
              <w:br/>
            </w:r>
            <w:r>
              <w:rPr>
                <w:rFonts w:ascii="Times New Roman"/>
                <w:b w:val="false"/>
                <w:i w:val="false"/>
                <w:color w:val="000000"/>
                <w:sz w:val="20"/>
              </w:rPr>
              <w:t>
ААБ қызметінің бекітілген құрылымы.</w:t>
            </w:r>
            <w:r>
              <w:br/>
            </w:r>
            <w:r>
              <w:rPr>
                <w:rFonts w:ascii="Times New Roman"/>
                <w:b w:val="false"/>
                <w:i w:val="false"/>
                <w:color w:val="000000"/>
                <w:sz w:val="20"/>
              </w:rPr>
              <w:t>
12. Метеорологиялық жабдықтың құрамы және орналасу схемасы.</w:t>
            </w:r>
            <w:r>
              <w:br/>
            </w:r>
            <w:r>
              <w:rPr>
                <w:rFonts w:ascii="Times New Roman"/>
                <w:b w:val="false"/>
                <w:i w:val="false"/>
                <w:color w:val="000000"/>
                <w:sz w:val="20"/>
              </w:rPr>
              <w:t>
13. Әуеайлақта ұшуды метеорологиялық қамтамасыз ету жөніндегі нұсқаулық.</w:t>
            </w:r>
            <w:r>
              <w:br/>
            </w:r>
            <w:r>
              <w:rPr>
                <w:rFonts w:ascii="Times New Roman"/>
                <w:b w:val="false"/>
                <w:i w:val="false"/>
                <w:color w:val="000000"/>
                <w:sz w:val="20"/>
              </w:rPr>
              <w:t>
14. Метеорологиялық қамтамасыз етуді жүзеге асыратын персоналдың бекітілген үлгілік лауазымдық нұсқаулықтары.</w:t>
            </w:r>
            <w:r>
              <w:br/>
            </w:r>
            <w:r>
              <w:rPr>
                <w:rFonts w:ascii="Times New Roman"/>
                <w:b w:val="false"/>
                <w:i w:val="false"/>
                <w:color w:val="000000"/>
                <w:sz w:val="20"/>
              </w:rPr>
              <w:t>
15. Авиациялық метеорологиялық персоналдың құзыреттілігіне бағалау жүргізуді растайтын құжаттар:</w:t>
            </w:r>
            <w:r>
              <w:br/>
            </w:r>
            <w:r>
              <w:rPr>
                <w:rFonts w:ascii="Times New Roman"/>
                <w:b w:val="false"/>
                <w:i w:val="false"/>
                <w:color w:val="000000"/>
                <w:sz w:val="20"/>
              </w:rPr>
              <w:t>
құзыреттілігіне бағалау жүргізудің бекітілген әдістемесі;</w:t>
            </w:r>
            <w:r>
              <w:br/>
            </w:r>
            <w:r>
              <w:rPr>
                <w:rFonts w:ascii="Times New Roman"/>
                <w:b w:val="false"/>
                <w:i w:val="false"/>
                <w:color w:val="000000"/>
                <w:sz w:val="20"/>
              </w:rPr>
              <w:t>
құзыреттілігіне соңғы бағалау жүргізу бойынша анықтама.</w:t>
            </w:r>
            <w:r>
              <w:br/>
            </w:r>
            <w:r>
              <w:rPr>
                <w:rFonts w:ascii="Times New Roman"/>
                <w:b w:val="false"/>
                <w:i w:val="false"/>
                <w:color w:val="000000"/>
                <w:sz w:val="20"/>
              </w:rPr>
              <w:t>
16. Стандарттау бойынша халықаралық ұйымның (ИСО) 9000 сериялы сапа менеджменті жүйесінің сертификаты.</w:t>
            </w:r>
            <w:r>
              <w:br/>
            </w:r>
            <w:r>
              <w:rPr>
                <w:rFonts w:ascii="Times New Roman"/>
                <w:b w:val="false"/>
                <w:i w:val="false"/>
                <w:color w:val="000000"/>
                <w:sz w:val="20"/>
              </w:rPr>
              <w:t>
17. Іздестіру мен құтқаруды үйлестіру орталығы персоналының жұмыс тәртібін айқындайтын құжаттар:</w:t>
            </w:r>
            <w:r>
              <w:br/>
            </w:r>
            <w:r>
              <w:rPr>
                <w:rFonts w:ascii="Times New Roman"/>
                <w:b w:val="false"/>
                <w:i w:val="false"/>
                <w:color w:val="000000"/>
                <w:sz w:val="20"/>
              </w:rPr>
              <w:t>
бекітілген лауазымдық нұсқаулықтар;</w:t>
            </w:r>
            <w:r>
              <w:br/>
            </w:r>
            <w:r>
              <w:rPr>
                <w:rFonts w:ascii="Times New Roman"/>
                <w:b w:val="false"/>
                <w:i w:val="false"/>
                <w:color w:val="000000"/>
                <w:sz w:val="20"/>
              </w:rPr>
              <w:t>
бекітілген жұмыс технологиясы.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5-тармағында көрсетілген құжаттарды ұсынбау;</w:t>
            </w:r>
            <w:r>
              <w:br/>
            </w: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әуе кеңістігін пайдалану және авиация қызметі саласындағы нормативтік құқықтық актілерінде белгіленген талаптарға сәйкес келмеуі;</w:t>
            </w:r>
            <w:r>
              <w:br/>
            </w:r>
            <w:r>
              <w:rPr>
                <w:rFonts w:ascii="Times New Roman"/>
                <w:b w:val="false"/>
                <w:i w:val="false"/>
                <w:color w:val="000000"/>
                <w:sz w:val="20"/>
              </w:rPr>
              <w:t>
4) көрсетілетін қызметті алушыға қатысты аттестаттаудан өту үшін талап етілетін қызметке немесе жекелеген қызмет түрлеріне тыйым салу туралы заңды күшіне енген сот шешімі (үкімі) бар болса;</w:t>
            </w:r>
            <w:r>
              <w:br/>
            </w:r>
            <w:r>
              <w:rPr>
                <w:rFonts w:ascii="Times New Roman"/>
                <w:b w:val="false"/>
                <w:i w:val="false"/>
                <w:color w:val="000000"/>
                <w:sz w:val="20"/>
              </w:rPr>
              <w:t>
5)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272 бұйрығына</w:t>
            </w:r>
            <w:r>
              <w:br/>
            </w:r>
            <w:r>
              <w:rPr>
                <w:rFonts w:ascii="Times New Roman"/>
                <w:b w:val="false"/>
                <w:i w:val="false"/>
                <w:color w:val="000000"/>
                <w:sz w:val="20"/>
              </w:rPr>
              <w:t>2-қосымша</w:t>
            </w:r>
          </w:p>
        </w:tc>
      </w:tr>
    </w:tbl>
    <w:bookmarkStart w:name="z41" w:id="31"/>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31"/>
    <w:bookmarkStart w:name="z42" w:id="32"/>
    <w:p>
      <w:pPr>
        <w:spacing w:after="0"/>
        <w:ind w:left="0"/>
        <w:jc w:val="both"/>
      </w:pPr>
      <w:r>
        <w:rPr>
          <w:rFonts w:ascii="Times New Roman"/>
          <w:b w:val="false"/>
          <w:i w:val="false"/>
          <w:color w:val="000000"/>
          <w:sz w:val="28"/>
        </w:rPr>
        <w:t xml:space="preserve">
      1. "Аэронавигациялық қызмет көрсетуді берушінің сертификатын беру" мемлекеттік көрсетілетін қызмет стандартын бекіту туралы және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мен толықтыру енгізу туралы және Қазақстан Республикасы Инвестициялар және даму министрінің кейбір бұйрықтарының күші жойылды деп тану туралы" Қазақстан Республикасы Инвестициялар және даму министрінің 2018 жылғы 21 желтоқсандағы № 900 бұйрығының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Әділет министрлігінде 2018 жылғы 25 желтоқсанда № 18019 болып тіркелді, 2019 жылғы 5 қаңтарда Қазақстан Республикасы нормативтік құқықтық актілерінің эталондық бақылау банкінде жарияланған);</w:t>
      </w:r>
    </w:p>
    <w:bookmarkEnd w:id="32"/>
    <w:bookmarkStart w:name="z43" w:id="33"/>
    <w:p>
      <w:pPr>
        <w:spacing w:after="0"/>
        <w:ind w:left="0"/>
        <w:jc w:val="both"/>
      </w:pPr>
      <w:r>
        <w:rPr>
          <w:rFonts w:ascii="Times New Roman"/>
          <w:b w:val="false"/>
          <w:i w:val="false"/>
          <w:color w:val="000000"/>
          <w:sz w:val="28"/>
        </w:rPr>
        <w:t xml:space="preserve">
      2. "Аэронавигациялық қызмет көрсетуді берушінің сертификатын беру" мемлекеттік көрсетілетін қызмет стандартын бекіту туралы және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мен толықтыру енгізу туралы және Қазақстан Республикасы Инвестициялар және даму министрінің кейбір бұйрықтарының күші жойылды деп тану туралы" Қазақстан Республикасы Инвестициялар және даму министрінің 2018 жылғы 21 желтоқсандағы № 900 бұйрығына өзгерістер енгізу туралы" Қазақстан Республикасы Индустрия және инфрақұрылымдық даму министрінің 2019 жылғы 30 шілдедегі № 576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 тамызда № 19177 болып тіркелді, 2019 жылғы 9 тамызда Қазақстан Республикасы нормативтік құқықтық актілерінің эталондық бақылау банкінде жарияланған);</w:t>
      </w:r>
    </w:p>
    <w:bookmarkEnd w:id="33"/>
    <w:bookmarkStart w:name="z44" w:id="34"/>
    <w:p>
      <w:pPr>
        <w:spacing w:after="0"/>
        <w:ind w:left="0"/>
        <w:jc w:val="both"/>
      </w:pPr>
      <w:r>
        <w:rPr>
          <w:rFonts w:ascii="Times New Roman"/>
          <w:b w:val="false"/>
          <w:i w:val="false"/>
          <w:color w:val="000000"/>
          <w:sz w:val="28"/>
        </w:rPr>
        <w:t xml:space="preserve">
      3. "Аэронавигациялық қызмет көрсетуді берушінің сертификатын беру" мемлекеттік көрсетілетін қызмет регламентін бекіту туралы" Қазақстан Республикасы Индустрия және инфрақұрылымдық даму министрінің 2019 жылғы 15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19 ақпанда № 18323 болып тіркелді, 2019 жылғы 28 ақпанда Қазақстан Республикасы нормативтік құқықтық актілерінің эталондық бақылау банкінде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