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1f1b" w14:textId="ef71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11 мамырдағы № 118 бұйрығы. Қазақстан Республикасының Әділет министрлігінде 2020 жылғы 12 мамырда № 20616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"Кинематография туралы" 2019 жылғы 3 қаңтардағы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18639 болып тіркелген, 2019 жылғы 15 мамырда Қазақстан Республикасының нормативтiк құқықтық актiлерiнiң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w:t>
      </w:r>
    </w:p>
    <w:p>
      <w:pPr>
        <w:spacing w:after="0"/>
        <w:ind w:left="0"/>
        <w:jc w:val="both"/>
      </w:pPr>
      <w:r>
        <w:rPr>
          <w:rFonts w:ascii="Times New Roman"/>
          <w:b w:val="false"/>
          <w:i w:val="false"/>
          <w:color w:val="000000"/>
          <w:sz w:val="28"/>
        </w:rPr>
        <w:t>
      өнер 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Фильмге прокаттау куәлігін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Фильмге прокаттау куәлігін беру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"Кинематография туралы" 2019 жылғы 3 қаңтардағы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әзірленген және фильмге прокаттау куәлігін беру тәртібін (бұдан әрі - мемлекеттік көрсетілетін қызмет) айқындайды.</w:t>
      </w:r>
    </w:p>
    <w:bookmarkEnd w:id="11"/>
    <w:bookmarkStart w:name="z15" w:id="12"/>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спорт министрлігі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2"/>
    <w:bookmarkStart w:name="z16" w:id="13"/>
    <w:p>
      <w:pPr>
        <w:spacing w:after="0"/>
        <w:ind w:left="0"/>
        <w:jc w:val="both"/>
      </w:pPr>
      <w:r>
        <w:rPr>
          <w:rFonts w:ascii="Times New Roman"/>
          <w:b w:val="false"/>
          <w:i w:val="false"/>
          <w:color w:val="000000"/>
          <w:sz w:val="28"/>
        </w:rPr>
        <w:t>
      3. Фильмнің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13"/>
    <w:bookmarkStart w:name="z17" w:id="14"/>
    <w:p>
      <w:pPr>
        <w:spacing w:after="0"/>
        <w:ind w:left="0"/>
        <w:jc w:val="left"/>
      </w:pPr>
      <w:r>
        <w:rPr>
          <w:rFonts w:ascii="Times New Roman"/>
          <w:b/>
          <w:i w:val="false"/>
          <w:color w:val="000000"/>
        </w:rPr>
        <w:t xml:space="preserve"> 2-тарау. Мемлекеттiк қызметті көрсету тәртiбi</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"электрондық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көрсетілетін қызмет стандартының 8-тармағында (бұдан әрі - Стандарт) көрсетілген құжаттарды ұсынады.</w:t>
      </w:r>
    </w:p>
    <w:bookmarkEnd w:id="15"/>
    <w:p>
      <w:pPr>
        <w:spacing w:after="0"/>
        <w:ind w:left="0"/>
        <w:jc w:val="both"/>
      </w:pPr>
      <w:r>
        <w:rPr>
          <w:rFonts w:ascii="Times New Roman"/>
          <w:b w:val="false"/>
          <w:i w:val="false"/>
          <w:color w:val="000000"/>
          <w:sz w:val="28"/>
        </w:rPr>
        <w:t>
      Мемлекеттік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мазмұндалған.</w:t>
      </w:r>
    </w:p>
    <w:bookmarkStart w:name="z19" w:id="16"/>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қабылдауды, тіркеуді жүзеге асырады және оларды жауапты құрылымдық бөлімшеге орындауға береді.</w:t>
      </w:r>
    </w:p>
    <w:bookmarkEnd w:id="16"/>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 және мемлекеттік көрсетілетін қызмет нәтижелерін беруді келесі жұмыс күні жүзеге асырады.</w:t>
      </w:r>
    </w:p>
    <w:bookmarkStart w:name="z20" w:id="1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өтінішті тіркеген кезден бастап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bookmarkStart w:name="z21" w:id="18"/>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жағдайда, жауапты құрылымдық бөлімшенің қызметкері құжаттарды тіркеген кезден бастап 2 (екі) жұмыс күні ішінде кинематография саласындағы уәкілетті орган (бұдан әрі - уәкілетті орган)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оны өтініш берушіге Порталдағы жеке кабинетіне жібереді.</w:t>
      </w:r>
    </w:p>
    <w:bookmarkEnd w:id="18"/>
    <w:bookmarkStart w:name="z22" w:id="19"/>
    <w:p>
      <w:pPr>
        <w:spacing w:after="0"/>
        <w:ind w:left="0"/>
        <w:jc w:val="both"/>
      </w:pPr>
      <w:r>
        <w:rPr>
          <w:rFonts w:ascii="Times New Roman"/>
          <w:b w:val="false"/>
          <w:i w:val="false"/>
          <w:color w:val="000000"/>
          <w:sz w:val="28"/>
        </w:rPr>
        <w:t xml:space="preserve">
      8. Көрсетілетін қызметті алушы көрсетілген құжаттарды тіркеу күннен бастап, құжаттардың толық топтамасын ұсынған жағдайда, уәкілетті органның құрылымдық бөлімшесінің қызметкері өтінішті тіркеген кезден бастап 6 (алты) жұмыс күні ішінде құжаттарды қарастырады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 нәтижесінің жобасын қалыптастырады.</w:t>
      </w:r>
    </w:p>
    <w:bookmarkEnd w:id="19"/>
    <w:bookmarkStart w:name="z23" w:id="20"/>
    <w:p>
      <w:pPr>
        <w:spacing w:after="0"/>
        <w:ind w:left="0"/>
        <w:jc w:val="both"/>
      </w:pPr>
      <w:r>
        <w:rPr>
          <w:rFonts w:ascii="Times New Roman"/>
          <w:b w:val="false"/>
          <w:i w:val="false"/>
          <w:color w:val="000000"/>
          <w:sz w:val="28"/>
        </w:rPr>
        <w:t>
      9.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20"/>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Стандарттың 9-тармағында көрсетілген.</w:t>
      </w:r>
    </w:p>
    <w:bookmarkStart w:name="z24" w:id="21"/>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алушының "жеке кабинетіне" көрсетілетін қызметті берушінің уәкілетті тұлғасының ЭЦҚ қол қойылған электрондық құжат нысанында жіберіледі.</w:t>
      </w:r>
    </w:p>
    <w:bookmarkEnd w:id="21"/>
    <w:bookmarkStart w:name="z25" w:id="22"/>
    <w:p>
      <w:pPr>
        <w:spacing w:after="0"/>
        <w:ind w:left="0"/>
        <w:jc w:val="both"/>
      </w:pPr>
      <w:r>
        <w:rPr>
          <w:rFonts w:ascii="Times New Roman"/>
          <w:b w:val="false"/>
          <w:i w:val="false"/>
          <w:color w:val="000000"/>
          <w:sz w:val="28"/>
        </w:rPr>
        <w:t xml:space="preserve">
      11.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2"/>
    <w:bookmarkStart w:name="z26" w:id="23"/>
    <w:p>
      <w:pPr>
        <w:spacing w:after="0"/>
        <w:ind w:left="0"/>
        <w:jc w:val="both"/>
      </w:pPr>
      <w:r>
        <w:rPr>
          <w:rFonts w:ascii="Times New Roman"/>
          <w:b w:val="false"/>
          <w:i w:val="false"/>
          <w:color w:val="000000"/>
          <w:sz w:val="28"/>
        </w:rPr>
        <w:t>
      12.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p>
    <w:bookmarkEnd w:id="23"/>
    <w:p>
      <w:pPr>
        <w:spacing w:after="0"/>
        <w:ind w:left="0"/>
        <w:jc w:val="both"/>
      </w:pP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тиісті прокаттау куәлігін береді.</w:t>
      </w:r>
    </w:p>
    <w:p>
      <w:pPr>
        <w:spacing w:after="0"/>
        <w:ind w:left="0"/>
        <w:jc w:val="both"/>
      </w:pPr>
      <w:r>
        <w:rPr>
          <w:rFonts w:ascii="Times New Roman"/>
          <w:b w:val="false"/>
          <w:i w:val="false"/>
          <w:color w:val="000000"/>
          <w:sz w:val="28"/>
        </w:rPr>
        <w:t>
      Телеарналарда фильмдердің прокатталуы және көрсетілуі Қазақстан Республикасының телерадио хабарларын тарату туралы заңнамасына сәйкес жүзеге асырылады.</w:t>
      </w:r>
    </w:p>
    <w:bookmarkStart w:name="z27" w:id="24"/>
    <w:p>
      <w:pPr>
        <w:spacing w:after="0"/>
        <w:ind w:left="0"/>
        <w:jc w:val="both"/>
      </w:pPr>
      <w:r>
        <w:rPr>
          <w:rFonts w:ascii="Times New Roman"/>
          <w:b w:val="false"/>
          <w:i w:val="false"/>
          <w:color w:val="000000"/>
          <w:sz w:val="28"/>
        </w:rPr>
        <w:t>
      13. Бұрын прокаттау куәлігін беру үшін негіз болған фильм туралы ақпараттың дұрыс еместігі және (немесе) бұрмалануы анықталған жағдайда, уәкілетті орган прокаттау куәлігінің қолданылуын тоқтата тұрады.</w:t>
      </w:r>
    </w:p>
    <w:bookmarkEnd w:id="24"/>
    <w:p>
      <w:pPr>
        <w:spacing w:after="0"/>
        <w:ind w:left="0"/>
        <w:jc w:val="both"/>
      </w:pPr>
      <w:r>
        <w:rPr>
          <w:rFonts w:ascii="Times New Roman"/>
          <w:b w:val="false"/>
          <w:i w:val="false"/>
          <w:color w:val="000000"/>
          <w:sz w:val="28"/>
        </w:rPr>
        <w:t>
      Прокаттау куәлігінің қолданылуы прокаттау куәлігінің қолданылуын тоқтата тұруға әкеп соққан себептерді жою үшін қажетті мерзімге, бірақ күнтізбелік алпыс күннен аспайтын мерзімге тоқтатыла тұрады.</w:t>
      </w:r>
    </w:p>
    <w:p>
      <w:pPr>
        <w:spacing w:after="0"/>
        <w:ind w:left="0"/>
        <w:jc w:val="both"/>
      </w:pPr>
      <w:r>
        <w:rPr>
          <w:rFonts w:ascii="Times New Roman"/>
          <w:b w:val="false"/>
          <w:i w:val="false"/>
          <w:color w:val="000000"/>
          <w:sz w:val="28"/>
        </w:rPr>
        <w:t>
      Прокаттау куәлігінің қолданылуын тоқтата тұру туралы шешім оны берген тұлғаның не оны алмастыратын тұлғаның бұйрығымен ресімделеді және уәкілетті орган мән-жайларды анықтаған сәттен бастап үш жұмыс күні ішінде ресімделеді және прокаттау куәлігін алған жеке немесе заңды тұлғаны қабылданған шешім туралы хабардар еткен күннен бастап күшіне енеді.</w:t>
      </w:r>
    </w:p>
    <w:p>
      <w:pPr>
        <w:spacing w:after="0"/>
        <w:ind w:left="0"/>
        <w:jc w:val="both"/>
      </w:pPr>
      <w:r>
        <w:rPr>
          <w:rFonts w:ascii="Times New Roman"/>
          <w:b w:val="false"/>
          <w:i w:val="false"/>
          <w:color w:val="000000"/>
          <w:sz w:val="28"/>
        </w:rPr>
        <w:t>
      Прокаттау куәлігінің қолданылуы прокаттау куәлігін алған жеке немесе заңды тұлғаның прокаттау куәлігінің қолданылуын бұрын тоқтата тұруға әкеп соққан мән-жайларды жою туралы жазбаша өтініші тіркелген сәттен бастап үш жұмыс күні ішінде прокаттау куәлігінің қолданылуын тоқтата тұрған тұлғаның не оны алмастыратын тұлғаның бұйрығымен қайта жаңартылады.</w:t>
      </w:r>
    </w:p>
    <w:p>
      <w:pPr>
        <w:spacing w:after="0"/>
        <w:ind w:left="0"/>
        <w:jc w:val="both"/>
      </w:pPr>
      <w:r>
        <w:rPr>
          <w:rFonts w:ascii="Times New Roman"/>
          <w:b w:val="false"/>
          <w:i w:val="false"/>
          <w:color w:val="000000"/>
          <w:sz w:val="28"/>
        </w:rPr>
        <w:t>
      Прокаттау куәлігін тоқтата тұру үшін бұрын негіз болған мән-жайлар жойылмаған жағдайда, дау туындаған кезде уәкілетті орган прокаттау куәлігін сот тәртібімен қайтарып алады.</w:t>
      </w:r>
    </w:p>
    <w:bookmarkStart w:name="z28" w:id="2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5"/>
    <w:bookmarkStart w:name="z29" w:id="26"/>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уәкілетті органға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(фильмге прокаттау куәлігін</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орган басшысының тегі, аты,</w:t>
            </w:r>
            <w:r>
              <w:br/>
            </w:r>
            <w:r>
              <w:rPr>
                <w:rFonts w:ascii="Times New Roman"/>
                <w:b w:val="false"/>
                <w:i w:val="false"/>
                <w:color w:val="000000"/>
                <w:sz w:val="20"/>
              </w:rPr>
              <w:t>жөні (бар болған жағдайда)</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жөні немесе жеке тұлғаның</w:t>
            </w:r>
            <w:r>
              <w:br/>
            </w:r>
            <w:r>
              <w:rPr>
                <w:rFonts w:ascii="Times New Roman"/>
                <w:b w:val="false"/>
                <w:i w:val="false"/>
                <w:color w:val="000000"/>
                <w:sz w:val="20"/>
              </w:rPr>
              <w:t>тегі, аты, жөні</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 фильміне прокаттау куәлігін беруді сұраймын. </w:t>
      </w:r>
    </w:p>
    <w:p>
      <w:pPr>
        <w:spacing w:after="0"/>
        <w:ind w:left="0"/>
        <w:jc w:val="both"/>
      </w:pPr>
      <w:r>
        <w:rPr>
          <w:rFonts w:ascii="Times New Roman"/>
          <w:b w:val="false"/>
          <w:i w:val="false"/>
          <w:color w:val="000000"/>
          <w:sz w:val="28"/>
        </w:rPr>
        <w:t xml:space="preserve">
      (фильмнің атауы) </w:t>
      </w:r>
    </w:p>
    <w:p>
      <w:pPr>
        <w:spacing w:after="0"/>
        <w:ind w:left="0"/>
        <w:jc w:val="both"/>
      </w:pPr>
      <w:r>
        <w:rPr>
          <w:rFonts w:ascii="Times New Roman"/>
          <w:b w:val="false"/>
          <w:i w:val="false"/>
          <w:color w:val="000000"/>
          <w:sz w:val="28"/>
        </w:rPr>
        <w:t>
      БСН/ЖСН: (автоматты түрде) ______________________________________________________</w:t>
      </w:r>
    </w:p>
    <w:p>
      <w:pPr>
        <w:spacing w:after="0"/>
        <w:ind w:left="0"/>
        <w:jc w:val="both"/>
      </w:pPr>
      <w:r>
        <w:rPr>
          <w:rFonts w:ascii="Times New Roman"/>
          <w:b w:val="false"/>
          <w:i w:val="false"/>
          <w:color w:val="000000"/>
          <w:sz w:val="28"/>
        </w:rPr>
        <w:t xml:space="preserve">
      Мекен жайы </w:t>
      </w:r>
    </w:p>
    <w:p>
      <w:pPr>
        <w:spacing w:after="0"/>
        <w:ind w:left="0"/>
        <w:jc w:val="both"/>
      </w:pPr>
      <w:r>
        <w:rPr>
          <w:rFonts w:ascii="Times New Roman"/>
          <w:b w:val="false"/>
          <w:i w:val="false"/>
          <w:color w:val="000000"/>
          <w:sz w:val="28"/>
        </w:rPr>
        <w:t>
      Пошталық индексі: _______________________________________________________________</w:t>
      </w:r>
    </w:p>
    <w:p>
      <w:pPr>
        <w:spacing w:after="0"/>
        <w:ind w:left="0"/>
        <w:jc w:val="both"/>
      </w:pPr>
      <w:r>
        <w:rPr>
          <w:rFonts w:ascii="Times New Roman"/>
          <w:b w:val="false"/>
          <w:i w:val="false"/>
          <w:color w:val="000000"/>
          <w:sz w:val="28"/>
        </w:rPr>
        <w:t>
      Ел/облыс/аудан/елді мекен: ________________________________________________________</w:t>
      </w:r>
    </w:p>
    <w:p>
      <w:pPr>
        <w:spacing w:after="0"/>
        <w:ind w:left="0"/>
        <w:jc w:val="both"/>
      </w:pPr>
      <w:r>
        <w:rPr>
          <w:rFonts w:ascii="Times New Roman"/>
          <w:b w:val="false"/>
          <w:i w:val="false"/>
          <w:color w:val="000000"/>
          <w:sz w:val="28"/>
        </w:rPr>
        <w:t>
      Көше атауы: _____________________________________________________________________</w:t>
      </w:r>
    </w:p>
    <w:p>
      <w:pPr>
        <w:spacing w:after="0"/>
        <w:ind w:left="0"/>
        <w:jc w:val="both"/>
      </w:pPr>
      <w:r>
        <w:rPr>
          <w:rFonts w:ascii="Times New Roman"/>
          <w:b w:val="false"/>
          <w:i w:val="false"/>
          <w:color w:val="000000"/>
          <w:sz w:val="28"/>
        </w:rPr>
        <w:t>
      Үй/ғимарат нөмірі: _______________________________________________________________</w:t>
      </w:r>
    </w:p>
    <w:p>
      <w:pPr>
        <w:spacing w:after="0"/>
        <w:ind w:left="0"/>
        <w:jc w:val="both"/>
      </w:pPr>
      <w:r>
        <w:rPr>
          <w:rFonts w:ascii="Times New Roman"/>
          <w:b w:val="false"/>
          <w:i w:val="false"/>
          <w:color w:val="000000"/>
          <w:sz w:val="28"/>
        </w:rPr>
        <w:t>
      Үй индексі: ______________________________________________________________________</w:t>
      </w:r>
    </w:p>
    <w:p>
      <w:pPr>
        <w:spacing w:after="0"/>
        <w:ind w:left="0"/>
        <w:jc w:val="both"/>
      </w:pPr>
      <w:r>
        <w:rPr>
          <w:rFonts w:ascii="Times New Roman"/>
          <w:b w:val="false"/>
          <w:i w:val="false"/>
          <w:color w:val="000000"/>
          <w:sz w:val="28"/>
        </w:rPr>
        <w:t>
      Пәтердің/кеңсенің нөмірі: _________________________________________________________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_______________________________________________________________</w:t>
      </w:r>
    </w:p>
    <w:p>
      <w:pPr>
        <w:spacing w:after="0"/>
        <w:ind w:left="0"/>
        <w:jc w:val="both"/>
      </w:pPr>
      <w:r>
        <w:rPr>
          <w:rFonts w:ascii="Times New Roman"/>
          <w:b w:val="false"/>
          <w:i w:val="false"/>
          <w:color w:val="000000"/>
          <w:sz w:val="28"/>
        </w:rPr>
        <w:t>
      Электрондық мекен-жайы (e-maіl): __________________________________________________</w:t>
      </w:r>
    </w:p>
    <w:p>
      <w:pPr>
        <w:spacing w:after="0"/>
        <w:ind w:left="0"/>
        <w:jc w:val="both"/>
      </w:pPr>
      <w:r>
        <w:rPr>
          <w:rFonts w:ascii="Times New Roman"/>
          <w:b w:val="false"/>
          <w:i w:val="false"/>
          <w:color w:val="000000"/>
          <w:sz w:val="28"/>
        </w:rPr>
        <w:t xml:space="preserve">
      Фильм туралы мәлімет </w:t>
      </w:r>
    </w:p>
    <w:p>
      <w:pPr>
        <w:spacing w:after="0"/>
        <w:ind w:left="0"/>
        <w:jc w:val="both"/>
      </w:pPr>
      <w:r>
        <w:rPr>
          <w:rFonts w:ascii="Times New Roman"/>
          <w:b w:val="false"/>
          <w:i w:val="false"/>
          <w:color w:val="000000"/>
          <w:sz w:val="28"/>
        </w:rPr>
        <w:t>
      Фильмнің атауы: _________________________________________________________________</w:t>
      </w:r>
    </w:p>
    <w:p>
      <w:pPr>
        <w:spacing w:after="0"/>
        <w:ind w:left="0"/>
        <w:jc w:val="both"/>
      </w:pPr>
      <w:r>
        <w:rPr>
          <w:rFonts w:ascii="Times New Roman"/>
          <w:b w:val="false"/>
          <w:i w:val="false"/>
          <w:color w:val="000000"/>
          <w:sz w:val="28"/>
        </w:rPr>
        <w:t xml:space="preserve">
      Өндіруші ел: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Өндіруші студия: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______________________________________________________________</w:t>
      </w:r>
    </w:p>
    <w:p>
      <w:pPr>
        <w:spacing w:after="0"/>
        <w:ind w:left="0"/>
        <w:jc w:val="both"/>
      </w:pPr>
      <w:r>
        <w:rPr>
          <w:rFonts w:ascii="Times New Roman"/>
          <w:b w:val="false"/>
          <w:i w:val="false"/>
          <w:color w:val="000000"/>
          <w:sz w:val="28"/>
        </w:rPr>
        <w:t xml:space="preserve">
      Фильм пішімі: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_________________________________________________________</w:t>
      </w:r>
    </w:p>
    <w:p>
      <w:pPr>
        <w:spacing w:after="0"/>
        <w:ind w:left="0"/>
        <w:jc w:val="both"/>
      </w:pPr>
      <w:r>
        <w:rPr>
          <w:rFonts w:ascii="Times New Roman"/>
          <w:b w:val="false"/>
          <w:i w:val="false"/>
          <w:color w:val="000000"/>
          <w:sz w:val="28"/>
        </w:rPr>
        <w:t>
      Сценарий авторы (лар): ___________________________________________________________</w:t>
      </w:r>
    </w:p>
    <w:p>
      <w:pPr>
        <w:spacing w:after="0"/>
        <w:ind w:left="0"/>
        <w:jc w:val="both"/>
      </w:pPr>
      <w:r>
        <w:rPr>
          <w:rFonts w:ascii="Times New Roman"/>
          <w:b w:val="false"/>
          <w:i w:val="false"/>
          <w:color w:val="000000"/>
          <w:sz w:val="28"/>
        </w:rPr>
        <w:t>
      Қоюшы режиссер (лар): ___________________________________________________________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____________________________________________________________</w:t>
      </w:r>
    </w:p>
    <w:p>
      <w:pPr>
        <w:spacing w:after="0"/>
        <w:ind w:left="0"/>
        <w:jc w:val="both"/>
      </w:pPr>
      <w:r>
        <w:rPr>
          <w:rFonts w:ascii="Times New Roman"/>
          <w:b w:val="false"/>
          <w:i w:val="false"/>
          <w:color w:val="000000"/>
          <w:sz w:val="28"/>
        </w:rPr>
        <w:t>
      Қоюшы суретші (лар): ____________________________________________________________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___________________________________________________</w:t>
      </w:r>
    </w:p>
    <w:p>
      <w:pPr>
        <w:spacing w:after="0"/>
        <w:ind w:left="0"/>
        <w:jc w:val="both"/>
      </w:pPr>
      <w:r>
        <w:rPr>
          <w:rFonts w:ascii="Times New Roman"/>
          <w:b w:val="false"/>
          <w:i w:val="false"/>
          <w:color w:val="000000"/>
          <w:sz w:val="28"/>
        </w:rPr>
        <w:t xml:space="preserve">
      Продюсер(лар):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Фильм серияларының саны:________________________________________________________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________________________________________________________________</w:t>
      </w:r>
    </w:p>
    <w:p>
      <w:pPr>
        <w:spacing w:after="0"/>
        <w:ind w:left="0"/>
        <w:jc w:val="both"/>
      </w:pPr>
      <w:r>
        <w:rPr>
          <w:rFonts w:ascii="Times New Roman"/>
          <w:b w:val="false"/>
          <w:i w:val="false"/>
          <w:color w:val="000000"/>
          <w:sz w:val="28"/>
        </w:rPr>
        <w:t xml:space="preserve">
      Фильм тілі: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Дубляж немесе субтитр, не кадр сыртындағы аударманың болуы </w:t>
      </w:r>
    </w:p>
    <w:p>
      <w:pPr>
        <w:spacing w:after="0"/>
        <w:ind w:left="0"/>
        <w:jc w:val="both"/>
      </w:pPr>
      <w:r>
        <w:rPr>
          <w:rFonts w:ascii="Times New Roman"/>
          <w:b w:val="false"/>
          <w:i w:val="false"/>
          <w:color w:val="000000"/>
          <w:sz w:val="28"/>
        </w:rPr>
        <w:t xml:space="preserve">
      (прокатталуы шектеулі фильмдерді, прокатталуы және көрсетілуі телеарналарда жүзеге </w:t>
      </w:r>
    </w:p>
    <w:p>
      <w:pPr>
        <w:spacing w:after="0"/>
        <w:ind w:left="0"/>
        <w:jc w:val="both"/>
      </w:pPr>
      <w:r>
        <w:rPr>
          <w:rFonts w:ascii="Times New Roman"/>
          <w:b w:val="false"/>
          <w:i w:val="false"/>
          <w:color w:val="000000"/>
          <w:sz w:val="28"/>
        </w:rPr>
        <w:t xml:space="preserve">
      асырылатын фильмдерді қоспағанда): ___________ </w:t>
      </w:r>
    </w:p>
    <w:p>
      <w:pPr>
        <w:spacing w:after="0"/>
        <w:ind w:left="0"/>
        <w:jc w:val="both"/>
      </w:pPr>
      <w:r>
        <w:rPr>
          <w:rFonts w:ascii="Times New Roman"/>
          <w:b w:val="false"/>
          <w:i w:val="false"/>
          <w:color w:val="000000"/>
          <w:sz w:val="28"/>
        </w:rPr>
        <w:t>
      Фильмнің түрі: ___________________________________________________________________</w:t>
      </w:r>
    </w:p>
    <w:p>
      <w:pPr>
        <w:spacing w:after="0"/>
        <w:ind w:left="0"/>
        <w:jc w:val="both"/>
      </w:pPr>
      <w:r>
        <w:rPr>
          <w:rFonts w:ascii="Times New Roman"/>
          <w:b w:val="false"/>
          <w:i w:val="false"/>
          <w:color w:val="000000"/>
          <w:sz w:val="28"/>
        </w:rPr>
        <w:t xml:space="preserve">
      Фильмді пайдалану құқығы _____________ аумағында ______________ тиесілі </w:t>
      </w:r>
    </w:p>
    <w:p>
      <w:pPr>
        <w:spacing w:after="0"/>
        <w:ind w:left="0"/>
        <w:jc w:val="both"/>
      </w:pPr>
      <w:r>
        <w:rPr>
          <w:rFonts w:ascii="Times New Roman"/>
          <w:b w:val="false"/>
          <w:i w:val="false"/>
          <w:color w:val="000000"/>
          <w:sz w:val="28"/>
        </w:rPr>
        <w:t xml:space="preserve">
      Фильмді пайдалану құқығының санаты: _______________________________ </w:t>
      </w:r>
    </w:p>
    <w:p>
      <w:pPr>
        <w:spacing w:after="0"/>
        <w:ind w:left="0"/>
        <w:jc w:val="both"/>
      </w:pPr>
      <w:r>
        <w:rPr>
          <w:rFonts w:ascii="Times New Roman"/>
          <w:b w:val="false"/>
          <w:i w:val="false"/>
          <w:color w:val="000000"/>
          <w:sz w:val="28"/>
        </w:rPr>
        <w:t xml:space="preserve">
      Фильмді пайдалану құқықтарының қолданылу мерзімі: __________ дейін: ________ </w:t>
      </w:r>
    </w:p>
    <w:p>
      <w:pPr>
        <w:spacing w:after="0"/>
        <w:ind w:left="0"/>
        <w:jc w:val="both"/>
      </w:pPr>
      <w:r>
        <w:rPr>
          <w:rFonts w:ascii="Times New Roman"/>
          <w:b w:val="false"/>
          <w:i w:val="false"/>
          <w:color w:val="000000"/>
          <w:sz w:val="28"/>
        </w:rPr>
        <w:t xml:space="preserve">
      Жас санаты белгісі: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бизнес-сәйкестендіру нөмірі; жеке тұлға үшін-жеке сәйкестендіру нөмірі)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"Фильмге прокаттау куәлігін беру" мемлекеттік көрсетілетін қызмет стандартында көзделген </w:t>
      </w:r>
    </w:p>
    <w:p>
      <w:pPr>
        <w:spacing w:after="0"/>
        <w:ind w:left="0"/>
        <w:jc w:val="both"/>
      </w:pPr>
      <w:r>
        <w:rPr>
          <w:rFonts w:ascii="Times New Roman"/>
          <w:b w:val="false"/>
          <w:i w:val="false"/>
          <w:color w:val="000000"/>
          <w:sz w:val="28"/>
        </w:rPr>
        <w:t>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770"/>
        <w:gridCol w:w="99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көрсетілетін қызмет стандарты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веб-порталдары www.​egov.​kz, www.​eli​cens​e.​kz</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түрінде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 - Қазақстан Республикасы Мәдениет және спорт министрінің 2019 жылғы 1 сәуірдегі № 82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көрсетілетін жердің мекенжайлары көрсетілетін қызметті берушінің www.mсs.​gov.​kz интернет-ресурсында, www.​eli​cens​e.​kz порталында орналастырылған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r>
              <w:br/>
            </w:r>
            <w:r>
              <w:rPr>
                <w:rFonts w:ascii="Times New Roman"/>
                <w:b w:val="false"/>
                <w:i w:val="false"/>
                <w:color w:val="000000"/>
                <w:sz w:val="20"/>
              </w:rPr>
              <w:t>
1) осы мемлекеттік көрсетілетін қызмет стандартына сәйкес көрсетілетін қызметті алушының ЭЦҚ-мен куәландырылған электрондық цифрлық қолтаңбасымен расталған электрондық құжат нысанындағы өтініш;</w:t>
            </w:r>
            <w:r>
              <w:br/>
            </w:r>
            <w:r>
              <w:rPr>
                <w:rFonts w:ascii="Times New Roman"/>
                <w:b w:val="false"/>
                <w:i w:val="false"/>
                <w:color w:val="000000"/>
                <w:sz w:val="20"/>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r>
              <w:br/>
            </w:r>
            <w:r>
              <w:rPr>
                <w:rFonts w:ascii="Times New Roman"/>
                <w:b w:val="false"/>
                <w:i w:val="false"/>
                <w:color w:val="000000"/>
                <w:sz w:val="20"/>
              </w:rPr>
              <w:t>
3) жас санатын анықтау үшін бар барлық көріністерді сипаттай отырып, фильмнің мазмұны туралы ақпаратты қамтитын фильмнің аннотациясы;</w:t>
            </w:r>
            <w:r>
              <w:br/>
            </w:r>
            <w:r>
              <w:rPr>
                <w:rFonts w:ascii="Times New Roman"/>
                <w:b w:val="false"/>
                <w:i w:val="false"/>
                <w:color w:val="000000"/>
                <w:sz w:val="20"/>
              </w:rPr>
              <w:t>
 4) Қазақстан Республикасында шығарылған фильмдерде пайдаланылатын туындылар туралы мәліметтер.</w:t>
            </w:r>
            <w:r>
              <w:br/>
            </w:r>
            <w:r>
              <w:rPr>
                <w:rFonts w:ascii="Times New Roman"/>
                <w:b w:val="false"/>
                <w:i w:val="false"/>
                <w:color w:val="000000"/>
                <w:sz w:val="20"/>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r>
              <w:br/>
            </w:r>
            <w:r>
              <w:rPr>
                <w:rFonts w:ascii="Times New Roman"/>
                <w:b w:val="false"/>
                <w:i w:val="false"/>
                <w:color w:val="000000"/>
                <w:sz w:val="20"/>
              </w:rPr>
              <w:t>
2) көрсетілетін қызметті алушының осы мемлекеттік көрсетілетін қызмет стандартының 9-тармағында көрсетілген құжаттар мен материалдарды ұсынбауы;</w:t>
            </w:r>
            <w:r>
              <w:br/>
            </w:r>
            <w:r>
              <w:rPr>
                <w:rFonts w:ascii="Times New Roman"/>
                <w:b w:val="false"/>
                <w:i w:val="false"/>
                <w:color w:val="000000"/>
                <w:sz w:val="20"/>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r>
              <w:br/>
            </w:r>
            <w:r>
              <w:rPr>
                <w:rFonts w:ascii="Times New Roman"/>
                <w:b w:val="false"/>
                <w:i w:val="false"/>
                <w:color w:val="000000"/>
                <w:sz w:val="20"/>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r>
              <w:br/>
            </w:r>
            <w:r>
              <w:rPr>
                <w:rFonts w:ascii="Times New Roman"/>
                <w:b w:val="false"/>
                <w:i w:val="false"/>
                <w:color w:val="000000"/>
                <w:sz w:val="20"/>
              </w:rPr>
              <w:t xml:space="preserve">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www.​mcs.​gov.​kz интернет-ресурсында "Мемлекеттік көрсетілетін қызметтер" бөлімінде көрсетілген.</w:t>
            </w:r>
            <w:r>
              <w:br/>
            </w: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Фильмге прокаттау куәлігі</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ел: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cтудия: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Сценарий авторы (лары)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режиссер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оператор(лар):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суретші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Музыкалық шығарманың авторы (лары):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Продюсер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тілі: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Дубляж немесе субтитр, не кадр сыртындағы аударманың болуы</w:t>
      </w:r>
    </w:p>
    <w:p>
      <w:pPr>
        <w:spacing w:after="0"/>
        <w:ind w:left="0"/>
        <w:jc w:val="both"/>
      </w:pPr>
      <w:r>
        <w:rPr>
          <w:rFonts w:ascii="Times New Roman"/>
          <w:b w:val="false"/>
          <w:i w:val="false"/>
          <w:color w:val="000000"/>
          <w:sz w:val="28"/>
        </w:rPr>
        <w:t>
      (прокатталуы шектеулі фильмдерді, прокатталуы және көрсетілуі телеарналарда жүзеге</w:t>
      </w:r>
    </w:p>
    <w:p>
      <w:pPr>
        <w:spacing w:after="0"/>
        <w:ind w:left="0"/>
        <w:jc w:val="both"/>
      </w:pPr>
      <w:r>
        <w:rPr>
          <w:rFonts w:ascii="Times New Roman"/>
          <w:b w:val="false"/>
          <w:i w:val="false"/>
          <w:color w:val="000000"/>
          <w:sz w:val="28"/>
        </w:rPr>
        <w:t>
      асырылатын фильмдерді қоспағанда):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Фильмге құқық ________________ тиесілі: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Фильмді пайдалану құқығының санаты: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 бастап, дейін:______</w:t>
      </w:r>
    </w:p>
    <w:p>
      <w:pPr>
        <w:spacing w:after="0"/>
        <w:ind w:left="0"/>
        <w:jc w:val="both"/>
      </w:pPr>
      <w:r>
        <w:rPr>
          <w:rFonts w:ascii="Times New Roman"/>
          <w:b w:val="false"/>
          <w:i w:val="false"/>
          <w:color w:val="000000"/>
          <w:sz w:val="28"/>
        </w:rPr>
        <w:t>
      Жас санаты</w:t>
      </w:r>
    </w:p>
    <w:p>
      <w:pPr>
        <w:spacing w:after="0"/>
        <w:ind w:left="0"/>
        <w:jc w:val="both"/>
      </w:pPr>
      <w:r>
        <w:rPr>
          <w:rFonts w:ascii="Times New Roman"/>
          <w:b w:val="false"/>
          <w:i w:val="false"/>
          <w:color w:val="000000"/>
          <w:sz w:val="28"/>
        </w:rPr>
        <w:t>
      белгісі:____________________________________________________________________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тұлғаның тегі және аты-жөні)</w:t>
      </w:r>
    </w:p>
    <w:p>
      <w:pPr>
        <w:spacing w:after="0"/>
        <w:ind w:left="0"/>
        <w:jc w:val="both"/>
      </w:pPr>
      <w:r>
        <w:rPr>
          <w:rFonts w:ascii="Times New Roman"/>
          <w:b w:val="false"/>
          <w:i w:val="false"/>
          <w:color w:val="000000"/>
          <w:sz w:val="28"/>
        </w:rPr>
        <w:t>
      Уәкілетті тұлғаның электрондық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