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b55" w14:textId="cbd3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"Айырбастау пункттері арқылы жүргізілетін операциялар бойынша теңгеге шетел валютасын сатып алу бағамының сату бағамынан ауытқу шектерін белгілеу туралы" Қазақстан Республикасы Ұлттық Банкі Басқармасының 2020 жылғы 19 наурыздағы № 33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5 мамырдағы № 63 қаулысы. Қазақстан Республикасының Әділет министрлігінде 2020 жылғы 6 мамырда № 20585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наурыздағы, "</w:t>
      </w:r>
      <w:r>
        <w:rPr>
          <w:rFonts w:ascii="Times New Roman"/>
          <w:b w:val="false"/>
          <w:i w:val="false"/>
          <w:color w:val="000000"/>
          <w:sz w:val="28"/>
        </w:rPr>
        <w:t>Валюталық реттеу және валюталық бақылау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2018 жылғы 2 шілдедегі Қазақстан Республикасының заңдарына және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"Айырбастау пункттері арқылы жүргізілетін операциялар бойынша теңгеге шетел валютасын сатып алу бағамының сату бағамынан ауытқу шектерін белгілеу туралы" Қазақстан Республикасы Ұлттық Банкі Басқармасының 2020 жылғы 19 наурыздағы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20146 болып тіркелген, 2020 жылғы 20 наурызда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наурыздағы, "</w:t>
      </w:r>
      <w:r>
        <w:rPr>
          <w:rFonts w:ascii="Times New Roman"/>
          <w:b w:val="false"/>
          <w:i w:val="false"/>
          <w:color w:val="000000"/>
          <w:sz w:val="28"/>
        </w:rPr>
        <w:t>Валюталық реттеу және валюталық бақылау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2018 жылғы 2 шілдедегі Қазақстан Республикасының заңдарына және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қаулы алғашқы ресми жарияланған күнінен бастап қолданысқа енгізіледі және 2020 жылғы 1 шілдеге дейін қолданылады.".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Қазақстан Республикасы Ұлттық Банкінің ресми интернет-ресурсына орналастыруды;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Ақпарат және коммуникациялар департаменті – Ұлттық Банктің баспасөз қызметі осы қаулы мемлекеттік тіркелгеннен кейін күнтізбелік жеті күн ішінде оның көшірмесін мерзімді баспасөз басылымдарында ресми жариялауға жіберуді қамтамасыз етсін.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