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9fe35" w14:textId="619fe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 қаражаты есебінен картографиялық өнімді жасау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2020 жылғы 29 сәуірдегі № 164/НҚ бұйрығы. Қазақстан Республикасының Әділет министрлігінде 2020 жылғы 30 сәуірде № 20537 болып тіркелді. Күші жойылды - Қазақстан Республикасының Цифрлық даму, инновациялар және аэроғарыш өнеркәсібі министрінің м.а. 2023 жылғы 29 наурыздағы № 113/НҚ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м.а. 29.03.2023 </w:t>
      </w:r>
      <w:r>
        <w:rPr>
          <w:rFonts w:ascii="Times New Roman"/>
          <w:b w:val="false"/>
          <w:i w:val="false"/>
          <w:color w:val="000000"/>
          <w:sz w:val="28"/>
        </w:rPr>
        <w:t>№ 113/НҚ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ff0000"/>
          <w:sz w:val="28"/>
        </w:rPr>
        <w:t>Осы бұйрық 06.05.2020 бастап қолданысқа енгізіледі.</w:t>
      </w:r>
    </w:p>
    <w:bookmarkStart w:name="z1" w:id="0"/>
    <w:p>
      <w:pPr>
        <w:spacing w:after="0"/>
        <w:ind w:left="0"/>
        <w:jc w:val="both"/>
      </w:pPr>
      <w:r>
        <w:rPr>
          <w:rFonts w:ascii="Times New Roman"/>
          <w:b w:val="false"/>
          <w:i w:val="false"/>
          <w:color w:val="000000"/>
          <w:sz w:val="28"/>
        </w:rPr>
        <w:t xml:space="preserve">
      "Геодезия және картография туралы" 2002 жылғы 3 шілдедегі Қазақстан Республикасы Заңының 6-бабы </w:t>
      </w:r>
      <w:r>
        <w:rPr>
          <w:rFonts w:ascii="Times New Roman"/>
          <w:b w:val="false"/>
          <w:i w:val="false"/>
          <w:color w:val="000000"/>
          <w:sz w:val="28"/>
        </w:rPr>
        <w:t>7-5)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Бюджет қаражаты есебінен картографиялық өнімді жасау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Геодезия және картография комитеті заңнамада белгіленген тәртіпте:</w:t>
      </w:r>
    </w:p>
    <w:bookmarkEnd w:id="2"/>
    <w:bookmarkStart w:name="z4"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 </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2020 жылғы 6 мамырдан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Жумагалиев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2020 жылғы 29 сәуірдегі</w:t>
            </w:r>
            <w:r>
              <w:br/>
            </w:r>
            <w:r>
              <w:rPr>
                <w:rFonts w:ascii="Times New Roman"/>
                <w:b w:val="false"/>
                <w:i w:val="false"/>
                <w:color w:val="000000"/>
                <w:sz w:val="20"/>
              </w:rPr>
              <w:t>№ 164/НҚ бұйрығымен</w:t>
            </w:r>
            <w:r>
              <w:br/>
            </w:r>
            <w:r>
              <w:rPr>
                <w:rFonts w:ascii="Times New Roman"/>
                <w:b w:val="false"/>
                <w:i w:val="false"/>
                <w:color w:val="000000"/>
                <w:sz w:val="20"/>
              </w:rPr>
              <w:t>бекітілген</w:t>
            </w:r>
          </w:p>
        </w:tc>
      </w:tr>
    </w:tbl>
    <w:bookmarkStart w:name="z14" w:id="8"/>
    <w:p>
      <w:pPr>
        <w:spacing w:after="0"/>
        <w:ind w:left="0"/>
        <w:jc w:val="left"/>
      </w:pPr>
      <w:r>
        <w:rPr>
          <w:rFonts w:ascii="Times New Roman"/>
          <w:b/>
          <w:i w:val="false"/>
          <w:color w:val="000000"/>
        </w:rPr>
        <w:t xml:space="preserve"> Бюджет қаражаты есебінен картографиялық өнім жасау жөніндегі нұсқаулық</w:t>
      </w:r>
    </w:p>
    <w:bookmarkEnd w:id="8"/>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xml:space="preserve">
      1. Бюджет қаражаты есебінен картографиялық өнім жасау жөніндегі нұсқаулық (бұдан әрі - Нұсқаулық) "Геодезия және картография туралы" Қазақстан Республикасының 2002 жылғы 3 шілдедегі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бюджеттік қаражат есебінен картографиялық өнім жасау тәртібін жан-жақты қарастырады.</w:t>
      </w:r>
    </w:p>
    <w:bookmarkEnd w:id="10"/>
    <w:bookmarkStart w:name="z17" w:id="11"/>
    <w:p>
      <w:pPr>
        <w:spacing w:after="0"/>
        <w:ind w:left="0"/>
        <w:jc w:val="both"/>
      </w:pPr>
      <w:r>
        <w:rPr>
          <w:rFonts w:ascii="Times New Roman"/>
          <w:b w:val="false"/>
          <w:i w:val="false"/>
          <w:color w:val="000000"/>
          <w:sz w:val="28"/>
        </w:rPr>
        <w:t>
      2. Осы нұсқаулықта мынадай негізгі ұғымдар пайдаланылады:</w:t>
      </w:r>
    </w:p>
    <w:bookmarkEnd w:id="11"/>
    <w:bookmarkStart w:name="z18" w:id="12"/>
    <w:p>
      <w:pPr>
        <w:spacing w:after="0"/>
        <w:ind w:left="0"/>
        <w:jc w:val="both"/>
      </w:pPr>
      <w:r>
        <w:rPr>
          <w:rFonts w:ascii="Times New Roman"/>
          <w:b w:val="false"/>
          <w:i w:val="false"/>
          <w:color w:val="000000"/>
          <w:sz w:val="28"/>
        </w:rPr>
        <w:t>
      1) географиялық ақпарат жүйесi (ҒАЖ) - жер туралы, жер бетiнiң объектiлерi, табиғи, техногендiк және қоғамдық процестер мен нақты дүниенiң құбылыстары туралы кеңiстiкте ақпарат жинауды, жинақтауды, сақтауды, талдауды және таратуды қамтамасыз ететiн бағдарламалық жүйе;</w:t>
      </w:r>
    </w:p>
    <w:bookmarkEnd w:id="12"/>
    <w:bookmarkStart w:name="z19" w:id="13"/>
    <w:p>
      <w:pPr>
        <w:spacing w:after="0"/>
        <w:ind w:left="0"/>
        <w:jc w:val="both"/>
      </w:pPr>
      <w:r>
        <w:rPr>
          <w:rFonts w:ascii="Times New Roman"/>
          <w:b w:val="false"/>
          <w:i w:val="false"/>
          <w:color w:val="000000"/>
          <w:sz w:val="28"/>
        </w:rPr>
        <w:t>
      2) картографиялық өнiм - картографиялық қызмет нәтижесiнде Жер бетiнiң және аспан денелерiнiң белгiлi бiр математикалық заңдар бойынша және шартты белгiлердiң қабылданған жүйесiнде құрылып, кiшiрейтiлген, өлшенетiн және жинақталған, қағазға және магниттiк жеткiзушiге түсiрiп алынған бейнелерi;</w:t>
      </w:r>
    </w:p>
    <w:bookmarkEnd w:id="13"/>
    <w:bookmarkStart w:name="z20" w:id="14"/>
    <w:p>
      <w:pPr>
        <w:spacing w:after="0"/>
        <w:ind w:left="0"/>
        <w:jc w:val="both"/>
      </w:pPr>
      <w:r>
        <w:rPr>
          <w:rFonts w:ascii="Times New Roman"/>
          <w:b w:val="false"/>
          <w:i w:val="false"/>
          <w:color w:val="000000"/>
          <w:sz w:val="28"/>
        </w:rPr>
        <w:t>
      3) масштаб - картаға жазылған әрбір сызық оның нақты өлшемінен қаншалықты рет аз екенін көрсететін қатынас;</w:t>
      </w:r>
    </w:p>
    <w:bookmarkEnd w:id="14"/>
    <w:bookmarkStart w:name="z21" w:id="15"/>
    <w:p>
      <w:pPr>
        <w:spacing w:after="0"/>
        <w:ind w:left="0"/>
        <w:jc w:val="both"/>
      </w:pPr>
      <w:r>
        <w:rPr>
          <w:rFonts w:ascii="Times New Roman"/>
          <w:b w:val="false"/>
          <w:i w:val="false"/>
          <w:color w:val="000000"/>
          <w:sz w:val="28"/>
        </w:rPr>
        <w:t>
      4) мемлекеттік мекеме - Мемлекеттік мүлік туралы заңнамаға сәйкес топографиялық-геодезиялық және картографиялық жұмыстар жүргізуді жүзеге асыратын уәкілетті органның ведомстволық бағынысты ұйымы;</w:t>
      </w:r>
    </w:p>
    <w:bookmarkEnd w:id="15"/>
    <w:bookmarkStart w:name="z22" w:id="16"/>
    <w:p>
      <w:pPr>
        <w:spacing w:after="0"/>
        <w:ind w:left="0"/>
        <w:jc w:val="both"/>
      </w:pPr>
      <w:r>
        <w:rPr>
          <w:rFonts w:ascii="Times New Roman"/>
          <w:b w:val="false"/>
          <w:i w:val="false"/>
          <w:color w:val="000000"/>
          <w:sz w:val="28"/>
        </w:rPr>
        <w:t>
      5) бөлшектеу - көп бетті топографиялық картаны жеке номенклатуралық парақтарға бөлу;</w:t>
      </w:r>
    </w:p>
    <w:bookmarkEnd w:id="16"/>
    <w:bookmarkStart w:name="z23" w:id="17"/>
    <w:p>
      <w:pPr>
        <w:spacing w:after="0"/>
        <w:ind w:left="0"/>
        <w:jc w:val="both"/>
      </w:pPr>
      <w:r>
        <w:rPr>
          <w:rFonts w:ascii="Times New Roman"/>
          <w:b w:val="false"/>
          <w:i w:val="false"/>
          <w:color w:val="000000"/>
          <w:sz w:val="28"/>
        </w:rPr>
        <w:t>
      6) техникалық бақылау - объектінің белгіленген техникалық талаптарға сәйкестігін тексеру;</w:t>
      </w:r>
    </w:p>
    <w:bookmarkEnd w:id="17"/>
    <w:bookmarkStart w:name="z24" w:id="18"/>
    <w:p>
      <w:pPr>
        <w:spacing w:after="0"/>
        <w:ind w:left="0"/>
        <w:jc w:val="both"/>
      </w:pPr>
      <w:r>
        <w:rPr>
          <w:rFonts w:ascii="Times New Roman"/>
          <w:b w:val="false"/>
          <w:i w:val="false"/>
          <w:color w:val="000000"/>
          <w:sz w:val="28"/>
        </w:rPr>
        <w:t>
      7) топографиялық карта - бұл тірек геодезиялық пункттер, рельеф, гидрография, өсімдіктер, топырақ, шаруашылық және мәдени объектілер, жолдар, коммуникациялар, шекаралар және басқа да жер объектілері туралы мәліметтерді қамтитын карта;</w:t>
      </w:r>
    </w:p>
    <w:bookmarkEnd w:id="18"/>
    <w:bookmarkStart w:name="z25" w:id="19"/>
    <w:p>
      <w:pPr>
        <w:spacing w:after="0"/>
        <w:ind w:left="0"/>
        <w:jc w:val="both"/>
      </w:pPr>
      <w:r>
        <w:rPr>
          <w:rFonts w:ascii="Times New Roman"/>
          <w:b w:val="false"/>
          <w:i w:val="false"/>
          <w:color w:val="000000"/>
          <w:sz w:val="28"/>
        </w:rPr>
        <w:t>
      8) топографиялық жоспар - ортогоналды проекцияда деңгейдің қисықтығын ескерместен, жазықтықтағы шектелген жер учаскесінің ірі масштабты картографиялық бейнесі;</w:t>
      </w:r>
    </w:p>
    <w:bookmarkEnd w:id="19"/>
    <w:bookmarkStart w:name="z26" w:id="20"/>
    <w:p>
      <w:pPr>
        <w:spacing w:after="0"/>
        <w:ind w:left="0"/>
        <w:jc w:val="both"/>
      </w:pPr>
      <w:r>
        <w:rPr>
          <w:rFonts w:ascii="Times New Roman"/>
          <w:b w:val="false"/>
          <w:i w:val="false"/>
          <w:color w:val="000000"/>
          <w:sz w:val="28"/>
        </w:rPr>
        <w:t>
      9) топографиялық түсірілім - топографиялық картаның немесе жоспардың түсіру түпнұсқасын алудан, сондай-ақ басқа нысанда топографиялық ақпаратты алудан тұратын өндірістік процесс;</w:t>
      </w:r>
    </w:p>
    <w:bookmarkEnd w:id="20"/>
    <w:bookmarkStart w:name="z27" w:id="21"/>
    <w:p>
      <w:pPr>
        <w:spacing w:after="0"/>
        <w:ind w:left="0"/>
        <w:jc w:val="both"/>
      </w:pPr>
      <w:r>
        <w:rPr>
          <w:rFonts w:ascii="Times New Roman"/>
          <w:b w:val="false"/>
          <w:i w:val="false"/>
          <w:color w:val="000000"/>
          <w:sz w:val="28"/>
        </w:rPr>
        <w:t>
      10) уәкiлеттi орган - геодезия және картография саласындағы мемлекеттiк басқару мен бақылау және қадағалау функцияларын жүзеге асыратын орталық атқарушы органы;</w:t>
      </w:r>
    </w:p>
    <w:bookmarkEnd w:id="21"/>
    <w:bookmarkStart w:name="z28" w:id="22"/>
    <w:p>
      <w:pPr>
        <w:spacing w:after="0"/>
        <w:ind w:left="0"/>
        <w:jc w:val="both"/>
      </w:pPr>
      <w:r>
        <w:rPr>
          <w:rFonts w:ascii="Times New Roman"/>
          <w:b w:val="false"/>
          <w:i w:val="false"/>
          <w:color w:val="000000"/>
          <w:sz w:val="28"/>
        </w:rPr>
        <w:t>
      11) формуляр - жоспардың, картаның түпнұсқасын алып жүретін және пайдаланылған карталық материалдар туралы мәліметтерді, жоспар мен картаны жасау және басып шығаруға дайындау жөніндегі жұмыс барысының дәйекті сипаттамасын және дайындалған картаның сапасын бағалауды қамтитын құжат;</w:t>
      </w:r>
    </w:p>
    <w:bookmarkEnd w:id="22"/>
    <w:bookmarkStart w:name="z29" w:id="23"/>
    <w:p>
      <w:pPr>
        <w:spacing w:after="0"/>
        <w:ind w:left="0"/>
        <w:jc w:val="both"/>
      </w:pPr>
      <w:r>
        <w:rPr>
          <w:rFonts w:ascii="Times New Roman"/>
          <w:b w:val="false"/>
          <w:i w:val="false"/>
          <w:color w:val="000000"/>
          <w:sz w:val="28"/>
        </w:rPr>
        <w:t>
      12) фотограмметриялық жұмыстар - камералдық жұмыстардың санаты, олардың негізгі мақсаты фотографиялық түсірілімнің немесе стереотопографиялық түсірілімнің нәтижелері бойынша түпнұсқалық ақпараттық өнімдер жасау болып табылады.</w:t>
      </w:r>
    </w:p>
    <w:bookmarkEnd w:id="23"/>
    <w:bookmarkStart w:name="z30" w:id="24"/>
    <w:p>
      <w:pPr>
        <w:spacing w:after="0"/>
        <w:ind w:left="0"/>
        <w:jc w:val="left"/>
      </w:pPr>
      <w:r>
        <w:rPr>
          <w:rFonts w:ascii="Times New Roman"/>
          <w:b/>
          <w:i w:val="false"/>
          <w:color w:val="000000"/>
        </w:rPr>
        <w:t xml:space="preserve"> 2-тарау. Бюджет қаражаты есебінен картографиялық өнім жасау тәртібі</w:t>
      </w:r>
    </w:p>
    <w:bookmarkEnd w:id="24"/>
    <w:bookmarkStart w:name="z31" w:id="25"/>
    <w:p>
      <w:pPr>
        <w:spacing w:after="0"/>
        <w:ind w:left="0"/>
        <w:jc w:val="both"/>
      </w:pPr>
      <w:r>
        <w:rPr>
          <w:rFonts w:ascii="Times New Roman"/>
          <w:b w:val="false"/>
          <w:i w:val="false"/>
          <w:color w:val="000000"/>
          <w:sz w:val="28"/>
        </w:rPr>
        <w:t>
      3. Картографиялық өнімдерді бюджет қаражаты есебінен жасау далалық және камералдық геодезиялық және картографиялық жұмыстарды жүргізу, оларды бақылау және қабылдау жолымен жүзеге асырылады.</w:t>
      </w:r>
    </w:p>
    <w:bookmarkEnd w:id="25"/>
    <w:bookmarkStart w:name="z32" w:id="26"/>
    <w:p>
      <w:pPr>
        <w:spacing w:after="0"/>
        <w:ind w:left="0"/>
        <w:jc w:val="both"/>
      </w:pPr>
      <w:r>
        <w:rPr>
          <w:rFonts w:ascii="Times New Roman"/>
          <w:b w:val="false"/>
          <w:i w:val="false"/>
          <w:color w:val="000000"/>
          <w:sz w:val="28"/>
        </w:rPr>
        <w:t>
      4. Далалық геодезиялық жұмыстар аэроғарыштық түсірілім жұмыстарынан, топографиялық түсірілімдерден және топографиялық карталар мен жоспарлар жасау үшін түсіру материалдарын таратып оқу, орындалған жұмыстарды бақылаудан тұрады.</w:t>
      </w:r>
    </w:p>
    <w:bookmarkEnd w:id="26"/>
    <w:bookmarkStart w:name="z33" w:id="27"/>
    <w:p>
      <w:pPr>
        <w:spacing w:after="0"/>
        <w:ind w:left="0"/>
        <w:jc w:val="both"/>
      </w:pPr>
      <w:r>
        <w:rPr>
          <w:rFonts w:ascii="Times New Roman"/>
          <w:b w:val="false"/>
          <w:i w:val="false"/>
          <w:color w:val="000000"/>
          <w:sz w:val="28"/>
        </w:rPr>
        <w:t>
      5. Камералдық картографиялық жұмыстар фотограмметриялық жұмыстардан, топографиялық карталар мен жоспарларды жасау мен жаңартудан, техникалық есепті жасаудан, орындалған жұмыстарды бақылаудан тұрады.</w:t>
      </w:r>
    </w:p>
    <w:bookmarkEnd w:id="27"/>
    <w:bookmarkStart w:name="z34" w:id="28"/>
    <w:p>
      <w:pPr>
        <w:spacing w:after="0"/>
        <w:ind w:left="0"/>
        <w:jc w:val="both"/>
      </w:pPr>
      <w:r>
        <w:rPr>
          <w:rFonts w:ascii="Times New Roman"/>
          <w:b w:val="false"/>
          <w:i w:val="false"/>
          <w:color w:val="000000"/>
          <w:sz w:val="28"/>
        </w:rPr>
        <w:t>
      6. Топографиялық карталар мен жоспарларды жасау кезінде мемлекеттік геодезиялық желі және мемлекеттік нивелирлік желі геодезиялық негіз болып табылады.</w:t>
      </w:r>
    </w:p>
    <w:bookmarkEnd w:id="28"/>
    <w:bookmarkStart w:name="z35" w:id="29"/>
    <w:p>
      <w:pPr>
        <w:spacing w:after="0"/>
        <w:ind w:left="0"/>
        <w:jc w:val="left"/>
      </w:pPr>
      <w:r>
        <w:rPr>
          <w:rFonts w:ascii="Times New Roman"/>
          <w:b/>
          <w:i w:val="false"/>
          <w:color w:val="000000"/>
        </w:rPr>
        <w:t xml:space="preserve"> 3-тарау. Далалық геодезиялық жұмыстарын өткізу тәртібі</w:t>
      </w:r>
    </w:p>
    <w:bookmarkEnd w:id="29"/>
    <w:bookmarkStart w:name="z36" w:id="30"/>
    <w:p>
      <w:pPr>
        <w:spacing w:after="0"/>
        <w:ind w:left="0"/>
        <w:jc w:val="left"/>
      </w:pPr>
      <w:r>
        <w:rPr>
          <w:rFonts w:ascii="Times New Roman"/>
          <w:b/>
          <w:i w:val="false"/>
          <w:color w:val="000000"/>
        </w:rPr>
        <w:t xml:space="preserve"> 1-параграф. Аэроғарыштық түсірілім жұмыстарын өткізу тәртібі</w:t>
      </w:r>
    </w:p>
    <w:bookmarkEnd w:id="30"/>
    <w:bookmarkStart w:name="z37" w:id="31"/>
    <w:p>
      <w:pPr>
        <w:spacing w:after="0"/>
        <w:ind w:left="0"/>
        <w:jc w:val="both"/>
      </w:pPr>
      <w:r>
        <w:rPr>
          <w:rFonts w:ascii="Times New Roman"/>
          <w:b w:val="false"/>
          <w:i w:val="false"/>
          <w:color w:val="000000"/>
          <w:sz w:val="28"/>
        </w:rPr>
        <w:t>
      7. Аэрофототопографиялық түсірілім:</w:t>
      </w:r>
    </w:p>
    <w:bookmarkEnd w:id="31"/>
    <w:bookmarkStart w:name="z38" w:id="32"/>
    <w:p>
      <w:pPr>
        <w:spacing w:after="0"/>
        <w:ind w:left="0"/>
        <w:jc w:val="both"/>
      </w:pPr>
      <w:r>
        <w:rPr>
          <w:rFonts w:ascii="Times New Roman"/>
          <w:b w:val="false"/>
          <w:i w:val="false"/>
          <w:color w:val="000000"/>
          <w:sz w:val="28"/>
        </w:rPr>
        <w:t>
      1) дайындық жұмыстары;</w:t>
      </w:r>
    </w:p>
    <w:bookmarkEnd w:id="32"/>
    <w:bookmarkStart w:name="z39" w:id="33"/>
    <w:p>
      <w:pPr>
        <w:spacing w:after="0"/>
        <w:ind w:left="0"/>
        <w:jc w:val="both"/>
      </w:pPr>
      <w:r>
        <w:rPr>
          <w:rFonts w:ascii="Times New Roman"/>
          <w:b w:val="false"/>
          <w:i w:val="false"/>
          <w:color w:val="000000"/>
          <w:sz w:val="28"/>
        </w:rPr>
        <w:t>
      2) ұшу-түсіру жұмыстары;</w:t>
      </w:r>
    </w:p>
    <w:bookmarkEnd w:id="33"/>
    <w:bookmarkStart w:name="z40" w:id="34"/>
    <w:p>
      <w:pPr>
        <w:spacing w:after="0"/>
        <w:ind w:left="0"/>
        <w:jc w:val="both"/>
      </w:pPr>
      <w:r>
        <w:rPr>
          <w:rFonts w:ascii="Times New Roman"/>
          <w:b w:val="false"/>
          <w:i w:val="false"/>
          <w:color w:val="000000"/>
          <w:sz w:val="28"/>
        </w:rPr>
        <w:t>
      3) деректерді өңдеуден тұрады.</w:t>
      </w:r>
    </w:p>
    <w:bookmarkEnd w:id="34"/>
    <w:bookmarkStart w:name="z41" w:id="35"/>
    <w:p>
      <w:pPr>
        <w:spacing w:after="0"/>
        <w:ind w:left="0"/>
        <w:jc w:val="both"/>
      </w:pPr>
      <w:r>
        <w:rPr>
          <w:rFonts w:ascii="Times New Roman"/>
          <w:b w:val="false"/>
          <w:i w:val="false"/>
          <w:color w:val="000000"/>
          <w:sz w:val="28"/>
        </w:rPr>
        <w:t>
      8. Түсірілім параметрлері картографияланатын аумақтың сипатына және алынатын картографиялық өнімнің дәлдігіне байланысты таңдалады.</w:t>
      </w:r>
    </w:p>
    <w:bookmarkEnd w:id="35"/>
    <w:bookmarkStart w:name="z42" w:id="36"/>
    <w:p>
      <w:pPr>
        <w:spacing w:after="0"/>
        <w:ind w:left="0"/>
        <w:jc w:val="both"/>
      </w:pPr>
      <w:r>
        <w:rPr>
          <w:rFonts w:ascii="Times New Roman"/>
          <w:b w:val="false"/>
          <w:i w:val="false"/>
          <w:color w:val="000000"/>
          <w:sz w:val="28"/>
        </w:rPr>
        <w:t>
      9. Айқын құйма-ақпа құбылыстары бар жағалау маңындағы учаскелерді аэрофототүсіруді шекті деңгейлердің бірі (ағу) кезінде жүргізу және басқа шекті деңгей (құйылу) кезінде жағалау бойына қосымша бағыттар салу керек.</w:t>
      </w:r>
    </w:p>
    <w:bookmarkEnd w:id="36"/>
    <w:bookmarkStart w:name="z43" w:id="37"/>
    <w:p>
      <w:pPr>
        <w:spacing w:after="0"/>
        <w:ind w:left="0"/>
        <w:jc w:val="both"/>
      </w:pPr>
      <w:r>
        <w:rPr>
          <w:rFonts w:ascii="Times New Roman"/>
          <w:b w:val="false"/>
          <w:i w:val="false"/>
          <w:color w:val="000000"/>
          <w:sz w:val="28"/>
        </w:rPr>
        <w:t>
      Ірі өзен алаптарын аэрофотототүсіру өзендердегі судың межелік деңгейі кезеңінде орындалады. Түсіру кезеңінің ұзақтығы шектеулі аудандарда аэрофототүсірілім өзендердегі су деңгейіне қарамастан жүргізіледі, ал өзендердің бойында межелік деңгейді белгілеу үшін қосымша бағыттар тартылады. Су қоймалары аймағында аэрофотототүсіруді жылдың әр түрлі маусымдарына келуі мүмкін қалыпты тіреу қабаты кезінде орындау керек.</w:t>
      </w:r>
    </w:p>
    <w:bookmarkEnd w:id="37"/>
    <w:bookmarkStart w:name="z44" w:id="38"/>
    <w:p>
      <w:pPr>
        <w:spacing w:after="0"/>
        <w:ind w:left="0"/>
        <w:jc w:val="both"/>
      </w:pPr>
      <w:r>
        <w:rPr>
          <w:rFonts w:ascii="Times New Roman"/>
          <w:b w:val="false"/>
          <w:i w:val="false"/>
          <w:color w:val="000000"/>
          <w:sz w:val="28"/>
        </w:rPr>
        <w:t>
      Шөлді аудандарда аэрофототүсірілім үшін ең жақсы уақыт - көктем.</w:t>
      </w:r>
    </w:p>
    <w:bookmarkEnd w:id="38"/>
    <w:bookmarkStart w:name="z45" w:id="39"/>
    <w:p>
      <w:pPr>
        <w:spacing w:after="0"/>
        <w:ind w:left="0"/>
        <w:jc w:val="both"/>
      </w:pPr>
      <w:r>
        <w:rPr>
          <w:rFonts w:ascii="Times New Roman"/>
          <w:b w:val="false"/>
          <w:i w:val="false"/>
          <w:color w:val="000000"/>
          <w:sz w:val="28"/>
        </w:rPr>
        <w:t>
      10. Қалалар мен басқа да елді мекендерді суретке түсіруді жаппай жоғары бұлттылық кезінде ("қолшатыр астында"), ал ауа райы ашық болған кезде - таңертеңгілік және кешкі сағаттарда, көлеңкелер неғұрлым "ашық" болған кезде орындау керек.</w:t>
      </w:r>
    </w:p>
    <w:bookmarkEnd w:id="39"/>
    <w:bookmarkStart w:name="z46" w:id="40"/>
    <w:p>
      <w:pPr>
        <w:spacing w:after="0"/>
        <w:ind w:left="0"/>
        <w:jc w:val="both"/>
      </w:pPr>
      <w:r>
        <w:rPr>
          <w:rFonts w:ascii="Times New Roman"/>
          <w:b w:val="false"/>
          <w:i w:val="false"/>
          <w:color w:val="000000"/>
          <w:sz w:val="28"/>
        </w:rPr>
        <w:t>
      Көп мөлшерде ағаш өсімдіктері бар елді мекендерді, сондай-ақ жазық аумақтарды, тұтас ағаш өсімдіктері жабылған елді мекендерді аэрофототүсіруді жапырақтар болмаған кезеңде орындау керек.</w:t>
      </w:r>
    </w:p>
    <w:bookmarkEnd w:id="40"/>
    <w:bookmarkStart w:name="z47" w:id="41"/>
    <w:p>
      <w:pPr>
        <w:spacing w:after="0"/>
        <w:ind w:left="0"/>
        <w:jc w:val="left"/>
      </w:pPr>
      <w:r>
        <w:rPr>
          <w:rFonts w:ascii="Times New Roman"/>
          <w:b/>
          <w:i w:val="false"/>
          <w:color w:val="000000"/>
        </w:rPr>
        <w:t xml:space="preserve"> 2-параграф. Топографиялық түсірілімді өткізу тәртібі</w:t>
      </w:r>
    </w:p>
    <w:bookmarkEnd w:id="41"/>
    <w:bookmarkStart w:name="z48" w:id="42"/>
    <w:p>
      <w:pPr>
        <w:spacing w:after="0"/>
        <w:ind w:left="0"/>
        <w:jc w:val="both"/>
      </w:pPr>
      <w:r>
        <w:rPr>
          <w:rFonts w:ascii="Times New Roman"/>
          <w:b w:val="false"/>
          <w:i w:val="false"/>
          <w:color w:val="000000"/>
          <w:sz w:val="28"/>
        </w:rPr>
        <w:t>
      11. Топографиялық түсірілім заманауи геодезиялық жабдықтарды (тахеометрлер, жаһандық навигациялық спутниктік жүйелер және лазерлік сканерлер) қолдана отырып масштабты 1:5 000, 1:2 000, 1:1 000 және 1: 5 00 топографиялық жоспарларды жасау кезінде жүргізіледі.</w:t>
      </w:r>
    </w:p>
    <w:bookmarkEnd w:id="42"/>
    <w:bookmarkStart w:name="z49" w:id="43"/>
    <w:p>
      <w:pPr>
        <w:spacing w:after="0"/>
        <w:ind w:left="0"/>
        <w:jc w:val="both"/>
      </w:pPr>
      <w:r>
        <w:rPr>
          <w:rFonts w:ascii="Times New Roman"/>
          <w:b w:val="false"/>
          <w:i w:val="false"/>
          <w:color w:val="000000"/>
          <w:sz w:val="28"/>
        </w:rPr>
        <w:t>
      12. Геодезиялық желілердің тығыздығы түсіру ауқымымен, рельеф қимасының биіктігімен, сондай-ақ геодезиялық, маркшейдерлік, мелиоративтік, жерге орналастыру және басқа да жұмыстарды іздестіру және құрылыс мақсаттары үшін де, сондай-ақ құрылыстарды, коммуникацияларды одан әрі пайдалану кезінде де қамтамасыз ету қажеттілігімен анықталады.</w:t>
      </w:r>
    </w:p>
    <w:bookmarkEnd w:id="43"/>
    <w:bookmarkStart w:name="z50" w:id="44"/>
    <w:p>
      <w:pPr>
        <w:spacing w:after="0"/>
        <w:ind w:left="0"/>
        <w:jc w:val="both"/>
      </w:pPr>
      <w:r>
        <w:rPr>
          <w:rFonts w:ascii="Times New Roman"/>
          <w:b w:val="false"/>
          <w:i w:val="false"/>
          <w:color w:val="000000"/>
          <w:sz w:val="28"/>
        </w:rPr>
        <w:t>
      Геодезиялық негізді қоюландыру, әдетте, жалпыдан жеке адамға, жоғары сыныптан (разрядтан) төменге қарай жүргізіледі.</w:t>
      </w:r>
    </w:p>
    <w:bookmarkEnd w:id="44"/>
    <w:bookmarkStart w:name="z51" w:id="45"/>
    <w:p>
      <w:pPr>
        <w:spacing w:after="0"/>
        <w:ind w:left="0"/>
        <w:jc w:val="left"/>
      </w:pPr>
      <w:r>
        <w:rPr>
          <w:rFonts w:ascii="Times New Roman"/>
          <w:b/>
          <w:i w:val="false"/>
          <w:color w:val="000000"/>
        </w:rPr>
        <w:t xml:space="preserve"> 3-параграф. Топографиялық карталар жасау үшін түсірілім материалдарын дешифрлеу орындау тәртібі</w:t>
      </w:r>
    </w:p>
    <w:bookmarkEnd w:id="45"/>
    <w:bookmarkStart w:name="z52" w:id="46"/>
    <w:p>
      <w:pPr>
        <w:spacing w:after="0"/>
        <w:ind w:left="0"/>
        <w:jc w:val="both"/>
      </w:pPr>
      <w:r>
        <w:rPr>
          <w:rFonts w:ascii="Times New Roman"/>
          <w:b w:val="false"/>
          <w:i w:val="false"/>
          <w:color w:val="000000"/>
          <w:sz w:val="28"/>
        </w:rPr>
        <w:t>
      13. Түсіру материалдарын дешифрлеу (бұдан әрі -дешифрлеу) аэроғарыштық түсіру жұмыстарының материалдары бойынша жүргізіледі.</w:t>
      </w:r>
    </w:p>
    <w:bookmarkEnd w:id="46"/>
    <w:bookmarkStart w:name="z53" w:id="47"/>
    <w:p>
      <w:pPr>
        <w:spacing w:after="0"/>
        <w:ind w:left="0"/>
        <w:jc w:val="both"/>
      </w:pPr>
      <w:r>
        <w:rPr>
          <w:rFonts w:ascii="Times New Roman"/>
          <w:b w:val="false"/>
          <w:i w:val="false"/>
          <w:color w:val="000000"/>
          <w:sz w:val="28"/>
        </w:rPr>
        <w:t>
      14. Дешифрлеу процесінде топографиялық объектілердің бейнелері танылады және олардың картада көрсетілетін сипаттамалары айқындалады, географиялық атаулар өзектілендіріледі.</w:t>
      </w:r>
    </w:p>
    <w:bookmarkEnd w:id="47"/>
    <w:bookmarkStart w:name="z54" w:id="48"/>
    <w:p>
      <w:pPr>
        <w:spacing w:after="0"/>
        <w:ind w:left="0"/>
        <w:jc w:val="both"/>
      </w:pPr>
      <w:r>
        <w:rPr>
          <w:rFonts w:ascii="Times New Roman"/>
          <w:b w:val="false"/>
          <w:i w:val="false"/>
          <w:color w:val="000000"/>
          <w:sz w:val="28"/>
        </w:rPr>
        <w:t>
      15. Топографиялық карталарды жасау кезінде дешифрлеу жер үсті маршруттары бойынша жаппай далалық және камералдық дешифрлеу, дешифрлеу және аэровизуалды дешифрлеу арқылы жүргізіледі.</w:t>
      </w:r>
    </w:p>
    <w:bookmarkEnd w:id="48"/>
    <w:bookmarkStart w:name="z55" w:id="49"/>
    <w:p>
      <w:pPr>
        <w:spacing w:after="0"/>
        <w:ind w:left="0"/>
        <w:jc w:val="both"/>
      </w:pPr>
      <w:r>
        <w:rPr>
          <w:rFonts w:ascii="Times New Roman"/>
          <w:b w:val="false"/>
          <w:i w:val="false"/>
          <w:color w:val="000000"/>
          <w:sz w:val="28"/>
        </w:rPr>
        <w:t>
      16. Жаппай далалық дешифрлеу камералдық дешифрлеуге жатпайтын көптеген топографиялық объектілер шоғырланған ірі елді мекендерде және учаскелерде жүргізіледі .</w:t>
      </w:r>
    </w:p>
    <w:bookmarkEnd w:id="49"/>
    <w:bookmarkStart w:name="z56" w:id="50"/>
    <w:p>
      <w:pPr>
        <w:spacing w:after="0"/>
        <w:ind w:left="0"/>
        <w:jc w:val="both"/>
      </w:pPr>
      <w:r>
        <w:rPr>
          <w:rFonts w:ascii="Times New Roman"/>
          <w:b w:val="false"/>
          <w:i w:val="false"/>
          <w:color w:val="000000"/>
          <w:sz w:val="28"/>
        </w:rPr>
        <w:t>
      17. Тұтас камералдық дешифрлеу жұмыс аумағы шегінде қол жептейтін және қиын қолжеткізілетін учаскелер (биік таулы, өткелі жоқ батпақтар, құмды алқаптар) болған кезде қолданылады. Бұл жағдайда дешифрлеудің негізі географиялық сипаттамалар, шектес масштабтар карталары, бұрын басқа аудандарда жергілікті жерлердің ұқсас түрлеріне дайындалған дешифрлеудің материалдары мен эталондары болып табылады.</w:t>
      </w:r>
    </w:p>
    <w:bookmarkEnd w:id="50"/>
    <w:bookmarkStart w:name="z57" w:id="51"/>
    <w:p>
      <w:pPr>
        <w:spacing w:after="0"/>
        <w:ind w:left="0"/>
        <w:jc w:val="both"/>
      </w:pPr>
      <w:r>
        <w:rPr>
          <w:rFonts w:ascii="Times New Roman"/>
          <w:b w:val="false"/>
          <w:i w:val="false"/>
          <w:color w:val="000000"/>
          <w:sz w:val="28"/>
        </w:rPr>
        <w:t>
      18. Тұтас камералдық және далалық дешифрлеу үйлескен кезде жұмыстардың дәйектілігі түсірілім ауданының, ландшафт сипаты мен жергілікті жердің картографиялық қамтамасыз етілгендігінің зерттелуімен анықталады.</w:t>
      </w:r>
    </w:p>
    <w:bookmarkEnd w:id="51"/>
    <w:bookmarkStart w:name="z58" w:id="52"/>
    <w:p>
      <w:pPr>
        <w:spacing w:after="0"/>
        <w:ind w:left="0"/>
        <w:jc w:val="both"/>
      </w:pPr>
      <w:r>
        <w:rPr>
          <w:rFonts w:ascii="Times New Roman"/>
          <w:b w:val="false"/>
          <w:i w:val="false"/>
          <w:color w:val="000000"/>
          <w:sz w:val="28"/>
        </w:rPr>
        <w:t>
      Зерттелген аудандарда жаппай далалық дешифрлеу өңдеу, бақылау, сипаттамаларды белгілеу және географиялық атаулардың материалдарын жинау мақсатында камералдан кейін орындалады.</w:t>
      </w:r>
    </w:p>
    <w:bookmarkEnd w:id="52"/>
    <w:bookmarkStart w:name="z59" w:id="53"/>
    <w:p>
      <w:pPr>
        <w:spacing w:after="0"/>
        <w:ind w:left="0"/>
        <w:jc w:val="both"/>
      </w:pPr>
      <w:r>
        <w:rPr>
          <w:rFonts w:ascii="Times New Roman"/>
          <w:b w:val="false"/>
          <w:i w:val="false"/>
          <w:color w:val="000000"/>
          <w:sz w:val="28"/>
        </w:rPr>
        <w:t>
      Картографиялық материалдармен жеткіліксіз қамтамасыз етілген аудандарда алдымен далалық маршруттық дешифрлеу жүргізіледі, содан кейін камералдық дешифрлеу орындалады.</w:t>
      </w:r>
    </w:p>
    <w:bookmarkEnd w:id="53"/>
    <w:bookmarkStart w:name="z60" w:id="54"/>
    <w:p>
      <w:pPr>
        <w:spacing w:after="0"/>
        <w:ind w:left="0"/>
        <w:jc w:val="both"/>
      </w:pPr>
      <w:r>
        <w:rPr>
          <w:rFonts w:ascii="Times New Roman"/>
          <w:b w:val="false"/>
          <w:i w:val="false"/>
          <w:color w:val="000000"/>
          <w:sz w:val="28"/>
        </w:rPr>
        <w:t>
      19. Жер үсті маршруттары бойынша дешифрлеуді ормандарда ені 250 м және ашық жерлерде 500 м-ден 1000 м-ге дейінгі жолақтарды қамти отырып жүзеге асырады. Бұл ретте жүру барысында кездесетін топографиялық объектілерді қарапайым белгілермен немесе қысқартылған жазулармен белгілейді және объектінің қажетті сипаттамаларын анықтайды. Маршрут бойынша белгіленген жергілікті жердің ерекшеліктерін одан әрі камералдық дешифрлеу және рельефті стереосуреттеу кезінде пайдалану үшін тиісті жазбалар, суреттер мен фотосуреттер түрінде сипаттау қажет.</w:t>
      </w:r>
    </w:p>
    <w:bookmarkEnd w:id="54"/>
    <w:bookmarkStart w:name="z61" w:id="55"/>
    <w:p>
      <w:pPr>
        <w:spacing w:after="0"/>
        <w:ind w:left="0"/>
        <w:jc w:val="both"/>
      </w:pPr>
      <w:r>
        <w:rPr>
          <w:rFonts w:ascii="Times New Roman"/>
          <w:b w:val="false"/>
          <w:i w:val="false"/>
          <w:color w:val="000000"/>
          <w:sz w:val="28"/>
        </w:rPr>
        <w:t>
      Жетуі қиын немесе біртектес ландшафты аудандарда далалық жердегі дешифрлеу оның маршруттарының желісімен қосылатын осы жерге тән жеке учаскелер бойынша орындалады.</w:t>
      </w:r>
    </w:p>
    <w:bookmarkEnd w:id="55"/>
    <w:bookmarkStart w:name="z62" w:id="56"/>
    <w:p>
      <w:pPr>
        <w:spacing w:after="0"/>
        <w:ind w:left="0"/>
        <w:jc w:val="both"/>
      </w:pPr>
      <w:r>
        <w:rPr>
          <w:rFonts w:ascii="Times New Roman"/>
          <w:b w:val="false"/>
          <w:i w:val="false"/>
          <w:color w:val="000000"/>
          <w:sz w:val="28"/>
        </w:rPr>
        <w:t>
      20. Дешифрлеу бағыттары былай салынады:</w:t>
      </w:r>
    </w:p>
    <w:bookmarkEnd w:id="56"/>
    <w:bookmarkStart w:name="z63" w:id="57"/>
    <w:p>
      <w:pPr>
        <w:spacing w:after="0"/>
        <w:ind w:left="0"/>
        <w:jc w:val="both"/>
      </w:pPr>
      <w:r>
        <w:rPr>
          <w:rFonts w:ascii="Times New Roman"/>
          <w:b w:val="false"/>
          <w:i w:val="false"/>
          <w:color w:val="000000"/>
          <w:sz w:val="28"/>
        </w:rPr>
        <w:t>
      1) жаппай далалық дешифрлеу шегінде орындау үшін ерекше бөлінбеген елді мекендер арқылы;</w:t>
      </w:r>
    </w:p>
    <w:bookmarkEnd w:id="57"/>
    <w:bookmarkStart w:name="z64" w:id="58"/>
    <w:p>
      <w:pPr>
        <w:spacing w:after="0"/>
        <w:ind w:left="0"/>
        <w:jc w:val="both"/>
      </w:pPr>
      <w:r>
        <w:rPr>
          <w:rFonts w:ascii="Times New Roman"/>
          <w:b w:val="false"/>
          <w:i w:val="false"/>
          <w:color w:val="000000"/>
          <w:sz w:val="28"/>
        </w:rPr>
        <w:t>
      2) негізгі жолдардың, электр беру және байланыс желілерінің, құбырлардың, ағашпен бүркемеленген өзен арналарының бойында;</w:t>
      </w:r>
    </w:p>
    <w:bookmarkEnd w:id="58"/>
    <w:bookmarkStart w:name="z65" w:id="59"/>
    <w:p>
      <w:pPr>
        <w:spacing w:after="0"/>
        <w:ind w:left="0"/>
        <w:jc w:val="both"/>
      </w:pPr>
      <w:r>
        <w:rPr>
          <w:rFonts w:ascii="Times New Roman"/>
          <w:b w:val="false"/>
          <w:i w:val="false"/>
          <w:color w:val="000000"/>
          <w:sz w:val="28"/>
        </w:rPr>
        <w:t>
      3) трапецияның бос жақтауының бойында;</w:t>
      </w:r>
    </w:p>
    <w:bookmarkEnd w:id="59"/>
    <w:bookmarkStart w:name="z66" w:id="60"/>
    <w:p>
      <w:pPr>
        <w:spacing w:after="0"/>
        <w:ind w:left="0"/>
        <w:jc w:val="both"/>
      </w:pPr>
      <w:r>
        <w:rPr>
          <w:rFonts w:ascii="Times New Roman"/>
          <w:b w:val="false"/>
          <w:i w:val="false"/>
          <w:color w:val="000000"/>
          <w:sz w:val="28"/>
        </w:rPr>
        <w:t>
      4) өсімдік жамылғысы мен топырақты аэрофотобақылауды тану, шартты белгілермен көрсетілетін рельефтің нысандарын зерттеу және камералдық жағдайларда алуға болмайтын дешифрлеу объектілерінің сипаттамаларын анықтау үшін қажетті таңдап алынған бағыттар бойынша.</w:t>
      </w:r>
    </w:p>
    <w:bookmarkEnd w:id="60"/>
    <w:bookmarkStart w:name="z67" w:id="61"/>
    <w:p>
      <w:pPr>
        <w:spacing w:after="0"/>
        <w:ind w:left="0"/>
        <w:jc w:val="both"/>
      </w:pPr>
      <w:r>
        <w:rPr>
          <w:rFonts w:ascii="Times New Roman"/>
          <w:b w:val="false"/>
          <w:i w:val="false"/>
          <w:color w:val="000000"/>
          <w:sz w:val="28"/>
        </w:rPr>
        <w:t>
      21. Аэровизуалды дешифрлеу маршруттар бойынша жердегі дешифрлеуге немесе оның орнына (әсіресе жету қиын аудандарда) қосымша орындалады. Аэровизуалды дешифрлеу үшін ұшу аппараттары, оның ішінде ұшқышсыз аппараттар пайдаланылады.</w:t>
      </w:r>
    </w:p>
    <w:bookmarkEnd w:id="61"/>
    <w:bookmarkStart w:name="z68" w:id="62"/>
    <w:p>
      <w:pPr>
        <w:spacing w:after="0"/>
        <w:ind w:left="0"/>
        <w:jc w:val="both"/>
      </w:pPr>
      <w:r>
        <w:rPr>
          <w:rFonts w:ascii="Times New Roman"/>
          <w:b w:val="false"/>
          <w:i w:val="false"/>
          <w:color w:val="000000"/>
          <w:sz w:val="28"/>
        </w:rPr>
        <w:t>
      22. Дешифрлеу аяқталғаннан кейін аэроғарыштық түсірілім материалдарының аралас парақтары арасындағы жұмыс алаңдарының шекаралары бойынша жағдай элементтерін жинақтау жүзеге асырылады.</w:t>
      </w:r>
    </w:p>
    <w:bookmarkEnd w:id="62"/>
    <w:bookmarkStart w:name="z69" w:id="63"/>
    <w:p>
      <w:pPr>
        <w:spacing w:after="0"/>
        <w:ind w:left="0"/>
        <w:jc w:val="left"/>
      </w:pPr>
      <w:r>
        <w:rPr>
          <w:rFonts w:ascii="Times New Roman"/>
          <w:b/>
          <w:i w:val="false"/>
          <w:color w:val="000000"/>
        </w:rPr>
        <w:t xml:space="preserve"> 4-параграф. Топографиялық жоспарлар жасау үшін түсірілім материалдарын дешифрлеуді орындау тәртібі</w:t>
      </w:r>
    </w:p>
    <w:bookmarkEnd w:id="63"/>
    <w:bookmarkStart w:name="z70" w:id="64"/>
    <w:p>
      <w:pPr>
        <w:spacing w:after="0"/>
        <w:ind w:left="0"/>
        <w:jc w:val="both"/>
      </w:pPr>
      <w:r>
        <w:rPr>
          <w:rFonts w:ascii="Times New Roman"/>
          <w:b w:val="false"/>
          <w:i w:val="false"/>
          <w:color w:val="000000"/>
          <w:sz w:val="28"/>
        </w:rPr>
        <w:t>
      23. Топографиялық жоспарларды жасау үшін түсіру материалдарын дешифрлеу (бұдан әрі - дешифрлеу) жаппай далалық және камералдық дешифрлеуді жүргізу жолымен жүргізіледі.</w:t>
      </w:r>
    </w:p>
    <w:bookmarkEnd w:id="64"/>
    <w:bookmarkStart w:name="z71" w:id="65"/>
    <w:p>
      <w:pPr>
        <w:spacing w:after="0"/>
        <w:ind w:left="0"/>
        <w:jc w:val="both"/>
      </w:pPr>
      <w:r>
        <w:rPr>
          <w:rFonts w:ascii="Times New Roman"/>
          <w:b w:val="false"/>
          <w:i w:val="false"/>
          <w:color w:val="000000"/>
          <w:sz w:val="28"/>
        </w:rPr>
        <w:t>
      24. Контурлық жүктемесі жоғары елді мекендер мен объектілерді дешифрлеу ұлғайтылған аэросуреттерде жүргізіледі. Дешифрлеу нәтижелері тіркелетін аэротүсірілім материалы жасалатын жоспар масштабына сәйкес болады.</w:t>
      </w:r>
    </w:p>
    <w:bookmarkEnd w:id="65"/>
    <w:bookmarkStart w:name="z72" w:id="66"/>
    <w:p>
      <w:pPr>
        <w:spacing w:after="0"/>
        <w:ind w:left="0"/>
        <w:jc w:val="both"/>
      </w:pPr>
      <w:r>
        <w:rPr>
          <w:rFonts w:ascii="Times New Roman"/>
          <w:b w:val="false"/>
          <w:i w:val="false"/>
          <w:color w:val="000000"/>
          <w:sz w:val="28"/>
        </w:rPr>
        <w:t>
      25. Далалық дешифрлеу камералдан кейін, аэросуреттерде танылмайтын объектілерге қатысты камералдық дешифрлеуді тексеру және пысықтау үшін (шағын мөлшеріне, әлсіз контрастынан, көлеңкелердің болуына, ахуалдың ерекшеліктеріне байланысты) объектілердің жетіспейтін сипаттамаларын анықтау және аэросуреттерде бейнеленбеген жергілікті заттар мен контурлардың бұрыштарын өлшемдермен (немесе басқа да тәсілдермен) салу үшін жүргізіледі. Өлшеулер мәліметтері ортофотожоспардың артқы жағында тіркеледі.</w:t>
      </w:r>
    </w:p>
    <w:bookmarkEnd w:id="66"/>
    <w:bookmarkStart w:name="z73" w:id="67"/>
    <w:p>
      <w:pPr>
        <w:spacing w:after="0"/>
        <w:ind w:left="0"/>
        <w:jc w:val="both"/>
      </w:pPr>
      <w:r>
        <w:rPr>
          <w:rFonts w:ascii="Times New Roman"/>
          <w:b w:val="false"/>
          <w:i w:val="false"/>
          <w:color w:val="000000"/>
          <w:sz w:val="28"/>
        </w:rPr>
        <w:t>
      26. Далалық дешифрлеу мынадай жағдайларда камералдыққа дейін жүргізіледі:</w:t>
      </w:r>
    </w:p>
    <w:bookmarkEnd w:id="67"/>
    <w:bookmarkStart w:name="z74" w:id="68"/>
    <w:p>
      <w:pPr>
        <w:spacing w:after="0"/>
        <w:ind w:left="0"/>
        <w:jc w:val="both"/>
      </w:pPr>
      <w:r>
        <w:rPr>
          <w:rFonts w:ascii="Times New Roman"/>
          <w:b w:val="false"/>
          <w:i w:val="false"/>
          <w:color w:val="000000"/>
          <w:sz w:val="28"/>
        </w:rPr>
        <w:t>
      1) түсіру объектісі картографиялық материалдармен жеткіліксіз қамтамасыз етілген;</w:t>
      </w:r>
    </w:p>
    <w:bookmarkEnd w:id="68"/>
    <w:bookmarkStart w:name="z75" w:id="69"/>
    <w:p>
      <w:pPr>
        <w:spacing w:after="0"/>
        <w:ind w:left="0"/>
        <w:jc w:val="both"/>
      </w:pPr>
      <w:r>
        <w:rPr>
          <w:rFonts w:ascii="Times New Roman"/>
          <w:b w:val="false"/>
          <w:i w:val="false"/>
          <w:color w:val="000000"/>
          <w:sz w:val="28"/>
        </w:rPr>
        <w:t>
      2) өсімдік жамылғысының әсеріне байланысты талап етілетін дәлдікпен сандық сипаттамалар үшін биіктікті фотограмметриялық анықтау мүмкін емес кезде;</w:t>
      </w:r>
    </w:p>
    <w:bookmarkEnd w:id="69"/>
    <w:bookmarkStart w:name="z76" w:id="70"/>
    <w:p>
      <w:pPr>
        <w:spacing w:after="0"/>
        <w:ind w:left="0"/>
        <w:jc w:val="both"/>
      </w:pPr>
      <w:r>
        <w:rPr>
          <w:rFonts w:ascii="Times New Roman"/>
          <w:b w:val="false"/>
          <w:i w:val="false"/>
          <w:color w:val="000000"/>
          <w:sz w:val="28"/>
        </w:rPr>
        <w:t>
      3) аэротүсірілімдерде камералдық танылмайтын жекелеген учаскелерде шағын және әлсіз контрастілі объектілердің едәуір шоғырлануы кезінде.</w:t>
      </w:r>
    </w:p>
    <w:bookmarkEnd w:id="70"/>
    <w:bookmarkStart w:name="z77" w:id="71"/>
    <w:p>
      <w:pPr>
        <w:spacing w:after="0"/>
        <w:ind w:left="0"/>
        <w:jc w:val="both"/>
      </w:pPr>
      <w:r>
        <w:rPr>
          <w:rFonts w:ascii="Times New Roman"/>
          <w:b w:val="false"/>
          <w:i w:val="false"/>
          <w:color w:val="000000"/>
          <w:sz w:val="28"/>
        </w:rPr>
        <w:t>
      27. Құрылыс салынған аумақты шифрлеу кезінде келесі санаттарды ескеру қажет:</w:t>
      </w:r>
    </w:p>
    <w:bookmarkEnd w:id="71"/>
    <w:bookmarkStart w:name="z78" w:id="72"/>
    <w:p>
      <w:pPr>
        <w:spacing w:after="0"/>
        <w:ind w:left="0"/>
        <w:jc w:val="both"/>
      </w:pPr>
      <w:r>
        <w:rPr>
          <w:rFonts w:ascii="Times New Roman"/>
          <w:b w:val="false"/>
          <w:i w:val="false"/>
          <w:color w:val="000000"/>
          <w:sz w:val="28"/>
        </w:rPr>
        <w:t>
      1) тұрғын үй ғимараттарынан басқа, тұрғын үй құрылыстарына қоғамдық мақсаттағы ғимараттар (оқу орындары, асханалар, дәмханалар, ауруханалар, демалыс үйлері, санаторийлер, әкімшілік, мәдени, сауда және балалар мекемелері) жатады;</w:t>
      </w:r>
    </w:p>
    <w:bookmarkEnd w:id="72"/>
    <w:bookmarkStart w:name="z79" w:id="73"/>
    <w:p>
      <w:pPr>
        <w:spacing w:after="0"/>
        <w:ind w:left="0"/>
        <w:jc w:val="both"/>
      </w:pPr>
      <w:r>
        <w:rPr>
          <w:rFonts w:ascii="Times New Roman"/>
          <w:b w:val="false"/>
          <w:i w:val="false"/>
          <w:color w:val="000000"/>
          <w:sz w:val="28"/>
        </w:rPr>
        <w:t>
      2) тұрғын емес құрылыстарға жылдың жылы мезгілінде ғана тұрғын үй үшін жарамды құрылыстар (мектеп лагерьлерінің, саяжай кооперативтерінің жеңіл құрылыстары) жатады;</w:t>
      </w:r>
    </w:p>
    <w:bookmarkEnd w:id="73"/>
    <w:bookmarkStart w:name="z80" w:id="74"/>
    <w:p>
      <w:pPr>
        <w:spacing w:after="0"/>
        <w:ind w:left="0"/>
        <w:jc w:val="both"/>
      </w:pPr>
      <w:r>
        <w:rPr>
          <w:rFonts w:ascii="Times New Roman"/>
          <w:b w:val="false"/>
          <w:i w:val="false"/>
          <w:color w:val="000000"/>
          <w:sz w:val="28"/>
        </w:rPr>
        <w:t>
      3) отқа төзімді құрылыстарға тас, кірпіш, бетон, шыныдан салынған ғимараттар жатады;</w:t>
      </w:r>
    </w:p>
    <w:bookmarkEnd w:id="74"/>
    <w:bookmarkStart w:name="z81" w:id="75"/>
    <w:p>
      <w:pPr>
        <w:spacing w:after="0"/>
        <w:ind w:left="0"/>
        <w:jc w:val="both"/>
      </w:pPr>
      <w:r>
        <w:rPr>
          <w:rFonts w:ascii="Times New Roman"/>
          <w:b w:val="false"/>
          <w:i w:val="false"/>
          <w:color w:val="000000"/>
          <w:sz w:val="28"/>
        </w:rPr>
        <w:t>
      4) отқа төзімсіз құрылыстарға ағаш және сабан құрылыстары, сондай-ақ тығыз, қамыс және сабан шатыры бар құрылыстар жатады;</w:t>
      </w:r>
    </w:p>
    <w:bookmarkEnd w:id="75"/>
    <w:bookmarkStart w:name="z82" w:id="76"/>
    <w:p>
      <w:pPr>
        <w:spacing w:after="0"/>
        <w:ind w:left="0"/>
        <w:jc w:val="both"/>
      </w:pPr>
      <w:r>
        <w:rPr>
          <w:rFonts w:ascii="Times New Roman"/>
          <w:b w:val="false"/>
          <w:i w:val="false"/>
          <w:color w:val="000000"/>
          <w:sz w:val="28"/>
        </w:rPr>
        <w:t>
      5) масштабы 1:5 000 топографиялық жоспарларда жерасты коммуникациялары құдықтарының (люктерінің) шығулары көрсетілмейді, масштабы 1:2 000 жерасты төсемдерінің байқау құдықтары (люктері) бейнеленеді, масштабтары 1:1 000 және 1:500 жоспарларда коммуникациялардың барлық түрлері көрсетіледі.</w:t>
      </w:r>
    </w:p>
    <w:bookmarkEnd w:id="76"/>
    <w:bookmarkStart w:name="z83" w:id="77"/>
    <w:p>
      <w:pPr>
        <w:spacing w:after="0"/>
        <w:ind w:left="0"/>
        <w:jc w:val="both"/>
      </w:pPr>
      <w:r>
        <w:rPr>
          <w:rFonts w:ascii="Times New Roman"/>
          <w:b w:val="false"/>
          <w:i w:val="false"/>
          <w:color w:val="000000"/>
          <w:sz w:val="28"/>
        </w:rPr>
        <w:t>
      28. Масштабтары 1:5 000 - 1:500 топографиялық жоспарларда көрсетуге жататын контурлардың ең аз ауданы мынадай жағдайларда көрсетіледі:</w:t>
      </w:r>
    </w:p>
    <w:bookmarkEnd w:id="77"/>
    <w:bookmarkStart w:name="z84" w:id="78"/>
    <w:p>
      <w:pPr>
        <w:spacing w:after="0"/>
        <w:ind w:left="0"/>
        <w:jc w:val="both"/>
      </w:pPr>
      <w:r>
        <w:rPr>
          <w:rFonts w:ascii="Times New Roman"/>
          <w:b w:val="false"/>
          <w:i w:val="false"/>
          <w:color w:val="000000"/>
          <w:sz w:val="28"/>
        </w:rPr>
        <w:t>
      1) 20 мм</w:t>
      </w:r>
      <w:r>
        <w:rPr>
          <w:rFonts w:ascii="Times New Roman"/>
          <w:b w:val="false"/>
          <w:i w:val="false"/>
          <w:color w:val="000000"/>
          <w:vertAlign w:val="superscript"/>
        </w:rPr>
        <w:t>2</w:t>
      </w:r>
      <w:r>
        <w:rPr>
          <w:rFonts w:ascii="Times New Roman"/>
          <w:b w:val="false"/>
          <w:i w:val="false"/>
          <w:color w:val="000000"/>
          <w:sz w:val="28"/>
        </w:rPr>
        <w:t xml:space="preserve"> - шаруашылық құнды жерлер үшін;</w:t>
      </w:r>
    </w:p>
    <w:bookmarkEnd w:id="78"/>
    <w:bookmarkStart w:name="z85" w:id="79"/>
    <w:p>
      <w:pPr>
        <w:spacing w:after="0"/>
        <w:ind w:left="0"/>
        <w:jc w:val="both"/>
      </w:pPr>
      <w:r>
        <w:rPr>
          <w:rFonts w:ascii="Times New Roman"/>
          <w:b w:val="false"/>
          <w:i w:val="false"/>
          <w:color w:val="000000"/>
          <w:sz w:val="28"/>
        </w:rPr>
        <w:t>
      2) 50 мм</w:t>
      </w:r>
      <w:r>
        <w:rPr>
          <w:rFonts w:ascii="Times New Roman"/>
          <w:b w:val="false"/>
          <w:i w:val="false"/>
          <w:color w:val="000000"/>
          <w:vertAlign w:val="superscript"/>
        </w:rPr>
        <w:t>2</w:t>
      </w:r>
      <w:r>
        <w:rPr>
          <w:rFonts w:ascii="Times New Roman"/>
          <w:b w:val="false"/>
          <w:i w:val="false"/>
          <w:color w:val="000000"/>
          <w:sz w:val="28"/>
        </w:rPr>
        <w:t xml:space="preserve"> - шаруашылық маңызы жоқ учаскелер үшін.</w:t>
      </w:r>
    </w:p>
    <w:bookmarkEnd w:id="79"/>
    <w:bookmarkStart w:name="z86" w:id="80"/>
    <w:p>
      <w:pPr>
        <w:spacing w:after="0"/>
        <w:ind w:left="0"/>
        <w:jc w:val="both"/>
      </w:pPr>
      <w:r>
        <w:rPr>
          <w:rFonts w:ascii="Times New Roman"/>
          <w:b w:val="false"/>
          <w:i w:val="false"/>
          <w:color w:val="000000"/>
          <w:sz w:val="28"/>
        </w:rPr>
        <w:t>
      29. Жоғары объектілердің (ғимараттардың, құрылыстардың) негіздерін дешифрлеу процесінде орталық жобалау және карниздердің болуы салдарынан олардың жоғарғы бөліктерінің бейнелерін ығыстыру есебінен түзетулер енгізіледі.</w:t>
      </w:r>
    </w:p>
    <w:bookmarkEnd w:id="80"/>
    <w:bookmarkStart w:name="z87" w:id="81"/>
    <w:p>
      <w:pPr>
        <w:spacing w:after="0"/>
        <w:ind w:left="0"/>
        <w:jc w:val="both"/>
      </w:pPr>
      <w:r>
        <w:rPr>
          <w:rFonts w:ascii="Times New Roman"/>
          <w:b w:val="false"/>
          <w:i w:val="false"/>
          <w:color w:val="000000"/>
          <w:sz w:val="28"/>
        </w:rPr>
        <w:t>
      30. Пайдалы қазбалардың ашық қазындылары (құм, қиыршық тас) өндіру материалы мен карьердің тереңдігі (0,1 м дейін) көрсетіле отырып, нақты игерілген алаңның контуры бойынша көрсетіледі.</w:t>
      </w:r>
    </w:p>
    <w:bookmarkEnd w:id="81"/>
    <w:bookmarkStart w:name="z88" w:id="82"/>
    <w:p>
      <w:pPr>
        <w:spacing w:after="0"/>
        <w:ind w:left="0"/>
        <w:jc w:val="both"/>
      </w:pPr>
      <w:r>
        <w:rPr>
          <w:rFonts w:ascii="Times New Roman"/>
          <w:b w:val="false"/>
          <w:i w:val="false"/>
          <w:color w:val="000000"/>
          <w:sz w:val="28"/>
        </w:rPr>
        <w:t>
      31. Объектілердің шартты белгілері олардың арасында 0,3 мм саңылаумен орналастырылады.</w:t>
      </w:r>
    </w:p>
    <w:bookmarkEnd w:id="82"/>
    <w:bookmarkStart w:name="z89" w:id="83"/>
    <w:p>
      <w:pPr>
        <w:spacing w:after="0"/>
        <w:ind w:left="0"/>
        <w:jc w:val="both"/>
      </w:pPr>
      <w:r>
        <w:rPr>
          <w:rFonts w:ascii="Times New Roman"/>
          <w:b w:val="false"/>
          <w:i w:val="false"/>
          <w:color w:val="000000"/>
          <w:sz w:val="28"/>
        </w:rPr>
        <w:t>
      32. Далалық дешифрлеу процесінде географиялық атауларды тексеру және толықтыру қазақ және орыс тілдерінде жүзеге асырылады.</w:t>
      </w:r>
    </w:p>
    <w:bookmarkEnd w:id="83"/>
    <w:bookmarkStart w:name="z90" w:id="84"/>
    <w:p>
      <w:pPr>
        <w:spacing w:after="0"/>
        <w:ind w:left="0"/>
        <w:jc w:val="left"/>
      </w:pPr>
      <w:r>
        <w:rPr>
          <w:rFonts w:ascii="Times New Roman"/>
          <w:b/>
          <w:i w:val="false"/>
          <w:color w:val="000000"/>
        </w:rPr>
        <w:t xml:space="preserve"> 4-тарау. Камералдық картографиялық жұмыстарды жүргізу тәртібі</w:t>
      </w:r>
    </w:p>
    <w:bookmarkEnd w:id="84"/>
    <w:bookmarkStart w:name="z91" w:id="85"/>
    <w:p>
      <w:pPr>
        <w:spacing w:after="0"/>
        <w:ind w:left="0"/>
        <w:jc w:val="left"/>
      </w:pPr>
      <w:r>
        <w:rPr>
          <w:rFonts w:ascii="Times New Roman"/>
          <w:b/>
          <w:i w:val="false"/>
          <w:color w:val="000000"/>
        </w:rPr>
        <w:t xml:space="preserve"> 1-параграф. Фотограмметриялық жұмыстарды жүргізу тәртібі</w:t>
      </w:r>
    </w:p>
    <w:bookmarkEnd w:id="85"/>
    <w:bookmarkStart w:name="z92" w:id="86"/>
    <w:p>
      <w:pPr>
        <w:spacing w:after="0"/>
        <w:ind w:left="0"/>
        <w:jc w:val="both"/>
      </w:pPr>
      <w:r>
        <w:rPr>
          <w:rFonts w:ascii="Times New Roman"/>
          <w:b w:val="false"/>
          <w:i w:val="false"/>
          <w:color w:val="000000"/>
          <w:sz w:val="28"/>
        </w:rPr>
        <w:t>
      33. Фотограмметриялық жұмыстар келесі процестерді қамтиды:</w:t>
      </w:r>
    </w:p>
    <w:bookmarkEnd w:id="86"/>
    <w:bookmarkStart w:name="z93" w:id="87"/>
    <w:p>
      <w:pPr>
        <w:spacing w:after="0"/>
        <w:ind w:left="0"/>
        <w:jc w:val="both"/>
      </w:pPr>
      <w:r>
        <w:rPr>
          <w:rFonts w:ascii="Times New Roman"/>
          <w:b w:val="false"/>
          <w:i w:val="false"/>
          <w:color w:val="000000"/>
          <w:sz w:val="28"/>
        </w:rPr>
        <w:t>
      1) аэроғарыштық түсіру жұмыстарының материалдарын бастапқы өңдеу;</w:t>
      </w:r>
    </w:p>
    <w:bookmarkEnd w:id="87"/>
    <w:bookmarkStart w:name="z94" w:id="88"/>
    <w:p>
      <w:pPr>
        <w:spacing w:after="0"/>
        <w:ind w:left="0"/>
        <w:jc w:val="both"/>
      </w:pPr>
      <w:r>
        <w:rPr>
          <w:rFonts w:ascii="Times New Roman"/>
          <w:b w:val="false"/>
          <w:i w:val="false"/>
          <w:color w:val="000000"/>
          <w:sz w:val="28"/>
        </w:rPr>
        <w:t>
      2) аэроғарыштық түсіру жұмыстары материалдарының сапасын бақылау;</w:t>
      </w:r>
    </w:p>
    <w:bookmarkEnd w:id="88"/>
    <w:bookmarkStart w:name="z95" w:id="89"/>
    <w:p>
      <w:pPr>
        <w:spacing w:after="0"/>
        <w:ind w:left="0"/>
        <w:jc w:val="both"/>
      </w:pPr>
      <w:r>
        <w:rPr>
          <w:rFonts w:ascii="Times New Roman"/>
          <w:b w:val="false"/>
          <w:i w:val="false"/>
          <w:color w:val="000000"/>
          <w:sz w:val="28"/>
        </w:rPr>
        <w:t>
      3) жердің фотограмметриялық моделін құру;</w:t>
      </w:r>
    </w:p>
    <w:bookmarkEnd w:id="89"/>
    <w:bookmarkStart w:name="z96" w:id="90"/>
    <w:p>
      <w:pPr>
        <w:spacing w:after="0"/>
        <w:ind w:left="0"/>
        <w:jc w:val="both"/>
      </w:pPr>
      <w:r>
        <w:rPr>
          <w:rFonts w:ascii="Times New Roman"/>
          <w:b w:val="false"/>
          <w:i w:val="false"/>
          <w:color w:val="000000"/>
          <w:sz w:val="28"/>
        </w:rPr>
        <w:t>
      4) фотограмметриялық желілерді қоюландыру және теңестіру;</w:t>
      </w:r>
    </w:p>
    <w:bookmarkEnd w:id="90"/>
    <w:bookmarkStart w:name="z97" w:id="91"/>
    <w:p>
      <w:pPr>
        <w:spacing w:after="0"/>
        <w:ind w:left="0"/>
        <w:jc w:val="both"/>
      </w:pPr>
      <w:r>
        <w:rPr>
          <w:rFonts w:ascii="Times New Roman"/>
          <w:b w:val="false"/>
          <w:i w:val="false"/>
          <w:color w:val="000000"/>
          <w:sz w:val="28"/>
        </w:rPr>
        <w:t>
      5) рельефтің сандық моделін құру;</w:t>
      </w:r>
    </w:p>
    <w:bookmarkEnd w:id="91"/>
    <w:bookmarkStart w:name="z98" w:id="92"/>
    <w:p>
      <w:pPr>
        <w:spacing w:after="0"/>
        <w:ind w:left="0"/>
        <w:jc w:val="both"/>
      </w:pPr>
      <w:r>
        <w:rPr>
          <w:rFonts w:ascii="Times New Roman"/>
          <w:b w:val="false"/>
          <w:i w:val="false"/>
          <w:color w:val="000000"/>
          <w:sz w:val="28"/>
        </w:rPr>
        <w:t>
      6) аэроғарыштық түсіру жұмыстарының материалдарын ортотрансформациялау;</w:t>
      </w:r>
    </w:p>
    <w:bookmarkEnd w:id="92"/>
    <w:bookmarkStart w:name="z99" w:id="93"/>
    <w:p>
      <w:pPr>
        <w:spacing w:after="0"/>
        <w:ind w:left="0"/>
        <w:jc w:val="both"/>
      </w:pPr>
      <w:r>
        <w:rPr>
          <w:rFonts w:ascii="Times New Roman"/>
          <w:b w:val="false"/>
          <w:i w:val="false"/>
          <w:color w:val="000000"/>
          <w:sz w:val="28"/>
        </w:rPr>
        <w:t>
      7) ортофотожоспарды құру.</w:t>
      </w:r>
    </w:p>
    <w:bookmarkEnd w:id="93"/>
    <w:bookmarkStart w:name="z100" w:id="94"/>
    <w:p>
      <w:pPr>
        <w:spacing w:after="0"/>
        <w:ind w:left="0"/>
        <w:jc w:val="both"/>
      </w:pPr>
      <w:r>
        <w:rPr>
          <w:rFonts w:ascii="Times New Roman"/>
          <w:b w:val="false"/>
          <w:i w:val="false"/>
          <w:color w:val="000000"/>
          <w:sz w:val="28"/>
        </w:rPr>
        <w:t>
      Жасалатын картографиялық өнімнің ауқымына байланысты рельефтің сандық моделін құру жүргізілмейді.</w:t>
      </w:r>
    </w:p>
    <w:bookmarkEnd w:id="94"/>
    <w:bookmarkStart w:name="z101" w:id="95"/>
    <w:p>
      <w:pPr>
        <w:spacing w:after="0"/>
        <w:ind w:left="0"/>
        <w:jc w:val="both"/>
      </w:pPr>
      <w:r>
        <w:rPr>
          <w:rFonts w:ascii="Times New Roman"/>
          <w:b w:val="false"/>
          <w:i w:val="false"/>
          <w:color w:val="000000"/>
          <w:sz w:val="28"/>
        </w:rPr>
        <w:t>
      34. Фотограмметриялық жұмыстар аэроғарыштық түсірілім жұмыстарының материалдарын өңдеу жөніндегі арнайы бағдарламалық қамтамасыз етудің көмегімен орындалады.</w:t>
      </w:r>
    </w:p>
    <w:bookmarkEnd w:id="95"/>
    <w:bookmarkStart w:name="z102" w:id="96"/>
    <w:p>
      <w:pPr>
        <w:spacing w:after="0"/>
        <w:ind w:left="0"/>
        <w:jc w:val="both"/>
      </w:pPr>
      <w:r>
        <w:rPr>
          <w:rFonts w:ascii="Times New Roman"/>
          <w:b w:val="false"/>
          <w:i w:val="false"/>
          <w:color w:val="000000"/>
          <w:sz w:val="28"/>
        </w:rPr>
        <w:t>
      35. Фотограмметриялық қоюландыру желілерін құру үшін аэроғарыштық түсірілім жұмыстарын жоспарлы байланыстыру материалдары пайдаланылады. Жоспарлы байлау материалдары сақталмаған немесе фотограмметриялық қоюландыру үшін жеткіліксіз болған жағдайларда, қосымша жоспарлы негіз ретінде жаңа аэроғарыштық суреттерде анықталған нақты контурлық нүктелер пайдаланылады. Оларды айырудың орташа қателігі 0,15 мм-ден, ал шекті 0,3 мм-ден аспайды.</w:t>
      </w:r>
    </w:p>
    <w:bookmarkEnd w:id="96"/>
    <w:bookmarkStart w:name="z103" w:id="97"/>
    <w:p>
      <w:pPr>
        <w:spacing w:after="0"/>
        <w:ind w:left="0"/>
        <w:jc w:val="left"/>
      </w:pPr>
      <w:r>
        <w:rPr>
          <w:rFonts w:ascii="Times New Roman"/>
          <w:b/>
          <w:i w:val="false"/>
          <w:color w:val="000000"/>
        </w:rPr>
        <w:t xml:space="preserve"> 2-параграф. Топографиялық карталар мен жоспарларды жасау және жаңарту тәртібі</w:t>
      </w:r>
    </w:p>
    <w:bookmarkEnd w:id="97"/>
    <w:bookmarkStart w:name="z104" w:id="98"/>
    <w:p>
      <w:pPr>
        <w:spacing w:after="0"/>
        <w:ind w:left="0"/>
        <w:jc w:val="both"/>
      </w:pPr>
      <w:r>
        <w:rPr>
          <w:rFonts w:ascii="Times New Roman"/>
          <w:b w:val="false"/>
          <w:i w:val="false"/>
          <w:color w:val="000000"/>
          <w:sz w:val="28"/>
        </w:rPr>
        <w:t xml:space="preserve">
      36. Топографиялық карталар мен жоспарларды жасау осы Нұсқаулықтың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шартты белгілерді қолдана отырып, ГАЖ-бағдарламалар мен графикалық бейнелерді өңдеуге арналған бағдарламалардың көмегімен орындалады.</w:t>
      </w:r>
    </w:p>
    <w:bookmarkEnd w:id="98"/>
    <w:bookmarkStart w:name="z105" w:id="99"/>
    <w:p>
      <w:pPr>
        <w:spacing w:after="0"/>
        <w:ind w:left="0"/>
        <w:jc w:val="both"/>
      </w:pPr>
      <w:r>
        <w:rPr>
          <w:rFonts w:ascii="Times New Roman"/>
          <w:b w:val="false"/>
          <w:i w:val="false"/>
          <w:color w:val="000000"/>
          <w:sz w:val="28"/>
        </w:rPr>
        <w:t>
      37. Топографиялық карталар мен жоспарларды жасау мынадай әдістермен орындалады:</w:t>
      </w:r>
    </w:p>
    <w:bookmarkEnd w:id="99"/>
    <w:bookmarkStart w:name="z106" w:id="100"/>
    <w:p>
      <w:pPr>
        <w:spacing w:after="0"/>
        <w:ind w:left="0"/>
        <w:jc w:val="both"/>
      </w:pPr>
      <w:r>
        <w:rPr>
          <w:rFonts w:ascii="Times New Roman"/>
          <w:b w:val="false"/>
          <w:i w:val="false"/>
          <w:color w:val="000000"/>
          <w:sz w:val="28"/>
        </w:rPr>
        <w:t>
      1) цифрлы фотограмметриялық станциялардың (бұдан әрі - ЦФС) көмегімен аэроғарыштық түсірудің жаңартылған материалдары негізінде;</w:t>
      </w:r>
    </w:p>
    <w:bookmarkEnd w:id="100"/>
    <w:bookmarkStart w:name="z107" w:id="101"/>
    <w:p>
      <w:pPr>
        <w:spacing w:after="0"/>
        <w:ind w:left="0"/>
        <w:jc w:val="both"/>
      </w:pPr>
      <w:r>
        <w:rPr>
          <w:rFonts w:ascii="Times New Roman"/>
          <w:b w:val="false"/>
          <w:i w:val="false"/>
          <w:color w:val="000000"/>
          <w:sz w:val="28"/>
        </w:rPr>
        <w:t>
      2) бастапқы картографиялық материалдар негізінде;</w:t>
      </w:r>
    </w:p>
    <w:bookmarkEnd w:id="101"/>
    <w:bookmarkStart w:name="z108" w:id="102"/>
    <w:p>
      <w:pPr>
        <w:spacing w:after="0"/>
        <w:ind w:left="0"/>
        <w:jc w:val="both"/>
      </w:pPr>
      <w:r>
        <w:rPr>
          <w:rFonts w:ascii="Times New Roman"/>
          <w:b w:val="false"/>
          <w:i w:val="false"/>
          <w:color w:val="000000"/>
          <w:sz w:val="28"/>
        </w:rPr>
        <w:t>
      3) бастапқы картографиялық материалдар негізінде жаңа аэроғарыштық түсірілім материалдары бойынша бір мезгілде жаңартылып отырады.</w:t>
      </w:r>
    </w:p>
    <w:bookmarkEnd w:id="102"/>
    <w:bookmarkStart w:name="z109" w:id="103"/>
    <w:p>
      <w:pPr>
        <w:spacing w:after="0"/>
        <w:ind w:left="0"/>
        <w:jc w:val="both"/>
      </w:pPr>
      <w:r>
        <w:rPr>
          <w:rFonts w:ascii="Times New Roman"/>
          <w:b w:val="false"/>
          <w:i w:val="false"/>
          <w:color w:val="000000"/>
          <w:sz w:val="28"/>
        </w:rPr>
        <w:t>
      38. Топографиялық карталар мен жоспарларды ЦФС қолдана отырып жасау әдісі бастапқы картографиялық материалдар болмаған жағдайда пайдаланылады, онда рельефтің бейнесін қамтамасыз ету бойынша қосымша жұмыстар орындалады.</w:t>
      </w:r>
    </w:p>
    <w:bookmarkEnd w:id="103"/>
    <w:bookmarkStart w:name="z110" w:id="104"/>
    <w:p>
      <w:pPr>
        <w:spacing w:after="0"/>
        <w:ind w:left="0"/>
        <w:jc w:val="both"/>
      </w:pPr>
      <w:r>
        <w:rPr>
          <w:rFonts w:ascii="Times New Roman"/>
          <w:b w:val="false"/>
          <w:i w:val="false"/>
          <w:color w:val="000000"/>
          <w:sz w:val="28"/>
        </w:rPr>
        <w:t>
      39. Бастапқы картографиялық материалдар негізінде топографиялық карталар мен жоспарлар жасау әдісі бастапқы картаны аэроғарыштық түсірілім материалдарынсыз (өткен жылдардың бастапқы картографиялық материалдары және аэроғарыштық түсірудің жаңартылған материалдары) цифрлауды көздейді.</w:t>
      </w:r>
    </w:p>
    <w:bookmarkEnd w:id="104"/>
    <w:bookmarkStart w:name="z111" w:id="105"/>
    <w:p>
      <w:pPr>
        <w:spacing w:after="0"/>
        <w:ind w:left="0"/>
        <w:jc w:val="both"/>
      </w:pPr>
      <w:r>
        <w:rPr>
          <w:rFonts w:ascii="Times New Roman"/>
          <w:b w:val="false"/>
          <w:i w:val="false"/>
          <w:color w:val="000000"/>
          <w:sz w:val="28"/>
        </w:rPr>
        <w:t>
      40. Жаңа аэроғарыштық түсірілім материалдары бойынша бір мезгілде жаңартылып, бастапқы картографиялық материалдар негізінде топографиялық карталар мен жоспарлар жасау әдісі барлық деректерді оңтайлы пайдалануды көздейді.</w:t>
      </w:r>
    </w:p>
    <w:bookmarkEnd w:id="105"/>
    <w:bookmarkStart w:name="z112" w:id="106"/>
    <w:p>
      <w:pPr>
        <w:spacing w:after="0"/>
        <w:ind w:left="0"/>
        <w:jc w:val="both"/>
      </w:pPr>
      <w:r>
        <w:rPr>
          <w:rFonts w:ascii="Times New Roman"/>
          <w:b w:val="false"/>
          <w:i w:val="false"/>
          <w:color w:val="000000"/>
          <w:sz w:val="28"/>
        </w:rPr>
        <w:t>
      41. Ірі масштабтағы түсірілімдер мен карталардың, жоспарлардың материалдары бойынша топографиялық карталар мен жоспарларды жасау кезінде генерализациялау және карталық жасау әдістері қолданылады.</w:t>
      </w:r>
    </w:p>
    <w:bookmarkEnd w:id="106"/>
    <w:bookmarkStart w:name="z113" w:id="107"/>
    <w:p>
      <w:pPr>
        <w:spacing w:after="0"/>
        <w:ind w:left="0"/>
        <w:jc w:val="both"/>
      </w:pPr>
      <w:r>
        <w:rPr>
          <w:rFonts w:ascii="Times New Roman"/>
          <w:b w:val="false"/>
          <w:i w:val="false"/>
          <w:color w:val="000000"/>
          <w:sz w:val="28"/>
        </w:rPr>
        <w:t>
      42. Генерализациялау кезінде ескеру қажет:</w:t>
      </w:r>
    </w:p>
    <w:bookmarkEnd w:id="107"/>
    <w:bookmarkStart w:name="z114" w:id="108"/>
    <w:p>
      <w:pPr>
        <w:spacing w:after="0"/>
        <w:ind w:left="0"/>
        <w:jc w:val="both"/>
      </w:pPr>
      <w:r>
        <w:rPr>
          <w:rFonts w:ascii="Times New Roman"/>
          <w:b w:val="false"/>
          <w:i w:val="false"/>
          <w:color w:val="000000"/>
          <w:sz w:val="28"/>
        </w:rPr>
        <w:t>
      1) өзінің көлемі бойынша жоспар масштабында көрсетілмейтін құрылыстар (құдықтар, бағаналар) жоспарда шартты белгілермен белгіленеді, бұл құрылыстардың орталықтары шартты белгілер орталықтарымен сәйкес келуі тиіс. Қорытылған кезде орамдардың желісі олардың табиғи жалпы конфигурациясына сәйкес келеді;</w:t>
      </w:r>
    </w:p>
    <w:bookmarkEnd w:id="108"/>
    <w:bookmarkStart w:name="z115" w:id="109"/>
    <w:p>
      <w:pPr>
        <w:spacing w:after="0"/>
        <w:ind w:left="0"/>
        <w:jc w:val="both"/>
      </w:pPr>
      <w:r>
        <w:rPr>
          <w:rFonts w:ascii="Times New Roman"/>
          <w:b w:val="false"/>
          <w:i w:val="false"/>
          <w:color w:val="000000"/>
          <w:sz w:val="28"/>
        </w:rPr>
        <w:t>
      2) желілік элементтер (темір және автомобиль жолдары, орман алқаптары, көпірлер) осы элементтердің осі шартты белгінің осімен сәйкес келетіндей жоспарда белгіленеді;</w:t>
      </w:r>
    </w:p>
    <w:bookmarkEnd w:id="109"/>
    <w:bookmarkStart w:name="z116" w:id="110"/>
    <w:p>
      <w:pPr>
        <w:spacing w:after="0"/>
        <w:ind w:left="0"/>
        <w:jc w:val="both"/>
      </w:pPr>
      <w:r>
        <w:rPr>
          <w:rFonts w:ascii="Times New Roman"/>
          <w:b w:val="false"/>
          <w:i w:val="false"/>
          <w:color w:val="000000"/>
          <w:sz w:val="28"/>
        </w:rPr>
        <w:t>
      3) құрастырылатын топографиялық жоспардың ауқымында көрінбейтін жекелеген құрылыстар құрылыстар құрылыстар жанасқан жерде көрсетілмейді;</w:t>
      </w:r>
    </w:p>
    <w:bookmarkEnd w:id="110"/>
    <w:bookmarkStart w:name="z117" w:id="111"/>
    <w:p>
      <w:pPr>
        <w:spacing w:after="0"/>
        <w:ind w:left="0"/>
        <w:jc w:val="both"/>
      </w:pPr>
      <w:r>
        <w:rPr>
          <w:rFonts w:ascii="Times New Roman"/>
          <w:b w:val="false"/>
          <w:i w:val="false"/>
          <w:color w:val="000000"/>
          <w:sz w:val="28"/>
        </w:rPr>
        <w:t>
      4) рельефті генерациялаған кезде горизонтальдардың жалпыланған суреті бастапқы материалда бар горизонтальдар арасындағы Келісімді бұзбауға ұмтылу қажет. Рельеф формаларын беру үшін деңгейлесдердің негізгі картографиялық материалдағы орналасуына қатысты құрастырылатын жоспарда салудың 1/4 шамасынан аспайтын шамаға ығысуына жол беріледі.</w:t>
      </w:r>
    </w:p>
    <w:bookmarkEnd w:id="111"/>
    <w:bookmarkStart w:name="z118" w:id="112"/>
    <w:p>
      <w:pPr>
        <w:spacing w:after="0"/>
        <w:ind w:left="0"/>
        <w:jc w:val="both"/>
      </w:pPr>
      <w:r>
        <w:rPr>
          <w:rFonts w:ascii="Times New Roman"/>
          <w:b w:val="false"/>
          <w:i w:val="false"/>
          <w:color w:val="000000"/>
          <w:sz w:val="28"/>
        </w:rPr>
        <w:t>
      43. Пайдаланылатын материалдар мен учаскенің күрделілігіне (контурлардың, географиялық объектілердің, рельеф элементтерінің саны және елді мекендер құрылысының түрі) байланысты топографиялық карталар мен жоспарларды карталық жасау әдісімен жасау мынадай тәсілдермен жүргізіледі:</w:t>
      </w:r>
    </w:p>
    <w:bookmarkEnd w:id="112"/>
    <w:bookmarkStart w:name="z119" w:id="113"/>
    <w:p>
      <w:pPr>
        <w:spacing w:after="0"/>
        <w:ind w:left="0"/>
        <w:jc w:val="both"/>
      </w:pPr>
      <w:r>
        <w:rPr>
          <w:rFonts w:ascii="Times New Roman"/>
          <w:b w:val="false"/>
          <w:i w:val="false"/>
          <w:color w:val="000000"/>
          <w:sz w:val="28"/>
        </w:rPr>
        <w:t>
      1) Бастапқы картографиялық материалдар бойынша;</w:t>
      </w:r>
    </w:p>
    <w:bookmarkEnd w:id="113"/>
    <w:bookmarkStart w:name="z120" w:id="114"/>
    <w:p>
      <w:pPr>
        <w:spacing w:after="0"/>
        <w:ind w:left="0"/>
        <w:jc w:val="both"/>
      </w:pPr>
      <w:r>
        <w:rPr>
          <w:rFonts w:ascii="Times New Roman"/>
          <w:b w:val="false"/>
          <w:i w:val="false"/>
          <w:color w:val="000000"/>
          <w:sz w:val="28"/>
        </w:rPr>
        <w:t>
      2) жобалаушы ЦФС қолданумен;</w:t>
      </w:r>
    </w:p>
    <w:bookmarkEnd w:id="114"/>
    <w:bookmarkStart w:name="z121" w:id="115"/>
    <w:p>
      <w:pPr>
        <w:spacing w:after="0"/>
        <w:ind w:left="0"/>
        <w:jc w:val="both"/>
      </w:pPr>
      <w:r>
        <w:rPr>
          <w:rFonts w:ascii="Times New Roman"/>
          <w:b w:val="false"/>
          <w:i w:val="false"/>
          <w:color w:val="000000"/>
          <w:sz w:val="28"/>
        </w:rPr>
        <w:t>
      44. Топографиялық карталар мен жоспарларда келесі торап жүйесі бар:</w:t>
      </w:r>
    </w:p>
    <w:bookmarkEnd w:id="115"/>
    <w:bookmarkStart w:name="z122" w:id="116"/>
    <w:p>
      <w:pPr>
        <w:spacing w:after="0"/>
        <w:ind w:left="0"/>
        <w:jc w:val="both"/>
      </w:pPr>
      <w:r>
        <w:rPr>
          <w:rFonts w:ascii="Times New Roman"/>
          <w:b w:val="false"/>
          <w:i w:val="false"/>
          <w:color w:val="000000"/>
          <w:sz w:val="28"/>
        </w:rPr>
        <w:t>
      1) масштабы 1:500 000 және одан да үлкен карта парақтарының сызбанұсқасы мен номенклатурасына 1:1 000 000 масштабтағы карта парақтарының халықаралық сызбанұсқасы және номенклатурасы жатады. Осы картаның парақтары параллельдер бойынша белдіктерді құрайды, әрқайсысы 4° ендік, ал меридиандар бойынша - колонналар, әрқайсысы 6° бойлық. Белдіктер экватордан солтүстікке және оңтүстікке қарай латын алфавитінің (А— дан V-ге дейін) бас әріптерімен, ал колонналар-меридианнан бастап 180° батыстан шығысқа қарай араб цифрларымен (1-ден 60-қа дейін) белгіленеді. 1:1 000 000 масштабтағы карта парағының номенклатурасы белдікті білдіретін әріптен және бағананың нөмірінен тұрады (мысалы, N-37).</w:t>
      </w:r>
    </w:p>
    <w:bookmarkEnd w:id="116"/>
    <w:bookmarkStart w:name="z123" w:id="117"/>
    <w:p>
      <w:pPr>
        <w:spacing w:after="0"/>
        <w:ind w:left="0"/>
        <w:jc w:val="both"/>
      </w:pPr>
      <w:r>
        <w:rPr>
          <w:rFonts w:ascii="Times New Roman"/>
          <w:b w:val="false"/>
          <w:i w:val="false"/>
          <w:color w:val="000000"/>
          <w:sz w:val="28"/>
        </w:rPr>
        <w:t>
      Масштабы 1:1 000 000 карта парағы масштабы 1:500 000 картаның 4 парағынан тұрады, ол А, Б, В, Г бас әрпімен белгіленеді, 1:200 000 масштабтағы картаның 36 парағынан тұрады, ол I-ден XXXVI-ге дейін белгіленеді, 1:100 000 масштабтағы картаның 144 парағынан тұрады.</w:t>
      </w:r>
    </w:p>
    <w:bookmarkEnd w:id="117"/>
    <w:bookmarkStart w:name="z124" w:id="118"/>
    <w:p>
      <w:pPr>
        <w:spacing w:after="0"/>
        <w:ind w:left="0"/>
        <w:jc w:val="both"/>
      </w:pPr>
      <w:r>
        <w:rPr>
          <w:rFonts w:ascii="Times New Roman"/>
          <w:b w:val="false"/>
          <w:i w:val="false"/>
          <w:color w:val="000000"/>
          <w:sz w:val="28"/>
        </w:rPr>
        <w:t>
      1:100 000 масштабтағы карта парағы 1:50 000 масштабтағы картаның 4 парағынан тұрады, олар А, Б, В, Г бас әрпімен белгіленеді. 1:50 000 масштабтағы карта парағы 1:25 000 масштабтағы картаның 4 парағына бөлінеді, а, б, в, г жәй әріптермен таңбаланады. 1:25 000 масштабтағы карта парағы 1:10 000 масштабтағы картаның 4 парағынан тұрады, олар 1, 2, 3, 4 сандармен белгіленеді;</w:t>
      </w:r>
    </w:p>
    <w:bookmarkEnd w:id="118"/>
    <w:bookmarkStart w:name="z125" w:id="119"/>
    <w:p>
      <w:pPr>
        <w:spacing w:after="0"/>
        <w:ind w:left="0"/>
        <w:jc w:val="both"/>
      </w:pPr>
      <w:r>
        <w:rPr>
          <w:rFonts w:ascii="Times New Roman"/>
          <w:b w:val="false"/>
          <w:i w:val="false"/>
          <w:color w:val="000000"/>
          <w:sz w:val="28"/>
        </w:rPr>
        <w:t>
      2) ауданы 20 км</w:t>
      </w:r>
      <w:r>
        <w:rPr>
          <w:rFonts w:ascii="Times New Roman"/>
          <w:b w:val="false"/>
          <w:i w:val="false"/>
          <w:color w:val="000000"/>
          <w:vertAlign w:val="superscript"/>
        </w:rPr>
        <w:t>2</w:t>
      </w:r>
      <w:r>
        <w:rPr>
          <w:rFonts w:ascii="Times New Roman"/>
          <w:b w:val="false"/>
          <w:i w:val="false"/>
          <w:color w:val="000000"/>
          <w:sz w:val="28"/>
        </w:rPr>
        <w:t>-ден жоғары учаскелерде құрылатын 1: 5 000 және 1: 2 000 масштабтағы топографиялық жоспарлардың телеграфына масштабы 1:5 000 суретке түсіру үшін 256 бөлікке бөлінетін масштабы 1: 100 000 карта парағы, ал масштабы 1: 5 000 әрбір парағы масштабы 1: 2 000 суретке түсіру үшін тоғыз бөлікке бөлінеді.</w:t>
      </w:r>
    </w:p>
    <w:bookmarkEnd w:id="119"/>
    <w:bookmarkStart w:name="z126" w:id="120"/>
    <w:p>
      <w:pPr>
        <w:spacing w:after="0"/>
        <w:ind w:left="0"/>
        <w:jc w:val="both"/>
      </w:pPr>
      <w:r>
        <w:rPr>
          <w:rFonts w:ascii="Times New Roman"/>
          <w:b w:val="false"/>
          <w:i w:val="false"/>
          <w:color w:val="000000"/>
          <w:sz w:val="28"/>
        </w:rPr>
        <w:t>
      Қалалар мен елді мекендерге, сондай-ақ ауданы 20 км</w:t>
      </w:r>
      <w:r>
        <w:rPr>
          <w:rFonts w:ascii="Times New Roman"/>
          <w:b w:val="false"/>
          <w:i w:val="false"/>
          <w:color w:val="000000"/>
          <w:vertAlign w:val="superscript"/>
        </w:rPr>
        <w:t>2</w:t>
      </w:r>
      <w:r>
        <w:rPr>
          <w:rFonts w:ascii="Times New Roman"/>
          <w:b w:val="false"/>
          <w:i w:val="false"/>
          <w:color w:val="000000"/>
          <w:sz w:val="28"/>
        </w:rPr>
        <w:t>-ден кем учаскелерге жасалатын топографиялық жоспарлар үшін 1: 5 000 - 40×40 см масштабтағы рамкалары бар тікбұрышты сызғыш, масштабы 1: 2 000 - 50×50 см.</w:t>
      </w:r>
    </w:p>
    <w:bookmarkEnd w:id="120"/>
    <w:bookmarkStart w:name="z127" w:id="121"/>
    <w:p>
      <w:pPr>
        <w:spacing w:after="0"/>
        <w:ind w:left="0"/>
        <w:jc w:val="both"/>
      </w:pPr>
      <w:r>
        <w:rPr>
          <w:rFonts w:ascii="Times New Roman"/>
          <w:b w:val="false"/>
          <w:i w:val="false"/>
          <w:color w:val="000000"/>
          <w:sz w:val="28"/>
        </w:rPr>
        <w:t>
      45. Топографиялық карталарды жасау кезінде картадағы нақты контурлар мен жергілікті жердің заттарын жоспарлы түсіру негіздемесінің ең жақын нүктелеріне қатысты орташа қателіктер кемінде:</w:t>
      </w:r>
    </w:p>
    <w:bookmarkEnd w:id="121"/>
    <w:bookmarkStart w:name="z128" w:id="122"/>
    <w:p>
      <w:pPr>
        <w:spacing w:after="0"/>
        <w:ind w:left="0"/>
        <w:jc w:val="both"/>
      </w:pPr>
      <w:r>
        <w:rPr>
          <w:rFonts w:ascii="Times New Roman"/>
          <w:b w:val="false"/>
          <w:i w:val="false"/>
          <w:color w:val="000000"/>
          <w:sz w:val="28"/>
        </w:rPr>
        <w:t>
      1) 0,5 мм - жердің еңістері 6°- қа дейін жазық және құрғақ аудандардың карталарын жасау кезінде;</w:t>
      </w:r>
    </w:p>
    <w:bookmarkEnd w:id="122"/>
    <w:bookmarkStart w:name="z129" w:id="123"/>
    <w:p>
      <w:pPr>
        <w:spacing w:after="0"/>
        <w:ind w:left="0"/>
        <w:jc w:val="both"/>
      </w:pPr>
      <w:r>
        <w:rPr>
          <w:rFonts w:ascii="Times New Roman"/>
          <w:b w:val="false"/>
          <w:i w:val="false"/>
          <w:color w:val="000000"/>
          <w:sz w:val="28"/>
        </w:rPr>
        <w:t>
      2) 0,7 мм - тау және биік таулы аудандардың карталарын жасау кезінде.</w:t>
      </w:r>
    </w:p>
    <w:bookmarkEnd w:id="123"/>
    <w:bookmarkStart w:name="z130" w:id="124"/>
    <w:p>
      <w:pPr>
        <w:spacing w:after="0"/>
        <w:ind w:left="0"/>
        <w:jc w:val="both"/>
      </w:pPr>
      <w:r>
        <w:rPr>
          <w:rFonts w:ascii="Times New Roman"/>
          <w:b w:val="false"/>
          <w:i w:val="false"/>
          <w:color w:val="000000"/>
          <w:sz w:val="28"/>
        </w:rPr>
        <w:t>
      46. Топографиялық карталарды жасау кезінде далалық түсіру негіздемесі нүктелерінің орташа қателіктері (аэроғарыштық түсіру жұмыстарының материалдарында тану қателіктерін ескере отырып) геодезиялық негіздің жақын орналасқан пункттеріне қатысты:</w:t>
      </w:r>
    </w:p>
    <w:bookmarkEnd w:id="124"/>
    <w:bookmarkStart w:name="z131" w:id="125"/>
    <w:p>
      <w:pPr>
        <w:spacing w:after="0"/>
        <w:ind w:left="0"/>
        <w:jc w:val="both"/>
      </w:pPr>
      <w:r>
        <w:rPr>
          <w:rFonts w:ascii="Times New Roman"/>
          <w:b w:val="false"/>
          <w:i w:val="false"/>
          <w:color w:val="000000"/>
          <w:sz w:val="28"/>
        </w:rPr>
        <w:t>
      0,1 мм картада - жоспарлы негіздеменің нүктелері үшін;</w:t>
      </w:r>
    </w:p>
    <w:bookmarkEnd w:id="125"/>
    <w:bookmarkStart w:name="z132" w:id="126"/>
    <w:p>
      <w:pPr>
        <w:spacing w:after="0"/>
        <w:ind w:left="0"/>
        <w:jc w:val="both"/>
      </w:pPr>
      <w:r>
        <w:rPr>
          <w:rFonts w:ascii="Times New Roman"/>
          <w:b w:val="false"/>
          <w:i w:val="false"/>
          <w:color w:val="000000"/>
          <w:sz w:val="28"/>
        </w:rPr>
        <w:t>
      0,1 рельеф қимасының биіктігі - биіктікті негіздеу нүктелері үшін.</w:t>
      </w:r>
    </w:p>
    <w:bookmarkEnd w:id="126"/>
    <w:bookmarkStart w:name="z133" w:id="127"/>
    <w:p>
      <w:pPr>
        <w:spacing w:after="0"/>
        <w:ind w:left="0"/>
        <w:jc w:val="both"/>
      </w:pPr>
      <w:r>
        <w:rPr>
          <w:rFonts w:ascii="Times New Roman"/>
          <w:b w:val="false"/>
          <w:i w:val="false"/>
          <w:color w:val="000000"/>
          <w:sz w:val="28"/>
        </w:rPr>
        <w:t>
      47. Топографиялық жоспарларды құру кезінде нақты кескіні бар заттар мен жергілікті жердің контурлары жоспарындағы орташа қателіктер 0,5 мм- ден, ал таулы және орманды аудандарда - 0,7 мм-ден аспайды. Күрделі және көп қабатты құрылысы бар аумақтарда жақын контурлардың (күрделі құрылыстар, ғимараттар) нүктелері жоспарында өзара жағдайдағы шекті қателіктер 0,4 мм-ден аспайды.</w:t>
      </w:r>
    </w:p>
    <w:bookmarkEnd w:id="127"/>
    <w:bookmarkStart w:name="z134" w:id="128"/>
    <w:p>
      <w:pPr>
        <w:spacing w:after="0"/>
        <w:ind w:left="0"/>
        <w:jc w:val="both"/>
      </w:pPr>
      <w:r>
        <w:rPr>
          <w:rFonts w:ascii="Times New Roman"/>
          <w:b w:val="false"/>
          <w:i w:val="false"/>
          <w:color w:val="000000"/>
          <w:sz w:val="28"/>
        </w:rPr>
        <w:t>
      Топографиялық жоспарлардағы рельеф түсірілімінің орташа қателіктері биіктігі бойынша мынадан аспайды:</w:t>
      </w:r>
    </w:p>
    <w:bookmarkEnd w:id="128"/>
    <w:bookmarkStart w:name="z135" w:id="129"/>
    <w:p>
      <w:pPr>
        <w:spacing w:after="0"/>
        <w:ind w:left="0"/>
        <w:jc w:val="both"/>
      </w:pPr>
      <w:r>
        <w:rPr>
          <w:rFonts w:ascii="Times New Roman"/>
          <w:b w:val="false"/>
          <w:i w:val="false"/>
          <w:color w:val="000000"/>
          <w:sz w:val="28"/>
        </w:rPr>
        <w:t>
      1) 2°дейін көлбеу бұрыштарында рельеф қимасының 1/4 қабылданған биіктігінің;</w:t>
      </w:r>
    </w:p>
    <w:bookmarkEnd w:id="129"/>
    <w:bookmarkStart w:name="z136" w:id="130"/>
    <w:p>
      <w:pPr>
        <w:spacing w:after="0"/>
        <w:ind w:left="0"/>
        <w:jc w:val="both"/>
      </w:pPr>
      <w:r>
        <w:rPr>
          <w:rFonts w:ascii="Times New Roman"/>
          <w:b w:val="false"/>
          <w:i w:val="false"/>
          <w:color w:val="000000"/>
          <w:sz w:val="28"/>
        </w:rPr>
        <w:t>
      2) 1/3 1:5000, 1:2000 масштабтық жоспарлары үшін 2- ден 6°-ға дейін көлбеу бұрыштарында;</w:t>
      </w:r>
    </w:p>
    <w:bookmarkEnd w:id="130"/>
    <w:bookmarkStart w:name="z137" w:id="131"/>
    <w:p>
      <w:pPr>
        <w:spacing w:after="0"/>
        <w:ind w:left="0"/>
        <w:jc w:val="both"/>
      </w:pPr>
      <w:r>
        <w:rPr>
          <w:rFonts w:ascii="Times New Roman"/>
          <w:b w:val="false"/>
          <w:i w:val="false"/>
          <w:color w:val="000000"/>
          <w:sz w:val="28"/>
        </w:rPr>
        <w:t>
      2) 1/3 масштабы 1:5000 және 1:2000 жоспарларында 0,5 метрден кейін рельеф қимасы кезінде.</w:t>
      </w:r>
    </w:p>
    <w:bookmarkEnd w:id="131"/>
    <w:bookmarkStart w:name="z138" w:id="132"/>
    <w:p>
      <w:pPr>
        <w:spacing w:after="0"/>
        <w:ind w:left="0"/>
        <w:jc w:val="both"/>
      </w:pPr>
      <w:r>
        <w:rPr>
          <w:rFonts w:ascii="Times New Roman"/>
          <w:b w:val="false"/>
          <w:i w:val="false"/>
          <w:color w:val="000000"/>
          <w:sz w:val="28"/>
        </w:rPr>
        <w:t>
      48. Топографиялық жоспарлардың дәлдігі бақылау өлшеулерінің деректерімен деңгейлес бойынша есептелген контурлар жағдайының, нүктелер биіктігінің алшақтықтары бойынша бағаланады.</w:t>
      </w:r>
    </w:p>
    <w:bookmarkEnd w:id="132"/>
    <w:bookmarkStart w:name="z139" w:id="133"/>
    <w:p>
      <w:pPr>
        <w:spacing w:after="0"/>
        <w:ind w:left="0"/>
        <w:jc w:val="both"/>
      </w:pPr>
      <w:r>
        <w:rPr>
          <w:rFonts w:ascii="Times New Roman"/>
          <w:b w:val="false"/>
          <w:i w:val="false"/>
          <w:color w:val="000000"/>
          <w:sz w:val="28"/>
        </w:rPr>
        <w:t>
      49. Топографиялық карталар мен жоспарларды жаңарту олардың мазмұнын жергілікті жердің қазіргі жай-күйіне сәйкес келтіру үшін жүргізіледі.</w:t>
      </w:r>
    </w:p>
    <w:bookmarkEnd w:id="133"/>
    <w:bookmarkStart w:name="z140" w:id="134"/>
    <w:p>
      <w:pPr>
        <w:spacing w:after="0"/>
        <w:ind w:left="0"/>
        <w:jc w:val="both"/>
      </w:pPr>
      <w:r>
        <w:rPr>
          <w:rFonts w:ascii="Times New Roman"/>
          <w:b w:val="false"/>
          <w:i w:val="false"/>
          <w:color w:val="000000"/>
          <w:sz w:val="28"/>
        </w:rPr>
        <w:t>
      50. Топографиялық карталар мен жоспарларды жаңарту мынадай процестерді көздейді:</w:t>
      </w:r>
    </w:p>
    <w:bookmarkEnd w:id="134"/>
    <w:bookmarkStart w:name="z141" w:id="135"/>
    <w:p>
      <w:pPr>
        <w:spacing w:after="0"/>
        <w:ind w:left="0"/>
        <w:jc w:val="both"/>
      </w:pPr>
      <w:r>
        <w:rPr>
          <w:rFonts w:ascii="Times New Roman"/>
          <w:b w:val="false"/>
          <w:i w:val="false"/>
          <w:color w:val="000000"/>
          <w:sz w:val="28"/>
        </w:rPr>
        <w:t>
      1) аэроғарыштық түсіру жұмыстары;</w:t>
      </w:r>
    </w:p>
    <w:bookmarkEnd w:id="135"/>
    <w:bookmarkStart w:name="z142" w:id="136"/>
    <w:p>
      <w:pPr>
        <w:spacing w:after="0"/>
        <w:ind w:left="0"/>
        <w:jc w:val="both"/>
      </w:pPr>
      <w:r>
        <w:rPr>
          <w:rFonts w:ascii="Times New Roman"/>
          <w:b w:val="false"/>
          <w:i w:val="false"/>
          <w:color w:val="000000"/>
          <w:sz w:val="28"/>
        </w:rPr>
        <w:t>
      2) карталарды жаңарту кезіндегі фотограмметриялық жұмыстар;</w:t>
      </w:r>
    </w:p>
    <w:bookmarkEnd w:id="136"/>
    <w:bookmarkStart w:name="z143" w:id="137"/>
    <w:p>
      <w:pPr>
        <w:spacing w:after="0"/>
        <w:ind w:left="0"/>
        <w:jc w:val="both"/>
      </w:pPr>
      <w:r>
        <w:rPr>
          <w:rFonts w:ascii="Times New Roman"/>
          <w:b w:val="false"/>
          <w:i w:val="false"/>
          <w:color w:val="000000"/>
          <w:sz w:val="28"/>
        </w:rPr>
        <w:t>
      3) Топографиялық карталар мен жоспарларды айырбастау форматынан ЦФС форматына айырбастау, жердің фотограмметриялық моделін құру;</w:t>
      </w:r>
    </w:p>
    <w:bookmarkEnd w:id="137"/>
    <w:bookmarkStart w:name="z144" w:id="138"/>
    <w:p>
      <w:pPr>
        <w:spacing w:after="0"/>
        <w:ind w:left="0"/>
        <w:jc w:val="both"/>
      </w:pPr>
      <w:r>
        <w:rPr>
          <w:rFonts w:ascii="Times New Roman"/>
          <w:b w:val="false"/>
          <w:i w:val="false"/>
          <w:color w:val="000000"/>
          <w:sz w:val="28"/>
        </w:rPr>
        <w:t>
      4) карталарды жаңарту ауданына цифрлық ақпараттың топографиялық деректер базасын жаңарту;</w:t>
      </w:r>
    </w:p>
    <w:bookmarkEnd w:id="138"/>
    <w:bookmarkStart w:name="z145" w:id="139"/>
    <w:p>
      <w:pPr>
        <w:spacing w:after="0"/>
        <w:ind w:left="0"/>
        <w:jc w:val="both"/>
      </w:pPr>
      <w:r>
        <w:rPr>
          <w:rFonts w:ascii="Times New Roman"/>
          <w:b w:val="false"/>
          <w:i w:val="false"/>
          <w:color w:val="000000"/>
          <w:sz w:val="28"/>
        </w:rPr>
        <w:t>
      5) аэроғарыштық түсіру материалдарын дешифрлеу және далалық зерттеу;</w:t>
      </w:r>
    </w:p>
    <w:bookmarkEnd w:id="139"/>
    <w:bookmarkStart w:name="z146" w:id="140"/>
    <w:p>
      <w:pPr>
        <w:spacing w:after="0"/>
        <w:ind w:left="0"/>
        <w:jc w:val="both"/>
      </w:pPr>
      <w:r>
        <w:rPr>
          <w:rFonts w:ascii="Times New Roman"/>
          <w:b w:val="false"/>
          <w:i w:val="false"/>
          <w:color w:val="000000"/>
          <w:sz w:val="28"/>
        </w:rPr>
        <w:t>
      6) жиналған сандық топографиялық ақпаратты редакциялау, оның Объектілік құрамын қалыптастыру және семантикалық кодтау;</w:t>
      </w:r>
    </w:p>
    <w:bookmarkEnd w:id="140"/>
    <w:bookmarkStart w:name="z147" w:id="141"/>
    <w:p>
      <w:pPr>
        <w:spacing w:after="0"/>
        <w:ind w:left="0"/>
        <w:jc w:val="both"/>
      </w:pPr>
      <w:r>
        <w:rPr>
          <w:rFonts w:ascii="Times New Roman"/>
          <w:b w:val="false"/>
          <w:i w:val="false"/>
          <w:color w:val="000000"/>
          <w:sz w:val="28"/>
        </w:rPr>
        <w:t>
      7) Топографиялық карталар мен жоспарларды түпкілікті редакциялау және жаңартылған топографиялық карталар мен жоспарлар түрінде шығу өнімдерін қалыптастыру.</w:t>
      </w:r>
    </w:p>
    <w:bookmarkEnd w:id="141"/>
    <w:bookmarkStart w:name="z148" w:id="142"/>
    <w:p>
      <w:pPr>
        <w:spacing w:after="0"/>
        <w:ind w:left="0"/>
        <w:jc w:val="both"/>
      </w:pPr>
      <w:r>
        <w:rPr>
          <w:rFonts w:ascii="Times New Roman"/>
          <w:b w:val="false"/>
          <w:i w:val="false"/>
          <w:color w:val="000000"/>
          <w:sz w:val="28"/>
        </w:rPr>
        <w:t>
      51. Топографиялық карталар мен жоспарлар, егер фотограмметриялық желі нүктелерінің және жоспардың тиісті нүктелерінің жоспарлы жағдайдағы орташа алшақтықтары салынған аумақ және жазық аудандар үшін 0,6 мм-ден және жұқа, тау-кен және шөлді аудандар үшін 1,0 мм-ден аспаса, ал фотограмметриялық желі нүктелері биіктіктерінің және жоспарда қол қойылған тиісті биіктіктердің алшақтықтары рельефтің қабылданған қимасының 1/2-ден аспайды.</w:t>
      </w:r>
    </w:p>
    <w:bookmarkEnd w:id="142"/>
    <w:bookmarkStart w:name="z149" w:id="143"/>
    <w:p>
      <w:pPr>
        <w:spacing w:after="0"/>
        <w:ind w:left="0"/>
        <w:jc w:val="both"/>
      </w:pPr>
      <w:r>
        <w:rPr>
          <w:rFonts w:ascii="Times New Roman"/>
          <w:b w:val="false"/>
          <w:i w:val="false"/>
          <w:color w:val="000000"/>
          <w:sz w:val="28"/>
        </w:rPr>
        <w:t>
      52. Жергілікті жердің рельефіне, жергілікті жердің өзгерістерінің саны мен сипатына қарай топографиялық карталар мен жоспарларды жаңартудың мынадай тәсілдері қолданылады:</w:t>
      </w:r>
    </w:p>
    <w:bookmarkEnd w:id="143"/>
    <w:bookmarkStart w:name="z150" w:id="144"/>
    <w:p>
      <w:pPr>
        <w:spacing w:after="0"/>
        <w:ind w:left="0"/>
        <w:jc w:val="both"/>
      </w:pPr>
      <w:r>
        <w:rPr>
          <w:rFonts w:ascii="Times New Roman"/>
          <w:b w:val="false"/>
          <w:i w:val="false"/>
          <w:color w:val="000000"/>
          <w:sz w:val="28"/>
        </w:rPr>
        <w:t>
      1) аэроғарыштық түсірілім жұмыстарының жаңа материалдары негізінде жаңарту;</w:t>
      </w:r>
    </w:p>
    <w:bookmarkEnd w:id="144"/>
    <w:bookmarkStart w:name="z151" w:id="145"/>
    <w:p>
      <w:pPr>
        <w:spacing w:after="0"/>
        <w:ind w:left="0"/>
        <w:jc w:val="both"/>
      </w:pPr>
      <w:r>
        <w:rPr>
          <w:rFonts w:ascii="Times New Roman"/>
          <w:b w:val="false"/>
          <w:i w:val="false"/>
          <w:color w:val="000000"/>
          <w:sz w:val="28"/>
        </w:rPr>
        <w:t>
      2) ЦФС-да жоспар түпнұсқасының көшірмесін түзету.</w:t>
      </w:r>
    </w:p>
    <w:bookmarkEnd w:id="145"/>
    <w:bookmarkStart w:name="z152" w:id="146"/>
    <w:p>
      <w:pPr>
        <w:spacing w:after="0"/>
        <w:ind w:left="0"/>
        <w:jc w:val="both"/>
      </w:pPr>
      <w:r>
        <w:rPr>
          <w:rFonts w:ascii="Times New Roman"/>
          <w:b w:val="false"/>
          <w:i w:val="false"/>
          <w:color w:val="000000"/>
          <w:sz w:val="28"/>
        </w:rPr>
        <w:t>
      53. Топографиялық карталар мен ұсақ масштабтағы жоспарларды жаңарту ірі масштабтағы картографиялық материалдар бойынша немесе келесі процестерді қоса алғанда, далалық тексерусіз жаңадан салынған объектілерді түсіру материалдары бойынша орындалады:</w:t>
      </w:r>
    </w:p>
    <w:bookmarkEnd w:id="146"/>
    <w:bookmarkStart w:name="z153" w:id="147"/>
    <w:p>
      <w:pPr>
        <w:spacing w:after="0"/>
        <w:ind w:left="0"/>
        <w:jc w:val="both"/>
      </w:pPr>
      <w:r>
        <w:rPr>
          <w:rFonts w:ascii="Times New Roman"/>
          <w:b w:val="false"/>
          <w:i w:val="false"/>
          <w:color w:val="000000"/>
          <w:sz w:val="28"/>
        </w:rPr>
        <w:t>
      1) жоғалған объектілерді жою, Жаңа объектілерді цифрлау, мәтіндегі өзгерістер және т. б.;</w:t>
      </w:r>
    </w:p>
    <w:bookmarkEnd w:id="147"/>
    <w:bookmarkStart w:name="z154" w:id="148"/>
    <w:p>
      <w:pPr>
        <w:spacing w:after="0"/>
        <w:ind w:left="0"/>
        <w:jc w:val="both"/>
      </w:pPr>
      <w:r>
        <w:rPr>
          <w:rFonts w:ascii="Times New Roman"/>
          <w:b w:val="false"/>
          <w:i w:val="false"/>
          <w:color w:val="000000"/>
          <w:sz w:val="28"/>
        </w:rPr>
        <w:t>
      2) цифрлық ақпаратты базалық жіктеуішке түрлендіру;</w:t>
      </w:r>
    </w:p>
    <w:bookmarkEnd w:id="148"/>
    <w:bookmarkStart w:name="z155" w:id="149"/>
    <w:p>
      <w:pPr>
        <w:spacing w:after="0"/>
        <w:ind w:left="0"/>
        <w:jc w:val="both"/>
      </w:pPr>
      <w:r>
        <w:rPr>
          <w:rFonts w:ascii="Times New Roman"/>
          <w:b w:val="false"/>
          <w:i w:val="false"/>
          <w:color w:val="000000"/>
          <w:sz w:val="28"/>
        </w:rPr>
        <w:t>
      3) объектілердің меншікті атауларын өзгерту;</w:t>
      </w:r>
    </w:p>
    <w:bookmarkEnd w:id="149"/>
    <w:bookmarkStart w:name="z156" w:id="150"/>
    <w:p>
      <w:pPr>
        <w:spacing w:after="0"/>
        <w:ind w:left="0"/>
        <w:jc w:val="both"/>
      </w:pPr>
      <w:r>
        <w:rPr>
          <w:rFonts w:ascii="Times New Roman"/>
          <w:b w:val="false"/>
          <w:i w:val="false"/>
          <w:color w:val="000000"/>
          <w:sz w:val="28"/>
        </w:rPr>
        <w:t>
      4) гидрографиямен жер бедерін келісу;</w:t>
      </w:r>
    </w:p>
    <w:bookmarkEnd w:id="150"/>
    <w:bookmarkStart w:name="z157" w:id="151"/>
    <w:p>
      <w:pPr>
        <w:spacing w:after="0"/>
        <w:ind w:left="0"/>
        <w:jc w:val="both"/>
      </w:pPr>
      <w:r>
        <w:rPr>
          <w:rFonts w:ascii="Times New Roman"/>
          <w:b w:val="false"/>
          <w:i w:val="false"/>
          <w:color w:val="000000"/>
          <w:sz w:val="28"/>
        </w:rPr>
        <w:t>
      5) жапсарлас парақтар бар мәліметтер.</w:t>
      </w:r>
    </w:p>
    <w:bookmarkEnd w:id="151"/>
    <w:bookmarkStart w:name="z158" w:id="152"/>
    <w:p>
      <w:pPr>
        <w:spacing w:after="0"/>
        <w:ind w:left="0"/>
        <w:jc w:val="both"/>
      </w:pPr>
      <w:r>
        <w:rPr>
          <w:rFonts w:ascii="Times New Roman"/>
          <w:b w:val="false"/>
          <w:i w:val="false"/>
          <w:color w:val="000000"/>
          <w:sz w:val="28"/>
        </w:rPr>
        <w:t>
      54. Сырттай ресімдеу топографиялық карталарда және басылымға жататын жоспарларда орналастырылған барлық ақпаратты қамтиды.</w:t>
      </w:r>
    </w:p>
    <w:bookmarkEnd w:id="152"/>
    <w:bookmarkStart w:name="z159" w:id="153"/>
    <w:p>
      <w:pPr>
        <w:spacing w:after="0"/>
        <w:ind w:left="0"/>
        <w:jc w:val="both"/>
      </w:pPr>
      <w:r>
        <w:rPr>
          <w:rFonts w:ascii="Times New Roman"/>
          <w:b w:val="false"/>
          <w:i w:val="false"/>
          <w:color w:val="000000"/>
          <w:sz w:val="28"/>
        </w:rPr>
        <w:t>
      55. Топографиялық карталар мен жоспарлар басылымға дайындалады және номенклатуралық парақтар бойынша шығарылады.</w:t>
      </w:r>
    </w:p>
    <w:bookmarkEnd w:id="153"/>
    <w:bookmarkStart w:name="z160" w:id="154"/>
    <w:p>
      <w:pPr>
        <w:spacing w:after="0"/>
        <w:ind w:left="0"/>
        <w:jc w:val="both"/>
      </w:pPr>
      <w:r>
        <w:rPr>
          <w:rFonts w:ascii="Times New Roman"/>
          <w:b w:val="false"/>
          <w:i w:val="false"/>
          <w:color w:val="000000"/>
          <w:sz w:val="28"/>
        </w:rPr>
        <w:t>
      56. Баспа түпнұсқалары оларды дайындау тәсіліне қарамастан мынадай талаптарға сәйкес келеді:</w:t>
      </w:r>
    </w:p>
    <w:bookmarkEnd w:id="154"/>
    <w:bookmarkStart w:name="z161" w:id="155"/>
    <w:p>
      <w:pPr>
        <w:spacing w:after="0"/>
        <w:ind w:left="0"/>
        <w:jc w:val="both"/>
      </w:pPr>
      <w:r>
        <w:rPr>
          <w:rFonts w:ascii="Times New Roman"/>
          <w:b w:val="false"/>
          <w:i w:val="false"/>
          <w:color w:val="000000"/>
          <w:sz w:val="28"/>
        </w:rPr>
        <w:t xml:space="preserve">
      1) шартты белгілер мен сурет және өлшем бойынша түпнұсқалар жазуларының қаріптері осы Нұсқаулықтың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шартты белгілер мен қаріптердің үлгілеріне сәйкес келеді;</w:t>
      </w:r>
    </w:p>
    <w:bookmarkEnd w:id="155"/>
    <w:bookmarkStart w:name="z162" w:id="156"/>
    <w:p>
      <w:pPr>
        <w:spacing w:after="0"/>
        <w:ind w:left="0"/>
        <w:jc w:val="both"/>
      </w:pPr>
      <w:r>
        <w:rPr>
          <w:rFonts w:ascii="Times New Roman"/>
          <w:b w:val="false"/>
          <w:i w:val="false"/>
          <w:color w:val="000000"/>
          <w:sz w:val="28"/>
        </w:rPr>
        <w:t>
      2) бейнелер мен жазулар элементтерінің бірдей және жеткілікті тығыздығы болады, олардың арасындағы аралықтың әр түрлі белгілері жақын орналасқан жерлерде 0,2 мм кем болмайды;</w:t>
      </w:r>
    </w:p>
    <w:bookmarkEnd w:id="156"/>
    <w:bookmarkStart w:name="z163" w:id="157"/>
    <w:p>
      <w:pPr>
        <w:spacing w:after="0"/>
        <w:ind w:left="0"/>
        <w:jc w:val="both"/>
      </w:pPr>
      <w:r>
        <w:rPr>
          <w:rFonts w:ascii="Times New Roman"/>
          <w:b w:val="false"/>
          <w:i w:val="false"/>
          <w:color w:val="000000"/>
          <w:sz w:val="28"/>
        </w:rPr>
        <w:t>
      3) Топографиялық карталар мен жоспарлардың бір парағының бөлек түпнұсқалары мазмұнының элементтері топографиялық карта мен жоспарды шығару кезінде оның элементтерін қажетті біріктіруді және келісуді қамтамасыз ететіндей өзара келісіледі;</w:t>
      </w:r>
    </w:p>
    <w:bookmarkEnd w:id="157"/>
    <w:bookmarkStart w:name="z164" w:id="158"/>
    <w:p>
      <w:pPr>
        <w:spacing w:after="0"/>
        <w:ind w:left="0"/>
        <w:jc w:val="both"/>
      </w:pPr>
      <w:r>
        <w:rPr>
          <w:rFonts w:ascii="Times New Roman"/>
          <w:b w:val="false"/>
          <w:i w:val="false"/>
          <w:color w:val="000000"/>
          <w:sz w:val="28"/>
        </w:rPr>
        <w:t>
      4) баспа түпнұсқаларының жақтарының өлшемдері мен диагоналдарының өлшемдері теориялық тең болады немесе олардан кемінде 0,2 мм - мөлдір пластикте дайындалған түпнұсқалар үшін және сызба қағазында дайындалған түпнұсқалар үшін 0,5 мм аспайды.</w:t>
      </w:r>
    </w:p>
    <w:bookmarkEnd w:id="158"/>
    <w:bookmarkStart w:name="z165" w:id="159"/>
    <w:p>
      <w:pPr>
        <w:spacing w:after="0"/>
        <w:ind w:left="0"/>
        <w:jc w:val="both"/>
      </w:pPr>
      <w:r>
        <w:rPr>
          <w:rFonts w:ascii="Times New Roman"/>
          <w:b w:val="false"/>
          <w:i w:val="false"/>
          <w:color w:val="000000"/>
          <w:sz w:val="28"/>
        </w:rPr>
        <w:t xml:space="preserve">
      57. Топографиялық карталар мен жоспарларды жасау жөніндегі камералдық жұмыстардың аяқталуына қарай әрбір номенклатуралық параққа осы нұсқаулықтың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формуляр толтырылады.</w:t>
      </w:r>
    </w:p>
    <w:bookmarkEnd w:id="159"/>
    <w:bookmarkStart w:name="z166" w:id="160"/>
    <w:p>
      <w:pPr>
        <w:spacing w:after="0"/>
        <w:ind w:left="0"/>
        <w:jc w:val="left"/>
      </w:pPr>
      <w:r>
        <w:rPr>
          <w:rFonts w:ascii="Times New Roman"/>
          <w:b/>
          <w:i w:val="false"/>
          <w:color w:val="000000"/>
        </w:rPr>
        <w:t xml:space="preserve"> 3-параграф. Техникалық есептер жасау</w:t>
      </w:r>
    </w:p>
    <w:bookmarkEnd w:id="160"/>
    <w:bookmarkStart w:name="z167" w:id="161"/>
    <w:p>
      <w:pPr>
        <w:spacing w:after="0"/>
        <w:ind w:left="0"/>
        <w:jc w:val="both"/>
      </w:pPr>
      <w:r>
        <w:rPr>
          <w:rFonts w:ascii="Times New Roman"/>
          <w:b w:val="false"/>
          <w:i w:val="false"/>
          <w:color w:val="000000"/>
          <w:sz w:val="28"/>
        </w:rPr>
        <w:t>
      58. Топографиялық карталарды және жоспарларды жасау бойынша жұмыстар аяқталғаннан кейін техникалық есеп жасалады.</w:t>
      </w:r>
    </w:p>
    <w:bookmarkEnd w:id="161"/>
    <w:bookmarkStart w:name="z168" w:id="162"/>
    <w:p>
      <w:pPr>
        <w:spacing w:after="0"/>
        <w:ind w:left="0"/>
        <w:jc w:val="both"/>
      </w:pPr>
      <w:r>
        <w:rPr>
          <w:rFonts w:ascii="Times New Roman"/>
          <w:b w:val="false"/>
          <w:i w:val="false"/>
          <w:color w:val="000000"/>
          <w:sz w:val="28"/>
        </w:rPr>
        <w:t>
      59. Техникалық есептерде әрбір жұмыс түрі туралы мәліметтер болады, қолданылған жұмыс әдістері мен оларды орындау технологиялары сипатталады.</w:t>
      </w:r>
    </w:p>
    <w:bookmarkEnd w:id="162"/>
    <w:bookmarkStart w:name="z169" w:id="163"/>
    <w:p>
      <w:pPr>
        <w:spacing w:after="0"/>
        <w:ind w:left="0"/>
        <w:jc w:val="both"/>
      </w:pPr>
      <w:r>
        <w:rPr>
          <w:rFonts w:ascii="Times New Roman"/>
          <w:b w:val="false"/>
          <w:i w:val="false"/>
          <w:color w:val="000000"/>
          <w:sz w:val="28"/>
        </w:rPr>
        <w:t>
      60. Топографиялық карталар мен жоспарларды жасау бойынша жұмыстардың барлық кешеніне бір кешенді техникалық есеп жасалады.</w:t>
      </w:r>
    </w:p>
    <w:bookmarkEnd w:id="163"/>
    <w:bookmarkStart w:name="z170" w:id="164"/>
    <w:p>
      <w:pPr>
        <w:spacing w:after="0"/>
        <w:ind w:left="0"/>
        <w:jc w:val="both"/>
      </w:pPr>
      <w:r>
        <w:rPr>
          <w:rFonts w:ascii="Times New Roman"/>
          <w:b w:val="false"/>
          <w:i w:val="false"/>
          <w:color w:val="000000"/>
          <w:sz w:val="28"/>
        </w:rPr>
        <w:t>
      Жұмыстарды бірнеше жыл бойы орындау кезінде жұмыс түрлері бойынша техникалық есепті бөлек жасауға немесе техникалық есепті жылдар бойынша бөлек жасауға жол беріледі.</w:t>
      </w:r>
    </w:p>
    <w:bookmarkEnd w:id="164"/>
    <w:bookmarkStart w:name="z171" w:id="165"/>
    <w:p>
      <w:pPr>
        <w:spacing w:after="0"/>
        <w:ind w:left="0"/>
        <w:jc w:val="left"/>
      </w:pPr>
      <w:r>
        <w:rPr>
          <w:rFonts w:ascii="Times New Roman"/>
          <w:b/>
          <w:i w:val="false"/>
          <w:color w:val="000000"/>
        </w:rPr>
        <w:t xml:space="preserve"> 5-тарау. Далалық және камералдық геодезиялық және картографияялық жұмыстарды бақылау және қабылдау</w:t>
      </w:r>
    </w:p>
    <w:bookmarkEnd w:id="165"/>
    <w:bookmarkStart w:name="z172" w:id="166"/>
    <w:p>
      <w:pPr>
        <w:spacing w:after="0"/>
        <w:ind w:left="0"/>
        <w:jc w:val="both"/>
      </w:pPr>
      <w:r>
        <w:rPr>
          <w:rFonts w:ascii="Times New Roman"/>
          <w:b w:val="false"/>
          <w:i w:val="false"/>
          <w:color w:val="000000"/>
          <w:sz w:val="28"/>
        </w:rPr>
        <w:t>
      61. Далалық және камералдық геодезиялық және картографиялық жұмыстарды бақылауды және топографиялық-геодезиялық және картографиялық жұмыстарды қабылдауды уәкілетті орган және мемлекеттік кәсіпорын жүзеге асырады.</w:t>
      </w:r>
    </w:p>
    <w:bookmarkEnd w:id="166"/>
    <w:bookmarkStart w:name="z173" w:id="167"/>
    <w:p>
      <w:pPr>
        <w:spacing w:after="0"/>
        <w:ind w:left="0"/>
        <w:jc w:val="both"/>
      </w:pPr>
      <w:r>
        <w:rPr>
          <w:rFonts w:ascii="Times New Roman"/>
          <w:b w:val="false"/>
          <w:i w:val="false"/>
          <w:color w:val="000000"/>
          <w:sz w:val="28"/>
        </w:rPr>
        <w:t>
      62. Далалық және камералдық геодезиялық және картографиялық жұмыстарды бақылау техникалық және қабылдау болып бөлінеді:</w:t>
      </w:r>
    </w:p>
    <w:bookmarkEnd w:id="167"/>
    <w:bookmarkStart w:name="z174" w:id="168"/>
    <w:p>
      <w:pPr>
        <w:spacing w:after="0"/>
        <w:ind w:left="0"/>
        <w:jc w:val="both"/>
      </w:pPr>
      <w:r>
        <w:rPr>
          <w:rFonts w:ascii="Times New Roman"/>
          <w:b w:val="false"/>
          <w:i w:val="false"/>
          <w:color w:val="000000"/>
          <w:sz w:val="28"/>
        </w:rPr>
        <w:t>
      Техникалық бақылаудың келесі түрлері бар:</w:t>
      </w:r>
    </w:p>
    <w:bookmarkEnd w:id="168"/>
    <w:bookmarkStart w:name="z175" w:id="169"/>
    <w:p>
      <w:pPr>
        <w:spacing w:after="0"/>
        <w:ind w:left="0"/>
        <w:jc w:val="both"/>
      </w:pPr>
      <w:r>
        <w:rPr>
          <w:rFonts w:ascii="Times New Roman"/>
          <w:b w:val="false"/>
          <w:i w:val="false"/>
          <w:color w:val="000000"/>
          <w:sz w:val="28"/>
        </w:rPr>
        <w:t>
      1) кіріс бақылауы;</w:t>
      </w:r>
    </w:p>
    <w:bookmarkEnd w:id="169"/>
    <w:bookmarkStart w:name="z176" w:id="170"/>
    <w:p>
      <w:pPr>
        <w:spacing w:after="0"/>
        <w:ind w:left="0"/>
        <w:jc w:val="both"/>
      </w:pPr>
      <w:r>
        <w:rPr>
          <w:rFonts w:ascii="Times New Roman"/>
          <w:b w:val="false"/>
          <w:i w:val="false"/>
          <w:color w:val="000000"/>
          <w:sz w:val="28"/>
        </w:rPr>
        <w:t>
      2) жаппай бақылау;</w:t>
      </w:r>
    </w:p>
    <w:bookmarkEnd w:id="170"/>
    <w:bookmarkStart w:name="z177" w:id="171"/>
    <w:p>
      <w:pPr>
        <w:spacing w:after="0"/>
        <w:ind w:left="0"/>
        <w:jc w:val="both"/>
      </w:pPr>
      <w:r>
        <w:rPr>
          <w:rFonts w:ascii="Times New Roman"/>
          <w:b w:val="false"/>
          <w:i w:val="false"/>
          <w:color w:val="000000"/>
          <w:sz w:val="28"/>
        </w:rPr>
        <w:t>
      3) ішінара бақылау;</w:t>
      </w:r>
    </w:p>
    <w:bookmarkEnd w:id="171"/>
    <w:bookmarkStart w:name="z178" w:id="172"/>
    <w:p>
      <w:pPr>
        <w:spacing w:after="0"/>
        <w:ind w:left="0"/>
        <w:jc w:val="both"/>
      </w:pPr>
      <w:r>
        <w:rPr>
          <w:rFonts w:ascii="Times New Roman"/>
          <w:b w:val="false"/>
          <w:i w:val="false"/>
          <w:color w:val="000000"/>
          <w:sz w:val="28"/>
        </w:rPr>
        <w:t>
      4) жекелеген операцияларды бақылау;</w:t>
      </w:r>
    </w:p>
    <w:bookmarkEnd w:id="172"/>
    <w:bookmarkStart w:name="z179" w:id="173"/>
    <w:p>
      <w:pPr>
        <w:spacing w:after="0"/>
        <w:ind w:left="0"/>
        <w:jc w:val="both"/>
      </w:pPr>
      <w:r>
        <w:rPr>
          <w:rFonts w:ascii="Times New Roman"/>
          <w:b w:val="false"/>
          <w:i w:val="false"/>
          <w:color w:val="000000"/>
          <w:sz w:val="28"/>
        </w:rPr>
        <w:t>
      5) аспаптық бақылау.</w:t>
      </w:r>
    </w:p>
    <w:bookmarkEnd w:id="173"/>
    <w:bookmarkStart w:name="z180" w:id="174"/>
    <w:p>
      <w:pPr>
        <w:spacing w:after="0"/>
        <w:ind w:left="0"/>
        <w:jc w:val="both"/>
      </w:pPr>
      <w:r>
        <w:rPr>
          <w:rFonts w:ascii="Times New Roman"/>
          <w:b w:val="false"/>
          <w:i w:val="false"/>
          <w:color w:val="000000"/>
          <w:sz w:val="28"/>
        </w:rPr>
        <w:t>
      63. Кіріс бақылауын қоспағанда, барлық түрдегі техникалық бақылау кезінде:</w:t>
      </w:r>
    </w:p>
    <w:bookmarkEnd w:id="174"/>
    <w:bookmarkStart w:name="z181" w:id="175"/>
    <w:p>
      <w:pPr>
        <w:spacing w:after="0"/>
        <w:ind w:left="0"/>
        <w:jc w:val="both"/>
      </w:pPr>
      <w:r>
        <w:rPr>
          <w:rFonts w:ascii="Times New Roman"/>
          <w:b w:val="false"/>
          <w:i w:val="false"/>
          <w:color w:val="000000"/>
          <w:sz w:val="28"/>
        </w:rPr>
        <w:t>
      1) нормативтік-техникалық құжаттар мен техникалық ұйғарымдар талаптарының толық білімі, дұрыс түсінілуі және орындалуы;</w:t>
      </w:r>
    </w:p>
    <w:bookmarkEnd w:id="175"/>
    <w:bookmarkStart w:name="z182" w:id="176"/>
    <w:p>
      <w:pPr>
        <w:spacing w:after="0"/>
        <w:ind w:left="0"/>
        <w:jc w:val="both"/>
      </w:pPr>
      <w:r>
        <w:rPr>
          <w:rFonts w:ascii="Times New Roman"/>
          <w:b w:val="false"/>
          <w:i w:val="false"/>
          <w:color w:val="000000"/>
          <w:sz w:val="28"/>
        </w:rPr>
        <w:t>
      2) құжаттамада белгіленген технологиялық рұқсатнамаларды және далалық техникалық материалдарды ресімдеуге қойылатын талаптарды сақтау;</w:t>
      </w:r>
    </w:p>
    <w:bookmarkEnd w:id="176"/>
    <w:bookmarkStart w:name="z183" w:id="177"/>
    <w:p>
      <w:pPr>
        <w:spacing w:after="0"/>
        <w:ind w:left="0"/>
        <w:jc w:val="both"/>
      </w:pPr>
      <w:r>
        <w:rPr>
          <w:rFonts w:ascii="Times New Roman"/>
          <w:b w:val="false"/>
          <w:i w:val="false"/>
          <w:color w:val="000000"/>
          <w:sz w:val="28"/>
        </w:rPr>
        <w:t>
      3) қолданылатын аспаптар мен жабдықтардың техникалық жай-күйі, оларды пайдалану және сақтау ережелерінің сақталуы, оларды зерттеудің, салыстырып тексерудің және баптаудың уақтылығы мен толықтығы;</w:t>
      </w:r>
    </w:p>
    <w:bookmarkEnd w:id="177"/>
    <w:bookmarkStart w:name="z184" w:id="178"/>
    <w:p>
      <w:pPr>
        <w:spacing w:after="0"/>
        <w:ind w:left="0"/>
        <w:jc w:val="both"/>
      </w:pPr>
      <w:r>
        <w:rPr>
          <w:rFonts w:ascii="Times New Roman"/>
          <w:b w:val="false"/>
          <w:i w:val="false"/>
          <w:color w:val="000000"/>
          <w:sz w:val="28"/>
        </w:rPr>
        <w:t>
      4) жұмыстың уақытында орындалуы, осы жұмыс түрін өндіруде мамандардың практикалық дағдыларының деңгейі;</w:t>
      </w:r>
    </w:p>
    <w:bookmarkEnd w:id="178"/>
    <w:bookmarkStart w:name="z185" w:id="179"/>
    <w:p>
      <w:pPr>
        <w:spacing w:after="0"/>
        <w:ind w:left="0"/>
        <w:jc w:val="both"/>
      </w:pPr>
      <w:r>
        <w:rPr>
          <w:rFonts w:ascii="Times New Roman"/>
          <w:b w:val="false"/>
          <w:i w:val="false"/>
          <w:color w:val="000000"/>
          <w:sz w:val="28"/>
        </w:rPr>
        <w:t>
      5) экология талаптарын және жұмысты қауіпсіз жүргізу ережелерін сақтау;</w:t>
      </w:r>
    </w:p>
    <w:bookmarkEnd w:id="179"/>
    <w:bookmarkStart w:name="z186" w:id="180"/>
    <w:p>
      <w:pPr>
        <w:spacing w:after="0"/>
        <w:ind w:left="0"/>
        <w:jc w:val="both"/>
      </w:pPr>
      <w:r>
        <w:rPr>
          <w:rFonts w:ascii="Times New Roman"/>
          <w:b w:val="false"/>
          <w:i w:val="false"/>
          <w:color w:val="000000"/>
          <w:sz w:val="28"/>
        </w:rPr>
        <w:t>
      6) алдыңғы тексерулердің нұсқауларын орындау.</w:t>
      </w:r>
    </w:p>
    <w:bookmarkEnd w:id="180"/>
    <w:bookmarkStart w:name="z187" w:id="181"/>
    <w:p>
      <w:pPr>
        <w:spacing w:after="0"/>
        <w:ind w:left="0"/>
        <w:jc w:val="both"/>
      </w:pPr>
      <w:r>
        <w:rPr>
          <w:rFonts w:ascii="Times New Roman"/>
          <w:b w:val="false"/>
          <w:i w:val="false"/>
          <w:color w:val="000000"/>
          <w:sz w:val="28"/>
        </w:rPr>
        <w:t>
      64. Қабылдау бақылауы геодезиялық және картографиялық жұмыстардың пайдалануға жарамдылығы туралы шешім қабылдау мақсатында жүзеге асырылады.</w:t>
      </w:r>
    </w:p>
    <w:bookmarkEnd w:id="181"/>
    <w:bookmarkStart w:name="z188" w:id="182"/>
    <w:p>
      <w:pPr>
        <w:spacing w:after="0"/>
        <w:ind w:left="0"/>
        <w:jc w:val="both"/>
      </w:pPr>
      <w:r>
        <w:rPr>
          <w:rFonts w:ascii="Times New Roman"/>
          <w:b w:val="false"/>
          <w:i w:val="false"/>
          <w:color w:val="000000"/>
          <w:sz w:val="28"/>
        </w:rPr>
        <w:t>
      65. Топографиялық-геодезиялық және картографиялық жұмыстардың өнімдерін қабылдау қабылдау бақылау негізінде және бұрын орындалған бақылау рәсімдерінің нәтижелері бойынша жүзеге асырылады.</w:t>
      </w:r>
    </w:p>
    <w:bookmarkEnd w:id="182"/>
    <w:bookmarkStart w:name="z189" w:id="183"/>
    <w:p>
      <w:pPr>
        <w:spacing w:after="0"/>
        <w:ind w:left="0"/>
        <w:jc w:val="left"/>
      </w:pPr>
      <w:r>
        <w:rPr>
          <w:rFonts w:ascii="Times New Roman"/>
          <w:b/>
          <w:i w:val="false"/>
          <w:color w:val="000000"/>
        </w:rPr>
        <w:t xml:space="preserve"> 6-тарау. Топографиялық карталардын және жоспарлардың мазмұны</w:t>
      </w:r>
    </w:p>
    <w:bookmarkEnd w:id="183"/>
    <w:bookmarkStart w:name="z190" w:id="184"/>
    <w:p>
      <w:pPr>
        <w:spacing w:after="0"/>
        <w:ind w:left="0"/>
        <w:jc w:val="both"/>
      </w:pPr>
      <w:r>
        <w:rPr>
          <w:rFonts w:ascii="Times New Roman"/>
          <w:b w:val="false"/>
          <w:i w:val="false"/>
          <w:color w:val="000000"/>
          <w:sz w:val="28"/>
        </w:rPr>
        <w:t>
      66. Масштабы 1:10 000 - 1:1 000 000 топографиялық карталарда мыналар көрсетіледі:</w:t>
      </w:r>
    </w:p>
    <w:bookmarkEnd w:id="184"/>
    <w:bookmarkStart w:name="z191" w:id="185"/>
    <w:p>
      <w:pPr>
        <w:spacing w:after="0"/>
        <w:ind w:left="0"/>
        <w:jc w:val="both"/>
      </w:pPr>
      <w:r>
        <w:rPr>
          <w:rFonts w:ascii="Times New Roman"/>
          <w:b w:val="false"/>
          <w:i w:val="false"/>
          <w:color w:val="000000"/>
          <w:sz w:val="28"/>
        </w:rPr>
        <w:t>
      1) карталардың математикалық элементтері;</w:t>
      </w:r>
    </w:p>
    <w:bookmarkEnd w:id="185"/>
    <w:bookmarkStart w:name="z192" w:id="186"/>
    <w:p>
      <w:pPr>
        <w:spacing w:after="0"/>
        <w:ind w:left="0"/>
        <w:jc w:val="both"/>
      </w:pPr>
      <w:r>
        <w:rPr>
          <w:rFonts w:ascii="Times New Roman"/>
          <w:b w:val="false"/>
          <w:i w:val="false"/>
          <w:color w:val="000000"/>
          <w:sz w:val="28"/>
        </w:rPr>
        <w:t>
      2) геодезиялық пункттер;</w:t>
      </w:r>
    </w:p>
    <w:bookmarkEnd w:id="186"/>
    <w:bookmarkStart w:name="z193" w:id="187"/>
    <w:p>
      <w:pPr>
        <w:spacing w:after="0"/>
        <w:ind w:left="0"/>
        <w:jc w:val="both"/>
      </w:pPr>
      <w:r>
        <w:rPr>
          <w:rFonts w:ascii="Times New Roman"/>
          <w:b w:val="false"/>
          <w:i w:val="false"/>
          <w:color w:val="000000"/>
          <w:sz w:val="28"/>
        </w:rPr>
        <w:t>
      3) гидрография және гидрографиялық құрылыстар;</w:t>
      </w:r>
    </w:p>
    <w:bookmarkEnd w:id="187"/>
    <w:bookmarkStart w:name="z194" w:id="188"/>
    <w:p>
      <w:pPr>
        <w:spacing w:after="0"/>
        <w:ind w:left="0"/>
        <w:jc w:val="both"/>
      </w:pPr>
      <w:r>
        <w:rPr>
          <w:rFonts w:ascii="Times New Roman"/>
          <w:b w:val="false"/>
          <w:i w:val="false"/>
          <w:color w:val="000000"/>
          <w:sz w:val="28"/>
        </w:rPr>
        <w:t>
      4) елді мекендер;</w:t>
      </w:r>
    </w:p>
    <w:bookmarkEnd w:id="188"/>
    <w:bookmarkStart w:name="z195" w:id="189"/>
    <w:p>
      <w:pPr>
        <w:spacing w:after="0"/>
        <w:ind w:left="0"/>
        <w:jc w:val="both"/>
      </w:pPr>
      <w:r>
        <w:rPr>
          <w:rFonts w:ascii="Times New Roman"/>
          <w:b w:val="false"/>
          <w:i w:val="false"/>
          <w:color w:val="000000"/>
          <w:sz w:val="28"/>
        </w:rPr>
        <w:t>
      5) өнеркәсіптік, ауыл шаруашылығы және әлеуметтік-мәдени объектілер;</w:t>
      </w:r>
    </w:p>
    <w:bookmarkEnd w:id="189"/>
    <w:bookmarkStart w:name="z196" w:id="190"/>
    <w:p>
      <w:pPr>
        <w:spacing w:after="0"/>
        <w:ind w:left="0"/>
        <w:jc w:val="both"/>
      </w:pPr>
      <w:r>
        <w:rPr>
          <w:rFonts w:ascii="Times New Roman"/>
          <w:b w:val="false"/>
          <w:i w:val="false"/>
          <w:color w:val="000000"/>
          <w:sz w:val="28"/>
        </w:rPr>
        <w:t>
      6) жолдар мен жол құрылыстары;</w:t>
      </w:r>
    </w:p>
    <w:bookmarkEnd w:id="190"/>
    <w:bookmarkStart w:name="z197" w:id="191"/>
    <w:p>
      <w:pPr>
        <w:spacing w:after="0"/>
        <w:ind w:left="0"/>
        <w:jc w:val="both"/>
      </w:pPr>
      <w:r>
        <w:rPr>
          <w:rFonts w:ascii="Times New Roman"/>
          <w:b w:val="false"/>
          <w:i w:val="false"/>
          <w:color w:val="000000"/>
          <w:sz w:val="28"/>
        </w:rPr>
        <w:t>
      7) рельеф;</w:t>
      </w:r>
    </w:p>
    <w:bookmarkEnd w:id="191"/>
    <w:bookmarkStart w:name="z198" w:id="192"/>
    <w:p>
      <w:pPr>
        <w:spacing w:after="0"/>
        <w:ind w:left="0"/>
        <w:jc w:val="both"/>
      </w:pPr>
      <w:r>
        <w:rPr>
          <w:rFonts w:ascii="Times New Roman"/>
          <w:b w:val="false"/>
          <w:i w:val="false"/>
          <w:color w:val="000000"/>
          <w:sz w:val="28"/>
        </w:rPr>
        <w:t>
      8) өсімдік жамылғысы мен топырақ;</w:t>
      </w:r>
    </w:p>
    <w:bookmarkEnd w:id="192"/>
    <w:bookmarkStart w:name="z199" w:id="193"/>
    <w:p>
      <w:pPr>
        <w:spacing w:after="0"/>
        <w:ind w:left="0"/>
        <w:jc w:val="both"/>
      </w:pPr>
      <w:r>
        <w:rPr>
          <w:rFonts w:ascii="Times New Roman"/>
          <w:b w:val="false"/>
          <w:i w:val="false"/>
          <w:color w:val="000000"/>
          <w:sz w:val="28"/>
        </w:rPr>
        <w:t>
      9) шекаралар;</w:t>
      </w:r>
    </w:p>
    <w:bookmarkEnd w:id="193"/>
    <w:bookmarkStart w:name="z200" w:id="194"/>
    <w:p>
      <w:pPr>
        <w:spacing w:after="0"/>
        <w:ind w:left="0"/>
        <w:jc w:val="both"/>
      </w:pPr>
      <w:r>
        <w:rPr>
          <w:rFonts w:ascii="Times New Roman"/>
          <w:b w:val="false"/>
          <w:i w:val="false"/>
          <w:color w:val="000000"/>
          <w:sz w:val="28"/>
        </w:rPr>
        <w:t>
      10) бағдарлардың маңызы бар объектілердің бейнесі;</w:t>
      </w:r>
    </w:p>
    <w:bookmarkEnd w:id="194"/>
    <w:bookmarkStart w:name="z201" w:id="195"/>
    <w:p>
      <w:pPr>
        <w:spacing w:after="0"/>
        <w:ind w:left="0"/>
        <w:jc w:val="both"/>
      </w:pPr>
      <w:r>
        <w:rPr>
          <w:rFonts w:ascii="Times New Roman"/>
          <w:b w:val="false"/>
          <w:i w:val="false"/>
          <w:color w:val="000000"/>
          <w:sz w:val="28"/>
        </w:rPr>
        <w:t>
      11) объектілердің мәтіндік таңбалануы (жеке атауының жазбалары).</w:t>
      </w:r>
    </w:p>
    <w:bookmarkEnd w:id="195"/>
    <w:bookmarkStart w:name="z202" w:id="196"/>
    <w:p>
      <w:pPr>
        <w:spacing w:after="0"/>
        <w:ind w:left="0"/>
        <w:jc w:val="both"/>
      </w:pPr>
      <w:r>
        <w:rPr>
          <w:rFonts w:ascii="Times New Roman"/>
          <w:b w:val="false"/>
          <w:i w:val="false"/>
          <w:color w:val="000000"/>
          <w:sz w:val="28"/>
        </w:rPr>
        <w:t>
      67. Масштабы 1: 2 000 және 1:5 000 топографиялық жоспарларының мазмұны:</w:t>
      </w:r>
    </w:p>
    <w:bookmarkEnd w:id="196"/>
    <w:bookmarkStart w:name="z203" w:id="197"/>
    <w:p>
      <w:pPr>
        <w:spacing w:after="0"/>
        <w:ind w:left="0"/>
        <w:jc w:val="both"/>
      </w:pPr>
      <w:r>
        <w:rPr>
          <w:rFonts w:ascii="Times New Roman"/>
          <w:b w:val="false"/>
          <w:i w:val="false"/>
          <w:color w:val="000000"/>
          <w:sz w:val="28"/>
        </w:rPr>
        <w:t>
      1) триангуляция, полигонометрия, трилатерация пункттері, топырақ реперлері және жергілікті жерде бекітілген түсіру негіздемесінің пункттері (координаттар бойынша жазылады). Масштабы 1: 5 000 жоспарларда ғимараттардың қабырғаларында шоғырландырудың геодезиялық желілерінің пункттері, сондай-ақ қабырға реперлері мен маркалары көрсетілмеуі мүмкін;</w:t>
      </w:r>
    </w:p>
    <w:bookmarkEnd w:id="197"/>
    <w:bookmarkStart w:name="z204" w:id="198"/>
    <w:p>
      <w:pPr>
        <w:spacing w:after="0"/>
        <w:ind w:left="0"/>
        <w:jc w:val="both"/>
      </w:pPr>
      <w:r>
        <w:rPr>
          <w:rFonts w:ascii="Times New Roman"/>
          <w:b w:val="false"/>
          <w:i w:val="false"/>
          <w:color w:val="000000"/>
          <w:sz w:val="28"/>
        </w:rPr>
        <w:t>
      2) мақсаты, материалы (отқа төзімді) және қабаттылығы көрсетілген тұрғын және тұрғын емес ғимараттар мен құрылыстар. Жоспар масштабында көрінетін құрылыстар олардың төменгі қабатының контурлары мен көлемдері бойынша бейнеленеді. Егер олардың көлемі 0,5 мм және одан көп болса, ғимараттар мен құрылыстардың сәулеттік шығыңқы жерлері және кемері, бейнеленеді;</w:t>
      </w:r>
    </w:p>
    <w:bookmarkEnd w:id="198"/>
    <w:bookmarkStart w:name="z205" w:id="199"/>
    <w:p>
      <w:pPr>
        <w:spacing w:after="0"/>
        <w:ind w:left="0"/>
        <w:jc w:val="both"/>
      </w:pPr>
      <w:r>
        <w:rPr>
          <w:rFonts w:ascii="Times New Roman"/>
          <w:b w:val="false"/>
          <w:i w:val="false"/>
          <w:color w:val="000000"/>
          <w:sz w:val="28"/>
        </w:rPr>
        <w:t>
      3) өнеркәсіптік объектілер - зауыттардың, фабрикалардың, электр станцияларының, шахталардың, карьерлердің, шымтезек өңдеу мен т.б. құрылыстары мен ғимараттарының кешендері; бұрғылау және пайдалану ұңғымалары, мұнай және газ мұнаралары, цистерналар, жер үсті құбырлары, жоғары және төмен кернеулі электр беру желілері, құдықтар мен жер асты коммуникацияларының желілері; коммуналдық шаруашылық объектілері. Масштабы 1: 5 000 жоспарларда (құрылыс салынған аумақтан басқа) тек мұнай, газ және су құбырлары міндетті көрсетілуі керек, олардың орналасуы жергілікті жерде жақсы оқылатын кезде төсемдердің координаттары бойынша, жерасты коммуникацияларын іздестіру аспаптарының көрсеткіштері бойынша немесе тікелей бейнемен белгіленеді; егер тиісті масштабтағы атқарушылық түсірілім немесе жер асты коммуникацияларын түсіруге арналған арнайы тапсырма болған жағдайда масштабы 1: 2 000 жоспарларда жерасты құбырлары мен төсемдер, көрсетіледі;</w:t>
      </w:r>
    </w:p>
    <w:bookmarkEnd w:id="199"/>
    <w:bookmarkStart w:name="z206" w:id="200"/>
    <w:p>
      <w:pPr>
        <w:spacing w:after="0"/>
        <w:ind w:left="0"/>
        <w:jc w:val="both"/>
      </w:pPr>
      <w:r>
        <w:rPr>
          <w:rFonts w:ascii="Times New Roman"/>
          <w:b w:val="false"/>
          <w:i w:val="false"/>
          <w:color w:val="000000"/>
          <w:sz w:val="28"/>
        </w:rPr>
        <w:t>
      4) Барлық түрдегі темір, тас және топырақ жолдары және олардың жанындағы құрылыстар "көпірлер, туннельдер, өткелдер, асулар, жол өтпелері, виадуктер);</w:t>
      </w:r>
    </w:p>
    <w:bookmarkEnd w:id="200"/>
    <w:bookmarkStart w:name="z207" w:id="201"/>
    <w:p>
      <w:pPr>
        <w:spacing w:after="0"/>
        <w:ind w:left="0"/>
        <w:jc w:val="both"/>
      </w:pPr>
      <w:r>
        <w:rPr>
          <w:rFonts w:ascii="Times New Roman"/>
          <w:b w:val="false"/>
          <w:i w:val="false"/>
          <w:color w:val="000000"/>
          <w:sz w:val="28"/>
        </w:rPr>
        <w:t>
      5) гидрографиялар - өзендер, көлдер, су қоймалары, төгілу алаңдары, ағу-құю жолақтары. Жағалау сызықтары түсіру сәтіндегі нақты жай- күйі бойынша немесе жиекке салынады;</w:t>
      </w:r>
    </w:p>
    <w:bookmarkEnd w:id="201"/>
    <w:bookmarkStart w:name="z208" w:id="202"/>
    <w:p>
      <w:pPr>
        <w:spacing w:after="0"/>
        <w:ind w:left="0"/>
        <w:jc w:val="both"/>
      </w:pPr>
      <w:r>
        <w:rPr>
          <w:rFonts w:ascii="Times New Roman"/>
          <w:b w:val="false"/>
          <w:i w:val="false"/>
          <w:color w:val="000000"/>
          <w:sz w:val="28"/>
        </w:rPr>
        <w:t>
      6) гидротехникалық және су көлігі объектілері (арналар, жыралар, суағарлар және су тарату құрылғылары, бөгеттер, келу айлағы, кету айлағы, молдар, шлюздер, маяктар, навигациялық белгілер және т.б.);</w:t>
      </w:r>
    </w:p>
    <w:bookmarkEnd w:id="202"/>
    <w:bookmarkStart w:name="z209" w:id="203"/>
    <w:p>
      <w:pPr>
        <w:spacing w:after="0"/>
        <w:ind w:left="0"/>
        <w:jc w:val="both"/>
      </w:pPr>
      <w:r>
        <w:rPr>
          <w:rFonts w:ascii="Times New Roman"/>
          <w:b w:val="false"/>
          <w:i w:val="false"/>
          <w:color w:val="000000"/>
          <w:sz w:val="28"/>
        </w:rPr>
        <w:t>
      7) сумен жабдықтау объектілері (құдықтар, колонкалар, резервуарлар, тұндырғыштар, табиғи көздер);</w:t>
      </w:r>
    </w:p>
    <w:bookmarkEnd w:id="203"/>
    <w:bookmarkStart w:name="z210" w:id="204"/>
    <w:p>
      <w:pPr>
        <w:spacing w:after="0"/>
        <w:ind w:left="0"/>
        <w:jc w:val="both"/>
      </w:pPr>
      <w:r>
        <w:rPr>
          <w:rFonts w:ascii="Times New Roman"/>
          <w:b w:val="false"/>
          <w:i w:val="false"/>
          <w:color w:val="000000"/>
          <w:sz w:val="28"/>
        </w:rPr>
        <w:t>
      8) көлденең, биіктік белгілері және шартты ор белгілері, жартастар, құламалар, үйінділер, жыралар, сырғымалар, мұздықтар және т. б. қолданылған жер бедері. Микрорельеф нысандары жер биіктігінің белгілері бар жартылай бұрылыстар немесе қосалқы деңгейлер бейнеленген;</w:t>
      </w:r>
    </w:p>
    <w:bookmarkEnd w:id="204"/>
    <w:bookmarkStart w:name="z211" w:id="205"/>
    <w:p>
      <w:pPr>
        <w:spacing w:after="0"/>
        <w:ind w:left="0"/>
        <w:jc w:val="both"/>
      </w:pPr>
      <w:r>
        <w:rPr>
          <w:rFonts w:ascii="Times New Roman"/>
          <w:b w:val="false"/>
          <w:i w:val="false"/>
          <w:color w:val="000000"/>
          <w:sz w:val="28"/>
        </w:rPr>
        <w:t>
      9) ағаш, бұта, шөп, мәдени өсімдіктер (ормандар, бақтар, плантациялар, шабындықтар), жеке тұрған ағаштар мен бұталар;</w:t>
      </w:r>
    </w:p>
    <w:bookmarkEnd w:id="205"/>
    <w:bookmarkStart w:name="z212" w:id="206"/>
    <w:p>
      <w:pPr>
        <w:spacing w:after="0"/>
        <w:ind w:left="0"/>
        <w:jc w:val="both"/>
      </w:pPr>
      <w:r>
        <w:rPr>
          <w:rFonts w:ascii="Times New Roman"/>
          <w:b w:val="false"/>
          <w:i w:val="false"/>
          <w:color w:val="000000"/>
          <w:sz w:val="28"/>
        </w:rPr>
        <w:t>
      10) жер бетінің топырақтары мен микроформалары (құмдар, малта тастар, тақырлар, сазды, қиыршық тас, монолитті, полигонды және басқа да беттер, батпақтар мен сортаң);</w:t>
      </w:r>
    </w:p>
    <w:bookmarkEnd w:id="206"/>
    <w:bookmarkStart w:name="z213" w:id="207"/>
    <w:p>
      <w:pPr>
        <w:spacing w:after="0"/>
        <w:ind w:left="0"/>
        <w:jc w:val="both"/>
      </w:pPr>
      <w:r>
        <w:rPr>
          <w:rFonts w:ascii="Times New Roman"/>
          <w:b w:val="false"/>
          <w:i w:val="false"/>
          <w:color w:val="000000"/>
          <w:sz w:val="28"/>
        </w:rPr>
        <w:t>
      11) саяси-әкімшілік шекаралар, жер пайдалану және қорықтар шекаралары, әртүрлі қоршаулар. Аудандар мен қалалық жерлердің шекаралары қолда бар бұрылыс пункттерінің координаттары бойынша немесе қолда бар ведомстволық картографиялық материалдар бойынша түсіріледі.</w:t>
      </w:r>
    </w:p>
    <w:bookmarkEnd w:id="207"/>
    <w:bookmarkStart w:name="z214" w:id="208"/>
    <w:p>
      <w:pPr>
        <w:spacing w:after="0"/>
        <w:ind w:left="0"/>
        <w:jc w:val="both"/>
      </w:pPr>
      <w:r>
        <w:rPr>
          <w:rFonts w:ascii="Times New Roman"/>
          <w:b w:val="false"/>
          <w:i w:val="false"/>
          <w:color w:val="000000"/>
          <w:sz w:val="28"/>
        </w:rPr>
        <w:t>
      68. Топографиялық жоспарларда елді мекендердің, көшелердің, темір жол станцияларының, кемежайлардың, ормандардың, құмдардың, сортаңдардың, шыңдардың, асулардың, алқаптардың, арқалықтардың, жыралардың және басқа да географиялық объектілердің өз атаулары сүйемелденеді.</w:t>
      </w:r>
    </w:p>
    <w:bookmarkEnd w:id="208"/>
    <w:bookmarkStart w:name="z215" w:id="209"/>
    <w:p>
      <w:pPr>
        <w:spacing w:after="0"/>
        <w:ind w:left="0"/>
        <w:jc w:val="both"/>
      </w:pPr>
      <w:r>
        <w:rPr>
          <w:rFonts w:ascii="Times New Roman"/>
          <w:b w:val="false"/>
          <w:i w:val="false"/>
          <w:color w:val="000000"/>
          <w:sz w:val="28"/>
        </w:rPr>
        <w:t>
      69. Масштабы 1:10 000, 1:25 000, 1:50 000, 1:100 000 топографиялық карталар жергілікті жерді егжей-тегжейлі зерделеу және бағалау, жергілікті жердегі мақсатты көрсету және бағдарлау, жобалау-іздестіру жұмыстарын орындау, елді мекендерді салу мен қайта жаңартуды, өнеркәсіптік, гидроэнергетикалық және жол құрылысын қамтамасыз ету, трассаларды таңдау және құбыржолдарды төсеу, байланыс және электр беру желілерін, ірі масштабты геологиялық түсіру және іздестіру-барлау жұмыстарын, мелиоративтік жүйелерді тікелей жобалау, жерге орналастыру және орман орналастыру, объектілердің координаттарын анықтауға арналады.</w:t>
      </w:r>
    </w:p>
    <w:bookmarkEnd w:id="209"/>
    <w:bookmarkStart w:name="z216" w:id="210"/>
    <w:p>
      <w:pPr>
        <w:spacing w:after="0"/>
        <w:ind w:left="0"/>
        <w:jc w:val="both"/>
      </w:pPr>
      <w:r>
        <w:rPr>
          <w:rFonts w:ascii="Times New Roman"/>
          <w:b w:val="false"/>
          <w:i w:val="false"/>
          <w:color w:val="000000"/>
          <w:sz w:val="28"/>
        </w:rPr>
        <w:t>
      70. Масштабы 1:200 000 және 1:500 000 топографиялық карталар жерді зерттеу және бағалау, жаңа қалаларды, көлік магистральдарын жоспарлау және алдын ала жобалау, пайдалы қазбалар кен орындарын, халық шаруашылығы маңызы бар ірі объектілерді әзірлеу, мелиорация және жаңа ауыл шаруашылығы жерлерін игеру, аумақты жалпы геологиялық картографиялау, орман шаруашылығы мен табиғи қорықтар мен қаумалдарды ұйымдастыру, авиация ұшуларын дайындау және жүзеге асыруға арналады.</w:t>
      </w:r>
    </w:p>
    <w:bookmarkEnd w:id="210"/>
    <w:bookmarkStart w:name="z217" w:id="211"/>
    <w:p>
      <w:pPr>
        <w:spacing w:after="0"/>
        <w:ind w:left="0"/>
        <w:jc w:val="both"/>
      </w:pPr>
      <w:r>
        <w:rPr>
          <w:rFonts w:ascii="Times New Roman"/>
          <w:b w:val="false"/>
          <w:i w:val="false"/>
          <w:color w:val="000000"/>
          <w:sz w:val="28"/>
        </w:rPr>
        <w:t>
      71. Масштабы 1:1 000 000 топографиялық картажерді жалпы бағалау және ірі географиялық аудандардың (үлкен өңірлердің) табиғи жағдайларын зерттеу, аумақтық-өндірістік кешендерді бас жоспарлау, табиғи ресурстарды игеру, мемлекеттік және облыстық маңызы бар ірі құрылыстарды құру, авиация ұшуларын жүзеге асыру, табиғатты қорғауға арналады.</w:t>
      </w:r>
    </w:p>
    <w:bookmarkEnd w:id="211"/>
    <w:bookmarkStart w:name="z218" w:id="212"/>
    <w:p>
      <w:pPr>
        <w:spacing w:after="0"/>
        <w:ind w:left="0"/>
        <w:jc w:val="both"/>
      </w:pPr>
      <w:r>
        <w:rPr>
          <w:rFonts w:ascii="Times New Roman"/>
          <w:b w:val="false"/>
          <w:i w:val="false"/>
          <w:color w:val="000000"/>
          <w:sz w:val="28"/>
        </w:rPr>
        <w:t>
      72. Масштабы 1:500 топографиялық жоспарлар мыналарға арналады:</w:t>
      </w:r>
    </w:p>
    <w:bookmarkEnd w:id="212"/>
    <w:bookmarkStart w:name="z219" w:id="213"/>
    <w:p>
      <w:pPr>
        <w:spacing w:after="0"/>
        <w:ind w:left="0"/>
        <w:jc w:val="both"/>
      </w:pPr>
      <w:r>
        <w:rPr>
          <w:rFonts w:ascii="Times New Roman"/>
          <w:b w:val="false"/>
          <w:i w:val="false"/>
          <w:color w:val="000000"/>
          <w:sz w:val="28"/>
        </w:rPr>
        <w:t>
      1) құрылыс учаскесінің атқарушы, бас жоспарын және жер асты коммуникацияларының, өнеркәсіптік кәсіпорындардың қалың желісімен көп қабатты күрделі құрылыстың жұмыс сызбаларын жасау, тік жоспарлауды шешу, жер асты желілері мен құрылыстарының жоспарларын жасау және қаланың құрылыс салынған аумақтарындағы құрылыс учаскелеріне ғимараттар мен құрылыстарды байлау;</w:t>
      </w:r>
    </w:p>
    <w:bookmarkEnd w:id="213"/>
    <w:bookmarkStart w:name="z220" w:id="214"/>
    <w:p>
      <w:pPr>
        <w:spacing w:after="0"/>
        <w:ind w:left="0"/>
        <w:jc w:val="both"/>
      </w:pPr>
      <w:r>
        <w:rPr>
          <w:rFonts w:ascii="Times New Roman"/>
          <w:b w:val="false"/>
          <w:i w:val="false"/>
          <w:color w:val="000000"/>
          <w:sz w:val="28"/>
        </w:rPr>
        <w:t>
      2) тәуліктік реттеу бассейндерінің бас торабы бөгеттерінің, теңестіруші шахталардың, арынды құбырлардың, ГЭС ғимараттарының, туннельдер порталдарының, шахталардың жақын штректерінің (арка және деривациялық ГЭС үшін) жұмыс сызбаларын жасау.</w:t>
      </w:r>
    </w:p>
    <w:bookmarkEnd w:id="214"/>
    <w:bookmarkStart w:name="z221" w:id="215"/>
    <w:p>
      <w:pPr>
        <w:spacing w:after="0"/>
        <w:ind w:left="0"/>
        <w:jc w:val="both"/>
      </w:pPr>
      <w:r>
        <w:rPr>
          <w:rFonts w:ascii="Times New Roman"/>
          <w:b w:val="false"/>
          <w:i w:val="false"/>
          <w:color w:val="000000"/>
          <w:sz w:val="28"/>
        </w:rPr>
        <w:t>
      Масштабы 1:1 000 және 1:500 жоспарлар жер асты коммуникацияларын есепке алудың негізгі жоспарлары болып табылады және барлық жер асты коммуникацияларын қоспағанда, олардың негізгі техникалық сипаттамаларын көрсете отырып, нақты жоспарлы және биіктік жағдайын көрсетеді.</w:t>
      </w:r>
    </w:p>
    <w:bookmarkEnd w:id="215"/>
    <w:bookmarkStart w:name="z222" w:id="216"/>
    <w:p>
      <w:pPr>
        <w:spacing w:after="0"/>
        <w:ind w:left="0"/>
        <w:jc w:val="both"/>
      </w:pPr>
      <w:r>
        <w:rPr>
          <w:rFonts w:ascii="Times New Roman"/>
          <w:b w:val="false"/>
          <w:i w:val="false"/>
          <w:color w:val="000000"/>
          <w:sz w:val="28"/>
        </w:rPr>
        <w:t>
      73. Масштабы 1:1 000 топографиялық жоспарлар мынаған арналады:</w:t>
      </w:r>
    </w:p>
    <w:bookmarkEnd w:id="216"/>
    <w:bookmarkStart w:name="z223" w:id="217"/>
    <w:p>
      <w:pPr>
        <w:spacing w:after="0"/>
        <w:ind w:left="0"/>
        <w:jc w:val="both"/>
      </w:pPr>
      <w:r>
        <w:rPr>
          <w:rFonts w:ascii="Times New Roman"/>
          <w:b w:val="false"/>
          <w:i w:val="false"/>
          <w:color w:val="000000"/>
          <w:sz w:val="28"/>
        </w:rPr>
        <w:t>
      1) құрылыс салынбаған аумақта немесе бір қабатты құрылысы бар аумақта құрылыс салудың техникалық жобалары мен жұмыс сызбаларын жасау;</w:t>
      </w:r>
    </w:p>
    <w:bookmarkEnd w:id="217"/>
    <w:bookmarkStart w:name="z224" w:id="218"/>
    <w:p>
      <w:pPr>
        <w:spacing w:after="0"/>
        <w:ind w:left="0"/>
        <w:jc w:val="both"/>
      </w:pPr>
      <w:r>
        <w:rPr>
          <w:rFonts w:ascii="Times New Roman"/>
          <w:b w:val="false"/>
          <w:i w:val="false"/>
          <w:color w:val="000000"/>
          <w:sz w:val="28"/>
        </w:rPr>
        <w:t>
      2) аумақты тік жоспарлау мен көгалдандыру жобаларын шешу; қолданыстағы жерасты желілері мен құрылыстарының жоспарларын жасау және ғимараттар мен құрылыстарды құрылыс учаскелеріне байлау;</w:t>
      </w:r>
    </w:p>
    <w:bookmarkEnd w:id="218"/>
    <w:bookmarkStart w:name="z225" w:id="219"/>
    <w:p>
      <w:pPr>
        <w:spacing w:after="0"/>
        <w:ind w:left="0"/>
        <w:jc w:val="both"/>
      </w:pPr>
      <w:r>
        <w:rPr>
          <w:rFonts w:ascii="Times New Roman"/>
          <w:b w:val="false"/>
          <w:i w:val="false"/>
          <w:color w:val="000000"/>
          <w:sz w:val="28"/>
        </w:rPr>
        <w:t>
      3) бетонды бөгеттердің, ГЭС ғимараттарының, камера-шлюздердің, бөгеттердің жартастарға (тығыз ГЭС үшін) жанасу учаскелерінің жұмыс сызбаларын жасау;</w:t>
      </w:r>
    </w:p>
    <w:bookmarkEnd w:id="219"/>
    <w:bookmarkStart w:name="z226" w:id="220"/>
    <w:p>
      <w:pPr>
        <w:spacing w:after="0"/>
        <w:ind w:left="0"/>
        <w:jc w:val="both"/>
      </w:pPr>
      <w:r>
        <w:rPr>
          <w:rFonts w:ascii="Times New Roman"/>
          <w:b w:val="false"/>
          <w:i w:val="false"/>
          <w:color w:val="000000"/>
          <w:sz w:val="28"/>
        </w:rPr>
        <w:t>
      4) жаңа темір жол станциялары мен тораптарының қолданыстағы және жұмыс сызбаларын қайта құру жобаларын әзірлеу;</w:t>
      </w:r>
    </w:p>
    <w:bookmarkEnd w:id="220"/>
    <w:bookmarkStart w:name="z227" w:id="221"/>
    <w:p>
      <w:pPr>
        <w:spacing w:after="0"/>
        <w:ind w:left="0"/>
        <w:jc w:val="both"/>
      </w:pPr>
      <w:r>
        <w:rPr>
          <w:rFonts w:ascii="Times New Roman"/>
          <w:b w:val="false"/>
          <w:i w:val="false"/>
          <w:color w:val="000000"/>
          <w:sz w:val="28"/>
        </w:rPr>
        <w:t>
      5) өнеркәсіптік кенденудің біркелкі бөлінбеуі бар (сынап, сүрме, қалайы, вольфрам) кен орындары бар, ерекше күрделі құрылысы бар және өңделмеген кен желілері, тармақтары, құбырлы және кен ұялары бар пайдалы қазбалар қорларын егжей-тегжейлі барлау және есептеу;</w:t>
      </w:r>
    </w:p>
    <w:bookmarkEnd w:id="221"/>
    <w:bookmarkStart w:name="z228" w:id="222"/>
    <w:p>
      <w:pPr>
        <w:spacing w:after="0"/>
        <w:ind w:left="0"/>
        <w:jc w:val="both"/>
      </w:pPr>
      <w:r>
        <w:rPr>
          <w:rFonts w:ascii="Times New Roman"/>
          <w:b w:val="false"/>
          <w:i w:val="false"/>
          <w:color w:val="000000"/>
          <w:sz w:val="28"/>
        </w:rPr>
        <w:t>
      6) күрделі инженерлік іздестірулер;</w:t>
      </w:r>
    </w:p>
    <w:bookmarkEnd w:id="222"/>
    <w:bookmarkStart w:name="z229" w:id="223"/>
    <w:p>
      <w:pPr>
        <w:spacing w:after="0"/>
        <w:ind w:left="0"/>
        <w:jc w:val="both"/>
      </w:pPr>
      <w:r>
        <w:rPr>
          <w:rFonts w:ascii="Times New Roman"/>
          <w:b w:val="false"/>
          <w:i w:val="false"/>
          <w:color w:val="000000"/>
          <w:sz w:val="28"/>
        </w:rPr>
        <w:t>
      7) 2 га артық алаңда бетон іргетастарындағы арынды құбырлар, гидротехникалық құрылыстар (акведуктар, дюкерлер, сорғы станциялары), жеке құрылысқа арналған алаңдар (жөндеу шеберханалары, қойма базалары), тығыз құрылысы бар елді мекендерде сүзу, кәріз және жылу -, газбен жабдықтау алаңдарын жобалау;</w:t>
      </w:r>
    </w:p>
    <w:bookmarkEnd w:id="223"/>
    <w:bookmarkStart w:name="z230" w:id="224"/>
    <w:p>
      <w:pPr>
        <w:spacing w:after="0"/>
        <w:ind w:left="0"/>
        <w:jc w:val="both"/>
      </w:pPr>
      <w:r>
        <w:rPr>
          <w:rFonts w:ascii="Times New Roman"/>
          <w:b w:val="false"/>
          <w:i w:val="false"/>
          <w:color w:val="000000"/>
          <w:sz w:val="28"/>
        </w:rPr>
        <w:t>
      8) тау-кен өндіру және байыту кәсіпорындарын жобалау және салу кезінде жұмыс сызбаларын әзірлеу;</w:t>
      </w:r>
    </w:p>
    <w:bookmarkEnd w:id="224"/>
    <w:bookmarkStart w:name="z231" w:id="225"/>
    <w:p>
      <w:pPr>
        <w:spacing w:after="0"/>
        <w:ind w:left="0"/>
        <w:jc w:val="both"/>
      </w:pPr>
      <w:r>
        <w:rPr>
          <w:rFonts w:ascii="Times New Roman"/>
          <w:b w:val="false"/>
          <w:i w:val="false"/>
          <w:color w:val="000000"/>
          <w:sz w:val="28"/>
        </w:rPr>
        <w:t>
      9) шашылған кен орындарын игеретін тау-кен кәсіпорындарына геологиялық қызмет көрсету.</w:t>
      </w:r>
    </w:p>
    <w:bookmarkEnd w:id="225"/>
    <w:bookmarkStart w:name="z232" w:id="226"/>
    <w:p>
      <w:pPr>
        <w:spacing w:after="0"/>
        <w:ind w:left="0"/>
        <w:jc w:val="both"/>
      </w:pPr>
      <w:r>
        <w:rPr>
          <w:rFonts w:ascii="Times New Roman"/>
          <w:b w:val="false"/>
          <w:i w:val="false"/>
          <w:color w:val="000000"/>
          <w:sz w:val="28"/>
        </w:rPr>
        <w:t>
      74. Масштабы 1:2 000 топографиялық жоспарлар мынаған арналады:</w:t>
      </w:r>
    </w:p>
    <w:bookmarkEnd w:id="226"/>
    <w:bookmarkStart w:name="z233" w:id="227"/>
    <w:p>
      <w:pPr>
        <w:spacing w:after="0"/>
        <w:ind w:left="0"/>
        <w:jc w:val="both"/>
      </w:pPr>
      <w:r>
        <w:rPr>
          <w:rFonts w:ascii="Times New Roman"/>
          <w:b w:val="false"/>
          <w:i w:val="false"/>
          <w:color w:val="000000"/>
          <w:sz w:val="28"/>
        </w:rPr>
        <w:t>
      1) шағын қалалардың, кенттердің және ауылдық елді мекендердің бас жоспарларын әзірлеу;</w:t>
      </w:r>
    </w:p>
    <w:bookmarkEnd w:id="227"/>
    <w:bookmarkStart w:name="z234" w:id="228"/>
    <w:p>
      <w:pPr>
        <w:spacing w:after="0"/>
        <w:ind w:left="0"/>
        <w:jc w:val="both"/>
      </w:pPr>
      <w:r>
        <w:rPr>
          <w:rFonts w:ascii="Times New Roman"/>
          <w:b w:val="false"/>
          <w:i w:val="false"/>
          <w:color w:val="000000"/>
          <w:sz w:val="28"/>
        </w:rPr>
        <w:t>
      2) егжей-тегжейлі жоспарлау жобаларын және құрылыс салу нобайларын; қалалық өнеркәсіп аудандарын жоспарлау жобаларын, бас жоспарды әзірлеу сатысында қалалардағы аса күрделі көлік айрықтарының жобаларын жасау;</w:t>
      </w:r>
    </w:p>
    <w:bookmarkEnd w:id="228"/>
    <w:bookmarkStart w:name="z235" w:id="229"/>
    <w:p>
      <w:pPr>
        <w:spacing w:after="0"/>
        <w:ind w:left="0"/>
        <w:jc w:val="both"/>
      </w:pPr>
      <w:r>
        <w:rPr>
          <w:rFonts w:ascii="Times New Roman"/>
          <w:b w:val="false"/>
          <w:i w:val="false"/>
          <w:color w:val="000000"/>
          <w:sz w:val="28"/>
        </w:rPr>
        <w:t>
      3) тау-кен өнеркәсібі кәсіпорындарының (кеніштердің, шахталардың, карьерлердің, разрездердің) атқарушы жоспарларын жасау;</w:t>
      </w:r>
    </w:p>
    <w:bookmarkEnd w:id="229"/>
    <w:bookmarkStart w:name="z236" w:id="230"/>
    <w:p>
      <w:pPr>
        <w:spacing w:after="0"/>
        <w:ind w:left="0"/>
        <w:jc w:val="both"/>
      </w:pPr>
      <w:r>
        <w:rPr>
          <w:rFonts w:ascii="Times New Roman"/>
          <w:b w:val="false"/>
          <w:i w:val="false"/>
          <w:color w:val="000000"/>
          <w:sz w:val="28"/>
        </w:rPr>
        <w:t>
      4) металл және металл емес пайдалы қазбалар егжей-тегжейлі барлау;</w:t>
      </w:r>
    </w:p>
    <w:bookmarkEnd w:id="230"/>
    <w:bookmarkStart w:name="z237" w:id="231"/>
    <w:p>
      <w:pPr>
        <w:spacing w:after="0"/>
        <w:ind w:left="0"/>
        <w:jc w:val="both"/>
      </w:pPr>
      <w:r>
        <w:rPr>
          <w:rFonts w:ascii="Times New Roman"/>
          <w:b w:val="false"/>
          <w:i w:val="false"/>
          <w:color w:val="000000"/>
          <w:sz w:val="28"/>
        </w:rPr>
        <w:t>
      5) теңіз порттарының, кеме жөндеу зауыттарының және жекелеген гидротехникалық құрылыстардың техникалық жобалары мен бас жоспарларын жасау;</w:t>
      </w:r>
    </w:p>
    <w:bookmarkEnd w:id="231"/>
    <w:bookmarkStart w:name="z238" w:id="232"/>
    <w:p>
      <w:pPr>
        <w:spacing w:after="0"/>
        <w:ind w:left="0"/>
        <w:jc w:val="both"/>
      </w:pPr>
      <w:r>
        <w:rPr>
          <w:rFonts w:ascii="Times New Roman"/>
          <w:b w:val="false"/>
          <w:i w:val="false"/>
          <w:color w:val="000000"/>
          <w:sz w:val="28"/>
        </w:rPr>
        <w:t>
      6) жылу электр станцияларының, су айырғыштардың, гидротехникалық құрылыстар мен бөген бөгеттерінің қабылданған негізгі нұсқасының техникалық жобасын жасау;</w:t>
      </w:r>
    </w:p>
    <w:bookmarkEnd w:id="232"/>
    <w:bookmarkStart w:name="z239" w:id="233"/>
    <w:p>
      <w:pPr>
        <w:spacing w:after="0"/>
        <w:ind w:left="0"/>
        <w:jc w:val="both"/>
      </w:pPr>
      <w:r>
        <w:rPr>
          <w:rFonts w:ascii="Times New Roman"/>
          <w:b w:val="false"/>
          <w:i w:val="false"/>
          <w:color w:val="000000"/>
          <w:sz w:val="28"/>
        </w:rPr>
        <w:t>
      7) мелиорацияланатын объектілердің 15 км</w:t>
      </w:r>
      <w:r>
        <w:rPr>
          <w:rFonts w:ascii="Times New Roman"/>
          <w:b w:val="false"/>
          <w:i w:val="false"/>
          <w:color w:val="000000"/>
          <w:vertAlign w:val="superscript"/>
        </w:rPr>
        <w:t>2</w:t>
      </w:r>
      <w:r>
        <w:rPr>
          <w:rFonts w:ascii="Times New Roman"/>
          <w:b w:val="false"/>
          <w:i w:val="false"/>
          <w:color w:val="000000"/>
          <w:sz w:val="28"/>
        </w:rPr>
        <w:t xml:space="preserve"> және одан жоғары (типтік учаскелер мелиорациялануға жататын барлық алаңның 10-12% алады) жер үсті суару кезінде суландыру, тік жоспарлауға арналған үлгі учаскелер (дайындалған беті бойынша 20×20 м жақтары бар квадраттар бойынша нивелирлеу), ұзындығы 300 м астам бөгеттер, дюкерлер, шлюздер салу, тығыз учаскелерде және тау-кен жерлерінде өтетін арналар трассаларын және арынды құбырларды төсеу, арнаға пайдалануға берілген өзендер арнасының учаскелері үшін су айнасының ауданы 0,5 км</w:t>
      </w:r>
      <w:r>
        <w:rPr>
          <w:rFonts w:ascii="Times New Roman"/>
          <w:b w:val="false"/>
          <w:i w:val="false"/>
          <w:color w:val="000000"/>
          <w:vertAlign w:val="superscript"/>
        </w:rPr>
        <w:t>2</w:t>
      </w:r>
      <w:r>
        <w:rPr>
          <w:rFonts w:ascii="Times New Roman"/>
          <w:b w:val="false"/>
          <w:i w:val="false"/>
          <w:color w:val="000000"/>
          <w:sz w:val="28"/>
        </w:rPr>
        <w:t>-ге дейін су қоймаларын салу техникалық жобаларды құрастыру үшін;</w:t>
      </w:r>
    </w:p>
    <w:bookmarkEnd w:id="233"/>
    <w:bookmarkStart w:name="z240" w:id="234"/>
    <w:p>
      <w:pPr>
        <w:spacing w:after="0"/>
        <w:ind w:left="0"/>
        <w:jc w:val="both"/>
      </w:pPr>
      <w:r>
        <w:rPr>
          <w:rFonts w:ascii="Times New Roman"/>
          <w:b w:val="false"/>
          <w:i w:val="false"/>
          <w:color w:val="000000"/>
          <w:sz w:val="28"/>
        </w:rPr>
        <w:t>
      8) жабық дренажбен құрғату, жақтары бар 20×20 м квадраттар бойынша нивелирлеумен суармалы жерлерді тігінен жоспарлау, гидротехникалық құрылыстар, қосалқы-өндірістік ғимараттар және тұрғын үй құрылысына арналған алаңдар, "арна-жолақтар" құрылысы, жер бедерінің немесе геологиялық құрылыстың ерекше күрделі жағдайлары бар учаскелердегі 100-ден 400 м-ге дейін (қиғаш, ұсақ шөгінді рельеф, көшкіндер ауданы) және арна анкерлік тіректерде салынатын құбыр түрінде жобаланатын учаскелердегі арна осінің бойындағы жерлер, иілу көлемі аз (100-150 м) немесе жайылманың күрделі рельефі кезінде иректелген өзендерде су қабылдағыштарды реттеу жұмыс сызбаларын жасау үшін;</w:t>
      </w:r>
    </w:p>
    <w:bookmarkEnd w:id="234"/>
    <w:bookmarkStart w:name="z241" w:id="235"/>
    <w:p>
      <w:pPr>
        <w:spacing w:after="0"/>
        <w:ind w:left="0"/>
        <w:jc w:val="both"/>
      </w:pPr>
      <w:r>
        <w:rPr>
          <w:rFonts w:ascii="Times New Roman"/>
          <w:b w:val="false"/>
          <w:i w:val="false"/>
          <w:color w:val="000000"/>
          <w:sz w:val="28"/>
        </w:rPr>
        <w:t>
      9) тау аудандарында техникалық жоба сатысында және жазық және төбелі аудандарда жұмыс сызбалары үшін темір және автомобиль жолдарын жобалау;</w:t>
      </w:r>
    </w:p>
    <w:bookmarkEnd w:id="235"/>
    <w:bookmarkStart w:name="z242" w:id="236"/>
    <w:p>
      <w:pPr>
        <w:spacing w:after="0"/>
        <w:ind w:left="0"/>
        <w:jc w:val="both"/>
      </w:pPr>
      <w:r>
        <w:rPr>
          <w:rFonts w:ascii="Times New Roman"/>
          <w:b w:val="false"/>
          <w:i w:val="false"/>
          <w:color w:val="000000"/>
          <w:sz w:val="28"/>
        </w:rPr>
        <w:t>
      10) темір жол торабынқайта жаңартудың бас схемасын әзірлеу;</w:t>
      </w:r>
    </w:p>
    <w:bookmarkEnd w:id="236"/>
    <w:bookmarkStart w:name="z243" w:id="237"/>
    <w:p>
      <w:pPr>
        <w:spacing w:after="0"/>
        <w:ind w:left="0"/>
        <w:jc w:val="both"/>
      </w:pPr>
      <w:r>
        <w:rPr>
          <w:rFonts w:ascii="Times New Roman"/>
          <w:b w:val="false"/>
          <w:i w:val="false"/>
          <w:color w:val="000000"/>
          <w:sz w:val="28"/>
        </w:rPr>
        <w:t>
      11) құбыржол, сорғы және компрессорлық станциялардың, желілік пункттер мен жөндеу базаларының, ірі өзендер арқылы өтетін жолдардың, қосалқы станцияларға күрделі жолдардың, жер төсемінің жеке жобасы орындарында көлік және басқа да магистральдардың күрделі қиылыстары мен жақындауының жұмыс сызбаларын жасау (желілік құрылыс үшін).</w:t>
      </w:r>
    </w:p>
    <w:bookmarkEnd w:id="237"/>
    <w:bookmarkStart w:name="z244" w:id="238"/>
    <w:p>
      <w:pPr>
        <w:spacing w:after="0"/>
        <w:ind w:left="0"/>
        <w:jc w:val="both"/>
      </w:pPr>
      <w:r>
        <w:rPr>
          <w:rFonts w:ascii="Times New Roman"/>
          <w:b w:val="false"/>
          <w:i w:val="false"/>
          <w:color w:val="000000"/>
          <w:sz w:val="28"/>
        </w:rPr>
        <w:t>
      1:5 000 және 1:2 000 масштабта мұхиттар, теңіздер және ішкі су айдындарының шельфтік аймағының топографиялық жоспарлары құрылуы мүмкін.</w:t>
      </w:r>
    </w:p>
    <w:bookmarkEnd w:id="238"/>
    <w:bookmarkStart w:name="z245" w:id="239"/>
    <w:p>
      <w:pPr>
        <w:spacing w:after="0"/>
        <w:ind w:left="0"/>
        <w:jc w:val="both"/>
      </w:pPr>
      <w:r>
        <w:rPr>
          <w:rFonts w:ascii="Times New Roman"/>
          <w:b w:val="false"/>
          <w:i w:val="false"/>
          <w:color w:val="000000"/>
          <w:sz w:val="28"/>
        </w:rPr>
        <w:t>
      Шельфтің топографиялық жоспарлары жергілікті геофизикалық және геологиялық барлау жұмыстарына, пайдалы қазбалардың теңіз кен орындарын пайдалану жобаларын жасауға және теңізде инженерлік құрылыстар салуға, кәсіпшілік шаруашылығын жүргізудің су асты плантацияларын ұйымдастыруға арналған.</w:t>
      </w:r>
    </w:p>
    <w:bookmarkEnd w:id="239"/>
    <w:bookmarkStart w:name="z246" w:id="240"/>
    <w:p>
      <w:pPr>
        <w:spacing w:after="0"/>
        <w:ind w:left="0"/>
        <w:jc w:val="both"/>
      </w:pPr>
      <w:r>
        <w:rPr>
          <w:rFonts w:ascii="Times New Roman"/>
          <w:b w:val="false"/>
          <w:i w:val="false"/>
          <w:color w:val="000000"/>
          <w:sz w:val="28"/>
        </w:rPr>
        <w:t>
      75. Масштабы 1:5 000 топографиялық жоспарлар мынаған арналады:</w:t>
      </w:r>
    </w:p>
    <w:bookmarkEnd w:id="240"/>
    <w:bookmarkStart w:name="z247" w:id="241"/>
    <w:p>
      <w:pPr>
        <w:spacing w:after="0"/>
        <w:ind w:left="0"/>
        <w:jc w:val="both"/>
      </w:pPr>
      <w:r>
        <w:rPr>
          <w:rFonts w:ascii="Times New Roman"/>
          <w:b w:val="false"/>
          <w:i w:val="false"/>
          <w:color w:val="000000"/>
          <w:sz w:val="28"/>
        </w:rPr>
        <w:t>
      1) ірі, үлкен және орта қалалардың бірінші кезектегі құрылысын орналастырудың бас жоспарлары мен жобаларын әзірлеу;</w:t>
      </w:r>
    </w:p>
    <w:bookmarkEnd w:id="241"/>
    <w:bookmarkStart w:name="z248" w:id="242"/>
    <w:p>
      <w:pPr>
        <w:spacing w:after="0"/>
        <w:ind w:left="0"/>
        <w:jc w:val="both"/>
      </w:pPr>
      <w:r>
        <w:rPr>
          <w:rFonts w:ascii="Times New Roman"/>
          <w:b w:val="false"/>
          <w:i w:val="false"/>
          <w:color w:val="000000"/>
          <w:sz w:val="28"/>
        </w:rPr>
        <w:t>
      2) 1000 гектардан асатын аумағы бар өнеркәсіптік аудандарды жоспарлау жобаларын жасау;</w:t>
      </w:r>
    </w:p>
    <w:bookmarkEnd w:id="242"/>
    <w:bookmarkStart w:name="z249" w:id="243"/>
    <w:p>
      <w:pPr>
        <w:spacing w:after="0"/>
        <w:ind w:left="0"/>
        <w:jc w:val="both"/>
      </w:pPr>
      <w:r>
        <w:rPr>
          <w:rFonts w:ascii="Times New Roman"/>
          <w:b w:val="false"/>
          <w:i w:val="false"/>
          <w:color w:val="000000"/>
          <w:sz w:val="28"/>
        </w:rPr>
        <w:t>
      3) ірі қаланың бас жоспарын әзірлеу кезінде аса күрделі көлік айрықтарының жобаларын жасау;</w:t>
      </w:r>
    </w:p>
    <w:bookmarkEnd w:id="243"/>
    <w:bookmarkStart w:name="z250" w:id="244"/>
    <w:p>
      <w:pPr>
        <w:spacing w:after="0"/>
        <w:ind w:left="0"/>
        <w:jc w:val="both"/>
      </w:pPr>
      <w:r>
        <w:rPr>
          <w:rFonts w:ascii="Times New Roman"/>
          <w:b w:val="false"/>
          <w:i w:val="false"/>
          <w:color w:val="000000"/>
          <w:sz w:val="28"/>
        </w:rPr>
        <w:t>
      4) ірі, орта және шағын қала жүйесінде жобаланатын тұрғын немесе өнеркәсіп аудандарын орналастыру схемаларын, инженерлік құрылыстар, инженерлік іс-шаралар жобаларының шолу жоспарларын жасау;</w:t>
      </w:r>
    </w:p>
    <w:bookmarkEnd w:id="244"/>
    <w:bookmarkStart w:name="z251" w:id="245"/>
    <w:p>
      <w:pPr>
        <w:spacing w:after="0"/>
        <w:ind w:left="0"/>
        <w:jc w:val="both"/>
      </w:pPr>
      <w:r>
        <w:rPr>
          <w:rFonts w:ascii="Times New Roman"/>
          <w:b w:val="false"/>
          <w:i w:val="false"/>
          <w:color w:val="000000"/>
          <w:sz w:val="28"/>
        </w:rPr>
        <w:t>
      5) қала маңы аймағын жоспарлауды шешу кезінде неғұрлым күрделі тораптардың жобаларын жасау;</w:t>
      </w:r>
    </w:p>
    <w:bookmarkEnd w:id="245"/>
    <w:bookmarkStart w:name="z252" w:id="246"/>
    <w:p>
      <w:pPr>
        <w:spacing w:after="0"/>
        <w:ind w:left="0"/>
        <w:jc w:val="both"/>
      </w:pPr>
      <w:r>
        <w:rPr>
          <w:rFonts w:ascii="Times New Roman"/>
          <w:b w:val="false"/>
          <w:i w:val="false"/>
          <w:color w:val="000000"/>
          <w:sz w:val="28"/>
        </w:rPr>
        <w:t>
      6) өнеркәсіптік және тау-кен өндіру кәсіпорындарының техникалық жобаларын жасау;</w:t>
      </w:r>
    </w:p>
    <w:bookmarkEnd w:id="246"/>
    <w:bookmarkStart w:name="z253" w:id="247"/>
    <w:p>
      <w:pPr>
        <w:spacing w:after="0"/>
        <w:ind w:left="0"/>
        <w:jc w:val="both"/>
      </w:pPr>
      <w:r>
        <w:rPr>
          <w:rFonts w:ascii="Times New Roman"/>
          <w:b w:val="false"/>
          <w:i w:val="false"/>
          <w:color w:val="000000"/>
          <w:sz w:val="28"/>
        </w:rPr>
        <w:t>
      7) теңіз порттары мен кеме жөндеу зауыттарының жинақталған бас жоспарларын жасау;</w:t>
      </w:r>
    </w:p>
    <w:bookmarkEnd w:id="247"/>
    <w:bookmarkStart w:name="z254" w:id="248"/>
    <w:p>
      <w:pPr>
        <w:spacing w:after="0"/>
        <w:ind w:left="0"/>
        <w:jc w:val="both"/>
      </w:pPr>
      <w:r>
        <w:rPr>
          <w:rFonts w:ascii="Times New Roman"/>
          <w:b w:val="false"/>
          <w:i w:val="false"/>
          <w:color w:val="000000"/>
          <w:sz w:val="28"/>
        </w:rPr>
        <w:t>
      8) металл және металл емес пайдалы қазбалар алдын ала барлау;</w:t>
      </w:r>
    </w:p>
    <w:bookmarkEnd w:id="248"/>
    <w:bookmarkStart w:name="z255" w:id="249"/>
    <w:p>
      <w:pPr>
        <w:spacing w:after="0"/>
        <w:ind w:left="0"/>
        <w:jc w:val="both"/>
      </w:pPr>
      <w:r>
        <w:rPr>
          <w:rFonts w:ascii="Times New Roman"/>
          <w:b w:val="false"/>
          <w:i w:val="false"/>
          <w:color w:val="000000"/>
          <w:sz w:val="28"/>
        </w:rPr>
        <w:t>
      9) металл және металл емес пайдалы қазбаларды (көмір және жанғыш тақтатастар) егжей-тегжейлі барлау;</w:t>
      </w:r>
    </w:p>
    <w:bookmarkEnd w:id="249"/>
    <w:bookmarkStart w:name="z256" w:id="250"/>
    <w:p>
      <w:pPr>
        <w:spacing w:after="0"/>
        <w:ind w:left="0"/>
        <w:jc w:val="both"/>
      </w:pPr>
      <w:r>
        <w:rPr>
          <w:rFonts w:ascii="Times New Roman"/>
          <w:b w:val="false"/>
          <w:i w:val="false"/>
          <w:color w:val="000000"/>
          <w:sz w:val="28"/>
        </w:rPr>
        <w:t>
      10) металл емес пайдалы қазбаларды (карбонатты жыныстар, фосфориттер, құм және қиыршық тас) егжей-тегжейлі барлау;</w:t>
      </w:r>
    </w:p>
    <w:bookmarkEnd w:id="250"/>
    <w:bookmarkStart w:name="z257" w:id="251"/>
    <w:p>
      <w:pPr>
        <w:spacing w:after="0"/>
        <w:ind w:left="0"/>
        <w:jc w:val="both"/>
      </w:pPr>
      <w:r>
        <w:rPr>
          <w:rFonts w:ascii="Times New Roman"/>
          <w:b w:val="false"/>
          <w:i w:val="false"/>
          <w:color w:val="000000"/>
          <w:sz w:val="28"/>
        </w:rPr>
        <w:t>
      11) игерілетін мұнай-газ кен орындарының бас маркшейдерлік жоспарларын жасау, кен орындарын жайғастыруды жобалау және тау-кен техникалық міндеттер мен жер және тау-кендік бөлу туралы мәселелерді шешу;</w:t>
      </w:r>
    </w:p>
    <w:bookmarkEnd w:id="251"/>
    <w:bookmarkStart w:name="z258" w:id="252"/>
    <w:p>
      <w:pPr>
        <w:spacing w:after="0"/>
        <w:ind w:left="0"/>
        <w:jc w:val="both"/>
      </w:pPr>
      <w:r>
        <w:rPr>
          <w:rFonts w:ascii="Times New Roman"/>
          <w:b w:val="false"/>
          <w:i w:val="false"/>
          <w:color w:val="000000"/>
          <w:sz w:val="28"/>
        </w:rPr>
        <w:t>
      12) жер жағдайлары күрделі және ауыл шаруашылығы алқаптарының мөлшері аз аудандарда шаруашылықтар қарқынды жүргізілетін шаруа қожалықтары мен совхоздардың жер кадастры және жерге орналастыру;</w:t>
      </w:r>
    </w:p>
    <w:bookmarkEnd w:id="252"/>
    <w:bookmarkStart w:name="z259" w:id="253"/>
    <w:p>
      <w:pPr>
        <w:spacing w:after="0"/>
        <w:ind w:left="0"/>
        <w:jc w:val="both"/>
      </w:pPr>
      <w:r>
        <w:rPr>
          <w:rFonts w:ascii="Times New Roman"/>
          <w:b w:val="false"/>
          <w:i w:val="false"/>
          <w:color w:val="000000"/>
          <w:sz w:val="28"/>
        </w:rPr>
        <w:t>
      13) Техникалық жобаларды жасау: барлық мелиорацияланатын алқапты (алаңы 15 км</w:t>
      </w:r>
      <w:r>
        <w:rPr>
          <w:rFonts w:ascii="Times New Roman"/>
          <w:b w:val="false"/>
          <w:i w:val="false"/>
          <w:color w:val="000000"/>
          <w:vertAlign w:val="superscript"/>
        </w:rPr>
        <w:t>2</w:t>
      </w:r>
      <w:r>
        <w:rPr>
          <w:rFonts w:ascii="Times New Roman"/>
          <w:b w:val="false"/>
          <w:i w:val="false"/>
          <w:color w:val="000000"/>
          <w:sz w:val="28"/>
        </w:rPr>
        <w:t xml:space="preserve"> кем учаскелер) жерүсті суару кезінде суландыру; барлық мелиорацияланатын алқапты (алаңы 15 км</w:t>
      </w:r>
      <w:r>
        <w:rPr>
          <w:rFonts w:ascii="Times New Roman"/>
          <w:b w:val="false"/>
          <w:i w:val="false"/>
          <w:color w:val="000000"/>
          <w:vertAlign w:val="superscript"/>
        </w:rPr>
        <w:t>2</w:t>
      </w:r>
      <w:r>
        <w:rPr>
          <w:rFonts w:ascii="Times New Roman"/>
          <w:b w:val="false"/>
          <w:i w:val="false"/>
          <w:color w:val="000000"/>
          <w:sz w:val="28"/>
        </w:rPr>
        <w:t xml:space="preserve"> кем учаскелер) және үлгілік учаскелерді (алаңы 15 км2 және одан көп мелиорацияланатын алқап) суару кезінде суландыру; барлық табиғи жағдайларда реттелетін су қабылдағыштар; су айнасының ауданы 0,5-тен 3 км</w:t>
      </w:r>
      <w:r>
        <w:rPr>
          <w:rFonts w:ascii="Times New Roman"/>
          <w:b w:val="false"/>
          <w:i w:val="false"/>
          <w:color w:val="000000"/>
          <w:vertAlign w:val="superscript"/>
        </w:rPr>
        <w:t>2</w:t>
      </w:r>
      <w:r>
        <w:rPr>
          <w:rFonts w:ascii="Times New Roman"/>
          <w:b w:val="false"/>
          <w:i w:val="false"/>
          <w:color w:val="000000"/>
          <w:sz w:val="28"/>
        </w:rPr>
        <w:t xml:space="preserve"> дейінгі су қоймалары; жабық жерлерге, микрорельефі бар, орта және қиын өтетін (күрделі табиғи жағдайлар) жерлерге;</w:t>
      </w:r>
    </w:p>
    <w:bookmarkEnd w:id="253"/>
    <w:bookmarkStart w:name="z260" w:id="254"/>
    <w:p>
      <w:pPr>
        <w:spacing w:after="0"/>
        <w:ind w:left="0"/>
        <w:jc w:val="both"/>
      </w:pPr>
      <w:r>
        <w:rPr>
          <w:rFonts w:ascii="Times New Roman"/>
          <w:b w:val="false"/>
          <w:i w:val="false"/>
          <w:color w:val="000000"/>
          <w:sz w:val="28"/>
        </w:rPr>
        <w:t>
      14) күрделі табиғи жағдайларда ашық арналы құрғату алқабының жұмыс сызбаларын жасау: құрылыс материалдарының алаңдары (жоспарлар жұмыс сызбалары үшін де пайдаланылады), көпір өткелдері, құрылыс материалдарының карьерлері;</w:t>
      </w:r>
    </w:p>
    <w:bookmarkEnd w:id="254"/>
    <w:bookmarkStart w:name="z261" w:id="255"/>
    <w:p>
      <w:pPr>
        <w:spacing w:after="0"/>
        <w:ind w:left="0"/>
        <w:jc w:val="both"/>
      </w:pPr>
      <w:r>
        <w:rPr>
          <w:rFonts w:ascii="Times New Roman"/>
          <w:b w:val="false"/>
          <w:i w:val="false"/>
          <w:color w:val="000000"/>
          <w:sz w:val="28"/>
        </w:rPr>
        <w:t>
      15) жергілікті жердің күрделі рельефі жағдайында, ірі елді мекендерге кіреберістерде және күрделі жағдайы бар басқа да жерлерде автомобиль жолдарын камералдық трассалау;</w:t>
      </w:r>
    </w:p>
    <w:bookmarkEnd w:id="255"/>
    <w:bookmarkStart w:name="z262" w:id="256"/>
    <w:p>
      <w:pPr>
        <w:spacing w:after="0"/>
        <w:ind w:left="0"/>
        <w:jc w:val="both"/>
      </w:pPr>
      <w:r>
        <w:rPr>
          <w:rFonts w:ascii="Times New Roman"/>
          <w:b w:val="false"/>
          <w:i w:val="false"/>
          <w:color w:val="000000"/>
          <w:sz w:val="28"/>
        </w:rPr>
        <w:t>
      16) электр берілісінің әуе желілерінің трассаларын құрылыстармен қиылысу және жақындау орындарында жобалау;</w:t>
      </w:r>
    </w:p>
    <w:bookmarkEnd w:id="256"/>
    <w:bookmarkStart w:name="z263" w:id="257"/>
    <w:p>
      <w:pPr>
        <w:spacing w:after="0"/>
        <w:ind w:left="0"/>
        <w:jc w:val="both"/>
      </w:pPr>
      <w:r>
        <w:rPr>
          <w:rFonts w:ascii="Times New Roman"/>
          <w:b w:val="false"/>
          <w:i w:val="false"/>
          <w:color w:val="000000"/>
          <w:sz w:val="28"/>
        </w:rPr>
        <w:t>
      17) кіші жазықтық және тау өзендеріндегі су тораптарын жобалау және салу;</w:t>
      </w:r>
    </w:p>
    <w:bookmarkEnd w:id="257"/>
    <w:bookmarkStart w:name="z264" w:id="258"/>
    <w:p>
      <w:pPr>
        <w:spacing w:after="0"/>
        <w:ind w:left="0"/>
        <w:jc w:val="both"/>
      </w:pPr>
      <w:r>
        <w:rPr>
          <w:rFonts w:ascii="Times New Roman"/>
          <w:b w:val="false"/>
          <w:i w:val="false"/>
          <w:color w:val="000000"/>
          <w:sz w:val="28"/>
        </w:rPr>
        <w:t>
      18) құрылыс салынған аумақтағы, екпелер (бақтар, жидектер, жүзімдіктер және т. б.) орналасқан жердегі су қоймасының жобалық контурын анықтау;</w:t>
      </w:r>
    </w:p>
    <w:bookmarkEnd w:id="258"/>
    <w:bookmarkStart w:name="z265" w:id="259"/>
    <w:p>
      <w:pPr>
        <w:spacing w:after="0"/>
        <w:ind w:left="0"/>
        <w:jc w:val="both"/>
      </w:pPr>
      <w:r>
        <w:rPr>
          <w:rFonts w:ascii="Times New Roman"/>
          <w:b w:val="false"/>
          <w:i w:val="false"/>
          <w:color w:val="000000"/>
          <w:sz w:val="28"/>
        </w:rPr>
        <w:t>
      19) техникалық жоба сатысында темір және автомобиль жолдарын жобалау (таулы аудандарда және қабылданған бағыт бойынша жазық және төбелік аудандарда бағытты таңдау);</w:t>
      </w:r>
    </w:p>
    <w:bookmarkEnd w:id="259"/>
    <w:bookmarkStart w:name="z266" w:id="260"/>
    <w:p>
      <w:pPr>
        <w:spacing w:after="0"/>
        <w:ind w:left="0"/>
        <w:jc w:val="both"/>
      </w:pPr>
      <w:r>
        <w:rPr>
          <w:rFonts w:ascii="Times New Roman"/>
          <w:b w:val="false"/>
          <w:i w:val="false"/>
          <w:color w:val="000000"/>
          <w:sz w:val="28"/>
        </w:rPr>
        <w:t>
      20) жазық қиылысқан және тығыз орналасқан немесе тығыз орналасқан жерлерде техникалық жоба сатысында ені 1-2 км жердің магистральдық арналарын (кеме қатынасы, су құбыры, энергетикалық) жобалау және салу.</w:t>
      </w:r>
    </w:p>
    <w:bookmarkEnd w:id="260"/>
    <w:bookmarkStart w:name="z267" w:id="261"/>
    <w:p>
      <w:pPr>
        <w:spacing w:after="0"/>
        <w:ind w:left="0"/>
        <w:jc w:val="both"/>
      </w:pPr>
      <w:r>
        <w:rPr>
          <w:rFonts w:ascii="Times New Roman"/>
          <w:b w:val="false"/>
          <w:i w:val="false"/>
          <w:color w:val="000000"/>
          <w:sz w:val="28"/>
        </w:rPr>
        <w:t>
      Топографиялық түсірілімдердің нәтижелері болып табылатын масштабы 1:5 000 топографиялық жоспарлар топографиялық және мамандандырылған жоспарлар мен неғұрлым ұсақ масштабтағы карталарды жасау үшін негіз болады.</w:t>
      </w:r>
    </w:p>
    <w:bookmarkEnd w:id="261"/>
    <w:bookmarkStart w:name="z268" w:id="262"/>
    <w:p>
      <w:pPr>
        <w:spacing w:after="0"/>
        <w:ind w:left="0"/>
        <w:jc w:val="both"/>
      </w:pPr>
      <w:r>
        <w:rPr>
          <w:rFonts w:ascii="Times New Roman"/>
          <w:b w:val="false"/>
          <w:i w:val="false"/>
          <w:color w:val="000000"/>
          <w:sz w:val="28"/>
        </w:rPr>
        <w:t>
      76. Топографиялық жоспарлардың тағайындалуына байланысты 72-75 тармақтарына топографиялық түсірулердің ауқымы белгіленеді. Бұл ретте картографияланатын аумақтың түріне байланысты елді мекендерді топографиялық түсіру тек екі масштабта орындалады:</w:t>
      </w:r>
    </w:p>
    <w:bookmarkEnd w:id="262"/>
    <w:bookmarkStart w:name="z269" w:id="263"/>
    <w:p>
      <w:pPr>
        <w:spacing w:after="0"/>
        <w:ind w:left="0"/>
        <w:jc w:val="both"/>
      </w:pPr>
      <w:r>
        <w:rPr>
          <w:rFonts w:ascii="Times New Roman"/>
          <w:b w:val="false"/>
          <w:i w:val="false"/>
          <w:color w:val="000000"/>
          <w:sz w:val="28"/>
        </w:rPr>
        <w:t>
      1) 1:500 және 1: 2 000 - көп қабатты құрылысы бар аумақта немесе ірі қала аумағында;</w:t>
      </w:r>
    </w:p>
    <w:bookmarkEnd w:id="263"/>
    <w:bookmarkStart w:name="z270" w:id="264"/>
    <w:p>
      <w:pPr>
        <w:spacing w:after="0"/>
        <w:ind w:left="0"/>
        <w:jc w:val="both"/>
      </w:pPr>
      <w:r>
        <w:rPr>
          <w:rFonts w:ascii="Times New Roman"/>
          <w:b w:val="false"/>
          <w:i w:val="false"/>
          <w:color w:val="000000"/>
          <w:sz w:val="28"/>
        </w:rPr>
        <w:t>
      2) 1:1 000 және 1: 5 000 - негізінен бір қабатты құрылысы бар немесе құрылыс салынбаған аумақта.</w:t>
      </w:r>
    </w:p>
    <w:bookmarkEnd w:id="264"/>
    <w:bookmarkStart w:name="z271" w:id="265"/>
    <w:p>
      <w:pPr>
        <w:spacing w:after="0"/>
        <w:ind w:left="0"/>
        <w:jc w:val="both"/>
      </w:pPr>
      <w:r>
        <w:rPr>
          <w:rFonts w:ascii="Times New Roman"/>
          <w:b w:val="false"/>
          <w:i w:val="false"/>
          <w:color w:val="000000"/>
          <w:sz w:val="28"/>
        </w:rPr>
        <w:t>
      Ескерту:</w:t>
      </w:r>
    </w:p>
    <w:bookmarkEnd w:id="265"/>
    <w:bookmarkStart w:name="z272" w:id="266"/>
    <w:p>
      <w:pPr>
        <w:spacing w:after="0"/>
        <w:ind w:left="0"/>
        <w:jc w:val="both"/>
      </w:pPr>
      <w:r>
        <w:rPr>
          <w:rFonts w:ascii="Times New Roman"/>
          <w:b w:val="false"/>
          <w:i w:val="false"/>
          <w:color w:val="000000"/>
          <w:sz w:val="28"/>
        </w:rPr>
        <w:t>
      км - километр;</w:t>
      </w:r>
    </w:p>
    <w:bookmarkEnd w:id="266"/>
    <w:bookmarkStart w:name="z273" w:id="267"/>
    <w:p>
      <w:pPr>
        <w:spacing w:after="0"/>
        <w:ind w:left="0"/>
        <w:jc w:val="both"/>
      </w:pPr>
      <w:r>
        <w:rPr>
          <w:rFonts w:ascii="Times New Roman"/>
          <w:b w:val="false"/>
          <w:i w:val="false"/>
          <w:color w:val="000000"/>
          <w:sz w:val="28"/>
        </w:rPr>
        <w:t>
      м - метр;</w:t>
      </w:r>
    </w:p>
    <w:bookmarkEnd w:id="267"/>
    <w:bookmarkStart w:name="z274" w:id="268"/>
    <w:p>
      <w:pPr>
        <w:spacing w:after="0"/>
        <w:ind w:left="0"/>
        <w:jc w:val="both"/>
      </w:pPr>
      <w:r>
        <w:rPr>
          <w:rFonts w:ascii="Times New Roman"/>
          <w:b w:val="false"/>
          <w:i w:val="false"/>
          <w:color w:val="000000"/>
          <w:sz w:val="28"/>
        </w:rPr>
        <w:t>
      км</w:t>
      </w:r>
      <w:r>
        <w:rPr>
          <w:rFonts w:ascii="Times New Roman"/>
          <w:b w:val="false"/>
          <w:i w:val="false"/>
          <w:color w:val="000000"/>
          <w:vertAlign w:val="superscript"/>
        </w:rPr>
        <w:t>2</w:t>
      </w:r>
      <w:r>
        <w:rPr>
          <w:rFonts w:ascii="Times New Roman"/>
          <w:b w:val="false"/>
          <w:i w:val="false"/>
          <w:color w:val="000000"/>
          <w:sz w:val="28"/>
        </w:rPr>
        <w:t xml:space="preserve"> - шаршы километр;</w:t>
      </w:r>
    </w:p>
    <w:bookmarkEnd w:id="268"/>
    <w:bookmarkStart w:name="z275" w:id="269"/>
    <w:p>
      <w:pPr>
        <w:spacing w:after="0"/>
        <w:ind w:left="0"/>
        <w:jc w:val="both"/>
      </w:pPr>
      <w:r>
        <w:rPr>
          <w:rFonts w:ascii="Times New Roman"/>
          <w:b w:val="false"/>
          <w:i w:val="false"/>
          <w:color w:val="000000"/>
          <w:sz w:val="28"/>
        </w:rPr>
        <w:t>
      га - гектар;</w:t>
      </w:r>
    </w:p>
    <w:bookmarkEnd w:id="269"/>
    <w:bookmarkStart w:name="z276" w:id="270"/>
    <w:p>
      <w:pPr>
        <w:spacing w:after="0"/>
        <w:ind w:left="0"/>
        <w:jc w:val="both"/>
      </w:pPr>
      <w:r>
        <w:rPr>
          <w:rFonts w:ascii="Times New Roman"/>
          <w:b w:val="false"/>
          <w:i w:val="false"/>
          <w:color w:val="000000"/>
          <w:sz w:val="28"/>
        </w:rPr>
        <w:t>
      ° - градус;</w:t>
      </w:r>
    </w:p>
    <w:bookmarkEnd w:id="270"/>
    <w:bookmarkStart w:name="z277" w:id="271"/>
    <w:p>
      <w:pPr>
        <w:spacing w:after="0"/>
        <w:ind w:left="0"/>
        <w:jc w:val="both"/>
      </w:pPr>
      <w:r>
        <w:rPr>
          <w:rFonts w:ascii="Times New Roman"/>
          <w:b w:val="false"/>
          <w:i w:val="false"/>
          <w:color w:val="000000"/>
          <w:sz w:val="28"/>
        </w:rPr>
        <w:t>
      ′ - минут;</w:t>
      </w:r>
    </w:p>
    <w:bookmarkEnd w:id="271"/>
    <w:bookmarkStart w:name="z278" w:id="272"/>
    <w:p>
      <w:pPr>
        <w:spacing w:after="0"/>
        <w:ind w:left="0"/>
        <w:jc w:val="both"/>
      </w:pPr>
      <w:r>
        <w:rPr>
          <w:rFonts w:ascii="Times New Roman"/>
          <w:b w:val="false"/>
          <w:i w:val="false"/>
          <w:color w:val="000000"/>
          <w:sz w:val="28"/>
        </w:rPr>
        <w:t>
      " - секунд, жазық бұрыштардың жалпы қабылданған өлшем бірлігі;</w:t>
      </w:r>
    </w:p>
    <w:bookmarkEnd w:id="272"/>
    <w:bookmarkStart w:name="z279" w:id="273"/>
    <w:p>
      <w:pPr>
        <w:spacing w:after="0"/>
        <w:ind w:left="0"/>
        <w:jc w:val="both"/>
      </w:pPr>
      <w:r>
        <w:rPr>
          <w:rFonts w:ascii="Times New Roman"/>
          <w:b w:val="false"/>
          <w:i w:val="false"/>
          <w:color w:val="000000"/>
          <w:sz w:val="28"/>
        </w:rPr>
        <w:t>
      мм - миллиметр;</w:t>
      </w:r>
    </w:p>
    <w:bookmarkEnd w:id="273"/>
    <w:bookmarkStart w:name="z280" w:id="274"/>
    <w:p>
      <w:pPr>
        <w:spacing w:after="0"/>
        <w:ind w:left="0"/>
        <w:jc w:val="both"/>
      </w:pPr>
      <w:r>
        <w:rPr>
          <w:rFonts w:ascii="Times New Roman"/>
          <w:b w:val="false"/>
          <w:i w:val="false"/>
          <w:color w:val="000000"/>
          <w:sz w:val="28"/>
        </w:rPr>
        <w:t>
      см - сантиметр.</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 қаражаты есебінен</w:t>
            </w:r>
            <w:r>
              <w:br/>
            </w:r>
            <w:r>
              <w:rPr>
                <w:rFonts w:ascii="Times New Roman"/>
                <w:b w:val="false"/>
                <w:i w:val="false"/>
                <w:color w:val="000000"/>
                <w:sz w:val="20"/>
              </w:rPr>
              <w:t>картографиялық өнім жасау</w:t>
            </w:r>
            <w:r>
              <w:br/>
            </w:r>
            <w:r>
              <w:rPr>
                <w:rFonts w:ascii="Times New Roman"/>
                <w:b w:val="false"/>
                <w:i w:val="false"/>
                <w:color w:val="000000"/>
                <w:sz w:val="20"/>
              </w:rPr>
              <w:t>жөніндегі нұсқаулыққа</w:t>
            </w:r>
            <w:r>
              <w:br/>
            </w:r>
            <w:r>
              <w:rPr>
                <w:rFonts w:ascii="Times New Roman"/>
                <w:b w:val="false"/>
                <w:i w:val="false"/>
                <w:color w:val="000000"/>
                <w:sz w:val="20"/>
              </w:rPr>
              <w:t>1-қосымша</w:t>
            </w:r>
          </w:p>
        </w:tc>
      </w:tr>
    </w:tbl>
    <w:bookmarkStart w:name="z282" w:id="275"/>
    <w:p>
      <w:pPr>
        <w:spacing w:after="0"/>
        <w:ind w:left="0"/>
        <w:jc w:val="left"/>
      </w:pPr>
      <w:r>
        <w:rPr>
          <w:rFonts w:ascii="Times New Roman"/>
          <w:b/>
          <w:i w:val="false"/>
          <w:color w:val="000000"/>
        </w:rPr>
        <w:t xml:space="preserve"> Масштабы 1:25 000,1:50 000,1:100 000 топографиялық карталарға арналған шартты белгілер</w:t>
      </w:r>
    </w:p>
    <w:bookmarkEnd w:id="275"/>
    <w:bookmarkStart w:name="z283" w:id="276"/>
    <w:p>
      <w:pPr>
        <w:spacing w:after="0"/>
        <w:ind w:left="0"/>
        <w:jc w:val="both"/>
      </w:pPr>
      <w:r>
        <w:rPr>
          <w:rFonts w:ascii="Times New Roman"/>
          <w:b w:val="false"/>
          <w:i w:val="false"/>
          <w:color w:val="000000"/>
          <w:sz w:val="28"/>
        </w:rPr>
        <w:t>
      Кестелерге бағандар енгізілген, онда: баспаға арналған цифрлы түрдегі топографиялық карталарды жасау кезінде қолданылатын шартты белгілердің түрі, түрі, өлшемі және түсі көрсетілген.</w:t>
      </w:r>
    </w:p>
    <w:bookmarkEnd w:id="276"/>
    <w:bookmarkStart w:name="z284" w:id="277"/>
    <w:p>
      <w:pPr>
        <w:spacing w:after="0"/>
        <w:ind w:left="0"/>
        <w:jc w:val="both"/>
      </w:pPr>
      <w:r>
        <w:rPr>
          <w:rFonts w:ascii="Times New Roman"/>
          <w:b w:val="false"/>
          <w:i w:val="false"/>
          <w:color w:val="000000"/>
          <w:sz w:val="28"/>
        </w:rPr>
        <w:t>
      "Объект түрі" бағаны: С — символ (кең ауқымды шартты белгі); Л — сызық; П — полигон.</w:t>
      </w:r>
    </w:p>
    <w:bookmarkEnd w:id="277"/>
    <w:bookmarkStart w:name="z285" w:id="278"/>
    <w:p>
      <w:pPr>
        <w:spacing w:after="0"/>
        <w:ind w:left="0"/>
        <w:jc w:val="both"/>
      </w:pPr>
      <w:r>
        <w:rPr>
          <w:rFonts w:ascii="Times New Roman"/>
          <w:b w:val="false"/>
          <w:i w:val="false"/>
          <w:color w:val="000000"/>
          <w:sz w:val="28"/>
        </w:rPr>
        <w:t>
      "Тип" (стиль) бағаны-шартты белгілер жиынтығынан шартты белгінің нөмірі:</w:t>
      </w:r>
    </w:p>
    <w:bookmarkEnd w:id="278"/>
    <w:bookmarkStart w:name="z286" w:id="279"/>
    <w:p>
      <w:pPr>
        <w:spacing w:after="0"/>
        <w:ind w:left="0"/>
        <w:jc w:val="both"/>
      </w:pPr>
      <w:r>
        <w:rPr>
          <w:rFonts w:ascii="Times New Roman"/>
          <w:b w:val="false"/>
          <w:i w:val="false"/>
          <w:color w:val="000000"/>
          <w:sz w:val="28"/>
        </w:rPr>
        <w:t>
      14 - кесте - "сызық стилі"; шартты сызықтық белгінің түрі таңдалады;</w:t>
      </w:r>
    </w:p>
    <w:bookmarkEnd w:id="279"/>
    <w:bookmarkStart w:name="z287" w:id="280"/>
    <w:p>
      <w:pPr>
        <w:spacing w:after="0"/>
        <w:ind w:left="0"/>
        <w:jc w:val="both"/>
      </w:pPr>
      <w:r>
        <w:rPr>
          <w:rFonts w:ascii="Times New Roman"/>
          <w:b w:val="false"/>
          <w:i w:val="false"/>
          <w:color w:val="000000"/>
          <w:sz w:val="28"/>
        </w:rPr>
        <w:t>
      15 - кесте - "символдар стилі"; шартты символдық белгінің түрі таңдалады;</w:t>
      </w:r>
    </w:p>
    <w:bookmarkEnd w:id="280"/>
    <w:bookmarkStart w:name="z288" w:id="281"/>
    <w:p>
      <w:pPr>
        <w:spacing w:after="0"/>
        <w:ind w:left="0"/>
        <w:jc w:val="both"/>
      </w:pPr>
      <w:r>
        <w:rPr>
          <w:rFonts w:ascii="Times New Roman"/>
          <w:b w:val="false"/>
          <w:i w:val="false"/>
          <w:color w:val="000000"/>
          <w:sz w:val="28"/>
        </w:rPr>
        <w:t xml:space="preserve">
      16 - кесте - "полигондар (облыстардың) стилі"; полигон (құю) түрі таңдалады. </w:t>
      </w:r>
    </w:p>
    <w:bookmarkEnd w:id="281"/>
    <w:bookmarkStart w:name="z289" w:id="282"/>
    <w:p>
      <w:pPr>
        <w:spacing w:after="0"/>
        <w:ind w:left="0"/>
        <w:jc w:val="both"/>
      </w:pPr>
      <w:r>
        <w:rPr>
          <w:rFonts w:ascii="Times New Roman"/>
          <w:b w:val="false"/>
          <w:i w:val="false"/>
          <w:color w:val="000000"/>
          <w:sz w:val="28"/>
        </w:rPr>
        <w:t>
      "Өлшем" бағаны - символдық шартты белгінің кеглі немесе сызықтық (нүктелерде) қалыңдығы, қадам (адым құмдардың үлкен алаңдарын, кебетін, фирмалық алаңдарды символдық шартты белгілермен толтыру кезінде қолданылады; адым объект алаңының мөлшеріне байланысты өзгеруі мүмкін).</w:t>
      </w:r>
    </w:p>
    <w:bookmarkEnd w:id="282"/>
    <w:bookmarkStart w:name="z290" w:id="283"/>
    <w:p>
      <w:pPr>
        <w:spacing w:after="0"/>
        <w:ind w:left="0"/>
        <w:jc w:val="both"/>
      </w:pPr>
      <w:r>
        <w:rPr>
          <w:rFonts w:ascii="Times New Roman"/>
          <w:b w:val="false"/>
          <w:i w:val="false"/>
          <w:color w:val="000000"/>
          <w:sz w:val="28"/>
        </w:rPr>
        <w:t xml:space="preserve">
      "Түс" бағаны - шартты белгінің түсі; 17-кестеден - "түстер палитрасы" таңдалады. </w:t>
      </w:r>
    </w:p>
    <w:bookmarkEnd w:id="283"/>
    <w:bookmarkStart w:name="z291" w:id="284"/>
    <w:p>
      <w:pPr>
        <w:spacing w:after="0"/>
        <w:ind w:left="0"/>
        <w:jc w:val="both"/>
      </w:pPr>
      <w:r>
        <w:rPr>
          <w:rFonts w:ascii="Times New Roman"/>
          <w:b w:val="false"/>
          <w:i w:val="false"/>
          <w:color w:val="000000"/>
          <w:sz w:val="28"/>
        </w:rPr>
        <w:t>
      Ескерту: Егер масштабы 1:25 000, 1:50 000 және 1:100 000 карталар үшін түрі мен мөлшері бойынша бірдей жеке шартты белгілер орнатылса, онда олар бір жалпы бағанда келтірілген, ал олардың түрі, көлемі мен түсі бір бағанда қара түспен көрсетілген. Егер түрі мен өлшемі әртүрлі болса, — олар әр түрлі түстермен көрсетілген: 1:25 000 масштабта — көк, 1:50 000 масштабта — қызыл, 1:100 000 масштабта — жасыл. Егер шартты белгі полигоннан және символдық белгілерден (планиктің, бұталардың тұтас өсінділері) тұрса, онда жоғарғы жолда көрсетілген:</w:t>
      </w:r>
    </w:p>
    <w:bookmarkEnd w:id="284"/>
    <w:bookmarkStart w:name="z292" w:id="285"/>
    <w:p>
      <w:pPr>
        <w:spacing w:after="0"/>
        <w:ind w:left="0"/>
        <w:jc w:val="both"/>
      </w:pPr>
      <w:r>
        <w:rPr>
          <w:rFonts w:ascii="Times New Roman"/>
          <w:b w:val="false"/>
          <w:i w:val="false"/>
          <w:color w:val="000000"/>
          <w:sz w:val="28"/>
        </w:rPr>
        <w:t>
      "объектінің түрі" — "с" бағанында-символдық шартты белгі,</w:t>
      </w:r>
    </w:p>
    <w:bookmarkEnd w:id="285"/>
    <w:bookmarkStart w:name="z293" w:id="286"/>
    <w:p>
      <w:pPr>
        <w:spacing w:after="0"/>
        <w:ind w:left="0"/>
        <w:jc w:val="both"/>
      </w:pPr>
      <w:r>
        <w:rPr>
          <w:rFonts w:ascii="Times New Roman"/>
          <w:b w:val="false"/>
          <w:i w:val="false"/>
          <w:color w:val="000000"/>
          <w:sz w:val="28"/>
        </w:rPr>
        <w:t>
      "тип" бағанында — символдар мәнерлерінен шартты белгінің нөмірі,</w:t>
      </w:r>
    </w:p>
    <w:bookmarkEnd w:id="286"/>
    <w:bookmarkStart w:name="z294" w:id="287"/>
    <w:p>
      <w:pPr>
        <w:spacing w:after="0"/>
        <w:ind w:left="0"/>
        <w:jc w:val="both"/>
      </w:pPr>
      <w:r>
        <w:rPr>
          <w:rFonts w:ascii="Times New Roman"/>
          <w:b w:val="false"/>
          <w:i w:val="false"/>
          <w:color w:val="000000"/>
          <w:sz w:val="28"/>
        </w:rPr>
        <w:t>
      "өлшем" бағанында-шартты белгінің кеглі,</w:t>
      </w:r>
    </w:p>
    <w:bookmarkEnd w:id="287"/>
    <w:bookmarkStart w:name="z295" w:id="288"/>
    <w:p>
      <w:pPr>
        <w:spacing w:after="0"/>
        <w:ind w:left="0"/>
        <w:jc w:val="both"/>
      </w:pPr>
      <w:r>
        <w:rPr>
          <w:rFonts w:ascii="Times New Roman"/>
          <w:b w:val="false"/>
          <w:i w:val="false"/>
          <w:color w:val="000000"/>
          <w:sz w:val="28"/>
        </w:rPr>
        <w:t>
      "түс" бағанында-түстердің палитрасынан шартты белгінің түсі;</w:t>
      </w:r>
    </w:p>
    <w:bookmarkEnd w:id="288"/>
    <w:bookmarkStart w:name="z296" w:id="289"/>
    <w:p>
      <w:pPr>
        <w:spacing w:after="0"/>
        <w:ind w:left="0"/>
        <w:jc w:val="both"/>
      </w:pPr>
      <w:r>
        <w:rPr>
          <w:rFonts w:ascii="Times New Roman"/>
          <w:b w:val="false"/>
          <w:i w:val="false"/>
          <w:color w:val="000000"/>
          <w:sz w:val="28"/>
        </w:rPr>
        <w:t>
      төменгі жолда көрсетілген:</w:t>
      </w:r>
    </w:p>
    <w:bookmarkEnd w:id="289"/>
    <w:bookmarkStart w:name="z297" w:id="290"/>
    <w:p>
      <w:pPr>
        <w:spacing w:after="0"/>
        <w:ind w:left="0"/>
        <w:jc w:val="both"/>
      </w:pPr>
      <w:r>
        <w:rPr>
          <w:rFonts w:ascii="Times New Roman"/>
          <w:b w:val="false"/>
          <w:i w:val="false"/>
          <w:color w:val="000000"/>
          <w:sz w:val="28"/>
        </w:rPr>
        <w:t>
      "объект түрі" — "п" бағанында-алаңдық шартты белгі (полигон,құю),</w:t>
      </w:r>
    </w:p>
    <w:bookmarkEnd w:id="290"/>
    <w:bookmarkStart w:name="z298" w:id="291"/>
    <w:p>
      <w:pPr>
        <w:spacing w:after="0"/>
        <w:ind w:left="0"/>
        <w:jc w:val="both"/>
      </w:pPr>
      <w:r>
        <w:rPr>
          <w:rFonts w:ascii="Times New Roman"/>
          <w:b w:val="false"/>
          <w:i w:val="false"/>
          <w:color w:val="000000"/>
          <w:sz w:val="28"/>
        </w:rPr>
        <w:t>
      "тип" бағанында — құю, полигондардың (облыстардың) стильдерінен полигон),</w:t>
      </w:r>
    </w:p>
    <w:bookmarkEnd w:id="2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Таңбаланатын объектілердің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пункттер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57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бұрыштары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589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589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906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w:t>
            </w:r>
          </w:p>
          <w:p>
            <w:pPr>
              <w:spacing w:after="20"/>
              <w:ind w:left="20"/>
              <w:jc w:val="both"/>
            </w:pPr>
            <w:r>
              <w:rPr>
                <w:rFonts w:ascii="Times New Roman"/>
                <w:b w:val="false"/>
                <w:i w:val="false"/>
                <w:color w:val="000000"/>
                <w:sz w:val="20"/>
              </w:rPr>
              <w:t>
К-9</w:t>
            </w:r>
          </w:p>
          <w:p>
            <w:pPr>
              <w:spacing w:after="20"/>
              <w:ind w:left="20"/>
              <w:jc w:val="both"/>
            </w:pPr>
            <w:r>
              <w:rPr>
                <w:rFonts w:ascii="Times New Roman"/>
                <w:b w:val="false"/>
                <w:i w:val="false"/>
                <w:color w:val="000000"/>
                <w:sz w:val="20"/>
              </w:rPr>
              <w:t>
К-8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геодезиялық желі пункттері [1,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4351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922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w:t>
            </w:r>
          </w:p>
          <w:p>
            <w:pPr>
              <w:spacing w:after="20"/>
              <w:ind w:left="20"/>
              <w:jc w:val="both"/>
            </w:pPr>
            <w:r>
              <w:rPr>
                <w:rFonts w:ascii="Times New Roman"/>
                <w:b w:val="false"/>
                <w:i w:val="false"/>
                <w:color w:val="000000"/>
                <w:sz w:val="20"/>
              </w:rPr>
              <w:t>
К-9</w:t>
            </w:r>
          </w:p>
          <w:p>
            <w:pPr>
              <w:spacing w:after="20"/>
              <w:ind w:left="20"/>
              <w:jc w:val="both"/>
            </w:pPr>
            <w:r>
              <w:rPr>
                <w:rFonts w:ascii="Times New Roman"/>
                <w:b w:val="false"/>
                <w:i w:val="false"/>
                <w:color w:val="000000"/>
                <w:sz w:val="20"/>
              </w:rPr>
              <w:t>
К-8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Қорғандардағы (2-қорғандардың биіктігі метрмен) [1,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3970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Ғимараттарда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715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81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181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05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Шіркеулерде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921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27000" cy="139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231900" cy="86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049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104900" cy="74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w:t>
            </w:r>
          </w:p>
          <w:p>
            <w:pPr>
              <w:spacing w:after="20"/>
              <w:ind w:left="20"/>
              <w:jc w:val="both"/>
            </w:pPr>
            <w:r>
              <w:rPr>
                <w:rFonts w:ascii="Times New Roman"/>
                <w:b w:val="false"/>
                <w:i w:val="false"/>
                <w:color w:val="000000"/>
                <w:sz w:val="20"/>
              </w:rPr>
              <w:t>
К-6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жерде орталықтармен бекітілген түсіру желісінің нүктелері [2,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494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1176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p>
            <w:pPr>
              <w:spacing w:after="20"/>
              <w:ind w:left="20"/>
              <w:jc w:val="both"/>
            </w:pPr>
            <w:r>
              <w:rPr>
                <w:rFonts w:ascii="Times New Roman"/>
                <w:b w:val="false"/>
                <w:i w:val="false"/>
                <w:color w:val="000000"/>
                <w:sz w:val="20"/>
              </w:rPr>
              <w:t>
К-7</w:t>
            </w:r>
          </w:p>
          <w:p>
            <w:pPr>
              <w:spacing w:after="20"/>
              <w:ind w:left="20"/>
              <w:jc w:val="both"/>
            </w:pPr>
            <w:r>
              <w:rPr>
                <w:rFonts w:ascii="Times New Roman"/>
                <w:b w:val="false"/>
                <w:i w:val="false"/>
                <w:color w:val="000000"/>
                <w:sz w:val="20"/>
              </w:rPr>
              <w:t>
К-6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Қорғандардағы (2-қорғандардың биіктігі метрмен) [2,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638300" cy="82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066800" cy="82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w:t>
            </w:r>
          </w:p>
          <w:p>
            <w:pPr>
              <w:spacing w:after="20"/>
              <w:ind w:left="20"/>
              <w:jc w:val="both"/>
            </w:pPr>
            <w:r>
              <w:rPr>
                <w:rFonts w:ascii="Times New Roman"/>
                <w:b w:val="false"/>
                <w:i w:val="false"/>
                <w:color w:val="000000"/>
                <w:sz w:val="20"/>
              </w:rPr>
              <w:t>
К-4</w:t>
            </w:r>
          </w:p>
          <w:p>
            <w:pPr>
              <w:spacing w:after="20"/>
              <w:ind w:left="20"/>
              <w:jc w:val="both"/>
            </w:pPr>
            <w:r>
              <w:rPr>
                <w:rFonts w:ascii="Times New Roman"/>
                <w:b w:val="false"/>
                <w:i w:val="false"/>
                <w:color w:val="000000"/>
                <w:sz w:val="20"/>
              </w:rPr>
              <w:t>
К-3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нивелирлік желінің реперлері мен маркалары (71,9-репер басы биіктігінің белгісі немесе марканың орталығы, 71,5-жер бетінің белгісі) [3,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36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367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0922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p>
            <w:pPr>
              <w:spacing w:after="20"/>
              <w:ind w:left="20"/>
              <w:jc w:val="both"/>
            </w:pPr>
            <w:r>
              <w:rPr>
                <w:rFonts w:ascii="Times New Roman"/>
                <w:b w:val="false"/>
                <w:i w:val="false"/>
                <w:color w:val="000000"/>
                <w:sz w:val="20"/>
              </w:rPr>
              <w:t>
К-8</w:t>
            </w:r>
          </w:p>
          <w:p>
            <w:pPr>
              <w:spacing w:after="20"/>
              <w:ind w:left="20"/>
              <w:jc w:val="both"/>
            </w:pPr>
            <w:r>
              <w:rPr>
                <w:rFonts w:ascii="Times New Roman"/>
                <w:b w:val="false"/>
                <w:i w:val="false"/>
                <w:color w:val="000000"/>
                <w:sz w:val="20"/>
              </w:rPr>
              <w:t>
К-6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Астрономиялық пункттер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 түрі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Таңбаланатын объектілердің атаулары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1:100 000</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p>
            <w:pPr>
              <w:spacing w:after="20"/>
              <w:ind w:left="20"/>
              <w:jc w:val="both"/>
            </w:pPr>
            <w:r>
              <w:rPr>
                <w:rFonts w:ascii="Times New Roman"/>
                <w:b w:val="false"/>
                <w:i w:val="false"/>
                <w:color w:val="000000"/>
                <w:sz w:val="20"/>
              </w:rPr>
              <w:t>
Жеке құрылыс</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55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1557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Орамдардағы, жүйесіз құрылысы бар елді мекендердегі тұрғын және тұрғын емес құрылыстар, сондай-ақ жеке орналасқан құрылыстар [6]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2573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9906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p>
            <w:pPr>
              <w:spacing w:after="20"/>
              <w:ind w:left="20"/>
              <w:jc w:val="both"/>
            </w:pPr>
            <w:r>
              <w:rPr>
                <w:rFonts w:ascii="Times New Roman"/>
                <w:b w:val="false"/>
                <w:i w:val="false"/>
                <w:color w:val="000000"/>
                <w:sz w:val="20"/>
              </w:rPr>
              <w:t>
К-8</w:t>
            </w:r>
          </w:p>
          <w:p>
            <w:pPr>
              <w:spacing w:after="20"/>
              <w:ind w:left="20"/>
              <w:jc w:val="both"/>
            </w:pPr>
            <w:r>
              <w:rPr>
                <w:rFonts w:ascii="Times New Roman"/>
                <w:b w:val="false"/>
                <w:i w:val="false"/>
                <w:color w:val="000000"/>
                <w:sz w:val="20"/>
              </w:rPr>
              <w:t>
К-7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2065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160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0160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 К-7,8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938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1938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9906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160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0160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8001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25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8255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p>
            <w:pPr>
              <w:spacing w:after="20"/>
              <w:ind w:left="20"/>
              <w:jc w:val="both"/>
            </w:pPr>
            <w:r>
              <w:rPr>
                <w:rFonts w:ascii="Times New Roman"/>
                <w:b w:val="false"/>
                <w:i w:val="false"/>
                <w:color w:val="000000"/>
                <w:sz w:val="20"/>
              </w:rPr>
              <w:t>
К-7</w:t>
            </w:r>
          </w:p>
          <w:p>
            <w:pPr>
              <w:spacing w:after="20"/>
              <w:ind w:left="20"/>
              <w:jc w:val="both"/>
            </w:pPr>
            <w:r>
              <w:rPr>
                <w:rFonts w:ascii="Times New Roman"/>
                <w:b w:val="false"/>
                <w:i w:val="false"/>
                <w:color w:val="000000"/>
                <w:sz w:val="20"/>
              </w:rPr>
              <w:t>
К-5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қашалар</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04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1049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1303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Айрықшаланбайды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Көрнекті отқа төзімді ғимараттар (50 және 60 - ғимараттардың биіктігі метрмен) [6]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9271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9398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w:t>
            </w:r>
          </w:p>
          <w:p>
            <w:pPr>
              <w:spacing w:after="20"/>
              <w:ind w:left="20"/>
              <w:jc w:val="both"/>
            </w:pPr>
            <w:r>
              <w:rPr>
                <w:rFonts w:ascii="Times New Roman"/>
                <w:b w:val="false"/>
                <w:i w:val="false"/>
                <w:color w:val="000000"/>
                <w:sz w:val="20"/>
              </w:rPr>
              <w:t>
К-9 К-7,8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8890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9525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1176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9652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Айрықшаланбайды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0922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9525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066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9652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572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064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w:t>
            </w:r>
          </w:p>
          <w:p>
            <w:pPr>
              <w:spacing w:after="20"/>
              <w:ind w:left="20"/>
              <w:jc w:val="both"/>
            </w:pPr>
            <w:r>
              <w:rPr>
                <w:rFonts w:ascii="Times New Roman"/>
                <w:b w:val="false"/>
                <w:i w:val="false"/>
                <w:color w:val="000000"/>
                <w:sz w:val="20"/>
              </w:rPr>
              <w:t>
К-5</w:t>
            </w:r>
          </w:p>
          <w:p>
            <w:pPr>
              <w:spacing w:after="20"/>
              <w:ind w:left="20"/>
              <w:jc w:val="both"/>
            </w:pPr>
            <w:r>
              <w:rPr>
                <w:rFonts w:ascii="Times New Roman"/>
                <w:b w:val="false"/>
                <w:i w:val="false"/>
                <w:color w:val="000000"/>
                <w:sz w:val="20"/>
              </w:rPr>
              <w:t>
К-4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масштабында көрсетілмеген жеке орналасқан аулалар [7]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612900" cy="152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5494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w:t>
            </w:r>
          </w:p>
          <w:p>
            <w:pPr>
              <w:spacing w:after="20"/>
              <w:ind w:left="20"/>
              <w:jc w:val="both"/>
            </w:pPr>
            <w:r>
              <w:rPr>
                <w:rFonts w:ascii="Times New Roman"/>
                <w:b w:val="false"/>
                <w:i w:val="false"/>
                <w:color w:val="000000"/>
                <w:sz w:val="20"/>
              </w:rPr>
              <w:t>
К-5</w:t>
            </w:r>
          </w:p>
          <w:p>
            <w:pPr>
              <w:spacing w:after="20"/>
              <w:ind w:left="20"/>
              <w:jc w:val="both"/>
            </w:pPr>
            <w:r>
              <w:rPr>
                <w:rFonts w:ascii="Times New Roman"/>
                <w:b w:val="false"/>
                <w:i w:val="false"/>
                <w:color w:val="000000"/>
                <w:sz w:val="20"/>
              </w:rPr>
              <w:t>
К-4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Бағдарлардың маңызы бар қираған және жартылай қираған құрылыстар [8]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5621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11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5113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493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1303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p>
            <w:pPr>
              <w:spacing w:after="20"/>
              <w:ind w:left="20"/>
              <w:jc w:val="both"/>
            </w:pPr>
            <w:r>
              <w:rPr>
                <w:rFonts w:ascii="Times New Roman"/>
                <w:b w:val="false"/>
                <w:i w:val="false"/>
                <w:color w:val="000000"/>
                <w:sz w:val="20"/>
              </w:rPr>
              <w:t>
К-8</w:t>
            </w:r>
          </w:p>
          <w:p>
            <w:pPr>
              <w:spacing w:after="20"/>
              <w:ind w:left="20"/>
              <w:jc w:val="both"/>
            </w:pPr>
            <w:r>
              <w:rPr>
                <w:rFonts w:ascii="Times New Roman"/>
                <w:b w:val="false"/>
                <w:i w:val="false"/>
                <w:color w:val="000000"/>
                <w:sz w:val="20"/>
              </w:rPr>
              <w:t>
К-7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 үйлердің, шошалалардың тұрақты тұрақтары және т. б.</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 мен көшелер</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9271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салынған орамдар [9]: ірі қалаларда;</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74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747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2.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965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9144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9271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елді мекендерде</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9779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8382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28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0287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3970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81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1811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2573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Орамдардың тығыз салынған бөліктері (қатарлар), ені карта масштабында көрсетілмеген көшелер: магистральды және басты;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4224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93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1938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2700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көшелер мен өткелдер</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9144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салынған орамдар орамдаргородах и прочих населенных пунктах [9]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74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3749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 аудандары (салынып жатқан кварталдар) [10]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62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3622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өнеркәсіп құрылысы аудандары [10]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9525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Бұзылған және жартылай бұзылған кварталы [11]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5.9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0414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Көрсетілмейді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растрлық сурет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қозғалысы үшін көшелердегі жол өтпелері [12]: туннель;</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28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0287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растрлық сурет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эстакада</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54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0541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Көрсетілмейді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растрлық сурет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арқылы жерасты өткелдері [12]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16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0160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Көрсетілмейді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растрлық сурет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Көшелердің өткелі жоқ (сатылы, тау баурайларында және т. б.) учаскелері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Таңбаланатын объектілердің атаулары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1:25 000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1:100 000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ауыл шаруашылығы және әлеуметтік-мәдени объектілер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7145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2700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w:t>
            </w:r>
          </w:p>
          <w:p>
            <w:pPr>
              <w:spacing w:after="20"/>
              <w:ind w:left="20"/>
              <w:jc w:val="both"/>
            </w:pPr>
            <w:r>
              <w:rPr>
                <w:rFonts w:ascii="Times New Roman"/>
                <w:b w:val="false"/>
                <w:i w:val="false"/>
                <w:color w:val="000000"/>
                <w:sz w:val="20"/>
              </w:rPr>
              <w:t xml:space="preserve">
 К-6 </w:t>
            </w:r>
          </w:p>
          <w:p>
            <w:pPr>
              <w:spacing w:after="20"/>
              <w:ind w:left="20"/>
              <w:jc w:val="both"/>
            </w:pPr>
            <w:r>
              <w:rPr>
                <w:rFonts w:ascii="Times New Roman"/>
                <w:b w:val="false"/>
                <w:i w:val="false"/>
                <w:color w:val="000000"/>
                <w:sz w:val="20"/>
              </w:rPr>
              <w:t>
К-5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фабрика және басқа да құбырлар (60-құбыр биіктігі метрмен) [16]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6256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0922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 К-6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Құбыры бар зауыт, фабрика мен диірмендер (биіктігі 50 құбырлар метрде)</w:t>
            </w:r>
          </w:p>
          <w:p>
            <w:pPr>
              <w:spacing w:after="20"/>
              <w:ind w:left="20"/>
              <w:jc w:val="both"/>
            </w:pPr>
            <w:r>
              <w:rPr>
                <w:rFonts w:ascii="Times New Roman"/>
                <w:b w:val="false"/>
                <w:i w:val="false"/>
                <w:color w:val="000000"/>
                <w:sz w:val="20"/>
              </w:rPr>
              <w:t>
[16Д7]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2954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366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2954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366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 К-6</w:t>
            </w:r>
          </w:p>
          <w:p>
            <w:pPr>
              <w:spacing w:after="20"/>
              <w:ind w:left="20"/>
              <w:jc w:val="both"/>
            </w:pPr>
            <w:r>
              <w:rPr>
                <w:rFonts w:ascii="Times New Roman"/>
                <w:b w:val="false"/>
                <w:i w:val="false"/>
                <w:color w:val="000000"/>
                <w:sz w:val="20"/>
              </w:rPr>
              <w:t>
К-5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74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6985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55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1557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0922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 К-6</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Құбыры жоқ зауыт, фабрика мен диірмендер [17]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81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1811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0922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2.1</w:t>
            </w: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4732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3208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p>
            <w:pPr>
              <w:spacing w:after="20"/>
              <w:ind w:left="20"/>
              <w:jc w:val="both"/>
            </w:pPr>
            <w:r>
              <w:rPr>
                <w:rFonts w:ascii="Times New Roman"/>
                <w:b w:val="false"/>
                <w:i w:val="false"/>
                <w:color w:val="000000"/>
                <w:sz w:val="20"/>
              </w:rPr>
              <w:t>
К-8 К-6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оқпандары мен штолен сағасы</w:t>
            </w:r>
          </w:p>
          <w:p>
            <w:pPr>
              <w:spacing w:after="20"/>
              <w:ind w:left="20"/>
              <w:jc w:val="both"/>
            </w:pPr>
            <w:r>
              <w:rPr>
                <w:rFonts w:ascii="Times New Roman"/>
                <w:b w:val="false"/>
                <w:i w:val="false"/>
                <w:color w:val="000000"/>
                <w:sz w:val="20"/>
              </w:rPr>
              <w:t>
[18]: жұмыс істеп тұрған;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4732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2319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p>
            <w:pPr>
              <w:spacing w:after="20"/>
              <w:ind w:left="20"/>
              <w:jc w:val="both"/>
            </w:pPr>
            <w:r>
              <w:rPr>
                <w:rFonts w:ascii="Times New Roman"/>
                <w:b w:val="false"/>
                <w:i w:val="false"/>
                <w:color w:val="000000"/>
                <w:sz w:val="20"/>
              </w:rPr>
              <w:t>
К-8 К-6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4224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938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1938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растрлық сурет бойынша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тәсілмен пайдалы қазбаларды өндіру орны (карьерасы); 5-Карьер тереңдігі метрмен]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082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1082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10668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54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0541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w:t>
            </w:r>
          </w:p>
          <w:p>
            <w:pPr>
              <w:spacing w:after="20"/>
              <w:ind w:left="20"/>
              <w:jc w:val="both"/>
            </w:pPr>
            <w:r>
              <w:rPr>
                <w:rFonts w:ascii="Times New Roman"/>
                <w:b w:val="false"/>
                <w:i w:val="false"/>
                <w:color w:val="000000"/>
                <w:sz w:val="20"/>
              </w:rPr>
              <w:t>
К-6</w:t>
            </w:r>
          </w:p>
          <w:p>
            <w:pPr>
              <w:spacing w:after="20"/>
              <w:ind w:left="20"/>
              <w:jc w:val="both"/>
            </w:pPr>
            <w:r>
              <w:rPr>
                <w:rFonts w:ascii="Times New Roman"/>
                <w:b w:val="false"/>
                <w:i w:val="false"/>
                <w:color w:val="000000"/>
                <w:sz w:val="20"/>
              </w:rPr>
              <w:t>
К-5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Террикондар;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2573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үйінділері (15 және 25- биіктіктер метрмен)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63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8636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0414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9652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9144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растрлық сурет бойынша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әзірлемелері (ашық) [20]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0668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63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8636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p>
            <w:pPr>
              <w:spacing w:after="20"/>
              <w:ind w:left="20"/>
              <w:jc w:val="both"/>
            </w:pPr>
            <w:r>
              <w:rPr>
                <w:rFonts w:ascii="Times New Roman"/>
                <w:b w:val="false"/>
                <w:i w:val="false"/>
                <w:color w:val="000000"/>
                <w:sz w:val="20"/>
              </w:rPr>
              <w:t xml:space="preserve">
1.2,2.2; 1.2,2.2; </w:t>
            </w:r>
          </w:p>
          <w:p>
            <w:pPr>
              <w:spacing w:after="20"/>
              <w:ind w:left="20"/>
              <w:jc w:val="both"/>
            </w:pPr>
            <w:r>
              <w:rPr>
                <w:rFonts w:ascii="Times New Roman"/>
                <w:b w:val="false"/>
                <w:i w:val="false"/>
                <w:color w:val="000000"/>
                <w:sz w:val="20"/>
              </w:rPr>
              <w:t>
5.3,8.2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12319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54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1054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К-11</w:t>
            </w:r>
          </w:p>
          <w:p>
            <w:pPr>
              <w:spacing w:after="20"/>
              <w:ind w:left="20"/>
              <w:jc w:val="both"/>
            </w:pPr>
            <w:r>
              <w:rPr>
                <w:rFonts w:ascii="Times New Roman"/>
                <w:b w:val="false"/>
                <w:i w:val="false"/>
                <w:color w:val="000000"/>
                <w:sz w:val="20"/>
              </w:rPr>
              <w:t>
К-11 К-10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 өңдеу</w:t>
            </w:r>
          </w:p>
          <w:p>
            <w:pPr>
              <w:spacing w:after="20"/>
              <w:ind w:left="20"/>
              <w:jc w:val="both"/>
            </w:pPr>
            <w:r>
              <w:rPr>
                <w:rFonts w:ascii="Times New Roman"/>
                <w:b w:val="false"/>
                <w:i w:val="false"/>
                <w:color w:val="000000"/>
                <w:sz w:val="20"/>
              </w:rPr>
              <w:t>
[20]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9398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16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10160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8890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74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К-11</w:t>
            </w:r>
          </w:p>
          <w:p>
            <w:pPr>
              <w:spacing w:after="20"/>
              <w:ind w:left="20"/>
              <w:jc w:val="both"/>
            </w:pPr>
            <w:r>
              <w:rPr>
                <w:rFonts w:ascii="Times New Roman"/>
                <w:b w:val="false"/>
                <w:i w:val="false"/>
                <w:color w:val="000000"/>
                <w:sz w:val="20"/>
              </w:rPr>
              <w:t>
К-11 К-10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25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8255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17653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13970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 К-6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Мұнаралы мұнай және газ ұңғымалары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7272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13081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 К-6</w:t>
            </w:r>
          </w:p>
          <w:p>
            <w:pPr>
              <w:spacing w:after="20"/>
              <w:ind w:left="20"/>
              <w:jc w:val="both"/>
            </w:pPr>
            <w:r>
              <w:rPr>
                <w:rFonts w:ascii="Times New Roman"/>
                <w:b w:val="false"/>
                <w:i w:val="false"/>
                <w:color w:val="000000"/>
                <w:sz w:val="20"/>
              </w:rPr>
              <w:t>
К-5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Мұнарасыз мұнай, газ және басқа да ұңғымалар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00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6002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11176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 К-6</w:t>
            </w:r>
          </w:p>
          <w:p>
            <w:pPr>
              <w:spacing w:after="20"/>
              <w:ind w:left="20"/>
              <w:jc w:val="both"/>
            </w:pPr>
            <w:r>
              <w:rPr>
                <w:rFonts w:ascii="Times New Roman"/>
                <w:b w:val="false"/>
                <w:i w:val="false"/>
                <w:color w:val="000000"/>
                <w:sz w:val="20"/>
              </w:rPr>
              <w:t>
К-5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қоймалар және газгольдерлер [21]</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747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4572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0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6604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35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6350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 К-6</w:t>
            </w:r>
          </w:p>
          <w:p>
            <w:pPr>
              <w:spacing w:after="20"/>
              <w:ind w:left="20"/>
              <w:jc w:val="both"/>
            </w:pPr>
            <w:r>
              <w:rPr>
                <w:rFonts w:ascii="Times New Roman"/>
                <w:b w:val="false"/>
                <w:i w:val="false"/>
                <w:color w:val="000000"/>
                <w:sz w:val="20"/>
              </w:rPr>
              <w:t>
К-5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239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12700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9017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К-10 К-8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Бензолонкалар және жанармай құю станциялары [21]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81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11811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10414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Гидроэлектрстанциялары (ГЭС) [22]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366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429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 К-7,8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8001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0.5 0.5 0.4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11430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16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10160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9144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9144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5080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0.5 0.5 0.4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6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5969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76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8763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Электрстанциялары (ГРЭС, ТЭЦ және т.б.) [16,23]</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17907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698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5715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К-6 </w:t>
            </w:r>
          </w:p>
          <w:p>
            <w:pPr>
              <w:spacing w:after="20"/>
              <w:ind w:left="20"/>
              <w:jc w:val="both"/>
            </w:pPr>
            <w:r>
              <w:rPr>
                <w:rFonts w:ascii="Times New Roman"/>
                <w:b w:val="false"/>
                <w:i w:val="false"/>
                <w:color w:val="000000"/>
                <w:sz w:val="20"/>
              </w:rPr>
              <w:t>
К-6</w:t>
            </w:r>
          </w:p>
          <w:p>
            <w:pPr>
              <w:spacing w:after="20"/>
              <w:ind w:left="20"/>
              <w:jc w:val="both"/>
            </w:pPr>
            <w:r>
              <w:rPr>
                <w:rFonts w:ascii="Times New Roman"/>
                <w:b w:val="false"/>
                <w:i w:val="false"/>
                <w:color w:val="000000"/>
                <w:sz w:val="20"/>
              </w:rPr>
              <w:t>
К-5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93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5080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5842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812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Градирнялар [16,23]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4318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11176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04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11049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 К-6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қосалқы станциялары (трансформатор және түрлендіргіш [22]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811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11811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12700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7493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заливка 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584200" cy="406400"/>
                          </a:xfrm>
                          <a:prstGeom prst="rect">
                            <a:avLst/>
                          </a:prstGeom>
                        </pic:spPr>
                      </pic:pic>
                    </a:graphicData>
                  </a:graphic>
                </wp:inline>
              </w:drawing>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12827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10922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 К-8 К-6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 және телевизия орталықтары [16, 24]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16383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44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12446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 К-8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 мұнаралары (160-мұнараның биіктігі метрмен [16]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01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17018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811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11811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 К-6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 радио-және радиорелелік мачта (80 - мачта биіктігі метрмен) [16]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10922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9398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К-14 К-14 К-12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Аэродромдар мен гидроаэродромдар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15748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46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1346200" cy="3556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Ұшақтардың ұшуы және қонуы үшін жабдықталған жол учаскелері [25]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13843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1092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К-14 К-14 К-12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1320800" cy="69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684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11684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К-14 К-14 К-12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алаңдары (құрлықта және суда) [25]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15875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1270000" cy="80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 К-6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 үлгісіндегі күрделі құрылыстар (су қысымды мұнаралар және т. б. ) 55-биіктігі метрмен [16]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16510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68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11684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 К-6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үлгідегі мұнаралар (бақылау, прожекторлық және т. б.)</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17272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13970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 К-8</w:t>
            </w:r>
          </w:p>
          <w:p>
            <w:pPr>
              <w:spacing w:after="20"/>
              <w:ind w:left="20"/>
              <w:jc w:val="both"/>
            </w:pPr>
            <w:r>
              <w:rPr>
                <w:rFonts w:ascii="Times New Roman"/>
                <w:b w:val="false"/>
                <w:i w:val="false"/>
                <w:color w:val="000000"/>
                <w:sz w:val="20"/>
              </w:rPr>
              <w:t>
К-7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диірмендері және ағаш кескіштер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14859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9525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w:t>
            </w:r>
          </w:p>
          <w:p>
            <w:pPr>
              <w:spacing w:after="20"/>
              <w:ind w:left="20"/>
              <w:jc w:val="both"/>
            </w:pPr>
            <w:r>
              <w:rPr>
                <w:rFonts w:ascii="Times New Roman"/>
                <w:b w:val="false"/>
                <w:i w:val="false"/>
                <w:color w:val="000000"/>
                <w:sz w:val="20"/>
              </w:rPr>
              <w:t>
К-7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диірмені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11303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8890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қозғалтқыштары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1778000" cy="77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1282700" cy="80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 К-6</w:t>
            </w:r>
          </w:p>
          <w:p>
            <w:pPr>
              <w:spacing w:after="20"/>
              <w:ind w:left="20"/>
              <w:jc w:val="both"/>
            </w:pPr>
            <w:r>
              <w:rPr>
                <w:rFonts w:ascii="Times New Roman"/>
                <w:b w:val="false"/>
                <w:i w:val="false"/>
                <w:color w:val="000000"/>
                <w:sz w:val="20"/>
              </w:rPr>
              <w:t>
К-5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Бағдарлары маңызы бар әкті күйдіру, ағаш көмірін алуға арналған пештер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58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13589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11303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Оранжереялар, жылыжайлар;</w:t>
            </w:r>
          </w:p>
          <w:p>
            <w:pPr>
              <w:spacing w:after="20"/>
              <w:ind w:left="20"/>
              <w:jc w:val="both"/>
            </w:pPr>
            <w:r>
              <w:rPr>
                <w:rFonts w:ascii="Times New Roman"/>
                <w:b w:val="false"/>
                <w:i w:val="false"/>
                <w:color w:val="000000"/>
                <w:sz w:val="20"/>
              </w:rPr>
              <w:t>
бужайлар (тек 1:25 000 картада)</w:t>
            </w:r>
          </w:p>
          <w:p>
            <w:pPr>
              <w:spacing w:after="20"/>
              <w:ind w:left="20"/>
              <w:jc w:val="both"/>
            </w:pPr>
            <w:r>
              <w:rPr>
                <w:rFonts w:ascii="Times New Roman"/>
                <w:b w:val="false"/>
                <w:i w:val="false"/>
                <w:color w:val="000000"/>
                <w:sz w:val="20"/>
              </w:rPr>
              <w:t>
[26]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1574800" cy="73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54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10541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растрлық бейне бойынша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28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10287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Көрсетілмейді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 К-6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Омарталар [27]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16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10160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9779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 К-5 К-4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қоралар [28]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93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11938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1117600" cy="228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1282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 К-7,8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 үйлері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097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1409700" cy="69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12573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 К-8 К-6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Телеграфтық, радиотелеграфтық кеңселер мен бөлімшелер, телефон станциялары [29]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33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13335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12827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 К-8 К-6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станциялар [29]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9017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Шіркеулер, костелдер, киркалар [16, 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54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10541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4953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 К-6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033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10033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9906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 К-6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Мешіттер [16, 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10414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5334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938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11938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54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10541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 К-7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Будда және басқа храмдар мен пагодтар [16, 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9525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растрлық бейне бойынша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25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825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25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8255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 К-6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Часовнялар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79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10795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9271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Мазарлар, субургандар, тұсқағаз және оларға ұқсас басқа да құрылыстар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16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10160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54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10541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 К-8</w:t>
            </w:r>
          </w:p>
          <w:p>
            <w:pPr>
              <w:spacing w:after="20"/>
              <w:ind w:left="20"/>
              <w:jc w:val="both"/>
            </w:pPr>
            <w:r>
              <w:rPr>
                <w:rFonts w:ascii="Times New Roman"/>
                <w:b w:val="false"/>
                <w:i w:val="false"/>
                <w:color w:val="000000"/>
                <w:sz w:val="20"/>
              </w:rPr>
              <w:t>
К-7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ескерткіштер мен монументтер [16]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14859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9398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 К-6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Ескерткіштер мен монументтер, турлар, бауырлас зираттар және бағдарлары бар жеке бейіт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11303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03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10033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 К-8 К-6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Зират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7620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5080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8128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1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7112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9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6096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К-8 </w:t>
            </w:r>
          </w:p>
          <w:p>
            <w:pPr>
              <w:spacing w:after="20"/>
              <w:ind w:left="20"/>
              <w:jc w:val="both"/>
            </w:pPr>
            <w:r>
              <w:rPr>
                <w:rFonts w:ascii="Times New Roman"/>
                <w:b w:val="false"/>
                <w:i w:val="false"/>
                <w:color w:val="000000"/>
                <w:sz w:val="20"/>
              </w:rPr>
              <w:t xml:space="preserve">
К-8 </w:t>
            </w:r>
          </w:p>
          <w:p>
            <w:pPr>
              <w:spacing w:after="20"/>
              <w:ind w:left="20"/>
              <w:jc w:val="both"/>
            </w:pPr>
            <w:r>
              <w:rPr>
                <w:rFonts w:ascii="Times New Roman"/>
                <w:b w:val="false"/>
                <w:i w:val="false"/>
                <w:color w:val="000000"/>
                <w:sz w:val="20"/>
              </w:rPr>
              <w:t>
К-6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ағаш өсімдіктері бар зираттар [31]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8128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5715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6985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5715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7874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7239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К-6 </w:t>
            </w:r>
          </w:p>
          <w:p>
            <w:pPr>
              <w:spacing w:after="20"/>
              <w:ind w:left="20"/>
              <w:jc w:val="both"/>
            </w:pPr>
            <w:r>
              <w:rPr>
                <w:rFonts w:ascii="Times New Roman"/>
                <w:b w:val="false"/>
                <w:i w:val="false"/>
                <w:color w:val="000000"/>
                <w:sz w:val="20"/>
              </w:rPr>
              <w:t>
К-6</w:t>
            </w:r>
          </w:p>
          <w:p>
            <w:pPr>
              <w:spacing w:after="20"/>
              <w:ind w:left="20"/>
              <w:jc w:val="both"/>
            </w:pPr>
            <w:r>
              <w:rPr>
                <w:rFonts w:ascii="Times New Roman"/>
                <w:b w:val="false"/>
                <w:i w:val="false"/>
                <w:color w:val="000000"/>
                <w:sz w:val="20"/>
              </w:rPr>
              <w:t>
К-5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Қорымдар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7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10795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68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35687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 (телефон, телеграф, радиотрансляциялар) [32]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3556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1676400" cy="2540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44450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байланыс кабельдері [33]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35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38354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14 м кем ағаш тіректердегі және темірбетон бағаналардағы электр беру желілері [32, 34]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647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К-15</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6477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К-15</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60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22606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1892300" cy="533400"/>
                          </a:xfrm>
                          <a:prstGeom prst="rect">
                            <a:avLst/>
                          </a:prstGeom>
                        </pic:spPr>
                      </pic:pic>
                    </a:graphicData>
                  </a:graphic>
                </wp:inline>
              </w:drawing>
            </w: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1790700" cy="4572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және темір- бетон тіректеріндегі (фермалардағы, биіктігі 14 м және одан жоғары бағандардағы) электр беру желілері (ЭБЖ); кВ бойынша - кернеуі мың вольт 25-тіректің биіктігі метрмен [32, 34]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8001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8001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К-20 К-20 К-15</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7239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7747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К-20 К-20 К-15</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1676400" cy="254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8001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К-20 К-20 К-15</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Бұрылыс бағандары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749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23749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209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21209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қатар электр беру желілері (2-ЭБЖ саны) [32, 34, 35]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00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24003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18288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құбырлары [36]: жер үсті, айдау станциялары;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368300" cy="254000"/>
                          </a:xfrm>
                          <a:prstGeom prst="rect">
                            <a:avLst/>
                          </a:prstGeom>
                        </pic:spPr>
                      </pic:pic>
                    </a:graphicData>
                  </a:graphic>
                </wp:inline>
              </w:drawing>
            </w: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292100" cy="2413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 К-7,8</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01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1701800" cy="228600"/>
                          </a:xfrm>
                          <a:prstGeom prst="rect">
                            <a:avLst/>
                          </a:prstGeom>
                        </pic:spPr>
                      </pic:pic>
                    </a:graphicData>
                  </a:graphic>
                </wp:inline>
              </w:drawing>
            </w: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81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11811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38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24384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46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21463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асты, су асты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24130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20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21209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 : [36]: жер үсті, компрессорлық станциялар;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6731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9271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 К-7,8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73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22733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p>
            <w:pPr>
              <w:spacing w:after="20"/>
              <w:ind w:left="20"/>
              <w:jc w:val="both"/>
            </w:pPr>
            <w:r>
              <w:rPr>
                <w:rFonts w:ascii="Times New Roman"/>
                <w:b w:val="false"/>
                <w:i w:val="false"/>
                <w:color w:val="000000"/>
                <w:sz w:val="20"/>
              </w:rPr>
              <w:t xml:space="preserve">
3 </w:t>
            </w:r>
          </w:p>
          <w:p>
            <w:pPr>
              <w:spacing w:after="20"/>
              <w:ind w:left="20"/>
              <w:jc w:val="both"/>
            </w:pPr>
            <w:r>
              <w:rPr>
                <w:rFonts w:ascii="Times New Roman"/>
                <w:b w:val="false"/>
                <w:i w:val="false"/>
                <w:color w:val="000000"/>
                <w:sz w:val="20"/>
              </w:rPr>
              <w:t>
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 асты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1663700" cy="342900"/>
                          </a:xfrm>
                          <a:prstGeom prst="rect">
                            <a:avLst/>
                          </a:prstGeom>
                        </pic:spPr>
                      </pic:pic>
                    </a:graphicData>
                  </a:graphic>
                </wp:inline>
              </w:drawing>
            </w: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13843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қатар жүретін мұнай немесе газ құбырлары (3-құбыржолдар саны) [36]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54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1854200" cy="393700"/>
                          </a:xfrm>
                          <a:prstGeom prst="rect">
                            <a:avLst/>
                          </a:prstGeom>
                        </pic:spPr>
                      </pic:pic>
                    </a:graphicData>
                  </a:graphic>
                </wp:inline>
              </w:drawing>
            </w: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16256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Бірқатар мұнай құбырлары мен газ құбырлары [36]</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1663700" cy="5461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құбырлары желілеріндегі дюкерлер [37]</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1676400" cy="482600"/>
                          </a:xfrm>
                          <a:prstGeom prst="rect">
                            <a:avLst/>
                          </a:prstGeom>
                        </pic:spPr>
                      </pic:pic>
                    </a:graphicData>
                  </a:graphic>
                </wp:inline>
              </w:drawing>
            </w: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6477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6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5969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19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36195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растрлық бейне бойынша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және басқа да матер-иалды түсіруге арналған науалар [37]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79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34798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растрлық бейне бойынша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Ежелгі тарихи қабырғалар (5-қабырғаның биіктігі метрмен)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68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35687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кірпіш қабырғалары және металл қоршаулар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67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34671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ауылшаруашылық және әлеуметтік-мәдени объектілердің жеңіл қоршаулары (ағаш дуалдар, қоршаулар, тікенекті сымнан жасалған қоршаулар және т. б.)</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Таңбаланатын объектілердің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92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3492500" cy="3556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 бір жолды;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30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3530600" cy="2794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жолды;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67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3467100" cy="3556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жолды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92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3492500" cy="3556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темір жолдар: бір жолды;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35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46355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жолды;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35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46355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жолды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30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3530600" cy="457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растрлық бейне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Монорельсті темір жолдар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97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45974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жолақты темір жолдар және олардағы станциялар [39]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4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28448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3683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11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47117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Трамвай желілері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11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47117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жолдар; тірек фермалары (тек м-бы 1:25 000 картада)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0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1600200" cy="2286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Көрсетілмейді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48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46482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Фуникулер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069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44069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станциялары. Станцияның бас ғимаратының орналасуы [41]: жолдар жақтауында;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5080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342900" cy="1778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арасында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4191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белгісіз</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2"/>
        <w:gridCol w:w="242"/>
        <w:gridCol w:w="242"/>
        <w:gridCol w:w="242"/>
        <w:gridCol w:w="242"/>
        <w:gridCol w:w="242"/>
        <w:gridCol w:w="242"/>
        <w:gridCol w:w="242"/>
        <w:gridCol w:w="242"/>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27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33274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Разъездер, платформалар, басып озу және аялдама пункттері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8001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3429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Блокпосталар және жол бекеттері; күзетілетін темір жол өтпелері кезіндегі бекеттер [42]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3302000" cy="596900"/>
                          </a:xfrm>
                          <a:prstGeom prst="rect">
                            <a:avLst/>
                          </a:prstGeom>
                        </pic:spPr>
                      </pic:pic>
                    </a:graphicData>
                  </a:graphic>
                </wp:inline>
              </w:drawing>
            </w:r>
          </w:p>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алаңдары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368300" cy="190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46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13462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Тұйықтар және кірме жолдар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0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6604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еңістігі бар жол учаскелері- 20% о астам</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2286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[43]: темір жол астында;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таркөлемді темір жолдың астында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3302000" cy="647700"/>
                          </a:xfrm>
                          <a:prstGeom prst="rect">
                            <a:avLst/>
                          </a:prstGeom>
                        </pic:spPr>
                      </pic:pic>
                    </a:graphicData>
                  </a:graphic>
                </wp:inline>
              </w:drawing>
            </w:r>
          </w:p>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Туннельдер (450-ұзындығы, 8-биіктігі, 12-ені метрмен);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7493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растрлық бейне бойынша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93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11938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туннельдегі шахталық оқпандар (70-тереңдігі метрмен)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1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7112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7874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520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571500" cy="241300"/>
                          </a:xfrm>
                          <a:prstGeom prst="rect">
                            <a:avLst/>
                          </a:prstGeom>
                        </pic:spPr>
                      </pic:pic>
                    </a:graphicData>
                  </a:graphic>
                </wp:inline>
              </w:drawing>
            </w:r>
          </w:p>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Галерея [44]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76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3276600" cy="622300"/>
                          </a:xfrm>
                          <a:prstGeom prst="rect">
                            <a:avLst/>
                          </a:prstGeom>
                        </pic:spPr>
                      </pic:pic>
                    </a:graphicData>
                  </a:graphic>
                </wp:inline>
              </w:drawing>
            </w:r>
          </w:p>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Эстакада [44]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30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11303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растрлық бейне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12573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Үймелер мен ойықтар (4-биіктігі немесе тереңдігі метрмен)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12700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00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32004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Бөлшектелген темір жолдардың төсемі [45]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577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44577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темір жолдың [46]: жалпақ желі;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44450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желілі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8890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9398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К-44</w:t>
            </w:r>
          </w:p>
          <w:p>
            <w:pPr>
              <w:spacing w:after="20"/>
              <w:ind w:left="20"/>
              <w:jc w:val="both"/>
            </w:pPr>
            <w:r>
              <w:rPr>
                <w:rFonts w:ascii="Times New Roman"/>
                <w:b w:val="false"/>
                <w:i w:val="false"/>
                <w:color w:val="000000"/>
                <w:sz w:val="20"/>
              </w:rPr>
              <w:t xml:space="preserve">
К-37 </w:t>
            </w:r>
          </w:p>
          <w:p>
            <w:pPr>
              <w:spacing w:after="20"/>
              <w:ind w:left="20"/>
              <w:jc w:val="both"/>
            </w:pPr>
            <w:r>
              <w:rPr>
                <w:rFonts w:ascii="Times New Roman"/>
                <w:b w:val="false"/>
                <w:i w:val="false"/>
                <w:color w:val="000000"/>
                <w:sz w:val="20"/>
              </w:rPr>
              <w:t>
К-37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Метрополитен желісі [47]: </w:t>
            </w:r>
          </w:p>
          <w:p>
            <w:pPr>
              <w:spacing w:after="20"/>
              <w:ind w:left="20"/>
              <w:jc w:val="both"/>
            </w:pPr>
            <w:r>
              <w:rPr>
                <w:rFonts w:ascii="Times New Roman"/>
                <w:b w:val="false"/>
                <w:i w:val="false"/>
                <w:color w:val="000000"/>
                <w:sz w:val="20"/>
              </w:rPr>
              <w:t>
станцияға кіру;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16129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 желілерінің жер бетіне шығуы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0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16002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28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1028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273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25273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1485900" cy="92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9017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8001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 вокзалдар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13208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масштабында көрінетін станциялық жолдар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9525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69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5969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растрлық бейне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 көпірлер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Көрсетілмейді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өтпелері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160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10160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растрлық бейнесі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4445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Көрсетілмейді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Семафорлар мен бағдаршамдар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520700" cy="3683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6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5969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растрлық бейнесі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 жолдар [48, 12]</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түрі</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Таңбаланатын объектілердің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1:100 000</w:t>
            </w:r>
          </w:p>
        </w:tc>
        <w:tc>
          <w:tcPr>
            <w:tcW w:w="0" w:type="auto"/>
            <w:gridSpan w:val="5"/>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қара жолдар, соқпақтар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1651000" cy="495300"/>
                          </a:xfrm>
                          <a:prstGeom prst="rect">
                            <a:avLst/>
                          </a:prstGeom>
                        </pic:spPr>
                      </pic:pic>
                    </a:graphicData>
                  </a:graphic>
                </wp:inline>
              </w:drawing>
            </w:r>
          </w:p>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30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19304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97 97</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Автомагистральдар</w:t>
            </w:r>
          </w:p>
          <w:p>
            <w:pPr>
              <w:spacing w:after="20"/>
              <w:ind w:left="20"/>
              <w:jc w:val="both"/>
            </w:pPr>
            <w:r>
              <w:rPr>
                <w:rFonts w:ascii="Times New Roman"/>
                <w:b w:val="false"/>
                <w:i w:val="false"/>
                <w:color w:val="000000"/>
                <w:sz w:val="20"/>
              </w:rPr>
              <w:t xml:space="preserve">
(автострадтар); </w:t>
            </w:r>
          </w:p>
          <w:p>
            <w:pPr>
              <w:spacing w:after="20"/>
              <w:ind w:left="20"/>
              <w:jc w:val="both"/>
            </w:pPr>
            <w:r>
              <w:rPr>
                <w:rFonts w:ascii="Times New Roman"/>
                <w:b w:val="false"/>
                <w:i w:val="false"/>
                <w:color w:val="000000"/>
                <w:sz w:val="20"/>
              </w:rPr>
              <w:t>
7,5-жүріс бөлігінің ені метрмен, 2-саны</w:t>
            </w:r>
          </w:p>
          <w:p>
            <w:pPr>
              <w:spacing w:after="20"/>
              <w:ind w:left="20"/>
              <w:jc w:val="both"/>
            </w:pPr>
            <w:r>
              <w:rPr>
                <w:rFonts w:ascii="Times New Roman"/>
                <w:b w:val="false"/>
                <w:i w:val="false"/>
                <w:color w:val="000000"/>
                <w:sz w:val="20"/>
              </w:rPr>
              <w:t xml:space="preserve">
жүру бөліктері, </w:t>
            </w:r>
          </w:p>
          <w:p>
            <w:pPr>
              <w:spacing w:after="20"/>
              <w:ind w:left="20"/>
              <w:jc w:val="both"/>
            </w:pPr>
            <w:r>
              <w:rPr>
                <w:rFonts w:ascii="Times New Roman"/>
                <w:b w:val="false"/>
                <w:i w:val="false"/>
                <w:color w:val="000000"/>
                <w:sz w:val="20"/>
              </w:rPr>
              <w:t>
Ц-жабын материалы [49, 50, 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16764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30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19304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p>
            <w:pPr>
              <w:spacing w:after="20"/>
              <w:ind w:left="20"/>
              <w:jc w:val="both"/>
            </w:pPr>
            <w:r>
              <w:rPr>
                <w:rFonts w:ascii="Times New Roman"/>
                <w:b w:val="false"/>
                <w:i w:val="false"/>
                <w:color w:val="000000"/>
                <w:sz w:val="20"/>
              </w:rPr>
              <w:t xml:space="preserve">
0.4 </w:t>
            </w:r>
          </w:p>
          <w:p>
            <w:pPr>
              <w:spacing w:after="20"/>
              <w:ind w:left="20"/>
              <w:jc w:val="both"/>
            </w:pPr>
            <w:r>
              <w:rPr>
                <w:rFonts w:ascii="Times New Roman"/>
                <w:b w:val="false"/>
                <w:i w:val="false"/>
                <w:color w:val="000000"/>
                <w:sz w:val="20"/>
              </w:rPr>
              <w:t>
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Автомобильдік</w:t>
            </w:r>
          </w:p>
          <w:p>
            <w:pPr>
              <w:spacing w:after="20"/>
              <w:ind w:left="20"/>
              <w:jc w:val="both"/>
            </w:pPr>
            <w:r>
              <w:rPr>
                <w:rFonts w:ascii="Times New Roman"/>
                <w:b w:val="false"/>
                <w:i w:val="false"/>
                <w:color w:val="000000"/>
                <w:sz w:val="20"/>
              </w:rPr>
              <w:t>
жетілдірілген жолдар</w:t>
            </w:r>
          </w:p>
          <w:p>
            <w:pPr>
              <w:spacing w:after="20"/>
              <w:ind w:left="20"/>
              <w:jc w:val="both"/>
            </w:pPr>
            <w:r>
              <w:rPr>
                <w:rFonts w:ascii="Times New Roman"/>
                <w:b w:val="false"/>
                <w:i w:val="false"/>
                <w:color w:val="000000"/>
                <w:sz w:val="20"/>
              </w:rPr>
              <w:t xml:space="preserve">
(жетілдірілген </w:t>
            </w:r>
          </w:p>
          <w:p>
            <w:pPr>
              <w:spacing w:after="20"/>
              <w:ind w:left="20"/>
              <w:jc w:val="both"/>
            </w:pPr>
            <w:r>
              <w:rPr>
                <w:rFonts w:ascii="Times New Roman"/>
                <w:b w:val="false"/>
                <w:i w:val="false"/>
                <w:color w:val="000000"/>
                <w:sz w:val="20"/>
              </w:rPr>
              <w:t xml:space="preserve">
тас жол); </w:t>
            </w:r>
          </w:p>
          <w:p>
            <w:pPr>
              <w:spacing w:after="20"/>
              <w:ind w:left="20"/>
              <w:jc w:val="both"/>
            </w:pPr>
            <w:r>
              <w:rPr>
                <w:rFonts w:ascii="Times New Roman"/>
                <w:b w:val="false"/>
                <w:i w:val="false"/>
                <w:color w:val="000000"/>
                <w:sz w:val="20"/>
              </w:rPr>
              <w:t>
8- жүру бөлігінің ені; 12- жер төсемінің ені метрмен; а-жабу материалы [49, 51, 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082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2108200" cy="69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146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25146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Автомобильдік</w:t>
            </w:r>
          </w:p>
          <w:p>
            <w:pPr>
              <w:spacing w:after="20"/>
              <w:ind w:left="20"/>
              <w:jc w:val="both"/>
            </w:pPr>
            <w:r>
              <w:rPr>
                <w:rFonts w:ascii="Times New Roman"/>
                <w:b w:val="false"/>
                <w:i w:val="false"/>
                <w:color w:val="000000"/>
                <w:sz w:val="20"/>
              </w:rPr>
              <w:t xml:space="preserve">
жабыны бар Жолдар (тас жол); </w:t>
            </w:r>
          </w:p>
          <w:p>
            <w:pPr>
              <w:spacing w:after="20"/>
              <w:ind w:left="20"/>
              <w:jc w:val="both"/>
            </w:pPr>
            <w:r>
              <w:rPr>
                <w:rFonts w:ascii="Times New Roman"/>
                <w:b w:val="false"/>
                <w:i w:val="false"/>
                <w:color w:val="000000"/>
                <w:sz w:val="20"/>
              </w:rPr>
              <w:t xml:space="preserve">
6- жүру бөлігінің ені, 10- жер төсемінің ені метрмен, </w:t>
            </w:r>
          </w:p>
          <w:p>
            <w:pPr>
              <w:spacing w:after="20"/>
              <w:ind w:left="20"/>
              <w:jc w:val="both"/>
            </w:pPr>
            <w:r>
              <w:rPr>
                <w:rFonts w:ascii="Times New Roman"/>
                <w:b w:val="false"/>
                <w:i w:val="false"/>
                <w:color w:val="000000"/>
                <w:sz w:val="20"/>
              </w:rPr>
              <w:t>
Б-жабын материалы [49, 52, 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16637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17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1917700" cy="5334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Жабыны жоқ автомобиль жолдары (жақсартылған топырақ жолдары); 8 - жүріс бөлігінің ені метрмен;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800100" cy="2413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508000" cy="2794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күрделі учаскелері [49, 53, 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1727200" cy="3556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17145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растрлық бейнесі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жабыны бар автомобиль жолдары (5-жабын ені) [49, 54, 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22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22225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22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22225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0.7 0.6 0.6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ауыл арасындағы жолдар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15621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15748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0.6 0.5 0.5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күрделі учаскелері [56]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14859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01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17018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0.6 0.5 0.5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және орман жолдары [57]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36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1536700" cy="3937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89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16891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0.6 0.5 0.5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жолдар (қыстау, автоқыстау) [58]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098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2209800" cy="80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733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22733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Керуен жолдары мен арба жолдар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19939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19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2019300" cy="25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7493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7493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растрлық бейнесі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карниздегі соқпақтардың учаскелері-оврингтер (1- ең аз ені, 25-карниз ұзындығы метрмен) [59]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1714500" cy="3937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15240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Жаяу жүргіншілер соқпағы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7620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63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863600" cy="2413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0.5 0.4 0.4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63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8636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63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863600" cy="3683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p>
            <w:pPr>
              <w:spacing w:after="20"/>
              <w:ind w:left="20"/>
              <w:jc w:val="both"/>
            </w:pPr>
            <w:r>
              <w:rPr>
                <w:rFonts w:ascii="Times New Roman"/>
                <w:b w:val="false"/>
                <w:i w:val="false"/>
                <w:color w:val="000000"/>
                <w:sz w:val="20"/>
              </w:rPr>
              <w:t>
К-7 К-7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жүргіншілер көпірі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09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22098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082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2108200" cy="73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0.7 0.6 0.6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Салынып жатқан жолдар [60]: </w:t>
            </w:r>
          </w:p>
          <w:p>
            <w:pPr>
              <w:spacing w:after="20"/>
              <w:ind w:left="20"/>
              <w:jc w:val="both"/>
            </w:pPr>
            <w:r>
              <w:rPr>
                <w:rFonts w:ascii="Times New Roman"/>
                <w:b w:val="false"/>
                <w:i w:val="false"/>
                <w:color w:val="000000"/>
                <w:sz w:val="20"/>
              </w:rPr>
              <w:t>
Автомагистральдар;</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71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21717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22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22225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0.5 0.4 0.4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Жетілдірілген жабыны бар автомобиль жолдары;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95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20955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98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22987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0.3 0.2 0.2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Жабыны бар автомобиль жолдары;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46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21463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73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22733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0.5 0.4 0.4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Жабыны жоқ автомобиль жолдары;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70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20701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082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21082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Үймелер мен ойықтар (5-биіктігі немесе тереңдігі метрмен)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266700" cy="254000"/>
                          </a:xfrm>
                          <a:prstGeom prst="rect">
                            <a:avLst/>
                          </a:prstGeom>
                        </pic:spPr>
                      </pic:pic>
                    </a:graphicData>
                  </a:graphic>
                </wp:inline>
              </w:drawing>
            </w:r>
          </w:p>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266700" cy="2540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учаскелері: үлкен көлбеу (8% және одан көп);</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11176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растрлық бейнесі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Бұрылу радиусы аз (25 м- ден кем) [61]</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36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15367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0.7 0.6 0.6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Автомагистральдардағы үймелер</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15494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0.5 0.4 0.4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Жетілдірілген жабыны бар жолдағы үймелер</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15240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0.3 0.2 0.2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жабыны бар үймелер</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11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15113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0.5 0.4 0.4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жабыны жоқ үймелер</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62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23622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жолдардағы жабынсыз үймелер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225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2222500" cy="85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89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1689100" cy="609600"/>
                          </a:xfrm>
                          <a:prstGeom prst="rect">
                            <a:avLst/>
                          </a:prstGeom>
                        </pic:spPr>
                      </pic:pic>
                    </a:graphicData>
                  </a:graphic>
                </wp:inline>
              </w:drawing>
            </w:r>
          </w:p>
          <w:p>
            <w:pPr>
              <w:spacing w:after="20"/>
              <w:ind w:left="20"/>
              <w:jc w:val="both"/>
            </w:pPr>
          </w:p>
          <w:p>
            <w:pPr>
              <w:spacing w:after="20"/>
              <w:ind w:left="20"/>
              <w:jc w:val="both"/>
            </w:p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Туннельдер</w:t>
            </w:r>
          </w:p>
          <w:p>
            <w:pPr>
              <w:spacing w:after="20"/>
              <w:ind w:left="20"/>
              <w:jc w:val="both"/>
            </w:pPr>
            <w:r>
              <w:rPr>
                <w:rFonts w:ascii="Times New Roman"/>
                <w:b w:val="false"/>
                <w:i w:val="false"/>
                <w:color w:val="000000"/>
                <w:sz w:val="20"/>
              </w:rPr>
              <w:t>
(250, 500 - ұзындығы, 8, 12-биіктігі және ені метрмен)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7239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растрлық бейнесі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4.8 1.1</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736600" cy="74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 0.4-0.6 0.4-0.6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4.8 1.1</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3683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6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5969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 0.4-0.6 0.4-0.6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галереялар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1435100" cy="927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1485900" cy="952500"/>
                          </a:xfrm>
                          <a:prstGeom prst="rect">
                            <a:avLst/>
                          </a:prstGeom>
                        </pic:spPr>
                      </pic:pic>
                    </a:graphicData>
                  </a:graphic>
                </wp:inline>
              </w:drawing>
            </w:r>
          </w:p>
          <w:p>
            <w:pPr>
              <w:spacing w:after="20"/>
              <w:ind w:left="20"/>
              <w:jc w:val="both"/>
            </w:pPr>
          </w:p>
          <w:p>
            <w:pPr>
              <w:spacing w:after="20"/>
              <w:ind w:left="20"/>
              <w:jc w:val="both"/>
            </w:p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жолдарындағы көлік айрықтары [17]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2413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342900" cy="215900"/>
                          </a:xfrm>
                          <a:prstGeom prst="rect">
                            <a:avLst/>
                          </a:prstGeom>
                        </pic:spPr>
                      </pic:pic>
                    </a:graphicData>
                  </a:graphic>
                </wp:inline>
              </w:drawing>
            </w:r>
          </w:p>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растрлық бейнесі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5461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растрлық бейнесі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584200" cy="304800"/>
                          </a:xfrm>
                          <a:prstGeom prst="rect">
                            <a:avLst/>
                          </a:prstGeom>
                        </pic:spPr>
                      </pic:pic>
                    </a:graphicData>
                  </a:graphic>
                </wp:inline>
              </w:drawing>
            </w:r>
          </w:p>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көрсетілмейді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p>
            <w:pPr>
              <w:spacing w:after="20"/>
              <w:ind w:left="20"/>
              <w:jc w:val="both"/>
            </w:pPr>
            <w:r>
              <w:rPr>
                <w:rFonts w:ascii="Times New Roman"/>
                <w:b w:val="false"/>
                <w:i w:val="false"/>
                <w:color w:val="000000"/>
                <w:sz w:val="20"/>
              </w:rPr>
              <w:t>
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өтпе жолдары [12]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растрлық бейнесі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971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2197100" cy="952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098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2209800" cy="96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Атомагистраль-дарда және жетілдірілген жабыны бар автомобиль жолдарындағы автокөлік тұрақтары (Р-тұрақтардың белгіленуі); </w:t>
            </w:r>
          </w:p>
          <w:p>
            <w:pPr>
              <w:spacing w:after="20"/>
              <w:ind w:left="20"/>
              <w:jc w:val="both"/>
            </w:pPr>
            <w:r>
              <w:rPr>
                <w:rFonts w:ascii="Times New Roman"/>
                <w:b w:val="false"/>
                <w:i w:val="false"/>
                <w:color w:val="000000"/>
                <w:sz w:val="20"/>
              </w:rPr>
              <w:t xml:space="preserve">
2) жол бойындағы жеңіл құрылыстар (павильондар, </w:t>
            </w:r>
          </w:p>
          <w:p>
            <w:pPr>
              <w:spacing w:after="20"/>
              <w:ind w:left="20"/>
              <w:jc w:val="both"/>
            </w:pPr>
            <w:r>
              <w:rPr>
                <w:rFonts w:ascii="Times New Roman"/>
                <w:b w:val="false"/>
                <w:i w:val="false"/>
                <w:color w:val="000000"/>
                <w:sz w:val="20"/>
              </w:rPr>
              <w:t xml:space="preserve">
қалқалар); </w:t>
            </w:r>
          </w:p>
          <w:p>
            <w:pPr>
              <w:spacing w:after="20"/>
              <w:ind w:left="20"/>
              <w:jc w:val="both"/>
            </w:pPr>
            <w:r>
              <w:rPr>
                <w:rFonts w:ascii="Times New Roman"/>
                <w:b w:val="false"/>
                <w:i w:val="false"/>
                <w:color w:val="000000"/>
                <w:sz w:val="20"/>
              </w:rPr>
              <w:t>
3) көтерілу және кіру [63]</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5207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3683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209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2120900" cy="74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606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22606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9144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9398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растрлық бейнесі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нөмірлері</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9271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763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876300" cy="73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Километрлік белгілер (бағаналар мен тастар) және километр санының жазбалары [64]</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19558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К-9 К-9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отырғызылғандар [65]</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желісінің шартты белгілері</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жолдардың қиылыстары мен түйіспелері, қорғаныс ағаш екпелері [65]</w:t>
            </w:r>
          </w:p>
          <w:p>
            <w:pPr>
              <w:spacing w:after="20"/>
              <w:ind w:left="20"/>
              <w:jc w:val="both"/>
            </w:pPr>
          </w:p>
          <w:p>
            <w:pPr>
              <w:spacing w:after="20"/>
              <w:ind w:left="20"/>
              <w:jc w:val="both"/>
            </w:pPr>
            <w:r>
              <w:drawing>
                <wp:inline distT="0" distB="0" distL="0" distR="0">
                  <wp:extent cx="74803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7480300" cy="201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темір және топырақ жолдарының қиылыстары мен түйісулері [66]</w:t>
            </w:r>
          </w:p>
          <w:p>
            <w:pPr>
              <w:spacing w:after="20"/>
              <w:ind w:left="20"/>
              <w:jc w:val="both"/>
            </w:pPr>
          </w:p>
          <w:p>
            <w:pPr>
              <w:spacing w:after="20"/>
              <w:ind w:left="20"/>
              <w:jc w:val="both"/>
            </w:pPr>
            <w:r>
              <w:drawing>
                <wp:inline distT="0" distB="0" distL="0" distR="0">
                  <wp:extent cx="52070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5207000" cy="1117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 темір жолдың үстіндегі өтпежолдар; 2) Автомобиль жолының үстіндегі өтпежолдар; 3) темір жол өтпелері; бір деңгейде</w:t>
            </w: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және автомобиль жолдарындағы туннельдер мен галереялар [44]</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1562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5156200" cy="1028700"/>
                          </a:xfrm>
                          <a:prstGeom prst="rect">
                            <a:avLst/>
                          </a:prstGeom>
                        </pic:spPr>
                      </pic:pic>
                    </a:graphicData>
                  </a:graphic>
                </wp:inline>
              </w:drawing>
            </w:r>
          </w:p>
          <w:p>
            <w:pPr>
              <w:spacing w:after="20"/>
              <w:ind w:left="20"/>
              <w:jc w:val="both"/>
            </w:pPr>
          </w:p>
          <w:p>
            <w:pPr>
              <w:spacing w:after="20"/>
              <w:ind w:left="20"/>
              <w:jc w:val="both"/>
            </w:p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және байланыс желілері, жол бойындағы екпелер мен көшеттер [65, 66]</w:t>
            </w:r>
          </w:p>
          <w:p>
            <w:pPr>
              <w:spacing w:after="20"/>
              <w:ind w:left="20"/>
              <w:jc w:val="both"/>
            </w:pPr>
          </w:p>
          <w:p>
            <w:pPr>
              <w:spacing w:after="20"/>
              <w:ind w:left="20"/>
              <w:jc w:val="both"/>
            </w:pPr>
            <w:r>
              <w:drawing>
                <wp:inline distT="0" distB="0" distL="0" distR="0">
                  <wp:extent cx="51562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5156200" cy="1409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Дамбалар бойынша автомобиль және қара жолдар [67]</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p>
            <w:pPr>
              <w:spacing w:after="20"/>
              <w:ind w:left="20"/>
              <w:jc w:val="both"/>
            </w:pPr>
            <w:r>
              <w:rPr>
                <w:rFonts w:ascii="Times New Roman"/>
                <w:b w:val="false"/>
                <w:i w:val="false"/>
                <w:color w:val="000000"/>
                <w:sz w:val="20"/>
              </w:rPr>
              <w:t>
127</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Трамвай желілері, Жол бойындағы тас, кірпіш қабырғалар автомобиль жолдарынан өтетін [66] және металл қоршаулар [68] </w:t>
            </w:r>
          </w:p>
          <w:p>
            <w:pPr>
              <w:spacing w:after="20"/>
              <w:ind w:left="20"/>
              <w:jc w:val="both"/>
            </w:pPr>
            <w:r>
              <w:drawing>
                <wp:inline distT="0" distB="0" distL="0" distR="0">
                  <wp:extent cx="23876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2387600" cy="838200"/>
                          </a:xfrm>
                          <a:prstGeom prst="rect">
                            <a:avLst/>
                          </a:prstGeom>
                        </pic:spPr>
                      </pic:pic>
                    </a:graphicData>
                  </a:graphic>
                </wp:inline>
              </w:drawing>
            </w:r>
          </w:p>
          <w:p>
            <w:pPr>
              <w:spacing w:after="20"/>
              <w:ind w:left="20"/>
              <w:jc w:val="both"/>
            </w:pPr>
            <w:r>
              <w:drawing>
                <wp:inline distT="0" distB="0" distL="0" distR="0">
                  <wp:extent cx="2311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23114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жолдарындағы жабын материалдарын ауыстыру шекарасы [15]</w:t>
            </w:r>
          </w:p>
          <w:p>
            <w:pPr>
              <w:spacing w:after="20"/>
              <w:ind w:left="20"/>
              <w:jc w:val="both"/>
            </w:pPr>
          </w:p>
          <w:p>
            <w:pPr>
              <w:spacing w:after="20"/>
              <w:ind w:left="20"/>
              <w:jc w:val="both"/>
            </w:pPr>
            <w:r>
              <w:drawing>
                <wp:inline distT="0" distB="0" distL="0" distR="0">
                  <wp:extent cx="2133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2133600" cy="330200"/>
                          </a:xfrm>
                          <a:prstGeom prst="rect">
                            <a:avLst/>
                          </a:prstGeom>
                        </pic:spPr>
                      </pic:pic>
                    </a:graphicData>
                  </a:graphic>
                </wp:inline>
              </w:drawing>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 түрі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Таңбаланатын объектілердің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Гидрография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704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4470400" cy="952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Теңіздердің, көлдердің және су қоймаларының жағалау жиегі тұрақты және белгілі [69]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559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2755900" cy="952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сызығы</w:t>
            </w:r>
          </w:p>
          <w:p>
            <w:pPr>
              <w:spacing w:after="20"/>
              <w:ind w:left="20"/>
              <w:jc w:val="both"/>
            </w:pPr>
            <w:r>
              <w:rPr>
                <w:rFonts w:ascii="Times New Roman"/>
                <w:b w:val="false"/>
                <w:i w:val="false"/>
                <w:color w:val="000000"/>
                <w:sz w:val="20"/>
              </w:rPr>
              <w:t>
[70]: тұрақты емес (құрғайтын өзендер мен көлдер);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1574800" cy="86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1473200" cy="901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p>
            <w:pPr>
              <w:spacing w:after="20"/>
              <w:ind w:left="20"/>
              <w:jc w:val="both"/>
            </w:pPr>
            <w:r>
              <w:rPr>
                <w:rFonts w:ascii="Times New Roman"/>
                <w:b w:val="false"/>
                <w:i w:val="false"/>
                <w:color w:val="000000"/>
                <w:sz w:val="20"/>
              </w:rPr>
              <w:t xml:space="preserve">
0,7 </w:t>
            </w:r>
          </w:p>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 (теңіз жағалаулары - 1: 100 000, көлдер мен батпақтағы өзендер, жүзбелі және т. 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335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1333500" cy="106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емес және белгісіз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1993900" cy="5461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К-4 </w:t>
            </w:r>
          </w:p>
          <w:p>
            <w:pPr>
              <w:spacing w:after="20"/>
              <w:ind w:left="20"/>
              <w:jc w:val="both"/>
            </w:pPr>
            <w:r>
              <w:rPr>
                <w:rFonts w:ascii="Times New Roman"/>
                <w:b w:val="false"/>
                <w:i w:val="false"/>
                <w:color w:val="000000"/>
                <w:sz w:val="20"/>
              </w:rPr>
              <w:t>
К-5</w:t>
            </w:r>
          </w:p>
          <w:p>
            <w:pPr>
              <w:spacing w:after="20"/>
              <w:ind w:left="20"/>
              <w:jc w:val="both"/>
            </w:pPr>
            <w:r>
              <w:rPr>
                <w:rFonts w:ascii="Times New Roman"/>
                <w:b w:val="false"/>
                <w:i w:val="false"/>
                <w:color w:val="000000"/>
                <w:sz w:val="20"/>
              </w:rPr>
              <w:t>
 К-7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қайраң-дары мен жиегі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36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1536700" cy="6350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(белгісіз) жағалаулар [71]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1828800" cy="5461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Кепкен жағалау-лар (құйылмалы-қайтпалы жолақтар</w:t>
            </w:r>
          </w:p>
          <w:p>
            <w:pPr>
              <w:spacing w:after="20"/>
              <w:ind w:left="20"/>
              <w:jc w:val="both"/>
            </w:pPr>
            <w:r>
              <w:rPr>
                <w:rFonts w:ascii="Times New Roman"/>
                <w:b w:val="false"/>
                <w:i w:val="false"/>
                <w:color w:val="000000"/>
                <w:sz w:val="20"/>
              </w:rPr>
              <w:t>
песчаные;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w:t>
            </w:r>
          </w:p>
        </w:tc>
        <w:tc>
          <w:tcPr>
            <w:tcW w:w="0" w:type="auto"/>
            <w:gridSpan w:val="3"/>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 х = 0,0003 у = 0,0003 жағд.</w:t>
            </w:r>
          </w:p>
          <w:p>
            <w:pPr>
              <w:spacing w:after="20"/>
              <w:ind w:left="20"/>
              <w:jc w:val="both"/>
            </w:pPr>
            <w:r>
              <w:rPr>
                <w:rFonts w:ascii="Times New Roman"/>
                <w:b w:val="false"/>
                <w:i w:val="false"/>
                <w:color w:val="000000"/>
                <w:sz w:val="20"/>
              </w:rPr>
              <w:t xml:space="preserve">
х = 0,0007 у = 0,0007 жағд. </w:t>
            </w:r>
          </w:p>
          <w:p>
            <w:pPr>
              <w:spacing w:after="20"/>
              <w:ind w:left="20"/>
              <w:jc w:val="both"/>
            </w:pPr>
            <w:r>
              <w:rPr>
                <w:rFonts w:ascii="Times New Roman"/>
                <w:b w:val="false"/>
                <w:i w:val="false"/>
                <w:color w:val="000000"/>
                <w:sz w:val="20"/>
              </w:rPr>
              <w:t>
х = 0,0015 у = 0,0015 жағд.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00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1600200" cy="4953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Құм-тасты және шағыл-қиыршықты;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350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635000" cy="5969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 х = 0,0003 у = 0,0003 жағд.</w:t>
            </w:r>
          </w:p>
          <w:p>
            <w:pPr>
              <w:spacing w:after="20"/>
              <w:ind w:left="20"/>
              <w:jc w:val="both"/>
            </w:pPr>
            <w:r>
              <w:rPr>
                <w:rFonts w:ascii="Times New Roman"/>
                <w:b w:val="false"/>
                <w:i w:val="false"/>
                <w:color w:val="000000"/>
                <w:sz w:val="20"/>
              </w:rPr>
              <w:t xml:space="preserve">
 х = 0,0007 у = 0,0007 жағд. </w:t>
            </w:r>
          </w:p>
          <w:p>
            <w:pPr>
              <w:spacing w:after="20"/>
              <w:ind w:left="20"/>
              <w:jc w:val="both"/>
            </w:pPr>
            <w:r>
              <w:rPr>
                <w:rFonts w:ascii="Times New Roman"/>
                <w:b w:val="false"/>
                <w:i w:val="false"/>
                <w:color w:val="000000"/>
                <w:sz w:val="20"/>
              </w:rPr>
              <w:t>
х = 0,0015 у = 0,0015</w:t>
            </w:r>
          </w:p>
          <w:p>
            <w:pPr>
              <w:spacing w:after="20"/>
              <w:ind w:left="20"/>
              <w:jc w:val="both"/>
            </w:pPr>
            <w:r>
              <w:rPr>
                <w:rFonts w:ascii="Times New Roman"/>
                <w:b w:val="false"/>
                <w:i w:val="false"/>
                <w:color w:val="000000"/>
                <w:sz w:val="20"/>
              </w:rPr>
              <w:t>
жағд.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3302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r>
    </w:tbl>
    <w:bookmarkStart w:name="z304" w:id="292"/>
    <w:p>
      <w:pPr>
        <w:spacing w:after="0"/>
        <w:ind w:left="0"/>
        <w:jc w:val="both"/>
      </w:pPr>
      <w:r>
        <w:rPr>
          <w:rFonts w:ascii="Times New Roman"/>
          <w:b w:val="false"/>
          <w:i w:val="false"/>
          <w:color w:val="000000"/>
          <w:sz w:val="28"/>
        </w:rPr>
        <w:t>
      Ескерту. * Жұлдызшамен теңіз карталары бойынша салынатын объектілердің шартты белгілері белгіленген.</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797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2679700" cy="99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кедірлі;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л</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растрлық бейнесі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36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1536700" cy="5715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растрлық бейнесі бойынша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жарқабақты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1612900" cy="647700"/>
                          </a:xfrm>
                          <a:prstGeom prst="rect">
                            <a:avLst/>
                          </a:prstGeom>
                        </pic:spPr>
                      </pic:pic>
                    </a:graphicData>
                  </a:graphic>
                </wp:inline>
              </w:drawing>
            </w:r>
          </w:p>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462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0"/>
                          <a:stretch>
                            <a:fillRect/>
                          </a:stretch>
                        </pic:blipFill>
                        <pic:spPr>
                          <a:xfrm>
                            <a:off x="0" y="0"/>
                            <a:ext cx="1346200" cy="6858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0.3, 0.4, 0.5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Жарқабақты жағалау [73]: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3 және 15 - үзілу немесе жартастар метрмен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растрлық бейнесі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Жыртылған жағалаулар: </w:t>
            </w:r>
          </w:p>
          <w:p>
            <w:pPr>
              <w:spacing w:after="20"/>
              <w:ind w:left="20"/>
              <w:jc w:val="both"/>
            </w:pPr>
            <w:r>
              <w:rPr>
                <w:rFonts w:ascii="Times New Roman"/>
                <w:b w:val="false"/>
                <w:i w:val="false"/>
                <w:color w:val="000000"/>
                <w:sz w:val="20"/>
              </w:rPr>
              <w:t>
жағажайсыз;</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1"/>
                          <a:stretch>
                            <a:fillRect/>
                          </a:stretch>
                        </pic:blipFill>
                        <pic:spPr>
                          <a:xfrm>
                            <a:off x="0" y="0"/>
                            <a:ext cx="1663700" cy="520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71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2"/>
                          <a:stretch>
                            <a:fillRect/>
                          </a:stretch>
                        </pic:blipFill>
                        <pic:spPr>
                          <a:xfrm>
                            <a:off x="0" y="0"/>
                            <a:ext cx="1371600" cy="5461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пляжем, не выражающимся в масштабе карты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274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3"/>
                          <a:stretch>
                            <a:fillRect/>
                          </a:stretch>
                        </pic:blipFill>
                        <pic:spPr>
                          <a:xfrm>
                            <a:off x="0" y="0"/>
                            <a:ext cx="3327400" cy="14732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Өзендер мен тұрақты бұлақтар: </w:t>
            </w:r>
          </w:p>
          <w:p>
            <w:pPr>
              <w:spacing w:after="20"/>
              <w:ind w:left="20"/>
              <w:jc w:val="both"/>
            </w:pPr>
            <w:r>
              <w:rPr>
                <w:rFonts w:ascii="Times New Roman"/>
                <w:b w:val="false"/>
                <w:i w:val="false"/>
                <w:color w:val="000000"/>
                <w:sz w:val="20"/>
              </w:rPr>
              <w:t xml:space="preserve">
ені кемінде: 5 м (1:25 000 картада) </w:t>
            </w:r>
          </w:p>
          <w:p>
            <w:pPr>
              <w:spacing w:after="20"/>
              <w:ind w:left="20"/>
              <w:jc w:val="both"/>
            </w:pPr>
            <w:r>
              <w:rPr>
                <w:rFonts w:ascii="Times New Roman"/>
                <w:b w:val="false"/>
                <w:i w:val="false"/>
                <w:color w:val="000000"/>
                <w:sz w:val="20"/>
              </w:rPr>
              <w:t xml:space="preserve">
5 м (1:50 000 картада) </w:t>
            </w:r>
          </w:p>
          <w:p>
            <w:pPr>
              <w:spacing w:after="20"/>
              <w:ind w:left="20"/>
              <w:jc w:val="both"/>
            </w:pPr>
            <w:r>
              <w:rPr>
                <w:rFonts w:ascii="Times New Roman"/>
                <w:b w:val="false"/>
                <w:i w:val="false"/>
                <w:color w:val="000000"/>
                <w:sz w:val="20"/>
              </w:rPr>
              <w:t>
10 м (1:100 000 картада)|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5- тен 15 м-ге дейін (1:25 000 картада) </w:t>
            </w:r>
          </w:p>
          <w:p>
            <w:pPr>
              <w:spacing w:after="20"/>
              <w:ind w:left="20"/>
              <w:jc w:val="both"/>
            </w:pPr>
            <w:r>
              <w:rPr>
                <w:rFonts w:ascii="Times New Roman"/>
                <w:b w:val="false"/>
                <w:i w:val="false"/>
                <w:color w:val="000000"/>
                <w:sz w:val="20"/>
              </w:rPr>
              <w:t xml:space="preserve">
5- тен 30 м-ге дейін (1:50 000 картада) </w:t>
            </w:r>
          </w:p>
          <w:p>
            <w:pPr>
              <w:spacing w:after="20"/>
              <w:ind w:left="20"/>
              <w:jc w:val="both"/>
            </w:pPr>
            <w:r>
              <w:rPr>
                <w:rFonts w:ascii="Times New Roman"/>
                <w:b w:val="false"/>
                <w:i w:val="false"/>
                <w:color w:val="000000"/>
                <w:sz w:val="20"/>
              </w:rPr>
              <w:t>
10-нан 60 м- ге дейін (1:100 000 картада)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81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4"/>
                          <a:stretch>
                            <a:fillRect/>
                          </a:stretch>
                        </pic:blipFill>
                        <pic:spPr>
                          <a:xfrm>
                            <a:off x="0" y="0"/>
                            <a:ext cx="11811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масштабта көрінетін карта ені: 15м астам (1:25 000 картада) </w:t>
            </w:r>
          </w:p>
          <w:p>
            <w:pPr>
              <w:spacing w:after="20"/>
              <w:ind w:left="20"/>
              <w:jc w:val="both"/>
            </w:pPr>
            <w:r>
              <w:rPr>
                <w:rFonts w:ascii="Times New Roman"/>
                <w:b w:val="false"/>
                <w:i w:val="false"/>
                <w:color w:val="000000"/>
                <w:sz w:val="20"/>
              </w:rPr>
              <w:t>
30 м-ден астам (1:50 000 картада) 60 м-ден астам (1:100 000 картада)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vMerge/>
            <w:tcBorders>
              <w:top w:val="nil"/>
              <w:left w:val="single" w:color="cfcfcf" w:sz="5"/>
              <w:bottom w:val="single" w:color="cfcfcf" w:sz="5"/>
              <w:right w:val="single" w:color="cfcfcf" w:sz="5"/>
            </w:tcBorders>
          </w:tcPr>
          <w:p/>
        </w:tc>
      </w:tr>
    </w:tbl>
    <w:bookmarkStart w:name="z305" w:id="293"/>
    <w:p>
      <w:pPr>
        <w:spacing w:after="0"/>
        <w:ind w:left="0"/>
        <w:jc w:val="both"/>
      </w:pPr>
      <w:r>
        <w:rPr>
          <w:rFonts w:ascii="Times New Roman"/>
          <w:b w:val="false"/>
          <w:i w:val="false"/>
          <w:color w:val="000000"/>
          <w:sz w:val="28"/>
        </w:rPr>
        <w:t>
      Ескерту. * Жұлдызшамен теңіз карталары бойынша салынатын объектілердің шартты белгілері белгіленген.</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96"/>
        <w:gridCol w:w="396"/>
        <w:gridCol w:w="396"/>
        <w:gridCol w:w="396"/>
        <w:gridCol w:w="396"/>
        <w:gridCol w:w="396"/>
        <w:gridCol w:w="396"/>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323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5"/>
                          <a:stretch>
                            <a:fillRect/>
                          </a:stretch>
                        </pic:blipFill>
                        <pic:spPr>
                          <a:xfrm>
                            <a:off x="0" y="0"/>
                            <a:ext cx="44323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сызыққа бейнеленген кеуіп бара жатқан өзендер мен бұлақтар [75]: </w:t>
            </w:r>
          </w:p>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сызыққа бейнеленген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24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6"/>
                          <a:stretch>
                            <a:fillRect/>
                          </a:stretch>
                        </pic:blipFill>
                        <pic:spPr>
                          <a:xfrm>
                            <a:off x="0" y="0"/>
                            <a:ext cx="3124200" cy="6604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жер асты және жоғалып кету учаскелері [75]: бір сызыққа бейнеленген;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сызыққа бейнеленген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7"/>
                          <a:stretch>
                            <a:fillRect/>
                          </a:stretch>
                        </pic:blipFill>
                        <pic:spPr>
                          <a:xfrm>
                            <a:off x="0" y="0"/>
                            <a:ext cx="1727200" cy="1422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447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8"/>
                          <a:stretch>
                            <a:fillRect/>
                          </a:stretch>
                        </pic:blipFill>
                        <pic:spPr>
                          <a:xfrm>
                            <a:off x="0" y="0"/>
                            <a:ext cx="2044700" cy="1358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65 66</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Сарқырамалар (5-судың құлау биіктігі метрмен)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л</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Табылдырықтар [76]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9"/>
                          <a:stretch>
                            <a:fillRect/>
                          </a:stretch>
                        </pic:blipFill>
                        <pic:spPr>
                          <a:xfrm>
                            <a:off x="0" y="0"/>
                            <a:ext cx="1092200" cy="88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0"/>
                          <a:stretch>
                            <a:fillRect/>
                          </a:stretch>
                        </pic:blipFill>
                        <pic:spPr>
                          <a:xfrm>
                            <a:off x="0" y="0"/>
                            <a:ext cx="1117600" cy="83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кеме қатынасының басталуы [77]</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растрлық бейнесі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1"/>
                          <a:stretch>
                            <a:fillRect/>
                          </a:stretch>
                        </pic:blipFill>
                        <pic:spPr>
                          <a:xfrm>
                            <a:off x="0" y="0"/>
                            <a:ext cx="1422400" cy="85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304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2"/>
                          <a:stretch>
                            <a:fillRect/>
                          </a:stretch>
                        </pic:blipFill>
                        <pic:spPr>
                          <a:xfrm>
                            <a:off x="0" y="0"/>
                            <a:ext cx="19304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К-15</w:t>
            </w:r>
          </w:p>
          <w:p>
            <w:pPr>
              <w:spacing w:after="20"/>
              <w:ind w:left="20"/>
              <w:jc w:val="both"/>
            </w:pPr>
            <w:r>
              <w:rPr>
                <w:rFonts w:ascii="Times New Roman"/>
                <w:b w:val="false"/>
                <w:i w:val="false"/>
                <w:color w:val="000000"/>
                <w:sz w:val="20"/>
              </w:rPr>
              <w:t>
 К-13</w:t>
            </w:r>
          </w:p>
          <w:p>
            <w:pPr>
              <w:spacing w:after="20"/>
              <w:ind w:left="20"/>
              <w:jc w:val="both"/>
            </w:pPr>
            <w:r>
              <w:rPr>
                <w:rFonts w:ascii="Times New Roman"/>
                <w:b w:val="false"/>
                <w:i w:val="false"/>
                <w:color w:val="000000"/>
                <w:sz w:val="20"/>
              </w:rPr>
              <w:t>
 К-13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кесінділерінің белгілері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3"/>
                          <a:stretch>
                            <a:fillRect/>
                          </a:stretch>
                        </pic:blipFill>
                        <pic:spPr>
                          <a:xfrm>
                            <a:off x="0" y="0"/>
                            <a:ext cx="952500" cy="73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121 122 123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ағысының бағытын көрсететін көрсеткіштер (0,2 - ағымның жылдам-дығы м / с) [77]</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4"/>
                          <a:stretch>
                            <a:fillRect/>
                          </a:stretch>
                        </pic:blipFill>
                        <pic:spPr>
                          <a:xfrm>
                            <a:off x="0" y="0"/>
                            <a:ext cx="5461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p>
            <w:pPr>
              <w:spacing w:after="20"/>
              <w:ind w:left="20"/>
              <w:jc w:val="both"/>
            </w:pPr>
            <w:r>
              <w:rPr>
                <w:rFonts w:ascii="Times New Roman"/>
                <w:b w:val="false"/>
                <w:i w:val="false"/>
                <w:color w:val="000000"/>
                <w:sz w:val="20"/>
              </w:rPr>
              <w:t>
175 176</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Өзен ағысының бағытын көрсететін, ені 5 м астам көрсеткіштер (1:25 000 карталарда) </w:t>
            </w:r>
          </w:p>
          <w:p>
            <w:pPr>
              <w:spacing w:after="20"/>
              <w:ind w:left="20"/>
              <w:jc w:val="both"/>
            </w:pPr>
            <w:r>
              <w:rPr>
                <w:rFonts w:ascii="Times New Roman"/>
                <w:b w:val="false"/>
                <w:i w:val="false"/>
                <w:color w:val="000000"/>
                <w:sz w:val="20"/>
              </w:rPr>
              <w:t xml:space="preserve">
5 м астам (1:50 000 карталарда) </w:t>
            </w:r>
          </w:p>
          <w:p>
            <w:pPr>
              <w:spacing w:after="20"/>
              <w:ind w:left="20"/>
              <w:jc w:val="both"/>
            </w:pPr>
            <w:r>
              <w:rPr>
                <w:rFonts w:ascii="Times New Roman"/>
                <w:b w:val="false"/>
                <w:i w:val="false"/>
                <w:color w:val="000000"/>
                <w:sz w:val="20"/>
              </w:rPr>
              <w:t>
10 м астам (1:100 000 карталарда)</w:t>
            </w: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5"/>
                          <a:stretch>
                            <a:fillRect/>
                          </a:stretch>
                        </pic:blipFill>
                        <pic:spPr>
                          <a:xfrm>
                            <a:off x="0" y="0"/>
                            <a:ext cx="1257300" cy="546100"/>
                          </a:xfrm>
                          <a:prstGeom prst="rect">
                            <a:avLst/>
                          </a:prstGeom>
                        </pic:spPr>
                      </pic:pic>
                    </a:graphicData>
                  </a:graphic>
                </wp:inline>
              </w:drawing>
            </w:r>
          </w:p>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6"/>
                          <a:stretch>
                            <a:fillRect/>
                          </a:stretch>
                        </pic:blipFill>
                        <pic:spPr>
                          <a:xfrm>
                            <a:off x="0" y="0"/>
                            <a:ext cx="965200" cy="558800"/>
                          </a:xfrm>
                          <a:prstGeom prst="rect">
                            <a:avLst/>
                          </a:prstGeom>
                        </pic:spPr>
                      </pic:pic>
                    </a:graphicData>
                  </a:graphic>
                </wp:inline>
              </w:drawing>
            </w:r>
          </w:p>
          <w:p>
            <w:pPr>
              <w:spacing w:after="20"/>
              <w:ind w:left="20"/>
              <w:jc w:val="both"/>
            </w:pPr>
          </w:p>
          <w:p>
            <w:pPr>
              <w:spacing w:after="20"/>
              <w:ind w:left="20"/>
              <w:jc w:val="both"/>
            </w:pPr>
          </w:p>
        </w:tc>
        <w:tc>
          <w:tcPr>
            <w:tcW w:w="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Өзендер мен каналдардың сипаттамасы: 170 және 550-ені, 1,7-тереңдігі метрмен: </w:t>
            </w:r>
          </w:p>
          <w:p>
            <w:pPr>
              <w:spacing w:after="20"/>
              <w:ind w:left="20"/>
              <w:jc w:val="both"/>
            </w:pPr>
            <w:r>
              <w:rPr>
                <w:rFonts w:ascii="Times New Roman"/>
                <w:b w:val="false"/>
                <w:i w:val="false"/>
                <w:color w:val="000000"/>
                <w:sz w:val="20"/>
              </w:rPr>
              <w:t xml:space="preserve">
П-түп топырағының сипаты [78] </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7"/>
                          <a:stretch>
                            <a:fillRect/>
                          </a:stretch>
                        </pic:blipFill>
                        <pic:spPr>
                          <a:xfrm>
                            <a:off x="0" y="0"/>
                            <a:ext cx="228600" cy="25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8"/>
                          <a:stretch>
                            <a:fillRect/>
                          </a:stretch>
                        </pic:blipFill>
                        <pic:spPr>
                          <a:xfrm>
                            <a:off x="0" y="0"/>
                            <a:ext cx="8890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9"/>
                          <a:stretch>
                            <a:fillRect/>
                          </a:stretch>
                        </pic:blipFill>
                        <pic:spPr>
                          <a:xfrm>
                            <a:off x="0" y="0"/>
                            <a:ext cx="977900" cy="419100"/>
                          </a:xfrm>
                          <a:prstGeom prst="rect">
                            <a:avLst/>
                          </a:prstGeom>
                        </pic:spPr>
                      </pic:pic>
                    </a:graphicData>
                  </a:graphic>
                </wp:inline>
              </w:drawing>
            </w:r>
          </w:p>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0"/>
                          <a:stretch>
                            <a:fillRect/>
                          </a:stretch>
                        </pic:blipFill>
                        <pic:spPr>
                          <a:xfrm>
                            <a:off x="0" y="0"/>
                            <a:ext cx="749300" cy="431800"/>
                          </a:xfrm>
                          <a:prstGeom prst="rect">
                            <a:avLst/>
                          </a:prstGeom>
                        </pic:spPr>
                      </pic:pic>
                    </a:graphicData>
                  </a:graphic>
                </wp:inline>
              </w:drawing>
            </w:r>
          </w:p>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p>
            <w:pPr>
              <w:spacing w:after="20"/>
              <w:ind w:left="20"/>
              <w:jc w:val="both"/>
            </w:pPr>
            <w:r>
              <w:rPr>
                <w:rFonts w:ascii="Times New Roman"/>
                <w:b w:val="false"/>
                <w:i w:val="false"/>
                <w:color w:val="000000"/>
                <w:sz w:val="20"/>
              </w:rPr>
              <w:t>
К-7 К-7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өлшегіш посттар және футштоктер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51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1"/>
                          <a:stretch>
                            <a:fillRect/>
                          </a:stretch>
                        </pic:blipFill>
                        <pic:spPr>
                          <a:xfrm>
                            <a:off x="0" y="0"/>
                            <a:ext cx="32512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3 м кем каналдар мен жыралар [79]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3 м кем негізгі арналар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44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2"/>
                          <a:stretch>
                            <a:fillRect/>
                          </a:stretch>
                        </pic:blipFill>
                        <pic:spPr>
                          <a:xfrm>
                            <a:off x="0" y="0"/>
                            <a:ext cx="2844800" cy="2540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 сияқты ені: 3- тен 5 м дейін (1:25 000 картада) </w:t>
            </w:r>
          </w:p>
          <w:p>
            <w:pPr>
              <w:spacing w:after="20"/>
              <w:ind w:left="20"/>
              <w:jc w:val="both"/>
            </w:pPr>
            <w:r>
              <w:rPr>
                <w:rFonts w:ascii="Times New Roman"/>
                <w:b w:val="false"/>
                <w:i w:val="false"/>
                <w:color w:val="000000"/>
                <w:sz w:val="20"/>
              </w:rPr>
              <w:t xml:space="preserve">
3- тен 5 м дейін (1:50 000 картада) </w:t>
            </w:r>
          </w:p>
          <w:p>
            <w:pPr>
              <w:spacing w:after="20"/>
              <w:ind w:left="20"/>
              <w:jc w:val="both"/>
            </w:pPr>
            <w:r>
              <w:rPr>
                <w:rFonts w:ascii="Times New Roman"/>
                <w:b w:val="false"/>
                <w:i w:val="false"/>
                <w:color w:val="000000"/>
                <w:sz w:val="20"/>
              </w:rPr>
              <w:t>
3- тен 10м дейін (1:100 000 картада) [79]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52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3"/>
                          <a:stretch>
                            <a:fillRect/>
                          </a:stretch>
                        </pic:blipFill>
                        <pic:spPr>
                          <a:xfrm>
                            <a:off x="0" y="0"/>
                            <a:ext cx="3352800" cy="3683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 сияқты ені: 5-тен 15 м (1:25 000 картада), </w:t>
            </w:r>
          </w:p>
          <w:p>
            <w:pPr>
              <w:spacing w:after="20"/>
              <w:ind w:left="20"/>
              <w:jc w:val="both"/>
            </w:pPr>
            <w:r>
              <w:rPr>
                <w:rFonts w:ascii="Times New Roman"/>
                <w:b w:val="false"/>
                <w:i w:val="false"/>
                <w:color w:val="000000"/>
                <w:sz w:val="20"/>
              </w:rPr>
              <w:t xml:space="preserve">
5-тен 30 м (1:50 000 картада), </w:t>
            </w:r>
          </w:p>
          <w:p>
            <w:pPr>
              <w:spacing w:after="20"/>
              <w:ind w:left="20"/>
              <w:jc w:val="both"/>
            </w:pPr>
            <w:r>
              <w:rPr>
                <w:rFonts w:ascii="Times New Roman"/>
                <w:b w:val="false"/>
                <w:i w:val="false"/>
                <w:color w:val="000000"/>
                <w:sz w:val="20"/>
              </w:rPr>
              <w:t>
10-нан 60 м (1:100 000 картада) [79]</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89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4"/>
                          <a:stretch>
                            <a:fillRect/>
                          </a:stretch>
                        </pic:blipFill>
                        <pic:spPr>
                          <a:xfrm>
                            <a:off x="0" y="0"/>
                            <a:ext cx="32893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карта ауқымында орналасқан арналар: 15м астам (1:25 000 картада), </w:t>
            </w:r>
          </w:p>
          <w:p>
            <w:pPr>
              <w:spacing w:after="20"/>
              <w:ind w:left="20"/>
              <w:jc w:val="both"/>
            </w:pPr>
            <w:r>
              <w:rPr>
                <w:rFonts w:ascii="Times New Roman"/>
                <w:b w:val="false"/>
                <w:i w:val="false"/>
                <w:color w:val="000000"/>
                <w:sz w:val="20"/>
              </w:rPr>
              <w:t xml:space="preserve">
30 м астам (1: 50 000 картада), </w:t>
            </w:r>
          </w:p>
          <w:p>
            <w:pPr>
              <w:spacing w:after="20"/>
              <w:ind w:left="20"/>
              <w:jc w:val="both"/>
            </w:pPr>
            <w:r>
              <w:rPr>
                <w:rFonts w:ascii="Times New Roman"/>
                <w:b w:val="false"/>
                <w:i w:val="false"/>
                <w:color w:val="000000"/>
                <w:sz w:val="20"/>
              </w:rPr>
              <w:t>
60 м астам (1:100 000 картада) [79]</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71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5"/>
                          <a:stretch>
                            <a:fillRect/>
                          </a:stretch>
                        </pic:blipFill>
                        <pic:spPr>
                          <a:xfrm>
                            <a:off x="0" y="0"/>
                            <a:ext cx="29718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Каналдардың жер асты учаскелері: </w:t>
            </w:r>
          </w:p>
          <w:p>
            <w:pPr>
              <w:spacing w:after="20"/>
              <w:ind w:left="20"/>
              <w:jc w:val="both"/>
            </w:pPr>
            <w:r>
              <w:rPr>
                <w:rFonts w:ascii="Times New Roman"/>
                <w:b w:val="false"/>
                <w:i w:val="false"/>
                <w:color w:val="000000"/>
                <w:sz w:val="20"/>
              </w:rPr>
              <w:t>
бір сызыққа бейнеленген;</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6"/>
                          <a:stretch>
                            <a:fillRect/>
                          </a:stretch>
                        </pic:blipFill>
                        <pic:spPr>
                          <a:xfrm>
                            <a:off x="0" y="0"/>
                            <a:ext cx="304800" cy="152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22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7"/>
                          <a:stretch>
                            <a:fillRect/>
                          </a:stretch>
                        </pic:blipFill>
                        <pic:spPr>
                          <a:xfrm>
                            <a:off x="0" y="0"/>
                            <a:ext cx="30226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сызықта бейнеленген</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8"/>
                          <a:stretch>
                            <a:fillRect/>
                          </a:stretch>
                        </pic:blipFill>
                        <pic:spPr>
                          <a:xfrm>
                            <a:off x="0" y="0"/>
                            <a:ext cx="787400" cy="2159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9"/>
                          <a:stretch>
                            <a:fillRect/>
                          </a:stretch>
                        </pic:blipFill>
                        <pic:spPr>
                          <a:xfrm>
                            <a:off x="0" y="0"/>
                            <a:ext cx="279400" cy="2794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К-15 К-13 К-13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каналдарындағы шахталық оқпандар (шахтаның 50 тоннасы метрмен) [79]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25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0"/>
                          <a:stretch>
                            <a:fillRect/>
                          </a:stretch>
                        </pic:blipFill>
                        <pic:spPr>
                          <a:xfrm>
                            <a:off x="0" y="0"/>
                            <a:ext cx="32258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каналдар [79]: бір сызыққа бейнеленген (ені 3- тен 10 м-ге дейін);</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86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1"/>
                          <a:stretch>
                            <a:fillRect/>
                          </a:stretch>
                        </pic:blipFill>
                        <pic:spPr>
                          <a:xfrm>
                            <a:off x="0" y="0"/>
                            <a:ext cx="30861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сызыққа бейнеленген</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51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2"/>
                          <a:stretch>
                            <a:fillRect/>
                          </a:stretch>
                        </pic:blipFill>
                        <pic:spPr>
                          <a:xfrm>
                            <a:off x="0" y="0"/>
                            <a:ext cx="32512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Тіректердегі темірбетон лотоктардағы суару арналары (арықтар)</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3"/>
                          <a:stretch>
                            <a:fillRect/>
                          </a:stretch>
                        </pic:blipFill>
                        <pic:spPr>
                          <a:xfrm>
                            <a:off x="0" y="0"/>
                            <a:ext cx="16510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4"/>
                          <a:stretch>
                            <a:fillRect/>
                          </a:stretch>
                        </pic:blipFill>
                        <pic:spPr>
                          <a:xfrm>
                            <a:off x="0" y="0"/>
                            <a:ext cx="1803400" cy="69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құрылғылары:екі жаққа су бұру;</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5"/>
                          <a:stretch>
                            <a:fillRect/>
                          </a:stretch>
                        </pic:blipFill>
                        <pic:spPr>
                          <a:xfrm>
                            <a:off x="0" y="0"/>
                            <a:ext cx="4318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p>
            <w:pPr>
              <w:spacing w:after="20"/>
              <w:ind w:left="20"/>
              <w:jc w:val="both"/>
            </w:pPr>
            <w:r>
              <w:rPr>
                <w:rFonts w:ascii="Times New Roman"/>
                <w:b w:val="false"/>
                <w:i w:val="false"/>
                <w:color w:val="000000"/>
                <w:sz w:val="20"/>
              </w:rPr>
              <w:t>
К-7 К-7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6"/>
                          <a:stretch>
                            <a:fillRect/>
                          </a:stretch>
                        </pic:blipFill>
                        <pic:spPr>
                          <a:xfrm>
                            <a:off x="0" y="0"/>
                            <a:ext cx="15621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7"/>
                          <a:stretch>
                            <a:fillRect/>
                          </a:stretch>
                        </pic:blipFill>
                        <pic:spPr>
                          <a:xfrm>
                            <a:off x="0" y="0"/>
                            <a:ext cx="16129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жаққа су бұру</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8"/>
                          <a:stretch>
                            <a:fillRect/>
                          </a:stretch>
                        </pic:blipFill>
                        <pic:spPr>
                          <a:xfrm>
                            <a:off x="0" y="0"/>
                            <a:ext cx="5080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p>
            <w:pPr>
              <w:spacing w:after="20"/>
              <w:ind w:left="20"/>
              <w:jc w:val="both"/>
            </w:pPr>
            <w:r>
              <w:rPr>
                <w:rFonts w:ascii="Times New Roman"/>
                <w:b w:val="false"/>
                <w:i w:val="false"/>
                <w:color w:val="000000"/>
                <w:sz w:val="20"/>
              </w:rPr>
              <w:t>
К-7 К-7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9"/>
                          <a:stretch>
                            <a:fillRect/>
                          </a:stretch>
                        </pic:blipFill>
                        <pic:spPr>
                          <a:xfrm>
                            <a:off x="0" y="0"/>
                            <a:ext cx="17272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84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0"/>
                          <a:stretch>
                            <a:fillRect/>
                          </a:stretch>
                        </pic:blipFill>
                        <pic:spPr>
                          <a:xfrm>
                            <a:off x="0" y="0"/>
                            <a:ext cx="21844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каналдар мен арықтардың бойындағы өскіндер [65]: ағаштар;</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6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1"/>
                          <a:stretch>
                            <a:fillRect/>
                          </a:stretch>
                        </pic:blipFill>
                        <pic:spPr>
                          <a:xfrm>
                            <a:off x="0" y="0"/>
                            <a:ext cx="5969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2"/>
                          <a:stretch>
                            <a:fillRect/>
                          </a:stretch>
                        </pic:blipFill>
                        <pic:spPr>
                          <a:xfrm>
                            <a:off x="0" y="0"/>
                            <a:ext cx="4826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К-9 К-9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3"/>
                          <a:stretch>
                            <a:fillRect/>
                          </a:stretch>
                        </pic:blipFill>
                        <pic:spPr>
                          <a:xfrm>
                            <a:off x="0" y="0"/>
                            <a:ext cx="6223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4"/>
                          <a:stretch>
                            <a:fillRect/>
                          </a:stretch>
                        </pic:blipFill>
                        <pic:spPr>
                          <a:xfrm>
                            <a:off x="0" y="0"/>
                            <a:ext cx="7747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К-8 К-8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5"/>
                          <a:stretch>
                            <a:fillRect/>
                          </a:stretch>
                        </pic:blipFill>
                        <pic:spPr>
                          <a:xfrm>
                            <a:off x="0" y="0"/>
                            <a:ext cx="15621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Құрғақ арықтар ені: 5 м кем (1:25 000 картада) </w:t>
            </w:r>
          </w:p>
          <w:p>
            <w:pPr>
              <w:spacing w:after="20"/>
              <w:ind w:left="20"/>
              <w:jc w:val="both"/>
            </w:pPr>
            <w:r>
              <w:rPr>
                <w:rFonts w:ascii="Times New Roman"/>
                <w:b w:val="false"/>
                <w:i w:val="false"/>
                <w:color w:val="000000"/>
                <w:sz w:val="20"/>
              </w:rPr>
              <w:t xml:space="preserve">
5 м кем (50 000 картада) </w:t>
            </w:r>
          </w:p>
          <w:p>
            <w:pPr>
              <w:spacing w:after="20"/>
              <w:ind w:left="20"/>
              <w:jc w:val="both"/>
            </w:pPr>
            <w:r>
              <w:rPr>
                <w:rFonts w:ascii="Times New Roman"/>
                <w:b w:val="false"/>
                <w:i w:val="false"/>
                <w:color w:val="000000"/>
                <w:sz w:val="20"/>
              </w:rPr>
              <w:t>
10 м кем (1:100 000 картада);</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6"/>
                          <a:stretch>
                            <a:fillRect/>
                          </a:stretch>
                        </pic:blipFill>
                        <pic:spPr>
                          <a:xfrm>
                            <a:off x="0" y="0"/>
                            <a:ext cx="1790700" cy="3683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 және жоғары (1:25 000 картада) </w:t>
            </w:r>
          </w:p>
          <w:p>
            <w:pPr>
              <w:spacing w:after="20"/>
              <w:ind w:left="20"/>
              <w:jc w:val="both"/>
            </w:pPr>
            <w:r>
              <w:rPr>
                <w:rFonts w:ascii="Times New Roman"/>
                <w:b w:val="false"/>
                <w:i w:val="false"/>
                <w:color w:val="000000"/>
                <w:sz w:val="20"/>
              </w:rPr>
              <w:t xml:space="preserve">
5 м және жоғары (1:50 000 картада) </w:t>
            </w:r>
          </w:p>
          <w:p>
            <w:pPr>
              <w:spacing w:after="20"/>
              <w:ind w:left="20"/>
              <w:jc w:val="both"/>
            </w:pPr>
            <w:r>
              <w:rPr>
                <w:rFonts w:ascii="Times New Roman"/>
                <w:b w:val="false"/>
                <w:i w:val="false"/>
                <w:color w:val="000000"/>
                <w:sz w:val="20"/>
              </w:rPr>
              <w:t>
10 м және жоғары (1:100 000 картада) 5 - арық ені метрмен [80]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7"/>
                          <a:stretch>
                            <a:fillRect/>
                          </a:stretch>
                        </pic:blipFill>
                        <pic:spPr>
                          <a:xfrm>
                            <a:off x="0" y="0"/>
                            <a:ext cx="2540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8"/>
                          <a:stretch>
                            <a:fillRect/>
                          </a:stretch>
                        </pic:blipFill>
                        <pic:spPr>
                          <a:xfrm>
                            <a:off x="0" y="0"/>
                            <a:ext cx="1574800" cy="9017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9"/>
                          <a:stretch>
                            <a:fillRect/>
                          </a:stretch>
                        </pic:blipFill>
                        <pic:spPr>
                          <a:xfrm>
                            <a:off x="0" y="0"/>
                            <a:ext cx="1612900" cy="9017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Арықтар: 1,2-тереңдігі, 160 және 450-ұзындығы метрмен, Т-түп топырағының сипаты, 0,5-ағын жылдамдығы м / с [81]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өткелдер [81]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082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0"/>
                          <a:stretch>
                            <a:fillRect/>
                          </a:stretch>
                        </pic:blipFill>
                        <pic:spPr>
                          <a:xfrm>
                            <a:off x="0" y="0"/>
                            <a:ext cx="2108200" cy="977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876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1"/>
                          <a:stretch>
                            <a:fillRect/>
                          </a:stretch>
                        </pic:blipFill>
                        <pic:spPr>
                          <a:xfrm>
                            <a:off x="0" y="0"/>
                            <a:ext cx="2387600" cy="1003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Паром өткелдері: 195 және 660-өзен ені, 4x3-паромның көлемі метрмен, 2-жүк көтерілу тоннада [82]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2"/>
                          <a:stretch>
                            <a:fillRect/>
                          </a:stretch>
                        </pic:blipFill>
                        <pic:spPr>
                          <a:xfrm>
                            <a:off x="0" y="0"/>
                            <a:ext cx="469900" cy="203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3"/>
                          <a:stretch>
                            <a:fillRect/>
                          </a:stretch>
                        </pic:blipFill>
                        <pic:spPr>
                          <a:xfrm>
                            <a:off x="0" y="0"/>
                            <a:ext cx="5334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58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4"/>
                          <a:stretch>
                            <a:fillRect/>
                          </a:stretch>
                        </pic:blipFill>
                        <pic:spPr>
                          <a:xfrm>
                            <a:off x="0" y="0"/>
                            <a:ext cx="5588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К-5 К-5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6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5"/>
                          <a:stretch>
                            <a:fillRect/>
                          </a:stretch>
                        </pic:blipFill>
                        <pic:spPr>
                          <a:xfrm>
                            <a:off x="0" y="0"/>
                            <a:ext cx="596900" cy="495300"/>
                          </a:xfrm>
                          <a:prstGeom prst="rect">
                            <a:avLst/>
                          </a:prstGeom>
                        </pic:spPr>
                      </pic:pic>
                    </a:graphicData>
                  </a:graphic>
                </wp:inline>
              </w:drawing>
            </w:r>
          </w:p>
          <w:p>
            <w:pPr>
              <w:spacing w:after="20"/>
              <w:ind w:left="20"/>
              <w:jc w:val="both"/>
            </w:pPr>
          </w:p>
          <w:p>
            <w:pPr>
              <w:spacing w:after="20"/>
              <w:ind w:left="20"/>
              <w:jc w:val="both"/>
            </w:pPr>
          </w:p>
        </w:tc>
        <w:tc>
          <w:tcPr>
            <w:tcW w:w="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 кедергілер (ұзындығы 3 м және одан кем) арқылы өтетін көпірлер және құбырлар [83]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6"/>
                          <a:stretch>
                            <a:fillRect/>
                          </a:stretch>
                        </pic:blipFill>
                        <pic:spPr>
                          <a:xfrm>
                            <a:off x="0" y="0"/>
                            <a:ext cx="11176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7"/>
                          <a:stretch>
                            <a:fillRect/>
                          </a:stretch>
                        </pic:blipFill>
                        <pic:spPr>
                          <a:xfrm>
                            <a:off x="0" y="0"/>
                            <a:ext cx="647700" cy="419100"/>
                          </a:xfrm>
                          <a:prstGeom prst="rect">
                            <a:avLst/>
                          </a:prstGeom>
                        </pic:spPr>
                      </pic:pic>
                    </a:graphicData>
                  </a:graphic>
                </wp:inline>
              </w:drawing>
            </w:r>
          </w:p>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85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8"/>
                          <a:stretch>
                            <a:fillRect/>
                          </a:stretch>
                        </pic:blipFill>
                        <pic:spPr>
                          <a:xfrm>
                            <a:off x="0" y="0"/>
                            <a:ext cx="6858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1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9"/>
                          <a:stretch>
                            <a:fillRect/>
                          </a:stretch>
                        </pic:blipFill>
                        <pic:spPr>
                          <a:xfrm>
                            <a:off x="0" y="0"/>
                            <a:ext cx="711200" cy="3683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35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0"/>
                          <a:stretch>
                            <a:fillRect/>
                          </a:stretch>
                        </pic:blipFill>
                        <pic:spPr>
                          <a:xfrm>
                            <a:off x="0" y="0"/>
                            <a:ext cx="635000" cy="3937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p>
            <w:pPr>
              <w:spacing w:after="20"/>
              <w:ind w:left="20"/>
              <w:jc w:val="both"/>
            </w:pPr>
            <w:r>
              <w:rPr>
                <w:rFonts w:ascii="Times New Roman"/>
                <w:b w:val="false"/>
                <w:i w:val="false"/>
                <w:color w:val="000000"/>
                <w:sz w:val="20"/>
              </w:rPr>
              <w:t>
К-7 К-7</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495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1"/>
                          <a:stretch>
                            <a:fillRect/>
                          </a:stretch>
                        </pic:blipFill>
                        <pic:spPr>
                          <a:xfrm>
                            <a:off x="0" y="0"/>
                            <a:ext cx="2349500" cy="1257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Карта масштаб-ында көрсетілме-ген көпірлер мен жол өтпелері, ұзындығы [84]: </w:t>
            </w:r>
          </w:p>
          <w:p>
            <w:pPr>
              <w:spacing w:after="20"/>
              <w:ind w:left="20"/>
              <w:jc w:val="both"/>
            </w:pPr>
            <w:r>
              <w:rPr>
                <w:rFonts w:ascii="Times New Roman"/>
                <w:b w:val="false"/>
                <w:i w:val="false"/>
                <w:color w:val="000000"/>
                <w:sz w:val="20"/>
              </w:rPr>
              <w:t xml:space="preserve">
30 м дейін (1:25 000 картада) </w:t>
            </w:r>
          </w:p>
          <w:p>
            <w:pPr>
              <w:spacing w:after="20"/>
              <w:ind w:left="20"/>
              <w:jc w:val="both"/>
            </w:pPr>
            <w:r>
              <w:rPr>
                <w:rFonts w:ascii="Times New Roman"/>
                <w:b w:val="false"/>
                <w:i w:val="false"/>
                <w:color w:val="000000"/>
                <w:sz w:val="20"/>
              </w:rPr>
              <w:t>
60 м дейін (1:50 000 картада)</w:t>
            </w:r>
          </w:p>
          <w:p>
            <w:pPr>
              <w:spacing w:after="20"/>
              <w:ind w:left="20"/>
              <w:jc w:val="both"/>
            </w:pPr>
            <w:r>
              <w:rPr>
                <w:rFonts w:ascii="Times New Roman"/>
                <w:b w:val="false"/>
                <w:i w:val="false"/>
                <w:color w:val="000000"/>
                <w:sz w:val="20"/>
              </w:rPr>
              <w:t>
120 м дейін (1:100 000 картада)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2"/>
                          <a:stretch>
                            <a:fillRect/>
                          </a:stretch>
                        </pic:blipFill>
                        <pic:spPr>
                          <a:xfrm>
                            <a:off x="0" y="0"/>
                            <a:ext cx="2032000" cy="96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098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3"/>
                          <a:stretch>
                            <a:fillRect/>
                          </a:stretch>
                        </pic:blipFill>
                        <pic:spPr>
                          <a:xfrm>
                            <a:off x="0" y="0"/>
                            <a:ext cx="22098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Карта масштаб-ында көрсетілген көпірлер мен жол өтпелері, ұзындығы [84]: 30 м астам (1:25 000 картада) </w:t>
            </w:r>
          </w:p>
          <w:p>
            <w:pPr>
              <w:spacing w:after="20"/>
              <w:ind w:left="20"/>
              <w:jc w:val="both"/>
            </w:pPr>
            <w:r>
              <w:rPr>
                <w:rFonts w:ascii="Times New Roman"/>
                <w:b w:val="false"/>
                <w:i w:val="false"/>
                <w:color w:val="000000"/>
                <w:sz w:val="20"/>
              </w:rPr>
              <w:t xml:space="preserve">
60 м астам (1:50 000 картада) </w:t>
            </w:r>
          </w:p>
          <w:p>
            <w:pPr>
              <w:spacing w:after="20"/>
              <w:ind w:left="20"/>
              <w:jc w:val="both"/>
            </w:pPr>
            <w:r>
              <w:rPr>
                <w:rFonts w:ascii="Times New Roman"/>
                <w:b w:val="false"/>
                <w:i w:val="false"/>
                <w:color w:val="000000"/>
                <w:sz w:val="20"/>
              </w:rPr>
              <w:t>
120 м астам (1:100 000 картада)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растрлық бейне бойынша</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6" w:id="294"/>
    <w:p>
      <w:pPr>
        <w:spacing w:after="0"/>
        <w:ind w:left="0"/>
        <w:jc w:val="both"/>
      </w:pPr>
      <w:r>
        <w:rPr>
          <w:rFonts w:ascii="Times New Roman"/>
          <w:b w:val="false"/>
          <w:i w:val="false"/>
          <w:color w:val="000000"/>
          <w:sz w:val="28"/>
        </w:rPr>
        <w:t>
      Ескерту. Жұлдызшамен белгіленген шартты белгілер кезіндегі цифрлық жазбалар мынаны білдіреді: біріншісі-белгінің тік сызықты учаскесінің ұзындығын, екіншісі - сызықтардың арасындағы аралық мөлшерін, үшіншісі - сызықтардың қалыңдығы;</w:t>
      </w:r>
    </w:p>
    <w:bookmarkEnd w:id="2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tblGrid>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түрі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c>
          <w:tcPr>
            <w:tcW w:w="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Таңбаланатын объектілердің атауы</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4"/>
                          <a:stretch>
                            <a:fillRect/>
                          </a:stretch>
                        </pic:blipFill>
                        <pic:spPr>
                          <a:xfrm>
                            <a:off x="0" y="0"/>
                            <a:ext cx="1816100" cy="86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5"/>
                          <a:stretch>
                            <a:fillRect/>
                          </a:stretch>
                        </pic:blipFill>
                        <pic:spPr>
                          <a:xfrm>
                            <a:off x="0" y="0"/>
                            <a:ext cx="20320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растрлық бейне бойынша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қабатты көпірлер: темір жол астындағы автожол;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17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6"/>
                          <a:stretch>
                            <a:fillRect/>
                          </a:stretch>
                        </pic:blipFill>
                        <pic:spPr>
                          <a:xfrm>
                            <a:off x="0" y="0"/>
                            <a:ext cx="19177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7"/>
                          <a:stretch>
                            <a:fillRect/>
                          </a:stretch>
                        </pic:blipFill>
                        <pic:spPr>
                          <a:xfrm>
                            <a:off x="0" y="0"/>
                            <a:ext cx="18669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үстіндегі автожол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8"/>
                          <a:stretch>
                            <a:fillRect/>
                          </a:stretch>
                        </pic:blipFill>
                        <pic:spPr>
                          <a:xfrm>
                            <a:off x="0" y="0"/>
                            <a:ext cx="1955800" cy="977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955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9"/>
                          <a:stretch>
                            <a:fillRect/>
                          </a:stretch>
                        </pic:blipFill>
                        <pic:spPr>
                          <a:xfrm>
                            <a:off x="0" y="0"/>
                            <a:ext cx="2095500" cy="96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растрлық бейне бойынша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өту нгізінде орналасқан темір жол және автомобиль жолдарындағы көпірлер мен өтпежолдар [84]: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0"/>
                          <a:stretch>
                            <a:fillRect/>
                          </a:stretch>
                        </pic:blipFill>
                        <pic:spPr>
                          <a:xfrm>
                            <a:off x="0" y="0"/>
                            <a:ext cx="18923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бытыраңқы аралық негізде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11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1"/>
                          <a:stretch>
                            <a:fillRect/>
                          </a:stretch>
                        </pic:blipFill>
                        <pic:spPr>
                          <a:xfrm>
                            <a:off x="0" y="0"/>
                            <a:ext cx="23114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2"/>
                          <a:stretch>
                            <a:fillRect/>
                          </a:stretch>
                        </pic:blipFill>
                        <pic:spPr>
                          <a:xfrm>
                            <a:off x="0" y="0"/>
                            <a:ext cx="18669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701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3"/>
                          <a:stretch>
                            <a:fillRect/>
                          </a:stretch>
                        </pic:blipFill>
                        <pic:spPr>
                          <a:xfrm>
                            <a:off x="0" y="0"/>
                            <a:ext cx="2070100" cy="901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растрлық бейне бойынша</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және ажыратқыш көпірлер [84]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4"/>
                          <a:stretch>
                            <a:fillRect/>
                          </a:stretch>
                        </pic:blipFill>
                        <pic:spPr>
                          <a:xfrm>
                            <a:off x="0" y="0"/>
                            <a:ext cx="1816100" cy="83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5"/>
                          <a:stretch>
                            <a:fillRect/>
                          </a:stretch>
                        </pic:blipFill>
                        <pic:spPr>
                          <a:xfrm>
                            <a:off x="0" y="0"/>
                            <a:ext cx="1955800" cy="901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растрлық бейне бойынша</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көпірлер [84]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85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6"/>
                          <a:stretch>
                            <a:fillRect/>
                          </a:stretch>
                        </pic:blipFill>
                        <pic:spPr>
                          <a:xfrm>
                            <a:off x="0" y="0"/>
                            <a:ext cx="6858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6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7"/>
                          <a:stretch>
                            <a:fillRect/>
                          </a:stretch>
                        </pic:blipFill>
                        <pic:spPr>
                          <a:xfrm>
                            <a:off x="0" y="0"/>
                            <a:ext cx="596900" cy="355600"/>
                          </a:xfrm>
                          <a:prstGeom prst="rect">
                            <a:avLst/>
                          </a:prstGeom>
                        </pic:spPr>
                      </pic:pic>
                    </a:graphicData>
                  </a:graphic>
                </wp:inline>
              </w:drawing>
            </w:r>
          </w:p>
          <w:p>
            <w:pPr>
              <w:spacing w:after="20"/>
              <w:ind w:left="20"/>
              <w:jc w:val="both"/>
            </w:pPr>
          </w:p>
          <w:p>
            <w:pPr>
              <w:spacing w:after="20"/>
              <w:ind w:left="20"/>
              <w:jc w:val="both"/>
            </w:p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Көпірлердің, жол өтпелерінің, эстакадалардың сипаттамасы: </w:t>
            </w:r>
          </w:p>
          <w:p>
            <w:pPr>
              <w:spacing w:after="20"/>
              <w:ind w:left="20"/>
              <w:jc w:val="both"/>
            </w:pPr>
            <w:r>
              <w:rPr>
                <w:rFonts w:ascii="Times New Roman"/>
                <w:b w:val="false"/>
                <w:i w:val="false"/>
                <w:color w:val="000000"/>
                <w:sz w:val="20"/>
              </w:rPr>
              <w:t>
ТБ-құрылыс материалы, 8-ферманың төменгі бөлігінің су деңгейінен биіктігі (кеме жүзетін өзендерде), 370 - көпір ұзындығы, 10-жүріс бөлігінің ені метрмен, 60- Жүк көтергіштігі тоннамен [85]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25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8"/>
                          <a:stretch>
                            <a:fillRect/>
                          </a:stretch>
                        </pic:blipFill>
                        <pic:spPr>
                          <a:xfrm>
                            <a:off x="0" y="0"/>
                            <a:ext cx="8255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9"/>
                          <a:stretch>
                            <a:fillRect/>
                          </a:stretch>
                        </pic:blipFill>
                        <pic:spPr>
                          <a:xfrm>
                            <a:off x="0" y="0"/>
                            <a:ext cx="800100" cy="228600"/>
                          </a:xfrm>
                          <a:prstGeom prst="rect">
                            <a:avLst/>
                          </a:prstGeom>
                        </pic:spPr>
                      </pic:pic>
                    </a:graphicData>
                  </a:graphic>
                </wp:inline>
              </w:drawing>
            </w:r>
          </w:p>
          <w:p>
            <w:pPr>
              <w:spacing w:after="20"/>
              <w:ind w:left="20"/>
              <w:jc w:val="both"/>
            </w:pPr>
          </w:p>
          <w:p>
            <w:pPr>
              <w:spacing w:after="20"/>
              <w:ind w:left="20"/>
              <w:jc w:val="both"/>
            </w:p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темір жол (жүк көтергіштігі көрсетілмейді) [85]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жол өтпелері, акведуктар, аркалар астындағы автожолдардағы өту жолдарының сипаттамасы (6 және 7 - жолдың биіктігі мен ені метрмен) [85]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0"/>
                          <a:stretch>
                            <a:fillRect/>
                          </a:stretch>
                        </pic:blipFill>
                        <pic:spPr>
                          <a:xfrm>
                            <a:off x="0" y="0"/>
                            <a:ext cx="546100" cy="215900"/>
                          </a:xfrm>
                          <a:prstGeom prst="rect">
                            <a:avLst/>
                          </a:prstGeom>
                        </pic:spPr>
                      </pic:pic>
                    </a:graphicData>
                  </a:graphic>
                </wp:inline>
              </w:drawing>
            </w:r>
          </w:p>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1"/>
                          <a:stretch>
                            <a:fillRect/>
                          </a:stretch>
                        </pic:blipFill>
                        <pic:spPr>
                          <a:xfrm>
                            <a:off x="0" y="0"/>
                            <a:ext cx="6223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1"/>
            <w:vMerge/>
            <w:tcBorders>
              <w:top w:val="nil"/>
              <w:left w:val="single" w:color="cfcfcf" w:sz="5"/>
              <w:bottom w:val="single" w:color="cfcfcf" w:sz="5"/>
              <w:right w:val="single" w:color="cfcfcf" w:sz="5"/>
            </w:tcBorders>
          </w:tc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114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2"/>
                          <a:stretch>
                            <a:fillRect/>
                          </a:stretch>
                        </pic:blipFill>
                        <pic:spPr>
                          <a:xfrm>
                            <a:off x="0" y="0"/>
                            <a:ext cx="2311400" cy="292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3"/>
                          <a:stretch>
                            <a:fillRect/>
                          </a:stretch>
                        </pic:blipFill>
                        <pic:spPr>
                          <a:xfrm>
                            <a:off x="0" y="0"/>
                            <a:ext cx="1651000" cy="276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растрлық бейне бойынша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шлюздер [86]: </w:t>
            </w:r>
          </w:p>
          <w:p>
            <w:pPr>
              <w:spacing w:after="20"/>
              <w:ind w:left="20"/>
              <w:jc w:val="both"/>
            </w:pPr>
            <w:r>
              <w:rPr>
                <w:rFonts w:ascii="Times New Roman"/>
                <w:b w:val="false"/>
                <w:i w:val="false"/>
                <w:color w:val="000000"/>
                <w:sz w:val="20"/>
              </w:rPr>
              <w:t xml:space="preserve">
1) камералар; </w:t>
            </w:r>
          </w:p>
          <w:p>
            <w:pPr>
              <w:spacing w:after="20"/>
              <w:ind w:left="20"/>
              <w:jc w:val="both"/>
            </w:pPr>
            <w:r>
              <w:rPr>
                <w:rFonts w:ascii="Times New Roman"/>
                <w:b w:val="false"/>
                <w:i w:val="false"/>
                <w:color w:val="000000"/>
                <w:sz w:val="20"/>
              </w:rPr>
              <w:t xml:space="preserve">
2) қақпалар (қақпалар), </w:t>
            </w:r>
          </w:p>
          <w:p>
            <w:pPr>
              <w:spacing w:after="20"/>
              <w:ind w:left="20"/>
              <w:jc w:val="both"/>
            </w:pPr>
            <w:r>
              <w:rPr>
                <w:rFonts w:ascii="Times New Roman"/>
                <w:b w:val="false"/>
                <w:i w:val="false"/>
                <w:color w:val="000000"/>
                <w:sz w:val="20"/>
              </w:rPr>
              <w:t>
3) астындағы қақпалар</w:t>
            </w:r>
          </w:p>
          <w:p>
            <w:pPr>
              <w:spacing w:after="20"/>
              <w:ind w:left="20"/>
              <w:jc w:val="both"/>
            </w:pPr>
            <w:r>
              <w:rPr>
                <w:rFonts w:ascii="Times New Roman"/>
                <w:b w:val="false"/>
                <w:i w:val="false"/>
                <w:color w:val="000000"/>
                <w:sz w:val="20"/>
              </w:rPr>
              <w:t>
көпір</w:t>
            </w:r>
          </w:p>
          <w:p>
            <w:pPr>
              <w:spacing w:after="20"/>
              <w:ind w:left="20"/>
              <w:jc w:val="both"/>
            </w:pPr>
            <w:r>
              <w:rPr>
                <w:rFonts w:ascii="Times New Roman"/>
                <w:b w:val="false"/>
                <w:i w:val="false"/>
                <w:color w:val="000000"/>
                <w:sz w:val="20"/>
              </w:rPr>
              <w:t xml:space="preserve">
шлюздердің сипаттамасы: 3-камералар саны, </w:t>
            </w:r>
          </w:p>
          <w:p>
            <w:pPr>
              <w:spacing w:after="20"/>
              <w:ind w:left="20"/>
              <w:jc w:val="both"/>
            </w:pPr>
            <w:r>
              <w:rPr>
                <w:rFonts w:ascii="Times New Roman"/>
                <w:b w:val="false"/>
                <w:i w:val="false"/>
                <w:color w:val="000000"/>
                <w:sz w:val="20"/>
              </w:rPr>
              <w:t xml:space="preserve">
250 - ұзындығы камера, </w:t>
            </w:r>
          </w:p>
          <w:p>
            <w:pPr>
              <w:spacing w:after="20"/>
              <w:ind w:left="20"/>
              <w:jc w:val="both"/>
            </w:pPr>
            <w:r>
              <w:rPr>
                <w:rFonts w:ascii="Times New Roman"/>
                <w:b w:val="false"/>
                <w:i w:val="false"/>
                <w:color w:val="000000"/>
                <w:sz w:val="20"/>
              </w:rPr>
              <w:t>
15-қақпаның ені, 3,5-Қақпаның табалдырығындағы тереңдігі метрмен</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4"/>
                          <a:stretch>
                            <a:fillRect/>
                          </a:stretch>
                        </pic:blipFill>
                        <pic:spPr>
                          <a:xfrm>
                            <a:off x="0" y="0"/>
                            <a:ext cx="5715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58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5"/>
                          <a:stretch>
                            <a:fillRect/>
                          </a:stretch>
                        </pic:blipFill>
                        <pic:spPr>
                          <a:xfrm>
                            <a:off x="0" y="0"/>
                            <a:ext cx="5588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6"/>
                          <a:stretch>
                            <a:fillRect/>
                          </a:stretch>
                        </pic:blipFill>
                        <pic:spPr>
                          <a:xfrm>
                            <a:off x="0" y="0"/>
                            <a:ext cx="5461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7"/>
                          <a:stretch>
                            <a:fillRect/>
                          </a:stretch>
                        </pic:blipFill>
                        <pic:spPr>
                          <a:xfrm>
                            <a:off x="0" y="0"/>
                            <a:ext cx="5461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74 75</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0.4 0.4 0.3</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каналдарда және өзендердің каналданған учаскелерінде бекітілген құламалары бар жағалаулар [87]</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8"/>
                          <a:stretch>
                            <a:fillRect/>
                          </a:stretch>
                        </pic:blipFill>
                        <pic:spPr>
                          <a:xfrm>
                            <a:off x="0" y="0"/>
                            <a:ext cx="1524000" cy="736600"/>
                          </a:xfrm>
                          <a:prstGeom prst="rect">
                            <a:avLst/>
                          </a:prstGeom>
                        </pic:spPr>
                      </pic:pic>
                    </a:graphicData>
                  </a:graphic>
                </wp:inline>
              </w:drawing>
            </w:r>
          </w:p>
          <w:p>
            <w:pPr>
              <w:spacing w:after="20"/>
              <w:ind w:left="20"/>
              <w:jc w:val="both"/>
            </w:pPr>
          </w:p>
          <w:p>
            <w:pPr>
              <w:spacing w:after="20"/>
              <w:ind w:left="20"/>
              <w:jc w:val="both"/>
            </w:pPr>
          </w:p>
        </w:tc>
        <w:tc>
          <w:tcPr>
            <w:tcW w:w="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46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9"/>
                          <a:stretch>
                            <a:fillRect/>
                          </a:stretch>
                        </pic:blipFill>
                        <pic:spPr>
                          <a:xfrm>
                            <a:off x="0" y="0"/>
                            <a:ext cx="1346200" cy="660400"/>
                          </a:xfrm>
                          <a:prstGeom prst="rect">
                            <a:avLst/>
                          </a:prstGeom>
                        </pic:spPr>
                      </pic:pic>
                    </a:graphicData>
                  </a:graphic>
                </wp:inline>
              </w:drawing>
            </w:r>
          </w:p>
          <w:p>
            <w:pPr>
              <w:spacing w:after="20"/>
              <w:ind w:left="20"/>
              <w:jc w:val="both"/>
            </w:pPr>
          </w:p>
          <w:p>
            <w:pPr>
              <w:spacing w:after="20"/>
              <w:ind w:left="20"/>
              <w:jc w:val="both"/>
            </w:pPr>
          </w:p>
        </w:tc>
        <w:tc>
          <w:tcPr>
            <w:tcW w:w="0" w:type="auto"/>
            <w:gridSpan w:val="3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жағалаулар [87]: </w:t>
            </w:r>
          </w:p>
          <w:p>
            <w:pPr>
              <w:spacing w:after="20"/>
              <w:ind w:left="20"/>
              <w:jc w:val="both"/>
            </w:pPr>
            <w:r>
              <w:rPr>
                <w:rFonts w:ascii="Times New Roman"/>
                <w:b w:val="false"/>
                <w:i w:val="false"/>
                <w:color w:val="000000"/>
                <w:sz w:val="20"/>
              </w:rPr>
              <w:t>
тас, бетон және темір-бетон;</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58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0"/>
                          <a:stretch>
                            <a:fillRect/>
                          </a:stretch>
                        </pic:blipFill>
                        <pic:spPr>
                          <a:xfrm>
                            <a:off x="0" y="0"/>
                            <a:ext cx="13589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32</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0.5 0.5 0.4</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1"/>
                          <a:stretch>
                            <a:fillRect/>
                          </a:stretch>
                        </pic:blipFill>
                        <pic:spPr>
                          <a:xfrm>
                            <a:off x="0" y="0"/>
                            <a:ext cx="14859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0.6 0.6 0.5</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2"/>
                          <a:stretch>
                            <a:fillRect/>
                          </a:stretch>
                        </pic:blipFill>
                        <pic:spPr>
                          <a:xfrm>
                            <a:off x="0" y="0"/>
                            <a:ext cx="4318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Көрсетілмейді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жағалауларда</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растрлық бейне бойынша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3"/>
                          <a:stretch>
                            <a:fillRect/>
                          </a:stretch>
                        </pic:blipFill>
                        <pic:spPr>
                          <a:xfrm>
                            <a:off x="0" y="0"/>
                            <a:ext cx="1625600" cy="685800"/>
                          </a:xfrm>
                          <a:prstGeom prst="rect">
                            <a:avLst/>
                          </a:prstGeom>
                        </pic:spPr>
                      </pic:pic>
                    </a:graphicData>
                  </a:graphic>
                </wp:inline>
              </w:drawing>
            </w:r>
          </w:p>
          <w:p>
            <w:pPr>
              <w:spacing w:after="20"/>
              <w:ind w:left="20"/>
              <w:jc w:val="both"/>
            </w:pPr>
          </w:p>
          <w:p>
            <w:pPr>
              <w:spacing w:after="20"/>
              <w:ind w:left="20"/>
              <w:jc w:val="both"/>
            </w:pPr>
          </w:p>
        </w:tc>
        <w:tc>
          <w:tcPr>
            <w:tcW w:w="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4"/>
                          <a:stretch>
                            <a:fillRect/>
                          </a:stretch>
                        </pic:blipFill>
                        <pic:spPr>
                          <a:xfrm>
                            <a:off x="0" y="0"/>
                            <a:ext cx="1270000" cy="609600"/>
                          </a:xfrm>
                          <a:prstGeom prst="rect">
                            <a:avLst/>
                          </a:prstGeom>
                        </pic:spPr>
                      </pic:pic>
                    </a:graphicData>
                  </a:graphic>
                </wp:inline>
              </w:drawing>
            </w:r>
          </w:p>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Бөгеттер [88]: </w:t>
            </w:r>
          </w:p>
          <w:p>
            <w:pPr>
              <w:spacing w:after="20"/>
              <w:ind w:left="20"/>
              <w:jc w:val="both"/>
            </w:pPr>
            <w:r>
              <w:rPr>
                <w:rFonts w:ascii="Times New Roman"/>
                <w:b w:val="false"/>
                <w:i w:val="false"/>
                <w:color w:val="000000"/>
                <w:sz w:val="20"/>
              </w:rPr>
              <w:t>
өту жолдары;</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Бөгеттердің сипаттамасы:</w:t>
            </w:r>
          </w:p>
          <w:p>
            <w:pPr>
              <w:spacing w:after="20"/>
              <w:ind w:left="20"/>
              <w:jc w:val="both"/>
            </w:pPr>
            <w:r>
              <w:rPr>
                <w:rFonts w:ascii="Times New Roman"/>
                <w:b w:val="false"/>
                <w:i w:val="false"/>
                <w:color w:val="000000"/>
                <w:sz w:val="20"/>
              </w:rPr>
              <w:t>
К-құрылыстың материалы, 250 және 500-ұзындығы, 8-ені метрмен, 120,5-бөгеттің жотасындағы белгі, 114,3 және 102,2 - судың жоғарғы және төменгі деңгейінің белгілері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0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5"/>
                          <a:stretch>
                            <a:fillRect/>
                          </a:stretch>
                        </pic:blipFill>
                        <pic:spPr>
                          <a:xfrm>
                            <a:off x="0" y="0"/>
                            <a:ext cx="6604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71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0.5 0.5 0.4</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6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6"/>
                          <a:stretch>
                            <a:fillRect/>
                          </a:stretch>
                        </pic:blipFill>
                        <pic:spPr>
                          <a:xfrm>
                            <a:off x="0" y="0"/>
                            <a:ext cx="5969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r>
      <w:tr>
        <w:trPr>
          <w:trHeight w:val="30" w:hRule="atLeast"/>
        </w:trPr>
        <w:tc>
          <w:tcPr>
            <w:tcW w:w="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209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7"/>
                          <a:stretch>
                            <a:fillRect/>
                          </a:stretch>
                        </pic:blipFill>
                        <pic:spPr>
                          <a:xfrm>
                            <a:off x="0" y="0"/>
                            <a:ext cx="21209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8"/>
                          <a:stretch>
                            <a:fillRect/>
                          </a:stretch>
                        </pic:blipFill>
                        <pic:spPr>
                          <a:xfrm>
                            <a:off x="0" y="0"/>
                            <a:ext cx="17907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өтпейтін</w:t>
            </w:r>
          </w:p>
        </w:tc>
        <w:tc>
          <w:tcPr>
            <w:tcW w:w="0" w:type="auto"/>
            <w:gridSpan w:val="15"/>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9"/>
                          <a:stretch>
                            <a:fillRect/>
                          </a:stretch>
                        </pic:blipFill>
                        <pic:spPr>
                          <a:xfrm>
                            <a:off x="0" y="0"/>
                            <a:ext cx="419100" cy="381000"/>
                          </a:xfrm>
                          <a:prstGeom prst="rect">
                            <a:avLst/>
                          </a:prstGeom>
                        </pic:spPr>
                      </pic:pic>
                    </a:graphicData>
                  </a:graphic>
                </wp:inline>
              </w:drawing>
            </w:r>
          </w:p>
          <w:p>
            <w:pPr>
              <w:spacing w:after="20"/>
              <w:ind w:left="20"/>
              <w:jc w:val="both"/>
            </w:pPr>
          </w:p>
          <w:p>
            <w:pPr>
              <w:spacing w:after="20"/>
              <w:ind w:left="20"/>
              <w:jc w:val="both"/>
            </w:p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0.5 0.5 0.4</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r>
      <w:tr>
        <w:trPr>
          <w:trHeight w:val="30" w:hRule="atLeast"/>
        </w:trPr>
        <w:tc>
          <w:tcPr>
            <w:tcW w:w="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0"/>
                          <a:stretch>
                            <a:fillRect/>
                          </a:stretch>
                        </pic:blipFill>
                        <pic:spPr>
                          <a:xfrm>
                            <a:off x="0" y="0"/>
                            <a:ext cx="1270000" cy="635000"/>
                          </a:xfrm>
                          <a:prstGeom prst="rect">
                            <a:avLst/>
                          </a:prstGeom>
                        </pic:spPr>
                      </pic:pic>
                    </a:graphicData>
                  </a:graphic>
                </wp:inline>
              </w:drawing>
            </w:r>
          </w:p>
          <w:p>
            <w:pPr>
              <w:spacing w:after="20"/>
              <w:ind w:left="20"/>
              <w:jc w:val="both"/>
            </w:pPr>
          </w:p>
          <w:p>
            <w:pPr>
              <w:spacing w:after="20"/>
              <w:ind w:left="20"/>
              <w:jc w:val="both"/>
            </w:pPr>
          </w:p>
        </w:tc>
        <w:tc>
          <w:tcPr>
            <w:tcW w:w="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1"/>
                          <a:stretch>
                            <a:fillRect/>
                          </a:stretch>
                        </pic:blipFill>
                        <pic:spPr>
                          <a:xfrm>
                            <a:off x="0" y="0"/>
                            <a:ext cx="15240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0.5 0.5 0.4</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бөгеттері [88]</w:t>
            </w:r>
          </w:p>
        </w:tc>
      </w:tr>
      <w:tr>
        <w:trPr>
          <w:trHeight w:val="30" w:hRule="atLeast"/>
        </w:trPr>
        <w:tc>
          <w:tcPr>
            <w:tcW w:w="0" w:type="auto"/>
            <w:vMerge/>
            <w:tcBorders>
              <w:top w:val="nil"/>
              <w:left w:val="single" w:color="cfcfcf" w:sz="5"/>
              <w:bottom w:val="single" w:color="cfcfcf" w:sz="5"/>
              <w:right w:val="single" w:color="cfcfcf" w:sz="5"/>
            </w:tcBorders>
          </w:tc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875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2"/>
                          <a:stretch>
                            <a:fillRect/>
                          </a:stretch>
                        </pic:blipFill>
                        <pic:spPr>
                          <a:xfrm>
                            <a:off x="0" y="0"/>
                            <a:ext cx="1587500" cy="2641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тораптары [88]: </w:t>
            </w:r>
          </w:p>
          <w:p>
            <w:pPr>
              <w:spacing w:after="20"/>
              <w:ind w:left="20"/>
              <w:jc w:val="both"/>
            </w:pPr>
            <w:r>
              <w:rPr>
                <w:rFonts w:ascii="Times New Roman"/>
                <w:b w:val="false"/>
                <w:i w:val="false"/>
                <w:color w:val="000000"/>
                <w:sz w:val="20"/>
              </w:rPr>
              <w:t>
су қоймаларының сипаттамасы: 30-көлемі текше км, 1600- көлемі шаршы км;</w:t>
            </w:r>
          </w:p>
        </w:tc>
      </w:tr>
      <w:tr>
        <w:trPr>
          <w:trHeight w:val="30" w:hRule="atLeast"/>
        </w:trPr>
        <w:tc>
          <w:tcPr>
            <w:tcW w:w="0" w:type="auto"/>
            <w:vMerge/>
            <w:tcBorders>
              <w:top w:val="nil"/>
              <w:left w:val="single" w:color="cfcfcf" w:sz="5"/>
              <w:bottom w:val="single" w:color="cfcfcf" w:sz="5"/>
              <w:right w:val="single" w:color="cfcfcf" w:sz="5"/>
            </w:tcBorders>
          </w:tc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3"/>
                          <a:stretch>
                            <a:fillRect/>
                          </a:stretch>
                        </pic:blipFill>
                        <pic:spPr>
                          <a:xfrm>
                            <a:off x="0" y="0"/>
                            <a:ext cx="1460500" cy="16764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49"/>
            <w:vMerge/>
            <w:tcBorders>
              <w:top w:val="nil"/>
              <w:left w:val="single" w:color="cfcfcf" w:sz="5"/>
              <w:bottom w:val="single" w:color="cfcfcf" w:sz="5"/>
              <w:right w:val="single" w:color="cfcfcf" w:sz="5"/>
            </w:tcBorders>
          </w:tcPr>
          <w:p/>
        </w:tc>
      </w:tr>
      <w:tr>
        <w:trPr>
          <w:trHeight w:val="30" w:hRule="atLeast"/>
        </w:trPr>
        <w:tc>
          <w:tcPr>
            <w:tcW w:w="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бөгеттердің сипаттамасы: К - суағар бөлігінің материалы, жер. - бітеу бөлігінің материалы, 650-жалпы ұзындығы, 15 - үстіңгі жағынан ені, 26-судың жоғарғы және төменгі деңгейлері арасындағы айырмашылық, 231-бөгеттің суағар бөлігінің ұзындығы метрмен; 135,5-бөгеттің жотасындағы белгі</w:t>
            </w:r>
          </w:p>
        </w:tc>
      </w:tr>
      <w:tr>
        <w:trPr>
          <w:trHeight w:val="30" w:hRule="atLeast"/>
        </w:trPr>
        <w:tc>
          <w:tcPr>
            <w:tcW w:w="0" w:type="auto"/>
            <w:vMerge/>
            <w:tcBorders>
              <w:top w:val="nil"/>
              <w:left w:val="single" w:color="cfcfcf" w:sz="5"/>
              <w:bottom w:val="single" w:color="cfcfcf" w:sz="5"/>
              <w:right w:val="single" w:color="cfcfcf" w:sz="5"/>
            </w:tcBorders>
          </w:tc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9"/>
            <w:vMerge/>
            <w:tcBorders>
              <w:top w:val="nil"/>
              <w:left w:val="single" w:color="cfcfcf" w:sz="5"/>
              <w:bottom w:val="single" w:color="cfcfcf" w:sz="5"/>
              <w:right w:val="single" w:color="cfcfcf" w:sz="5"/>
            </w:tcBorders>
          </w:tcPr>
          <w:p/>
        </w:tc>
      </w:tr>
      <w:tr>
        <w:trPr>
          <w:trHeight w:val="30" w:hRule="atLeast"/>
        </w:trPr>
        <w:tc>
          <w:tcPr>
            <w:tcW w:w="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4"/>
                          <a:stretch>
                            <a:fillRect/>
                          </a:stretch>
                        </pic:blipFill>
                        <pic:spPr>
                          <a:xfrm>
                            <a:off x="0" y="0"/>
                            <a:ext cx="1841500" cy="698500"/>
                          </a:xfrm>
                          <a:prstGeom prst="rect">
                            <a:avLst/>
                          </a:prstGeom>
                        </pic:spPr>
                      </pic:pic>
                    </a:graphicData>
                  </a:graphic>
                </wp:inline>
              </w:drawing>
            </w:r>
          </w:p>
          <w:p>
            <w:pPr>
              <w:spacing w:after="20"/>
              <w:ind w:left="20"/>
              <w:jc w:val="both"/>
            </w:pPr>
          </w:p>
          <w:p>
            <w:pPr>
              <w:spacing w:after="20"/>
              <w:ind w:left="20"/>
              <w:jc w:val="both"/>
            </w:pPr>
          </w:p>
        </w:tc>
        <w:tc>
          <w:tcPr>
            <w:tcW w:w="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58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5"/>
                          <a:stretch>
                            <a:fillRect/>
                          </a:stretch>
                        </pic:blipFill>
                        <pic:spPr>
                          <a:xfrm>
                            <a:off x="0" y="0"/>
                            <a:ext cx="13589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Дамба:</w:t>
            </w:r>
          </w:p>
          <w:p>
            <w:pPr>
              <w:spacing w:after="20"/>
              <w:ind w:left="20"/>
              <w:jc w:val="both"/>
            </w:pPr>
            <w:r>
              <w:rPr>
                <w:rFonts w:ascii="Times New Roman"/>
                <w:b w:val="false"/>
                <w:i w:val="false"/>
                <w:color w:val="000000"/>
                <w:sz w:val="20"/>
              </w:rPr>
              <w:t>
Зем.- құрылыс материалы, 3-үстіңгі жағынан ені, 6-биіктігі метрмен [89]</w:t>
            </w:r>
          </w:p>
        </w:tc>
      </w:tr>
      <w:tr>
        <w:trPr>
          <w:trHeight w:val="30" w:hRule="atLeast"/>
        </w:trPr>
        <w:tc>
          <w:tcPr>
            <w:tcW w:w="0" w:type="auto"/>
            <w:vMerge/>
            <w:tcBorders>
              <w:top w:val="nil"/>
              <w:left w:val="single" w:color="cfcfcf" w:sz="5"/>
              <w:bottom w:val="single" w:color="cfcfcf" w:sz="5"/>
              <w:right w:val="single" w:color="cfcfcf" w:sz="5"/>
            </w:tcBorders>
          </w:tc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vMerge/>
            <w:tcBorders>
              <w:top w:val="nil"/>
              <w:left w:val="single" w:color="cfcfcf" w:sz="5"/>
              <w:bottom w:val="single" w:color="cfcfcf" w:sz="5"/>
              <w:right w:val="single" w:color="cfcfcf" w:sz="5"/>
            </w:tcBorders>
          </w:tcP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vMerge/>
            <w:tcBorders>
              <w:top w:val="nil"/>
              <w:left w:val="single" w:color="cfcfcf" w:sz="5"/>
              <w:bottom w:val="single" w:color="cfcfcf" w:sz="5"/>
              <w:right w:val="single" w:color="cfcfcf" w:sz="5"/>
            </w:tcBorders>
          </w:tcPr>
          <w:p/>
        </w:tc>
      </w:tr>
      <w:tr>
        <w:trPr>
          <w:trHeight w:val="30" w:hRule="atLeast"/>
        </w:trPr>
        <w:tc>
          <w:tcPr>
            <w:tcW w:w="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6"/>
                          <a:stretch>
                            <a:fillRect/>
                          </a:stretch>
                        </pic:blipFill>
                        <pic:spPr>
                          <a:xfrm>
                            <a:off x="0" y="0"/>
                            <a:ext cx="15748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показываются</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0.3 0.3</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r>
      <w:tr>
        <w:trPr>
          <w:trHeight w:val="30" w:hRule="atLeast"/>
        </w:trPr>
        <w:tc>
          <w:tcPr>
            <w:tcW w:w="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1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7"/>
                          <a:stretch>
                            <a:fillRect/>
                          </a:stretch>
                        </pic:blipFill>
                        <pic:spPr>
                          <a:xfrm>
                            <a:off x="0" y="0"/>
                            <a:ext cx="16129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r>
      <w:tr>
        <w:trPr>
          <w:trHeight w:val="30" w:hRule="atLeast"/>
        </w:trPr>
        <w:tc>
          <w:tcPr>
            <w:tcW w:w="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8"/>
                          <a:stretch>
                            <a:fillRect/>
                          </a:stretch>
                        </pic:blipFill>
                        <pic:spPr>
                          <a:xfrm>
                            <a:off x="0" y="0"/>
                            <a:ext cx="17272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масштабында өндірілетін су қоймаларына арналған дамбалар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908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9"/>
                          <a:stretch>
                            <a:fillRect/>
                          </a:stretch>
                        </pic:blipFill>
                        <pic:spPr>
                          <a:xfrm>
                            <a:off x="0" y="0"/>
                            <a:ext cx="25908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0"/>
                          <a:stretch>
                            <a:fillRect/>
                          </a:stretch>
                        </pic:blipFill>
                        <pic:spPr>
                          <a:xfrm>
                            <a:off x="0" y="0"/>
                            <a:ext cx="17653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және екі жағынан бөгеттері бар өзендер, каналдар мен арықтар. [89]</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1"/>
                          <a:stretch>
                            <a:fillRect/>
                          </a:stretch>
                        </pic:blipFill>
                        <pic:spPr>
                          <a:xfrm>
                            <a:off x="0" y="0"/>
                            <a:ext cx="12827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71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2"/>
                          <a:stretch>
                            <a:fillRect/>
                          </a:stretch>
                        </pic:blipFill>
                        <pic:spPr>
                          <a:xfrm>
                            <a:off x="0" y="0"/>
                            <a:ext cx="21717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3"/>
                          <a:stretch>
                            <a:fillRect/>
                          </a:stretch>
                        </pic:blipFill>
                        <pic:spPr>
                          <a:xfrm>
                            <a:off x="0" y="0"/>
                            <a:ext cx="1384300" cy="393700"/>
                          </a:xfrm>
                          <a:prstGeom prst="rect">
                            <a:avLst/>
                          </a:prstGeom>
                        </pic:spPr>
                      </pic:pic>
                    </a:graphicData>
                  </a:graphic>
                </wp:inline>
              </w:drawing>
            </w:r>
          </w:p>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63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4"/>
                          <a:stretch>
                            <a:fillRect/>
                          </a:stretch>
                        </pic:blipFill>
                        <pic:spPr>
                          <a:xfrm>
                            <a:off x="0" y="0"/>
                            <a:ext cx="24638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304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5"/>
                          <a:stretch>
                            <a:fillRect/>
                          </a:stretch>
                        </pic:blipFill>
                        <pic:spPr>
                          <a:xfrm>
                            <a:off x="0" y="0"/>
                            <a:ext cx="19304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Акведуктер [90]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131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6"/>
                          <a:stretch>
                            <a:fillRect/>
                          </a:stretch>
                        </pic:blipFill>
                        <pic:spPr>
                          <a:xfrm>
                            <a:off x="0" y="0"/>
                            <a:ext cx="3213100" cy="1422400"/>
                          </a:xfrm>
                          <a:prstGeom prst="rect">
                            <a:avLst/>
                          </a:prstGeom>
                        </pic:spPr>
                      </pic:pic>
                    </a:graphicData>
                  </a:graphic>
                </wp:inline>
              </w:drawing>
            </w:r>
          </w:p>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су қоймаларының шекаралары мен алаңы [91]</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7"/>
                          <a:stretch>
                            <a:fillRect/>
                          </a:stretch>
                        </pic:blipFill>
                        <pic:spPr>
                          <a:xfrm>
                            <a:off x="0" y="0"/>
                            <a:ext cx="1562100" cy="279400"/>
                          </a:xfrm>
                          <a:prstGeom prst="rect">
                            <a:avLst/>
                          </a:prstGeom>
                        </pic:spPr>
                      </pic:pic>
                    </a:graphicData>
                  </a:graphic>
                </wp:inline>
              </w:drawing>
            </w:r>
          </w:p>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8"/>
                          <a:stretch>
                            <a:fillRect/>
                          </a:stretch>
                        </pic:blipFill>
                        <pic:spPr>
                          <a:xfrm>
                            <a:off x="0" y="0"/>
                            <a:ext cx="1676400" cy="495300"/>
                          </a:xfrm>
                          <a:prstGeom prst="rect">
                            <a:avLst/>
                          </a:prstGeom>
                        </pic:spPr>
                      </pic:pic>
                    </a:graphicData>
                  </a:graphic>
                </wp:inline>
              </w:drawing>
            </w:r>
          </w:p>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растрлық бейне бойынша нию</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958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9"/>
                          <a:stretch>
                            <a:fillRect/>
                          </a:stretch>
                        </pic:blipFill>
                        <pic:spPr>
                          <a:xfrm>
                            <a:off x="0" y="0"/>
                            <a:ext cx="4495800" cy="180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өзендердің, көлдердің төгілу алаңдары және екі айдан астам су басу ұзақтығы кезінде жаңбыр кезеңінде су басатын учаскелер [92]</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0"/>
                          <a:stretch>
                            <a:fillRect/>
                          </a:stretch>
                        </pic:blipFill>
                        <pic:spPr>
                          <a:xfrm>
                            <a:off x="0" y="0"/>
                            <a:ext cx="24130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06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1"/>
                          <a:stretch>
                            <a:fillRect/>
                          </a:stretch>
                        </pic:blipFill>
                        <pic:spPr>
                          <a:xfrm>
                            <a:off x="0" y="0"/>
                            <a:ext cx="20066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12 12 80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су құбырлары [93]</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2"/>
                          <a:stretch>
                            <a:fillRect/>
                          </a:stretch>
                        </pic:blipFill>
                        <pic:spPr>
                          <a:xfrm>
                            <a:off x="0" y="0"/>
                            <a:ext cx="1676400" cy="355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47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3"/>
                          <a:stretch>
                            <a:fillRect/>
                          </a:stretch>
                        </pic:blipFill>
                        <pic:spPr>
                          <a:xfrm>
                            <a:off x="0" y="0"/>
                            <a:ext cx="14478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13 13 81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 құбырлары [93]</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38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4"/>
                          <a:stretch>
                            <a:fillRect/>
                          </a:stretch>
                        </pic:blipFill>
                        <pic:spPr>
                          <a:xfrm>
                            <a:off x="0" y="0"/>
                            <a:ext cx="24384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17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5"/>
                          <a:stretch>
                            <a:fillRect/>
                          </a:stretch>
                        </pic:blipFill>
                        <pic:spPr>
                          <a:xfrm>
                            <a:off x="0" y="0"/>
                            <a:ext cx="19177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желісіндегі дюкерлер [37]</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6"/>
                          <a:stretch>
                            <a:fillRect/>
                          </a:stretch>
                        </pic:blipFill>
                        <pic:spPr>
                          <a:xfrm>
                            <a:off x="0" y="0"/>
                            <a:ext cx="508000" cy="190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35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7"/>
                          <a:stretch>
                            <a:fillRect/>
                          </a:stretch>
                        </pic:blipFill>
                        <pic:spPr>
                          <a:xfrm>
                            <a:off x="0" y="0"/>
                            <a:ext cx="6350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38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8"/>
                          <a:stretch>
                            <a:fillRect/>
                          </a:stretch>
                        </pic:blipFill>
                        <pic:spPr>
                          <a:xfrm>
                            <a:off x="0" y="0"/>
                            <a:ext cx="24384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17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9"/>
                          <a:stretch>
                            <a:fillRect/>
                          </a:stretch>
                        </pic:blipFill>
                        <pic:spPr>
                          <a:xfrm>
                            <a:off x="0" y="0"/>
                            <a:ext cx="19177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0.4 0.4 0.3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кәріздер [93]</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87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0"/>
                          <a:stretch>
                            <a:fillRect/>
                          </a:stretch>
                        </pic:blipFill>
                        <pic:spPr>
                          <a:xfrm>
                            <a:off x="0" y="0"/>
                            <a:ext cx="23876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1"/>
                          <a:stretch>
                            <a:fillRect/>
                          </a:stretch>
                        </pic:blipFill>
                        <pic:spPr>
                          <a:xfrm>
                            <a:off x="0" y="0"/>
                            <a:ext cx="18923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0.4 0.4 0.3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Пайдаланылмайтын кәріздер [93]</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2"/>
                          <a:stretch>
                            <a:fillRect/>
                          </a:stretch>
                        </pic:blipFill>
                        <pic:spPr>
                          <a:xfrm>
                            <a:off x="0" y="0"/>
                            <a:ext cx="13208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3"/>
                          <a:stretch>
                            <a:fillRect/>
                          </a:stretch>
                        </pic:blipFill>
                        <pic:spPr>
                          <a:xfrm>
                            <a:off x="0" y="0"/>
                            <a:ext cx="13970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 К-6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 [94]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955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4"/>
                          <a:stretch>
                            <a:fillRect/>
                          </a:stretch>
                        </pic:blipFill>
                        <pic:spPr>
                          <a:xfrm>
                            <a:off x="0" y="0"/>
                            <a:ext cx="20955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5"/>
                          <a:stretch>
                            <a:fillRect/>
                          </a:stretch>
                        </pic:blipFill>
                        <pic:spPr>
                          <a:xfrm>
                            <a:off x="0" y="0"/>
                            <a:ext cx="1638300" cy="73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 К-8 К-6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құдықтар (500 л/сағ - құдықтың толымдылығы) [94]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03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6"/>
                          <a:stretch>
                            <a:fillRect/>
                          </a:stretch>
                        </pic:blipFill>
                        <pic:spPr>
                          <a:xfrm>
                            <a:off x="0" y="0"/>
                            <a:ext cx="10033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03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7"/>
                          <a:stretch>
                            <a:fillRect/>
                          </a:stretch>
                        </pic:blipFill>
                        <pic:spPr>
                          <a:xfrm>
                            <a:off x="0" y="0"/>
                            <a:ext cx="10033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К-11 К-11 К-10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қозғалтқышы бар құдықтар [94]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68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8"/>
                          <a:stretch>
                            <a:fillRect/>
                          </a:stretch>
                        </pic:blipFill>
                        <pic:spPr>
                          <a:xfrm>
                            <a:off x="0" y="0"/>
                            <a:ext cx="11684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9"/>
                          <a:stretch>
                            <a:fillRect/>
                          </a:stretch>
                        </pic:blipFill>
                        <pic:spPr>
                          <a:xfrm>
                            <a:off x="0" y="0"/>
                            <a:ext cx="10414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 К-6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механика-лық көтерілуі бар бетондалған құдықтар [94]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0"/>
                          <a:stretch>
                            <a:fillRect/>
                          </a:stretch>
                        </pic:blipFill>
                        <pic:spPr>
                          <a:xfrm>
                            <a:off x="0" y="0"/>
                            <a:ext cx="1485900" cy="77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46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1"/>
                          <a:stretch>
                            <a:fillRect/>
                          </a:stretch>
                        </pic:blipFill>
                        <pic:spPr>
                          <a:xfrm>
                            <a:off x="0" y="0"/>
                            <a:ext cx="13462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 К-6 К-5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Артезиан құдық-тары және арте-зиан ұңғымалары (1500 л/сағ-ұңғы-маның дебиті) [94]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2"/>
                          <a:stretch>
                            <a:fillRect/>
                          </a:stretch>
                        </pic:blipFill>
                        <pic:spPr>
                          <a:xfrm>
                            <a:off x="0" y="0"/>
                            <a:ext cx="10922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63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3"/>
                          <a:stretch>
                            <a:fillRect/>
                          </a:stretch>
                        </pic:blipFill>
                        <pic:spPr>
                          <a:xfrm>
                            <a:off x="0" y="0"/>
                            <a:ext cx="8636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w:t>
            </w:r>
          </w:p>
          <w:p>
            <w:pPr>
              <w:spacing w:after="20"/>
              <w:ind w:left="20"/>
              <w:jc w:val="both"/>
            </w:pPr>
            <w:r>
              <w:rPr>
                <w:rFonts w:ascii="Times New Roman"/>
                <w:b w:val="false"/>
                <w:i w:val="false"/>
                <w:color w:val="000000"/>
                <w:sz w:val="20"/>
              </w:rPr>
              <w:t>
К-7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Шығырлар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160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4"/>
                          <a:stretch>
                            <a:fillRect/>
                          </a:stretch>
                        </pic:blipFill>
                        <pic:spPr>
                          <a:xfrm>
                            <a:off x="0" y="0"/>
                            <a:ext cx="10160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636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5"/>
                          <a:stretch>
                            <a:fillRect/>
                          </a:stretch>
                        </pic:blipFill>
                        <pic:spPr>
                          <a:xfrm>
                            <a:off x="0" y="0"/>
                            <a:ext cx="8636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 К-4 К-3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масшта-бында көрінбейтін су қоймалары және су жинауға арналған басқа да құрылыстар (бас-сейн, сардобалар, цистерналар, жаңбыр шұңқырлары) [95];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6"/>
                          <a:stretch>
                            <a:fillRect/>
                          </a:stretch>
                        </pic:blipFill>
                        <pic:spPr>
                          <a:xfrm>
                            <a:off x="0" y="0"/>
                            <a:ext cx="4191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 сияқты дамбамен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7"/>
                          <a:stretch>
                            <a:fillRect/>
                          </a:stretch>
                        </pic:blipFill>
                        <pic:spPr>
                          <a:xfrm>
                            <a:off x="0" y="0"/>
                            <a:ext cx="304800" cy="241300"/>
                          </a:xfrm>
                          <a:prstGeom prst="rect">
                            <a:avLst/>
                          </a:prstGeom>
                        </pic:spPr>
                      </pic:pic>
                    </a:graphicData>
                  </a:graphic>
                </wp:inline>
              </w:drawing>
            </w:r>
          </w:p>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8"/>
                          <a:stretch>
                            <a:fillRect/>
                          </a:stretch>
                        </pic:blipFill>
                        <pic:spPr>
                          <a:xfrm>
                            <a:off x="0" y="0"/>
                            <a:ext cx="419100" cy="254000"/>
                          </a:xfrm>
                          <a:prstGeom prst="rect">
                            <a:avLst/>
                          </a:prstGeom>
                        </pic:spPr>
                      </pic:pic>
                    </a:graphicData>
                  </a:graphic>
                </wp:inline>
              </w:drawing>
            </w:r>
          </w:p>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9"/>
                          <a:stretch>
                            <a:fillRect/>
                          </a:stretch>
                        </pic:blipFill>
                        <pic:spPr>
                          <a:xfrm>
                            <a:off x="0" y="0"/>
                            <a:ext cx="5842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0"/>
                          <a:stretch>
                            <a:fillRect/>
                          </a:stretch>
                        </pic:blipFill>
                        <pic:spPr>
                          <a:xfrm>
                            <a:off x="0" y="0"/>
                            <a:ext cx="5080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 К-6 К-5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Көздері (бастау, бұлақтар) [94]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1"/>
                          <a:stretch>
                            <a:fillRect/>
                          </a:stretch>
                        </pic:blipFill>
                        <pic:spPr>
                          <a:xfrm>
                            <a:off x="0" y="0"/>
                            <a:ext cx="12827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2"/>
                          <a:stretch>
                            <a:fillRect/>
                          </a:stretch>
                        </pic:blipFill>
                        <pic:spPr>
                          <a:xfrm>
                            <a:off x="0" y="0"/>
                            <a:ext cx="12319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 К-5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Жабдықталған көздер [94]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0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3"/>
                          <a:stretch>
                            <a:fillRect/>
                          </a:stretch>
                        </pic:blipFill>
                        <pic:spPr>
                          <a:xfrm>
                            <a:off x="0" y="0"/>
                            <a:ext cx="6604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4"/>
                          <a:stretch>
                            <a:fillRect/>
                          </a:stretch>
                        </pic:blipFill>
                        <pic:spPr>
                          <a:xfrm>
                            <a:off x="0" y="0"/>
                            <a:ext cx="5715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К-12 К-12 К-10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Гейзерлер</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5"/>
                          <a:stretch>
                            <a:fillRect/>
                          </a:stretch>
                        </pic:blipFill>
                        <pic:spPr>
                          <a:xfrm>
                            <a:off x="0" y="0"/>
                            <a:ext cx="10668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көрсетілмейді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К-13 К-13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бұрқақтар</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908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6"/>
                          <a:stretch>
                            <a:fillRect/>
                          </a:stretch>
                        </pic:blipFill>
                        <pic:spPr>
                          <a:xfrm>
                            <a:off x="0" y="0"/>
                            <a:ext cx="25908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7"/>
                          <a:stretch>
                            <a:fillRect/>
                          </a:stretch>
                        </pic:blipFill>
                        <pic:spPr>
                          <a:xfrm>
                            <a:off x="0" y="0"/>
                            <a:ext cx="19431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жолдары және паромдар [96]: темір жол;</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09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8"/>
                          <a:stretch>
                            <a:fillRect/>
                          </a:stretch>
                        </pic:blipFill>
                        <pic:spPr>
                          <a:xfrm>
                            <a:off x="0" y="0"/>
                            <a:ext cx="14097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04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9"/>
                          <a:stretch>
                            <a:fillRect/>
                          </a:stretch>
                        </pic:blipFill>
                        <pic:spPr>
                          <a:xfrm>
                            <a:off x="0" y="0"/>
                            <a:ext cx="11049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w:t>
            </w:r>
          </w:p>
          <w:p>
            <w:pPr>
              <w:spacing w:after="20"/>
              <w:ind w:left="20"/>
              <w:jc w:val="both"/>
            </w:pPr>
            <w:r>
              <w:rPr>
                <w:rFonts w:ascii="Times New Roman"/>
                <w:b w:val="false"/>
                <w:i w:val="false"/>
                <w:color w:val="000000"/>
                <w:sz w:val="20"/>
              </w:rPr>
              <w:t>
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0.4 0.4 0.3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0"/>
                          <a:stretch>
                            <a:fillRect/>
                          </a:stretch>
                        </pic:blipFill>
                        <pic:spPr>
                          <a:xfrm>
                            <a:off x="0" y="0"/>
                            <a:ext cx="5334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К-13 К-13 К-12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30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1"/>
                          <a:stretch>
                            <a:fillRect/>
                          </a:stretch>
                        </pic:blipFill>
                        <pic:spPr>
                          <a:xfrm>
                            <a:off x="0" y="0"/>
                            <a:ext cx="19304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78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2"/>
                          <a:stretch>
                            <a:fillRect/>
                          </a:stretch>
                        </pic:blipFill>
                        <pic:spPr>
                          <a:xfrm>
                            <a:off x="0" y="0"/>
                            <a:ext cx="25781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3"/>
                          <a:stretch>
                            <a:fillRect/>
                          </a:stretch>
                        </pic:blipFill>
                        <pic:spPr>
                          <a:xfrm>
                            <a:off x="0" y="0"/>
                            <a:ext cx="5080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К-13 К-13 К-12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 К-8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Жабдықталған айлақтары жоқ зәкірлік тұрақтар мен айлақтар</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4"/>
                          <a:stretch>
                            <a:fillRect/>
                          </a:stretch>
                        </pic:blipFill>
                        <pic:spPr>
                          <a:xfrm>
                            <a:off x="0" y="0"/>
                            <a:ext cx="1066800" cy="77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92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5"/>
                          <a:stretch>
                            <a:fillRect/>
                          </a:stretch>
                        </pic:blipFill>
                        <pic:spPr>
                          <a:xfrm>
                            <a:off x="0" y="0"/>
                            <a:ext cx="10922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6"/>
                          <a:stretch>
                            <a:fillRect/>
                          </a:stretch>
                        </pic:blipFill>
                        <pic:spPr>
                          <a:xfrm>
                            <a:off x="0" y="0"/>
                            <a:ext cx="1460500" cy="73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46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7"/>
                          <a:stretch>
                            <a:fillRect/>
                          </a:stretch>
                        </pic:blipFill>
                        <pic:spPr>
                          <a:xfrm>
                            <a:off x="0" y="0"/>
                            <a:ext cx="13462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 К-6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масштабында көрінбейтін, жабдықталған айлақтары бар айлақтар</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Жалаулар мен айлақтар [97]</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589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8"/>
                          <a:stretch>
                            <a:fillRect/>
                          </a:stretch>
                        </pic:blipFill>
                        <pic:spPr>
                          <a:xfrm>
                            <a:off x="0" y="0"/>
                            <a:ext cx="1358900" cy="1028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9"/>
                          <a:stretch>
                            <a:fillRect/>
                          </a:stretch>
                        </pic:blipFill>
                        <pic:spPr>
                          <a:xfrm>
                            <a:off x="0" y="0"/>
                            <a:ext cx="1117600" cy="105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растрлық бейне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0"/>
                          <a:stretch>
                            <a:fillRect/>
                          </a:stretch>
                        </pic:blipFill>
                        <pic:spPr>
                          <a:xfrm>
                            <a:off x="0" y="0"/>
                            <a:ext cx="1498600" cy="80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557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1"/>
                          <a:stretch>
                            <a:fillRect/>
                          </a:stretch>
                        </pic:blipFill>
                        <pic:spPr>
                          <a:xfrm>
                            <a:off x="0" y="0"/>
                            <a:ext cx="11557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растрлық бейне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336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2"/>
                          <a:stretch>
                            <a:fillRect/>
                          </a:stretch>
                        </pic:blipFill>
                        <pic:spPr>
                          <a:xfrm>
                            <a:off x="0" y="0"/>
                            <a:ext cx="2133600" cy="952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3"/>
                          <a:stretch>
                            <a:fillRect/>
                          </a:stretch>
                        </pic:blipFill>
                        <pic:spPr>
                          <a:xfrm>
                            <a:off x="0" y="0"/>
                            <a:ext cx="18034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0.7 0.7 0.5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 сынықтар мен бундер [98]</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 К-8</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мөлшердегі банкалар (5 тереңдікте метрмен) [99]</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4"/>
                          <a:stretch>
                            <a:fillRect/>
                          </a:stretch>
                        </pic:blipFill>
                        <pic:spPr>
                          <a:xfrm>
                            <a:off x="0" y="0"/>
                            <a:ext cx="19050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399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5"/>
                          <a:stretch>
                            <a:fillRect/>
                          </a:stretch>
                        </pic:blipFill>
                        <pic:spPr>
                          <a:xfrm>
                            <a:off x="0" y="0"/>
                            <a:ext cx="1739900" cy="69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193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6"/>
                          <a:stretch>
                            <a:fillRect/>
                          </a:stretch>
                        </pic:blipFill>
                        <pic:spPr>
                          <a:xfrm>
                            <a:off x="0" y="0"/>
                            <a:ext cx="2019300" cy="80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01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7"/>
                          <a:stretch>
                            <a:fillRect/>
                          </a:stretch>
                        </pic:blipFill>
                        <pic:spPr>
                          <a:xfrm>
                            <a:off x="0" y="0"/>
                            <a:ext cx="17018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 К-6 К-5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Тастар [99]: су асты;</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8"/>
                          <a:stretch>
                            <a:fillRect/>
                          </a:stretch>
                        </pic:blipFill>
                        <pic:spPr>
                          <a:xfrm>
                            <a:off x="0" y="0"/>
                            <a:ext cx="1206500" cy="431800"/>
                          </a:xfrm>
                          <a:prstGeom prst="rect">
                            <a:avLst/>
                          </a:prstGeom>
                        </pic:spPr>
                      </pic:pic>
                    </a:graphicData>
                  </a:graphic>
                </wp:inline>
              </w:drawing>
            </w:r>
          </w:p>
          <w:p>
            <w:pPr>
              <w:spacing w:after="20"/>
              <w:ind w:left="20"/>
              <w:jc w:val="both"/>
            </w:pPr>
          </w:p>
          <w:p>
            <w:pPr>
              <w:spacing w:after="20"/>
              <w:ind w:left="20"/>
              <w:jc w:val="both"/>
            </w:pP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89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9"/>
                          <a:stretch>
                            <a:fillRect/>
                          </a:stretch>
                        </pic:blipFill>
                        <pic:spPr>
                          <a:xfrm>
                            <a:off x="0" y="0"/>
                            <a:ext cx="16891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бетіндегі;</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0"/>
                          <a:stretch>
                            <a:fillRect/>
                          </a:stretch>
                        </pic:blipFill>
                        <pic:spPr>
                          <a:xfrm>
                            <a:off x="0" y="0"/>
                            <a:ext cx="1295400" cy="431800"/>
                          </a:xfrm>
                          <a:prstGeom prst="rect">
                            <a:avLst/>
                          </a:prstGeom>
                        </pic:spPr>
                      </pic:pic>
                    </a:graphicData>
                  </a:graphic>
                </wp:inline>
              </w:drawing>
            </w:r>
          </w:p>
          <w:p>
            <w:pPr>
              <w:spacing w:after="20"/>
              <w:ind w:left="20"/>
              <w:jc w:val="both"/>
            </w:pPr>
          </w:p>
          <w:p>
            <w:pPr>
              <w:spacing w:after="20"/>
              <w:ind w:left="20"/>
              <w:jc w:val="both"/>
            </w:pP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1"/>
                          <a:stretch>
                            <a:fillRect/>
                          </a:stretch>
                        </pic:blipFill>
                        <pic:spPr>
                          <a:xfrm>
                            <a:off x="0" y="0"/>
                            <a:ext cx="11303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 К-6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құрғаған</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 К-8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аралдар мен су үсті жартастары (12 - су үстіндегі жарлар биіктігі метрмен) [99]</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2"/>
                          <a:stretch>
                            <a:fillRect/>
                          </a:stretch>
                        </pic:blipFill>
                        <pic:spPr>
                          <a:xfrm>
                            <a:off x="0" y="0"/>
                            <a:ext cx="16510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3"/>
                          <a:stretch>
                            <a:fillRect/>
                          </a:stretch>
                        </pic:blipFill>
                        <pic:spPr>
                          <a:xfrm>
                            <a:off x="0" y="0"/>
                            <a:ext cx="812800" cy="3937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4"/>
                          <a:stretch>
                            <a:fillRect/>
                          </a:stretch>
                        </pic:blipFill>
                        <pic:spPr>
                          <a:xfrm>
                            <a:off x="0" y="0"/>
                            <a:ext cx="16510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5"/>
                          <a:stretch>
                            <a:fillRect/>
                          </a:stretch>
                        </pic:blipFill>
                        <pic:spPr>
                          <a:xfrm>
                            <a:off x="0" y="0"/>
                            <a:ext cx="13970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рифтері [100] |</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п</w:t>
            </w:r>
          </w:p>
        </w:tc>
        <w:tc>
          <w:tcPr>
            <w:tcW w:w="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6"/>
                          <a:stretch>
                            <a:fillRect/>
                          </a:stretch>
                        </pic:blipFill>
                        <pic:spPr>
                          <a:xfrm>
                            <a:off x="0" y="0"/>
                            <a:ext cx="16256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7"/>
                          <a:stretch>
                            <a:fillRect/>
                          </a:stretch>
                        </pic:blipFill>
                        <pic:spPr>
                          <a:xfrm>
                            <a:off x="0" y="0"/>
                            <a:ext cx="12192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Құрғаған рифтер [100]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p>
            <w:pPr>
              <w:spacing w:after="20"/>
              <w:ind w:left="20"/>
              <w:jc w:val="both"/>
            </w:pPr>
            <w:r>
              <w:rPr>
                <w:rFonts w:ascii="Times New Roman"/>
                <w:b w:val="false"/>
                <w:i w:val="false"/>
                <w:color w:val="000000"/>
                <w:sz w:val="20"/>
              </w:rPr>
              <w:t>
6.6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84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8"/>
                          <a:stretch>
                            <a:fillRect/>
                          </a:stretch>
                        </pic:blipFill>
                        <pic:spPr>
                          <a:xfrm>
                            <a:off x="0" y="0"/>
                            <a:ext cx="21844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9"/>
                          <a:stretch>
                            <a:fillRect/>
                          </a:stretch>
                        </pic:blipFill>
                        <pic:spPr>
                          <a:xfrm>
                            <a:off x="0" y="0"/>
                            <a:ext cx="12954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Морские каналы</w:t>
            </w:r>
          </w:p>
        </w:tc>
      </w:tr>
      <w:tr>
        <w:trPr>
          <w:trHeight w:val="30" w:hRule="atLeast"/>
        </w:trPr>
        <w:tc>
          <w:tcPr>
            <w:tcW w:w="0" w:type="auto"/>
            <w:gridSpan w:val="2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01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0"/>
                          <a:stretch>
                            <a:fillRect/>
                          </a:stretch>
                        </pic:blipFill>
                        <pic:spPr>
                          <a:xfrm>
                            <a:off x="0" y="0"/>
                            <a:ext cx="25019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1"/>
                          <a:stretch>
                            <a:fillRect/>
                          </a:stretch>
                        </pic:blipFill>
                        <pic:spPr>
                          <a:xfrm>
                            <a:off x="0" y="0"/>
                            <a:ext cx="19558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растрлық бейне бойынша</w:t>
            </w:r>
          </w:p>
        </w:tc>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63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2"/>
                          <a:stretch>
                            <a:fillRect/>
                          </a:stretch>
                        </pic:blipFill>
                        <pic:spPr>
                          <a:xfrm>
                            <a:off x="0" y="0"/>
                            <a:ext cx="24638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3"/>
                          <a:stretch>
                            <a:fillRect/>
                          </a:stretch>
                        </pic:blipFill>
                        <pic:spPr>
                          <a:xfrm>
                            <a:off x="0" y="0"/>
                            <a:ext cx="19431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Изобаттар мен олардың жазбалары [101]</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4"/>
                          <a:stretch>
                            <a:fillRect/>
                          </a:stretch>
                        </pic:blipFill>
                        <pic:spPr>
                          <a:xfrm>
                            <a:off x="0" y="0"/>
                            <a:ext cx="1206500" cy="342900"/>
                          </a:xfrm>
                          <a:prstGeom prst="rect">
                            <a:avLst/>
                          </a:prstGeom>
                        </pic:spPr>
                      </pic:pic>
                    </a:graphicData>
                  </a:graphic>
                </wp:inline>
              </w:drawing>
            </w:r>
          </w:p>
          <w:p>
            <w:pPr>
              <w:spacing w:after="20"/>
              <w:ind w:left="20"/>
              <w:jc w:val="both"/>
            </w:pPr>
          </w:p>
          <w:p>
            <w:pPr>
              <w:spacing w:after="20"/>
              <w:ind w:left="20"/>
              <w:jc w:val="both"/>
            </w:pPr>
          </w:p>
        </w:tc>
        <w:tc>
          <w:tcPr>
            <w:tcW w:w="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79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5"/>
                          <a:stretch>
                            <a:fillRect/>
                          </a:stretch>
                        </pic:blipFill>
                        <pic:spPr>
                          <a:xfrm>
                            <a:off x="0" y="0"/>
                            <a:ext cx="10795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Тереңдік белгілері [101]</w:t>
            </w:r>
          </w:p>
        </w:tc>
      </w:tr>
      <w:tr>
        <w:trPr>
          <w:trHeight w:val="30" w:hRule="atLeast"/>
        </w:trPr>
        <w:tc>
          <w:tcPr>
            <w:tcW w:w="0" w:type="auto"/>
            <w:gridSpan w:val="2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1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6"/>
                          <a:stretch>
                            <a:fillRect/>
                          </a:stretch>
                        </pic:blipFill>
                        <pic:spPr>
                          <a:xfrm>
                            <a:off x="0" y="0"/>
                            <a:ext cx="7112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7"/>
                          <a:stretch>
                            <a:fillRect/>
                          </a:stretch>
                        </pic:blipFill>
                        <pic:spPr>
                          <a:xfrm>
                            <a:off x="0" y="0"/>
                            <a:ext cx="6223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 К-6 К-5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Маяктар [102]</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8"/>
                          <a:stretch>
                            <a:fillRect/>
                          </a:stretch>
                        </pic:blipFill>
                        <pic:spPr>
                          <a:xfrm>
                            <a:off x="0" y="0"/>
                            <a:ext cx="520700" cy="304800"/>
                          </a:xfrm>
                          <a:prstGeom prst="rect">
                            <a:avLst/>
                          </a:prstGeom>
                        </pic:spPr>
                      </pic:pic>
                    </a:graphicData>
                  </a:graphic>
                </wp:inline>
              </w:drawing>
            </w:r>
          </w:p>
          <w:p>
            <w:pPr>
              <w:spacing w:after="20"/>
              <w:ind w:left="20"/>
              <w:jc w:val="both"/>
            </w:pPr>
          </w:p>
          <w:p>
            <w:pPr>
              <w:spacing w:after="20"/>
              <w:ind w:left="20"/>
              <w:jc w:val="both"/>
            </w:pP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35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9"/>
                          <a:stretch>
                            <a:fillRect/>
                          </a:stretch>
                        </pic:blipFill>
                        <pic:spPr>
                          <a:xfrm>
                            <a:off x="0" y="0"/>
                            <a:ext cx="6350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растрлық бейне бойынша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Оттар [102]</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0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0"/>
                          <a:stretch>
                            <a:fillRect/>
                          </a:stretch>
                        </pic:blipFill>
                        <pic:spPr>
                          <a:xfrm>
                            <a:off x="0" y="0"/>
                            <a:ext cx="660400" cy="368300"/>
                          </a:xfrm>
                          <a:prstGeom prst="rect">
                            <a:avLst/>
                          </a:prstGeom>
                        </pic:spPr>
                      </pic:pic>
                    </a:graphicData>
                  </a:graphic>
                </wp:inline>
              </w:drawing>
            </w:r>
          </w:p>
          <w:p>
            <w:pPr>
              <w:spacing w:after="20"/>
              <w:ind w:left="20"/>
              <w:jc w:val="both"/>
            </w:pPr>
          </w:p>
          <w:p>
            <w:pPr>
              <w:spacing w:after="20"/>
              <w:ind w:left="20"/>
              <w:jc w:val="both"/>
            </w:pP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50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1"/>
                          <a:stretch>
                            <a:fillRect/>
                          </a:stretch>
                        </pic:blipFill>
                        <pic:spPr>
                          <a:xfrm>
                            <a:off x="0" y="0"/>
                            <a:ext cx="850900" cy="3556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 К-8</w:t>
            </w:r>
          </w:p>
          <w:p>
            <w:pPr>
              <w:spacing w:after="20"/>
              <w:ind w:left="20"/>
              <w:jc w:val="both"/>
            </w:pPr>
            <w:r>
              <w:rPr>
                <w:rFonts w:ascii="Times New Roman"/>
                <w:b w:val="false"/>
                <w:i w:val="false"/>
                <w:color w:val="000000"/>
                <w:sz w:val="20"/>
              </w:rPr>
              <w:t>
К-7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Бағыттық мәні бар жағалаулық дабыл-дың тұрақты белгілері </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2"/>
                          <a:stretch>
                            <a:fillRect/>
                          </a:stretch>
                        </pic:blipFill>
                        <pic:spPr>
                          <a:xfrm>
                            <a:off x="0" y="0"/>
                            <a:ext cx="774700" cy="419100"/>
                          </a:xfrm>
                          <a:prstGeom prst="rect">
                            <a:avLst/>
                          </a:prstGeom>
                        </pic:spPr>
                      </pic:pic>
                    </a:graphicData>
                  </a:graphic>
                </wp:inline>
              </w:drawing>
            </w:r>
          </w:p>
          <w:p>
            <w:pPr>
              <w:spacing w:after="20"/>
              <w:ind w:left="20"/>
              <w:jc w:val="both"/>
            </w:pPr>
          </w:p>
          <w:p>
            <w:pPr>
              <w:spacing w:after="20"/>
              <w:ind w:left="20"/>
              <w:jc w:val="both"/>
            </w:pPr>
          </w:p>
        </w:tc>
        <w:tc>
          <w:tcPr>
            <w:tcW w:w="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1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3"/>
                          <a:stretch>
                            <a:fillRect/>
                          </a:stretch>
                        </pic:blipFill>
                        <pic:spPr>
                          <a:xfrm>
                            <a:off x="0" y="0"/>
                            <a:ext cx="7112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трлық бейне бойынша ному растровому изображению</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Жүзетін маяктар мен маяки и плавучие огни</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r>
    </w:tbl>
    <w:bookmarkStart w:name="z308" w:id="295"/>
    <w:p>
      <w:pPr>
        <w:spacing w:after="0"/>
        <w:ind w:left="0"/>
        <w:jc w:val="both"/>
      </w:pPr>
      <w:r>
        <w:rPr>
          <w:rFonts w:ascii="Times New Roman"/>
          <w:b w:val="false"/>
          <w:i w:val="false"/>
          <w:color w:val="000000"/>
          <w:sz w:val="28"/>
        </w:rPr>
        <w:t>
      Ескерту. Жұлдызшамен теңіз карталары бойынша салынатын объектілердің шартты белгілері белгіленген.</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растрлық бейне бойынша изображению</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беретін буй</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542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4"/>
                          <a:stretch>
                            <a:fillRect/>
                          </a:stretch>
                        </pic:blipFill>
                        <pic:spPr>
                          <a:xfrm>
                            <a:off x="0" y="0"/>
                            <a:ext cx="1854200" cy="80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5"/>
                          <a:stretch>
                            <a:fillRect/>
                          </a:stretch>
                        </pic:blipFill>
                        <pic:spPr>
                          <a:xfrm>
                            <a:off x="0" y="0"/>
                            <a:ext cx="14351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6"/>
                          <a:stretch>
                            <a:fillRect/>
                          </a:stretch>
                        </pic:blipFill>
                        <pic:spPr>
                          <a:xfrm>
                            <a:off x="0" y="0"/>
                            <a:ext cx="787400" cy="69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509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7"/>
                          <a:stretch>
                            <a:fillRect/>
                          </a:stretch>
                        </pic:blipFill>
                        <pic:spPr>
                          <a:xfrm>
                            <a:off x="0" y="0"/>
                            <a:ext cx="850900" cy="77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растрлық бейне бойынша изображению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масштабында көрсетілмеген құрғақ доктар [103]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8"/>
                          <a:stretch>
                            <a:fillRect/>
                          </a:stretch>
                        </pic:blipFill>
                        <pic:spPr>
                          <a:xfrm>
                            <a:off x="0" y="0"/>
                            <a:ext cx="8382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25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9"/>
                          <a:stretch>
                            <a:fillRect/>
                          </a:stretch>
                        </pic:blipFill>
                        <pic:spPr>
                          <a:xfrm>
                            <a:off x="0" y="0"/>
                            <a:ext cx="8255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растрлық бейне бойынша изображению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Слиптер мен стапельдер [103]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0"/>
                          <a:stretch>
                            <a:fillRect/>
                          </a:stretch>
                        </pic:blipFill>
                        <pic:spPr>
                          <a:xfrm>
                            <a:off x="0" y="0"/>
                            <a:ext cx="12954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1"/>
                          <a:stretch>
                            <a:fillRect/>
                          </a:stretch>
                        </pic:blipFill>
                        <pic:spPr>
                          <a:xfrm>
                            <a:off x="0" y="0"/>
                            <a:ext cx="9525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растрлық бейне бойынша изображению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Балқытқыштың жиналу орындары [104]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растрлық бейне бойынша изображению</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Балдырлар [104]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2"/>
                          <a:stretch>
                            <a:fillRect/>
                          </a:stretch>
                        </pic:blipFill>
                        <pic:spPr>
                          <a:xfrm>
                            <a:off x="0" y="0"/>
                            <a:ext cx="12700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54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3"/>
                          <a:stretch>
                            <a:fillRect/>
                          </a:stretch>
                        </pic:blipFill>
                        <pic:spPr>
                          <a:xfrm>
                            <a:off x="0" y="0"/>
                            <a:ext cx="10541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50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4"/>
                          <a:stretch>
                            <a:fillRect/>
                          </a:stretch>
                        </pic:blipFill>
                        <pic:spPr>
                          <a:xfrm>
                            <a:off x="0" y="0"/>
                            <a:ext cx="850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5"/>
                          <a:stretch>
                            <a:fillRect/>
                          </a:stretch>
                        </pic:blipFill>
                        <pic:spPr>
                          <a:xfrm>
                            <a:off x="0" y="0"/>
                            <a:ext cx="774700" cy="406400"/>
                          </a:xfrm>
                          <a:prstGeom prst="rect">
                            <a:avLst/>
                          </a:prstGeom>
                        </pic:spPr>
                      </pic:pic>
                    </a:graphicData>
                  </a:graphic>
                </wp:inline>
              </w:drawing>
            </w:r>
          </w:p>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растрлық бейне бойынша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Құйылу-ағу ағымдары (тірегі бар бағыттар - құйылу, тірегі жоқ - ағу)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Таңбаланатын объектілердің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Рельеф</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6"/>
                          <a:stretch>
                            <a:fillRect/>
                          </a:stretch>
                        </pic:blipFill>
                        <pic:spPr>
                          <a:xfrm>
                            <a:off x="0" y="0"/>
                            <a:ext cx="1663700" cy="19431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4.11 11.10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негізгі қалыңдатылған (мұздықтарда 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4.11 11.10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көлденең (мұздықтарда 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көлденең (жартылай көлденең)</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көлденең (еркін биіктікте)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4.11 11.10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горизонталей в метрах;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4.11 11.10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Скаттар бағыты-ның көрсеткіштері (бергштрихтер) [105]</w:t>
            </w:r>
          </w:p>
        </w:tc>
      </w:tr>
    </w:tbl>
    <w:bookmarkStart w:name="z310" w:id="296"/>
    <w:p>
      <w:pPr>
        <w:spacing w:after="0"/>
        <w:ind w:left="0"/>
        <w:jc w:val="both"/>
      </w:pPr>
      <w:r>
        <w:rPr>
          <w:rFonts w:ascii="Times New Roman"/>
          <w:b w:val="false"/>
          <w:i w:val="false"/>
          <w:color w:val="000000"/>
          <w:sz w:val="28"/>
        </w:rPr>
        <w:t>
      Ескерту. Жұлдызшамен теңіз карталары бойынша салынатын объектілердің шартты белгілері белгіленген.</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55"/>
        <w:gridCol w:w="455"/>
        <w:gridCol w:w="455"/>
        <w:gridCol w:w="455"/>
        <w:gridCol w:w="455"/>
        <w:gridCol w:w="455"/>
        <w:gridCol w:w="455"/>
        <w:gridCol w:w="455"/>
        <w:gridCol w:w="455"/>
        <w:gridCol w:w="455"/>
        <w:gridCol w:w="455"/>
        <w:gridCol w:w="455"/>
        <w:gridCol w:w="456"/>
        <w:gridCol w:w="456"/>
        <w:gridCol w:w="456"/>
        <w:gridCol w:w="456"/>
        <w:gridCol w:w="456"/>
        <w:gridCol w:w="456"/>
        <w:gridCol w:w="456"/>
        <w:gridCol w:w="456"/>
        <w:gridCol w:w="456"/>
        <w:gridCol w:w="456"/>
        <w:gridCol w:w="456"/>
        <w:gridCol w:w="456"/>
        <w:gridCol w:w="456"/>
        <w:gridCol w:w="456"/>
        <w:gridCol w:w="45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244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7"/>
                          <a:stretch>
                            <a:fillRect/>
                          </a:stretch>
                        </pic:blipFill>
                        <pic:spPr>
                          <a:xfrm>
                            <a:off x="0" y="0"/>
                            <a:ext cx="4724400" cy="106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арна (узбои, вади және т. б.) [106]: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8"/>
                          <a:stretch>
                            <a:fillRect/>
                          </a:stretch>
                        </pic:blipFill>
                        <pic:spPr>
                          <a:xfrm>
                            <a:off x="0" y="0"/>
                            <a:ext cx="1143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5 м дейін (1:25 000 картада)</w:t>
            </w:r>
          </w:p>
          <w:p>
            <w:pPr>
              <w:spacing w:after="20"/>
              <w:ind w:left="20"/>
              <w:jc w:val="both"/>
            </w:pPr>
            <w:r>
              <w:rPr>
                <w:rFonts w:ascii="Times New Roman"/>
                <w:b w:val="false"/>
                <w:i w:val="false"/>
                <w:color w:val="000000"/>
                <w:sz w:val="20"/>
              </w:rPr>
              <w:t>
5 м дейін (1:50 000 картада)</w:t>
            </w:r>
          </w:p>
          <w:p>
            <w:pPr>
              <w:spacing w:after="20"/>
              <w:ind w:left="20"/>
              <w:jc w:val="both"/>
            </w:pPr>
            <w:r>
              <w:rPr>
                <w:rFonts w:ascii="Times New Roman"/>
                <w:b w:val="false"/>
                <w:i w:val="false"/>
                <w:color w:val="000000"/>
                <w:sz w:val="20"/>
              </w:rPr>
              <w:t>
10 м дейін (1:100 000 картада),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9"/>
                          <a:stretch>
                            <a:fillRect/>
                          </a:stretch>
                        </pic:blipFill>
                        <pic:spPr>
                          <a:xfrm>
                            <a:off x="0" y="0"/>
                            <a:ext cx="1130300" cy="342900"/>
                          </a:xfrm>
                          <a:prstGeom prst="rect">
                            <a:avLst/>
                          </a:prstGeom>
                        </pic:spPr>
                      </pic:pic>
                    </a:graphicData>
                  </a:graphic>
                </wp:inline>
              </w:drawing>
            </w:r>
          </w:p>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 ұзындығы 1 сантиметрден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0"/>
                          <a:stretch>
                            <a:fillRect/>
                          </a:stretch>
                        </pic:blipFill>
                        <pic:spPr>
                          <a:xfrm>
                            <a:off x="0" y="0"/>
                            <a:ext cx="774700" cy="3937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5-тен 15 м дейін (1:25 000 картада), </w:t>
            </w:r>
          </w:p>
          <w:p>
            <w:pPr>
              <w:spacing w:after="20"/>
              <w:ind w:left="20"/>
              <w:jc w:val="both"/>
            </w:pPr>
            <w:r>
              <w:rPr>
                <w:rFonts w:ascii="Times New Roman"/>
                <w:b w:val="false"/>
                <w:i w:val="false"/>
                <w:color w:val="000000"/>
                <w:sz w:val="20"/>
              </w:rPr>
              <w:t xml:space="preserve">
5-тен 30 м дейін (1:50 000 картада), </w:t>
            </w:r>
          </w:p>
          <w:p>
            <w:pPr>
              <w:spacing w:after="20"/>
              <w:ind w:left="20"/>
              <w:jc w:val="both"/>
            </w:pPr>
            <w:r>
              <w:rPr>
                <w:rFonts w:ascii="Times New Roman"/>
                <w:b w:val="false"/>
                <w:i w:val="false"/>
                <w:color w:val="000000"/>
                <w:sz w:val="20"/>
              </w:rPr>
              <w:t>
10-нан 60 м дейін (1:100 000 картада)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1"/>
                          <a:stretch>
                            <a:fillRect/>
                          </a:stretch>
                        </pic:blipFill>
                        <pic:spPr>
                          <a:xfrm>
                            <a:off x="0" y="0"/>
                            <a:ext cx="812800" cy="4572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Кепкен көлдердің қазандығы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2"/>
                          <a:stretch>
                            <a:fillRect/>
                          </a:stretch>
                        </pic:blipFill>
                        <pic:spPr>
                          <a:xfrm>
                            <a:off x="0" y="0"/>
                            <a:ext cx="1397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3"/>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биіктіктердің белгілері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09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4"/>
                          <a:stretch>
                            <a:fillRect/>
                          </a:stretch>
                        </pic:blipFill>
                        <pic:spPr>
                          <a:xfrm>
                            <a:off x="0" y="0"/>
                            <a:ext cx="14097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5"/>
                          <a:stretch>
                            <a:fillRect/>
                          </a:stretch>
                        </pic:blipFill>
                        <pic:spPr>
                          <a:xfrm>
                            <a:off x="0" y="0"/>
                            <a:ext cx="12065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белгілері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336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6"/>
                          <a:stretch>
                            <a:fillRect/>
                          </a:stretch>
                        </pic:blipFill>
                        <pic:spPr>
                          <a:xfrm>
                            <a:off x="0" y="0"/>
                            <a:ext cx="21336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01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7"/>
                          <a:stretch>
                            <a:fillRect/>
                          </a:stretch>
                        </pic:blipFill>
                        <pic:spPr>
                          <a:xfrm>
                            <a:off x="0" y="0"/>
                            <a:ext cx="17018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Бағыттаушылардағы биіктік белгілері [107]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8"/>
                          <a:stretch>
                            <a:fillRect/>
                          </a:stretch>
                        </pic:blipFill>
                        <pic:spPr>
                          <a:xfrm>
                            <a:off x="0" y="0"/>
                            <a:ext cx="11430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9"/>
                          <a:stretch>
                            <a:fillRect/>
                          </a:stretch>
                        </pic:blipFill>
                        <pic:spPr>
                          <a:xfrm>
                            <a:off x="0" y="0"/>
                            <a:ext cx="8890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деңгейінен төмен орналасқан нүктелер биіктігінің белгілері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0"/>
                          <a:stretch>
                            <a:fillRect/>
                          </a:stretch>
                        </pic:blipFill>
                        <pic:spPr>
                          <a:xfrm>
                            <a:off x="0" y="0"/>
                            <a:ext cx="17526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1"/>
                          <a:stretch>
                            <a:fillRect/>
                          </a:stretch>
                        </pic:blipFill>
                        <pic:spPr>
                          <a:xfrm>
                            <a:off x="0" y="0"/>
                            <a:ext cx="15748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 К-6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асулар, олардың биіктігі мен әрекет ету уақыты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2"/>
                          <a:stretch>
                            <a:fillRect/>
                          </a:stretch>
                        </pic:blipFill>
                        <pic:spPr>
                          <a:xfrm>
                            <a:off x="0" y="0"/>
                            <a:ext cx="1752600" cy="69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3"/>
                          <a:stretch>
                            <a:fillRect/>
                          </a:stretch>
                        </pic:blipFill>
                        <pic:spPr>
                          <a:xfrm>
                            <a:off x="0" y="0"/>
                            <a:ext cx="16510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 К-6</w:t>
            </w:r>
          </w:p>
          <w:p>
            <w:pPr>
              <w:spacing w:after="20"/>
              <w:ind w:left="20"/>
              <w:jc w:val="both"/>
            </w:pPr>
            <w:r>
              <w:rPr>
                <w:rFonts w:ascii="Times New Roman"/>
                <w:b w:val="false"/>
                <w:i w:val="false"/>
                <w:color w:val="000000"/>
                <w:sz w:val="20"/>
              </w:rPr>
              <w:t>
К-5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Асулар, олардың биіктігінің белгілері және әрекет ету уақыты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4"/>
                          <a:stretch>
                            <a:fillRect/>
                          </a:stretch>
                        </pic:blipFill>
                        <pic:spPr>
                          <a:xfrm>
                            <a:off x="0" y="0"/>
                            <a:ext cx="19939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5"/>
                          <a:stretch>
                            <a:fillRect/>
                          </a:stretch>
                        </pic:blipFill>
                        <pic:spPr>
                          <a:xfrm>
                            <a:off x="0" y="0"/>
                            <a:ext cx="16129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К-6 К-7, К-6 К-6, К-5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Жарлар-жартастар (10-биіктігі метрмен) [108]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6"/>
                          <a:stretch>
                            <a:fillRect/>
                          </a:stretch>
                        </pic:blipFill>
                        <pic:spPr>
                          <a:xfrm>
                            <a:off x="0" y="0"/>
                            <a:ext cx="7874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7"/>
                          <a:stretch>
                            <a:fillRect/>
                          </a:stretch>
                        </pic:blipFill>
                        <pic:spPr>
                          <a:xfrm>
                            <a:off x="0" y="0"/>
                            <a:ext cx="8128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 К-5 К-4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жатқан тастар (3 - биіктігі метрмен)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8"/>
                          <a:stretch>
                            <a:fillRect/>
                          </a:stretch>
                        </pic:blipFill>
                        <pic:spPr>
                          <a:xfrm>
                            <a:off x="0" y="0"/>
                            <a:ext cx="4699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9"/>
                          <a:stretch>
                            <a:fillRect/>
                          </a:stretch>
                        </pic:blipFill>
                        <pic:spPr>
                          <a:xfrm>
                            <a:off x="0" y="0"/>
                            <a:ext cx="4318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 К-8</w:t>
            </w:r>
          </w:p>
          <w:p>
            <w:pPr>
              <w:spacing w:after="20"/>
              <w:ind w:left="20"/>
              <w:jc w:val="both"/>
            </w:pPr>
            <w:r>
              <w:rPr>
                <w:rFonts w:ascii="Times New Roman"/>
                <w:b w:val="false"/>
                <w:i w:val="false"/>
                <w:color w:val="000000"/>
                <w:sz w:val="20"/>
              </w:rPr>
              <w:t>
К-7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Тастар жиынтығы [109]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0"/>
                          <a:stretch>
                            <a:fillRect/>
                          </a:stretch>
                        </pic:blipFill>
                        <pic:spPr>
                          <a:xfrm>
                            <a:off x="0" y="0"/>
                            <a:ext cx="8128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1"/>
                          <a:stretch>
                            <a:fillRect/>
                          </a:stretch>
                        </pic:blipFill>
                        <pic:spPr>
                          <a:xfrm>
                            <a:off x="0" y="0"/>
                            <a:ext cx="673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w:t>
            </w:r>
          </w:p>
          <w:p>
            <w:pPr>
              <w:spacing w:after="20"/>
              <w:ind w:left="20"/>
              <w:jc w:val="both"/>
            </w:pPr>
            <w:r>
              <w:rPr>
                <w:rFonts w:ascii="Times New Roman"/>
                <w:b w:val="false"/>
                <w:i w:val="false"/>
                <w:color w:val="000000"/>
                <w:sz w:val="20"/>
              </w:rPr>
              <w:t>
К-7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4.11 11.10</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Шұңқырлар, мұз шұңқырлар (5-тереңдігі метрмен)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2"/>
                          <a:stretch>
                            <a:fillRect/>
                          </a:stretch>
                        </pic:blipFill>
                        <pic:spPr>
                          <a:xfrm>
                            <a:off x="0" y="0"/>
                            <a:ext cx="7874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3"/>
                          <a:stretch>
                            <a:fillRect/>
                          </a:stretch>
                        </pic:blipFill>
                        <pic:spPr>
                          <a:xfrm>
                            <a:off x="0" y="0"/>
                            <a:ext cx="9017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4.11 11.10</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4"/>
                          <a:stretch>
                            <a:fillRect/>
                          </a:stretch>
                        </pic:blipFill>
                        <pic:spPr>
                          <a:xfrm>
                            <a:off x="0" y="0"/>
                            <a:ext cx="6477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5"/>
                          <a:stretch>
                            <a:fillRect/>
                          </a:stretch>
                        </pic:blipFill>
                        <pic:spPr>
                          <a:xfrm>
                            <a:off x="0" y="0"/>
                            <a:ext cx="5334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 К-8 К-6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 мен бөгендер (5-биіктігі метрмен) [ПО]</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6"/>
                          <a:stretch>
                            <a:fillRect/>
                          </a:stretch>
                        </pic:blipFill>
                        <pic:spPr>
                          <a:xfrm>
                            <a:off x="0" y="0"/>
                            <a:ext cx="7493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7"/>
                          <a:stretch>
                            <a:fillRect/>
                          </a:stretch>
                        </pic:blipFill>
                        <pic:spPr>
                          <a:xfrm>
                            <a:off x="0" y="0"/>
                            <a:ext cx="4826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Көлденеңде көрінбейтін жағалық, тарихи және т. б. біліктер (3-биіктігі метрмен) [111]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растрлық бейне бойынша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24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8"/>
                          <a:stretch>
                            <a:fillRect/>
                          </a:stretch>
                        </pic:blipFill>
                        <pic:spPr>
                          <a:xfrm>
                            <a:off x="0" y="0"/>
                            <a:ext cx="2324100" cy="69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9"/>
                          <a:stretch>
                            <a:fillRect/>
                          </a:stretch>
                        </pic:blipFill>
                        <pic:spPr>
                          <a:xfrm>
                            <a:off x="0" y="0"/>
                            <a:ext cx="18796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85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0"/>
                          <a:stretch>
                            <a:fillRect/>
                          </a:stretch>
                        </pic:blipFill>
                        <pic:spPr>
                          <a:xfrm>
                            <a:off x="0" y="0"/>
                            <a:ext cx="6858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85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1"/>
                          <a:stretch>
                            <a:fillRect/>
                          </a:stretch>
                        </pic:blipFill>
                        <pic:spPr>
                          <a:xfrm>
                            <a:off x="0" y="0"/>
                            <a:ext cx="6858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 К-6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масштабында көрсетілмеген карст және термокарст шұңқырлары [112]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55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2"/>
                          <a:stretch>
                            <a:fillRect/>
                          </a:stretch>
                        </pic:blipFill>
                        <pic:spPr>
                          <a:xfrm>
                            <a:off x="0" y="0"/>
                            <a:ext cx="11557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79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3"/>
                          <a:stretch>
                            <a:fillRect/>
                          </a:stretch>
                        </pic:blipFill>
                        <pic:spPr>
                          <a:xfrm>
                            <a:off x="0" y="0"/>
                            <a:ext cx="10795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 К-8</w:t>
            </w:r>
          </w:p>
          <w:p>
            <w:pPr>
              <w:spacing w:after="20"/>
              <w:ind w:left="20"/>
              <w:jc w:val="both"/>
            </w:pPr>
            <w:r>
              <w:rPr>
                <w:rFonts w:ascii="Times New Roman"/>
                <w:b w:val="false"/>
                <w:i w:val="false"/>
                <w:color w:val="000000"/>
                <w:sz w:val="20"/>
              </w:rPr>
              <w:t>
К-7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Үңгірлер мен гроттарға кіру [113]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4"/>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5"/>
                          <a:stretch>
                            <a:fillRect/>
                          </a:stretch>
                        </pic:blipFill>
                        <pic:spPr>
                          <a:xfrm>
                            <a:off x="0" y="0"/>
                            <a:ext cx="9779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 К-5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масштабында көрінбейтін вулкандардың кратерлері;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6"/>
                          <a:stretch>
                            <a:fillRect/>
                          </a:stretch>
                        </pic:blipFill>
                        <pic:spPr>
                          <a:xfrm>
                            <a:off x="0" y="0"/>
                            <a:ext cx="10922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76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7"/>
                          <a:stretch>
                            <a:fillRect/>
                          </a:stretch>
                        </pic:blipFill>
                        <pic:spPr>
                          <a:xfrm>
                            <a:off x="0" y="0"/>
                            <a:ext cx="8763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 К-6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жанартаулардың кратерлері [114]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8"/>
                          <a:stretch>
                            <a:fillRect/>
                          </a:stretch>
                        </pic:blipFill>
                        <pic:spPr>
                          <a:xfrm>
                            <a:off x="0" y="0"/>
                            <a:ext cx="1752600" cy="444500"/>
                          </a:xfrm>
                          <a:prstGeom prst="rect">
                            <a:avLst/>
                          </a:prstGeom>
                        </pic:spPr>
                      </pic:pic>
                    </a:graphicData>
                  </a:graphic>
                </wp:inline>
              </w:drawing>
            </w:r>
          </w:p>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9"/>
                          <a:stretch>
                            <a:fillRect/>
                          </a:stretch>
                        </pic:blipFill>
                        <pic:spPr>
                          <a:xfrm>
                            <a:off x="0" y="0"/>
                            <a:ext cx="1485900" cy="5461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p>
            <w:pPr>
              <w:spacing w:after="20"/>
              <w:ind w:left="20"/>
              <w:jc w:val="both"/>
            </w:pPr>
            <w:r>
              <w:rPr>
                <w:rFonts w:ascii="Times New Roman"/>
                <w:b w:val="false"/>
                <w:i w:val="false"/>
                <w:color w:val="000000"/>
                <w:sz w:val="20"/>
              </w:rPr>
              <w:t>
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0.4 0.4</w:t>
            </w:r>
          </w:p>
          <w:p>
            <w:pPr>
              <w:spacing w:after="20"/>
              <w:ind w:left="20"/>
              <w:jc w:val="both"/>
            </w:pPr>
            <w:r>
              <w:rPr>
                <w:rFonts w:ascii="Times New Roman"/>
                <w:b w:val="false"/>
                <w:i w:val="false"/>
                <w:color w:val="000000"/>
                <w:sz w:val="20"/>
              </w:rPr>
              <w:t>
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1.1 4.11</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жыныстардан жасалған дайктер және басқа да тар тік қабырғалы қуыстар (5- тізбектің биіктігі метрмен) [П5]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066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0"/>
                          <a:stretch>
                            <a:fillRect/>
                          </a:stretch>
                        </pic:blipFill>
                        <pic:spPr>
                          <a:xfrm>
                            <a:off x="0" y="0"/>
                            <a:ext cx="20066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1"/>
                          <a:stretch>
                            <a:fillRect/>
                          </a:stretch>
                        </pic:blipFill>
                        <pic:spPr>
                          <a:xfrm>
                            <a:off x="0" y="0"/>
                            <a:ext cx="17780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растрлық бейне бойынша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Жанартау ағындары [116]</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Карталардағы кейбір рельеф элементтерінің бейнесі [117]</w:t>
            </w:r>
          </w:p>
        </w:tc>
      </w:tr>
      <w:tr>
        <w:trPr>
          <w:trHeight w:val="30" w:hRule="atLeast"/>
        </w:trPr>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927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2"/>
                          <a:stretch>
                            <a:fillRect/>
                          </a:stretch>
                        </pic:blipFill>
                        <pic:spPr>
                          <a:xfrm>
                            <a:off x="0" y="0"/>
                            <a:ext cx="5092700" cy="482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Фирна алаңдары мен мәңгілік қар</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 х=0,0003 у=0,0003 жағд.</w:t>
            </w:r>
          </w:p>
          <w:p>
            <w:pPr>
              <w:spacing w:after="20"/>
              <w:ind w:left="20"/>
              <w:jc w:val="both"/>
            </w:pPr>
            <w:r>
              <w:rPr>
                <w:rFonts w:ascii="Times New Roman"/>
                <w:b w:val="false"/>
                <w:i w:val="false"/>
                <w:color w:val="000000"/>
                <w:sz w:val="20"/>
              </w:rPr>
              <w:t>
х=0,0007 у=0,0007 жағд.</w:t>
            </w:r>
          </w:p>
          <w:p>
            <w:pPr>
              <w:spacing w:after="20"/>
              <w:ind w:left="20"/>
              <w:jc w:val="both"/>
            </w:pPr>
            <w:r>
              <w:rPr>
                <w:rFonts w:ascii="Times New Roman"/>
                <w:b w:val="false"/>
                <w:i w:val="false"/>
                <w:color w:val="000000"/>
                <w:sz w:val="20"/>
              </w:rPr>
              <w:t>
х=0,0015у=0,0015 жағд.</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тілдері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растрлық бейне бойынша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жарықшақтары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Морендар</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өзендер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қиыршықтары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растрлық бейне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Жарлар мен жарлы орлар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масштабында ұзындығы 1 см-ден кем тік беткейлер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масштабында ұзындығы 1 см асатын тік беткейлер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Фирна далалардың шекаралары </w:t>
            </w:r>
          </w:p>
        </w:tc>
      </w:tr>
      <w:tr>
        <w:trPr>
          <w:trHeight w:val="30" w:hRule="atLeast"/>
        </w:trPr>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209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3"/>
                          <a:stretch>
                            <a:fillRect/>
                          </a:stretch>
                        </pic:blipFill>
                        <pic:spPr>
                          <a:xfrm>
                            <a:off x="0" y="0"/>
                            <a:ext cx="2120900" cy="8128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Көлденеңмен белгіленбейтін шымдалған шұңқырлар (жиектер) [117]</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717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4"/>
                          <a:stretch>
                            <a:fillRect/>
                          </a:stretch>
                        </pic:blipFill>
                        <pic:spPr>
                          <a:xfrm>
                            <a:off x="0" y="0"/>
                            <a:ext cx="2171700" cy="838200"/>
                          </a:xfrm>
                          <a:prstGeom prst="rect">
                            <a:avLst/>
                          </a:prstGeom>
                        </pic:spPr>
                      </pic:pic>
                    </a:graphicData>
                  </a:graphic>
                </wp:inline>
              </w:drawing>
            </w:r>
          </w:p>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жарықтары (тосқауылдар) және мұз қазба-ларының жол-дары (7-жарық-тың биіктігі метрмен) [119]</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растрлық бейне бойынша </w:t>
            </w: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557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5"/>
                          <a:stretch>
                            <a:fillRect/>
                          </a:stretch>
                        </pic:blipFill>
                        <pic:spPr>
                          <a:xfrm>
                            <a:off x="0" y="0"/>
                            <a:ext cx="1155700" cy="8001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Борпылдақ шөптер жыныс-тарының үйіндісі (құмды, сазды) [117]</w:t>
            </w:r>
          </w:p>
        </w:tc>
      </w:tr>
      <w:tr>
        <w:trPr>
          <w:trHeight w:val="30" w:hRule="atLeast"/>
        </w:trPr>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4.8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811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6"/>
                          <a:stretch>
                            <a:fillRect/>
                          </a:stretch>
                        </pic:blipFill>
                        <pic:spPr>
                          <a:xfrm>
                            <a:off x="0" y="0"/>
                            <a:ext cx="1181100" cy="876300"/>
                          </a:xfrm>
                          <a:prstGeom prst="rect">
                            <a:avLst/>
                          </a:prstGeom>
                        </pic:spPr>
                      </pic:pic>
                    </a:graphicData>
                  </a:graphic>
                </wp:inline>
              </w:drawing>
            </w:r>
          </w:p>
          <w:p>
            <w:pPr>
              <w:spacing w:after="20"/>
              <w:ind w:left="20"/>
              <w:jc w:val="both"/>
            </w:pPr>
          </w:p>
          <w:p>
            <w:pPr>
              <w:spacing w:after="20"/>
              <w:ind w:left="20"/>
              <w:jc w:val="both"/>
            </w:p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жыныс-тардың үйіндісі (тасты -қиыршық тасты, малта тасты) [117]</w:t>
            </w: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233</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4.11</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049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7"/>
                          <a:stretch>
                            <a:fillRect/>
                          </a:stretch>
                        </pic:blipFill>
                        <pic:spPr>
                          <a:xfrm>
                            <a:off x="0" y="0"/>
                            <a:ext cx="1104900" cy="838200"/>
                          </a:xfrm>
                          <a:prstGeom prst="rect">
                            <a:avLst/>
                          </a:prstGeom>
                        </pic:spPr>
                      </pic:pic>
                    </a:graphicData>
                  </a:graphic>
                </wp:inline>
              </w:drawing>
            </w:r>
          </w:p>
          <w:p>
            <w:pPr>
              <w:spacing w:after="20"/>
              <w:ind w:left="20"/>
              <w:jc w:val="both"/>
            </w:pPr>
          </w:p>
          <w:p>
            <w:pPr>
              <w:spacing w:after="20"/>
              <w:ind w:left="20"/>
              <w:jc w:val="both"/>
            </w:p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Мұздақ [120]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4.8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811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8"/>
                          <a:stretch>
                            <a:fillRect/>
                          </a:stretch>
                        </pic:blipFill>
                        <pic:spPr>
                          <a:xfrm>
                            <a:off x="0" y="0"/>
                            <a:ext cx="1181100" cy="876300"/>
                          </a:xfrm>
                          <a:prstGeom prst="rect">
                            <a:avLst/>
                          </a:prstGeom>
                        </pic:spPr>
                      </pic:pic>
                    </a:graphicData>
                  </a:graphic>
                </wp:inline>
              </w:drawing>
            </w:r>
          </w:p>
          <w:p>
            <w:pPr>
              <w:spacing w:after="20"/>
              <w:ind w:left="20"/>
              <w:jc w:val="both"/>
            </w:pPr>
          </w:p>
          <w:p>
            <w:pPr>
              <w:spacing w:after="20"/>
              <w:ind w:left="20"/>
              <w:jc w:val="both"/>
            </w:p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растрлық бейне бойынша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Сырғыма [120]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336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9"/>
                          <a:stretch>
                            <a:fillRect/>
                          </a:stretch>
                        </pic:blipFill>
                        <pic:spPr>
                          <a:xfrm>
                            <a:off x="0" y="0"/>
                            <a:ext cx="2133600" cy="850900"/>
                          </a:xfrm>
                          <a:prstGeom prst="rect">
                            <a:avLst/>
                          </a:prstGeom>
                        </pic:spPr>
                      </pic:pic>
                    </a:graphicData>
                  </a:graphic>
                </wp:inline>
              </w:drawing>
            </w:r>
          </w:p>
          <w:p>
            <w:pPr>
              <w:spacing w:after="20"/>
              <w:ind w:left="20"/>
              <w:jc w:val="both"/>
            </w:pPr>
          </w:p>
          <w:p>
            <w:pPr>
              <w:spacing w:after="20"/>
              <w:ind w:left="20"/>
              <w:jc w:val="both"/>
            </w:pPr>
          </w:p>
        </w:tc>
        <w:tc>
          <w:tcPr>
            <w:tcW w:w="0" w:type="auto"/>
            <w:gridSpan w:val="2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Жыралар мен шұңқырлар:</w:t>
            </w:r>
          </w:p>
          <w:p>
            <w:pPr>
              <w:spacing w:after="20"/>
              <w:ind w:left="20"/>
              <w:jc w:val="both"/>
            </w:pPr>
            <w:r>
              <w:rPr>
                <w:rFonts w:ascii="Times New Roman"/>
                <w:b w:val="false"/>
                <w:i w:val="false"/>
                <w:color w:val="000000"/>
                <w:sz w:val="20"/>
              </w:rPr>
              <w:t>
1) карта масштабында ені 1 мм-ден астам;</w:t>
            </w:r>
          </w:p>
          <w:p>
            <w:pPr>
              <w:spacing w:after="20"/>
              <w:ind w:left="20"/>
              <w:jc w:val="both"/>
            </w:pPr>
            <w:r>
              <w:rPr>
                <w:rFonts w:ascii="Times New Roman"/>
                <w:b w:val="false"/>
                <w:i w:val="false"/>
                <w:color w:val="000000"/>
                <w:sz w:val="20"/>
              </w:rPr>
              <w:t>
2) ені 1 мм және одан кем: 125, 8 және 4 - қастар арасындағы ені, 7 және 3-тереңдігі метрмен [118]</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236</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3"/>
            <w:vMerge/>
            <w:tcBorders>
              <w:top w:val="nil"/>
              <w:left w:val="single" w:color="cfcfcf" w:sz="5"/>
              <w:bottom w:val="single" w:color="cfcfcf" w:sz="5"/>
              <w:right w:val="single" w:color="cfcfcf" w:sz="5"/>
            </w:tcBorders>
          </w:tc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3"/>
            <w:vMerge/>
            <w:tcBorders>
              <w:top w:val="nil"/>
              <w:left w:val="single" w:color="cfcfcf" w:sz="5"/>
              <w:bottom w:val="single" w:color="cfcfcf" w:sz="5"/>
              <w:right w:val="single" w:color="cfcfcf" w:sz="5"/>
            </w:tcBorders>
          </w:tc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225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0"/>
                          <a:stretch>
                            <a:fillRect/>
                          </a:stretch>
                        </pic:blipFill>
                        <pic:spPr>
                          <a:xfrm>
                            <a:off x="0" y="0"/>
                            <a:ext cx="2222500" cy="939800"/>
                          </a:xfrm>
                          <a:prstGeom prst="rect">
                            <a:avLst/>
                          </a:prstGeom>
                        </pic:spPr>
                      </pic:pic>
                    </a:graphicData>
                  </a:graphic>
                </wp:inline>
              </w:drawing>
            </w: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үзіктер (21- биіктігі метрмен);</w:t>
            </w:r>
          </w:p>
          <w:p>
            <w:pPr>
              <w:spacing w:after="20"/>
              <w:ind w:left="20"/>
              <w:jc w:val="both"/>
            </w:pPr>
            <w:r>
              <w:rPr>
                <w:rFonts w:ascii="Times New Roman"/>
                <w:b w:val="false"/>
                <w:i w:val="false"/>
                <w:color w:val="000000"/>
                <w:sz w:val="20"/>
              </w:rPr>
              <w:t>
2) баурайлардың террасаланған учаскелеріндегі алаңдардың нығайтылған кемерлері</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6"/>
        <w:gridCol w:w="97"/>
        <w:gridCol w:w="97"/>
        <w:gridCol w:w="97"/>
        <w:gridCol w:w="97"/>
        <w:gridCol w:w="97"/>
        <w:gridCol w:w="97"/>
        <w:gridCol w:w="97"/>
        <w:gridCol w:w="97"/>
        <w:gridCol w:w="97"/>
        <w:gridCol w:w="97"/>
        <w:gridCol w:w="97"/>
        <w:gridCol w:w="97"/>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белгілердің номері </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түрі</w:t>
            </w:r>
          </w:p>
        </w:tc>
        <w:tc>
          <w:tcPr>
            <w:tcW w:w="0" w:type="auto"/>
            <w:gridSpan w:val="9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Таңбаланатын объектілердің атауы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1:100 000</w:t>
            </w:r>
          </w:p>
        </w:tc>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жабыны мен топырық</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81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1"/>
                          <a:stretch>
                            <a:fillRect/>
                          </a:stretch>
                        </pic:blipFill>
                        <pic:spPr>
                          <a:xfrm>
                            <a:off x="0" y="0"/>
                            <a:ext cx="11811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2"/>
                          <a:stretch>
                            <a:fillRect/>
                          </a:stretch>
                        </pic:blipFill>
                        <pic:spPr>
                          <a:xfrm>
                            <a:off x="0" y="0"/>
                            <a:ext cx="11430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жамылғысы мен топырақ контурлары [121]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9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3"/>
                          <a:stretch>
                            <a:fillRect/>
                          </a:stretch>
                        </pic:blipFill>
                        <pic:spPr>
                          <a:xfrm>
                            <a:off x="0" y="0"/>
                            <a:ext cx="9779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 [122]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4"/>
                          <a:stretch>
                            <a:fillRect/>
                          </a:stretch>
                        </pic:blipFill>
                        <pic:spPr>
                          <a:xfrm>
                            <a:off x="0" y="0"/>
                            <a:ext cx="9652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2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выделяются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Сырғыма, карст орларындағы және т.б. орман [120, 149]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vMerge/>
            <w:tcBorders>
              <w:top w:val="nil"/>
              <w:left w:val="single" w:color="cfcfcf" w:sz="5"/>
              <w:bottom w:val="single" w:color="cfcfcf" w:sz="5"/>
              <w:right w:val="single" w:color="cfcfcf" w:sz="5"/>
            </w:tcBorders>
          </w:tc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растрлық бейне бойынша </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1"/>
            <w:vMerge/>
            <w:tcBorders>
              <w:top w:val="nil"/>
              <w:left w:val="single" w:color="cfcfcf" w:sz="5"/>
              <w:bottom w:val="single" w:color="cfcfcf" w:sz="5"/>
              <w:right w:val="single" w:color="cfcfcf" w:sz="5"/>
            </w:tcBorders>
          </w:tcPr>
          <w:p/>
        </w:tc>
        <w:tc>
          <w:tcPr>
            <w:tcW w:w="0" w:type="auto"/>
            <w:gridSpan w:val="28"/>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5"/>
                          <a:stretch>
                            <a:fillRect/>
                          </a:stretch>
                        </pic:blipFill>
                        <pic:spPr>
                          <a:xfrm>
                            <a:off x="0" y="0"/>
                            <a:ext cx="901700" cy="533400"/>
                          </a:xfrm>
                          <a:prstGeom prst="rect">
                            <a:avLst/>
                          </a:prstGeom>
                        </pic:spPr>
                      </pic:pic>
                    </a:graphicData>
                  </a:graphic>
                </wp:inline>
              </w:drawing>
            </w:r>
          </w:p>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6"/>
                          <a:stretch>
                            <a:fillRect/>
                          </a:stretch>
                        </pic:blipFill>
                        <pic:spPr>
                          <a:xfrm>
                            <a:off x="0" y="0"/>
                            <a:ext cx="698500" cy="4953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К-8 К-8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берілген түрлері [122]:</w:t>
            </w:r>
          </w:p>
          <w:p>
            <w:pPr>
              <w:spacing w:after="20"/>
              <w:ind w:left="20"/>
              <w:jc w:val="both"/>
            </w:pPr>
            <w:r>
              <w:rPr>
                <w:rFonts w:ascii="Times New Roman"/>
                <w:b w:val="false"/>
                <w:i w:val="false"/>
                <w:color w:val="000000"/>
                <w:sz w:val="20"/>
              </w:rPr>
              <w:t>
хвойные (ель, сосна, пихта, кедр и</w:t>
            </w:r>
          </w:p>
          <w:p>
            <w:pPr>
              <w:spacing w:after="20"/>
              <w:ind w:left="20"/>
              <w:jc w:val="both"/>
            </w:pPr>
            <w:r>
              <w:rPr>
                <w:rFonts w:ascii="Times New Roman"/>
                <w:b w:val="false"/>
                <w:i w:val="false"/>
                <w:color w:val="000000"/>
                <w:sz w:val="20"/>
              </w:rPr>
              <w:t>
др);</w:t>
            </w:r>
          </w:p>
        </w:tc>
        <w:tc>
          <w:tcPr>
            <w:tcW w:w="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древостоя: деревьями в метрах [122]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7"/>
                          <a:stretch>
                            <a:fillRect/>
                          </a:stretch>
                        </pic:blipFill>
                        <pic:spPr>
                          <a:xfrm>
                            <a:off x="0" y="0"/>
                            <a:ext cx="9525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2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8"/>
                          <a:stretch>
                            <a:fillRect/>
                          </a:stretch>
                        </pic:blipFill>
                        <pic:spPr>
                          <a:xfrm>
                            <a:off x="0" y="0"/>
                            <a:ext cx="7239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К-8 К-8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 (қайың, емен, үй-еңкі және басқа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8"/>
            <w:vMerge/>
            <w:tcBorders>
              <w:top w:val="nil"/>
              <w:left w:val="single" w:color="cfcfcf" w:sz="5"/>
              <w:bottom w:val="single" w:color="cfcfcf" w:sz="5"/>
              <w:right w:val="single" w:color="cfcfcf" w:sz="5"/>
            </w:tcBorders>
          </w:tcPr>
          <w:p/>
        </w:tc>
        <w:tc>
          <w:tcPr>
            <w:tcW w:w="0" w:type="auto"/>
            <w:gridSpan w:val="28"/>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68"/>
            <w:vMerge/>
            <w:tcBorders>
              <w:top w:val="nil"/>
              <w:left w:val="single" w:color="cfcfcf" w:sz="5"/>
              <w:bottom w:val="single" w:color="cfcfcf" w:sz="5"/>
              <w:right w:val="single" w:color="cfcfcf" w:sz="5"/>
            </w:tcBorders>
          </w:tcPr>
          <w:p/>
        </w:tc>
        <w:tc>
          <w:tcPr>
            <w:tcW w:w="0" w:type="auto"/>
            <w:gridSpan w:val="28"/>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68"/>
            <w:vMerge/>
            <w:tcBorders>
              <w:top w:val="nil"/>
              <w:left w:val="single" w:color="cfcfcf" w:sz="5"/>
              <w:bottom w:val="single" w:color="cfcfcf" w:sz="5"/>
              <w:right w:val="single" w:color="cfcfcf" w:sz="5"/>
            </w:tcBorders>
          </w:tcPr>
          <w:p/>
        </w:tc>
        <w:tc>
          <w:tcPr>
            <w:tcW w:w="0" w:type="auto"/>
            <w:gridSpan w:val="28"/>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К-8 К-8</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Аралас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9"/>
                          <a:stretch>
                            <a:fillRect/>
                          </a:stretch>
                        </pic:blipFill>
                        <pic:spPr>
                          <a:xfrm>
                            <a:off x="0" y="0"/>
                            <a:ext cx="1397000" cy="736600"/>
                          </a:xfrm>
                          <a:prstGeom prst="rect">
                            <a:avLst/>
                          </a:prstGeom>
                        </pic:spPr>
                      </pic:pic>
                    </a:graphicData>
                  </a:graphic>
                </wp:inline>
              </w:drawing>
            </w:r>
          </w:p>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0"/>
                          <a:stretch>
                            <a:fillRect/>
                          </a:stretch>
                        </pic:blipFill>
                        <pic:spPr>
                          <a:xfrm>
                            <a:off x="0" y="0"/>
                            <a:ext cx="1206500" cy="635000"/>
                          </a:xfrm>
                          <a:prstGeom prst="rect">
                            <a:avLst/>
                          </a:prstGeom>
                        </pic:spPr>
                      </pic:pic>
                    </a:graphicData>
                  </a:graphic>
                </wp:inline>
              </w:drawing>
            </w:r>
          </w:p>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1"/>
                          <a:stretch>
                            <a:fillRect/>
                          </a:stretch>
                        </pic:blipFill>
                        <pic:spPr>
                          <a:xfrm>
                            <a:off x="0" y="0"/>
                            <a:ext cx="1295400" cy="368300"/>
                          </a:xfrm>
                          <a:prstGeom prst="rect">
                            <a:avLst/>
                          </a:prstGeom>
                        </pic:spPr>
                      </pic:pic>
                    </a:graphicData>
                  </a:graphic>
                </wp:inline>
              </w:drawing>
            </w:r>
          </w:p>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2"/>
                          <a:stretch>
                            <a:fillRect/>
                          </a:stretch>
                        </pic:blipFill>
                        <pic:spPr>
                          <a:xfrm>
                            <a:off x="0" y="0"/>
                            <a:ext cx="14732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0.4 0.3 0.3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Орманның тар жолақтары және қорғаныс орман екпелері (6-ағаш-тардың орташа биіктігі метртрмен)123]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3"/>
                          <a:stretch>
                            <a:fillRect/>
                          </a:stretch>
                        </pic:blipFill>
                        <pic:spPr>
                          <a:xfrm>
                            <a:off x="0" y="0"/>
                            <a:ext cx="6223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4"/>
                          <a:stretch>
                            <a:fillRect/>
                          </a:stretch>
                        </pic:blipFill>
                        <pic:spPr>
                          <a:xfrm>
                            <a:off x="0" y="0"/>
                            <a:ext cx="6477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p>
            <w:pPr>
              <w:spacing w:after="20"/>
              <w:ind w:left="20"/>
              <w:jc w:val="both"/>
            </w:pPr>
            <w:r>
              <w:rPr>
                <w:rFonts w:ascii="Times New Roman"/>
                <w:b w:val="false"/>
                <w:i w:val="false"/>
                <w:color w:val="000000"/>
                <w:sz w:val="20"/>
              </w:rPr>
              <w:t>
К-7 К-7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масштабында көрсетілмеген орманның шағын алаңы [124]</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28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5"/>
                          <a:stretch>
                            <a:fillRect/>
                          </a:stretch>
                        </pic:blipFill>
                        <pic:spPr>
                          <a:xfrm>
                            <a:off x="0" y="0"/>
                            <a:ext cx="10287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6"/>
                          <a:stretch>
                            <a:fillRect/>
                          </a:stretch>
                        </pic:blipFill>
                        <pic:spPr>
                          <a:xfrm>
                            <a:off x="0" y="0"/>
                            <a:ext cx="11430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p>
            <w:pPr>
              <w:spacing w:after="20"/>
              <w:ind w:left="20"/>
              <w:jc w:val="both"/>
            </w:pPr>
            <w:r>
              <w:rPr>
                <w:rFonts w:ascii="Times New Roman"/>
                <w:b w:val="false"/>
                <w:i w:val="false"/>
                <w:color w:val="000000"/>
                <w:sz w:val="20"/>
              </w:rPr>
              <w:t>
К-7 К-7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масштабында көрсетілмейтін, бағдарлар мәні бар жеке тоғайлар [124]: қылқан жапырақты;</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7"/>
                          <a:stretch>
                            <a:fillRect/>
                          </a:stretch>
                        </pic:blipFill>
                        <pic:spPr>
                          <a:xfrm>
                            <a:off x="0" y="0"/>
                            <a:ext cx="10414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8"/>
                          <a:stretch>
                            <a:fillRect/>
                          </a:stretch>
                        </pic:blipFill>
                        <pic:spPr>
                          <a:xfrm>
                            <a:off x="0" y="0"/>
                            <a:ext cx="11303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К-8 К-8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9"/>
                          <a:stretch>
                            <a:fillRect/>
                          </a:stretch>
                        </pic:blipFill>
                        <pic:spPr>
                          <a:xfrm>
                            <a:off x="0" y="0"/>
                            <a:ext cx="12319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0"/>
                          <a:stretch>
                            <a:fillRect/>
                          </a:stretch>
                        </pic:blipFill>
                        <pic:spPr>
                          <a:xfrm>
                            <a:off x="0" y="0"/>
                            <a:ext cx="11303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140 141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p>
            <w:pPr>
              <w:spacing w:after="20"/>
              <w:ind w:left="20"/>
              <w:jc w:val="both"/>
            </w:pPr>
            <w:r>
              <w:rPr>
                <w:rFonts w:ascii="Times New Roman"/>
                <w:b w:val="false"/>
                <w:i w:val="false"/>
                <w:color w:val="000000"/>
                <w:sz w:val="20"/>
              </w:rPr>
              <w:t>
К-7 К-7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1"/>
                          <a:stretch>
                            <a:fillRect/>
                          </a:stretch>
                        </pic:blipFill>
                        <pic:spPr>
                          <a:xfrm>
                            <a:off x="0" y="0"/>
                            <a:ext cx="9144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2"/>
                          <a:stretch>
                            <a:fillRect/>
                          </a:stretch>
                        </pic:blipFill>
                        <pic:spPr>
                          <a:xfrm>
                            <a:off x="0" y="0"/>
                            <a:ext cx="10414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p>
            <w:pPr>
              <w:spacing w:after="20"/>
              <w:ind w:left="20"/>
              <w:jc w:val="both"/>
            </w:pPr>
            <w:r>
              <w:rPr>
                <w:rFonts w:ascii="Times New Roman"/>
                <w:b w:val="false"/>
                <w:i w:val="false"/>
                <w:color w:val="000000"/>
                <w:sz w:val="20"/>
              </w:rPr>
              <w:t>
К-7 К-7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Бағдарлары бар жеке тұрған ағаштар [124]: қылқан жапырақты ағаштар;</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3"/>
                          <a:stretch>
                            <a:fillRect/>
                          </a:stretch>
                        </pic:blipFill>
                        <pic:spPr>
                          <a:xfrm>
                            <a:off x="0" y="0"/>
                            <a:ext cx="9017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4"/>
                          <a:stretch>
                            <a:fillRect/>
                          </a:stretch>
                        </pic:blipFill>
                        <pic:spPr>
                          <a:xfrm>
                            <a:off x="0" y="0"/>
                            <a:ext cx="9271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К-8 К-8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35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5"/>
                          <a:stretch>
                            <a:fillRect/>
                          </a:stretch>
                        </pic:blipFill>
                        <pic:spPr>
                          <a:xfrm>
                            <a:off x="0" y="0"/>
                            <a:ext cx="6350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6"/>
                          <a:stretch>
                            <a:fillRect/>
                          </a:stretch>
                        </pic:blipFill>
                        <pic:spPr>
                          <a:xfrm>
                            <a:off x="0" y="0"/>
                            <a:ext cx="6223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К-9 К-9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Бағдарлық маңызы жоқ жекелеген ағаштар [124]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7"/>
                          <a:stretch>
                            <a:fillRect/>
                          </a:stretch>
                        </pic:blipFill>
                        <pic:spPr>
                          <a:xfrm>
                            <a:off x="0" y="0"/>
                            <a:ext cx="4064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8"/>
                          <a:stretch>
                            <a:fillRect/>
                          </a:stretch>
                        </pic:blipFill>
                        <pic:spPr>
                          <a:xfrm>
                            <a:off x="0" y="0"/>
                            <a:ext cx="3683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К-8 К-8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Пальмовые рощи</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9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9"/>
                          <a:stretch>
                            <a:fillRect/>
                          </a:stretch>
                        </pic:blipFill>
                        <pic:spPr>
                          <a:xfrm>
                            <a:off x="0" y="0"/>
                            <a:ext cx="6096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0"/>
                          <a:stretch>
                            <a:fillRect/>
                          </a:stretch>
                        </pic:blipFill>
                        <pic:spPr>
                          <a:xfrm>
                            <a:off x="0" y="0"/>
                            <a:ext cx="5842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vMerge/>
            <w:tcBorders>
              <w:top w:val="nil"/>
              <w:left w:val="single" w:color="cfcfcf" w:sz="5"/>
              <w:bottom w:val="single" w:color="cfcfcf" w:sz="5"/>
              <w:right w:val="single" w:color="cfcfcf" w:sz="5"/>
            </w:tcBorders>
          </w:tc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1"/>
                          <a:stretch>
                            <a:fillRect/>
                          </a:stretch>
                        </pic:blipFill>
                        <pic:spPr>
                          <a:xfrm>
                            <a:off x="0" y="0"/>
                            <a:ext cx="508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2"/>
                          <a:stretch>
                            <a:fillRect/>
                          </a:stretch>
                        </pic:blipFill>
                        <pic:spPr>
                          <a:xfrm>
                            <a:off x="0" y="0"/>
                            <a:ext cx="4953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К-8 К-8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5"/>
            <w:vMerge/>
            <w:tcBorders>
              <w:top w:val="nil"/>
              <w:left w:val="single" w:color="cfcfcf" w:sz="5"/>
              <w:bottom w:val="single" w:color="cfcfcf" w:sz="5"/>
              <w:right w:val="single" w:color="cfcfcf" w:sz="5"/>
            </w:tcBorders>
          </w:tc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3"/>
                          <a:stretch>
                            <a:fillRect/>
                          </a:stretch>
                        </pic:blipFill>
                        <pic:spPr>
                          <a:xfrm>
                            <a:off x="0" y="0"/>
                            <a:ext cx="7239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vMerge/>
            <w:tcBorders>
              <w:top w:val="nil"/>
              <w:left w:val="single" w:color="cfcfcf" w:sz="5"/>
              <w:bottom w:val="single" w:color="cfcfcf" w:sz="5"/>
              <w:right w:val="single" w:color="cfcfcf" w:sz="5"/>
            </w:tcBorders>
          </w:tc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4"/>
                          <a:stretch>
                            <a:fillRect/>
                          </a:stretch>
                        </pic:blipFill>
                        <pic:spPr>
                          <a:xfrm>
                            <a:off x="0" y="0"/>
                            <a:ext cx="7493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8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15"/>
            <w:vMerge/>
            <w:tcBorders>
              <w:top w:val="nil"/>
              <w:left w:val="single" w:color="cfcfcf" w:sz="5"/>
              <w:bottom w:val="single" w:color="cfcfcf" w:sz="5"/>
              <w:right w:val="single" w:color="cfcfcf" w:sz="5"/>
            </w:tcBorders>
          </w:tc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5"/>
                          <a:stretch>
                            <a:fillRect/>
                          </a:stretch>
                        </pic:blipFill>
                        <pic:spPr>
                          <a:xfrm>
                            <a:off x="0" y="0"/>
                            <a:ext cx="8128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6"/>
                          <a:stretch>
                            <a:fillRect/>
                          </a:stretch>
                        </pic:blipFill>
                        <pic:spPr>
                          <a:xfrm>
                            <a:off x="0" y="0"/>
                            <a:ext cx="7747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К-8 К-8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пальмалар [124]</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7"/>
                          <a:stretch>
                            <a:fillRect/>
                          </a:stretch>
                        </pic:blipFill>
                        <pic:spPr>
                          <a:xfrm>
                            <a:off x="0" y="0"/>
                            <a:ext cx="965200" cy="520700"/>
                          </a:xfrm>
                          <a:prstGeom prst="rect">
                            <a:avLst/>
                          </a:prstGeom>
                        </pic:spPr>
                      </pic:pic>
                    </a:graphicData>
                  </a:graphic>
                </wp:inline>
              </w:drawing>
            </w:r>
          </w:p>
          <w:p>
            <w:pPr>
              <w:spacing w:after="20"/>
              <w:ind w:left="20"/>
              <w:jc w:val="both"/>
            </w:pPr>
          </w:p>
          <w:p>
            <w:pPr>
              <w:spacing w:after="20"/>
              <w:ind w:left="20"/>
              <w:jc w:val="both"/>
            </w:pPr>
          </w:p>
        </w:tc>
        <w:tc>
          <w:tcPr>
            <w:tcW w:w="0" w:type="auto"/>
            <w:gridSpan w:val="8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Аласа (карлик) ормандар [122, 149]</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8"/>
                          <a:stretch>
                            <a:fillRect/>
                          </a:stretch>
                        </pic:blipFill>
                        <pic:spPr>
                          <a:xfrm>
                            <a:off x="0" y="0"/>
                            <a:ext cx="965200" cy="584200"/>
                          </a:xfrm>
                          <a:prstGeom prst="rect">
                            <a:avLst/>
                          </a:prstGeom>
                        </pic:spPr>
                      </pic:pic>
                    </a:graphicData>
                  </a:graphic>
                </wp:inline>
              </w:drawing>
            </w:r>
          </w:p>
          <w:p>
            <w:pPr>
              <w:spacing w:after="20"/>
              <w:ind w:left="20"/>
              <w:jc w:val="both"/>
            </w:pPr>
          </w:p>
          <w:p>
            <w:pPr>
              <w:spacing w:after="20"/>
              <w:ind w:left="20"/>
              <w:jc w:val="both"/>
            </w:pPr>
          </w:p>
        </w:tc>
        <w:tc>
          <w:tcPr>
            <w:tcW w:w="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9"/>
                          <a:stretch>
                            <a:fillRect/>
                          </a:stretch>
                        </pic:blipFill>
                        <pic:spPr>
                          <a:xfrm>
                            <a:off x="0" y="0"/>
                            <a:ext cx="749300" cy="558800"/>
                          </a:xfrm>
                          <a:prstGeom prst="rect">
                            <a:avLst/>
                          </a:prstGeom>
                        </pic:spPr>
                      </pic:pic>
                    </a:graphicData>
                  </a:graphic>
                </wp:inline>
              </w:drawing>
            </w:r>
          </w:p>
          <w:p>
            <w:pPr>
              <w:spacing w:after="20"/>
              <w:ind w:left="20"/>
              <w:jc w:val="both"/>
            </w:pPr>
          </w:p>
          <w:p>
            <w:pPr>
              <w:spacing w:after="20"/>
              <w:ind w:left="20"/>
              <w:jc w:val="both"/>
            </w:pP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К-9 К-9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4 м-ге дейінгі орман өскіндері, орман питомниктері және жас орман екпелері (2-ағаштардың орташа биіктігі метрмен) [122]</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15"/>
            <w:vMerge/>
            <w:tcBorders>
              <w:top w:val="nil"/>
              <w:left w:val="single" w:color="cfcfcf" w:sz="5"/>
              <w:bottom w:val="single" w:color="cfcfcf" w:sz="5"/>
              <w:right w:val="single" w:color="cfcfcf" w:sz="5"/>
            </w:tcBorders>
          </w:tcPr>
          <w:p/>
        </w:tc>
      </w:tr>
      <w:tr>
        <w:trPr>
          <w:trHeight w:val="30" w:hRule="atLeast"/>
        </w:trPr>
        <w:tc>
          <w:tcPr>
            <w:tcW w:w="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0"/>
                          <a:stretch>
                            <a:fillRect/>
                          </a:stretch>
                        </pic:blipFill>
                        <pic:spPr>
                          <a:xfrm>
                            <a:off x="0" y="0"/>
                            <a:ext cx="9398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1"/>
                          <a:stretch>
                            <a:fillRect/>
                          </a:stretch>
                        </pic:blipFill>
                        <pic:spPr>
                          <a:xfrm>
                            <a:off x="0" y="0"/>
                            <a:ext cx="762000" cy="495300"/>
                          </a:xfrm>
                          <a:prstGeom prst="rect">
                            <a:avLst/>
                          </a:prstGeom>
                        </pic:spPr>
                      </pic:pic>
                    </a:graphicData>
                  </a:graphic>
                </wp:inline>
              </w:drawing>
            </w:r>
          </w:p>
          <w:p>
            <w:pPr>
              <w:spacing w:after="20"/>
              <w:ind w:left="20"/>
              <w:jc w:val="both"/>
            </w:pPr>
          </w:p>
          <w:p>
            <w:pPr>
              <w:spacing w:after="20"/>
              <w:ind w:left="20"/>
              <w:jc w:val="both"/>
            </w:pP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5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К-6 К-6</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Буреломдар [122]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4"/>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53"/>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7"/>
            <w:vMerge/>
            <w:tcBorders>
              <w:top w:val="nil"/>
              <w:left w:val="single" w:color="cfcfcf" w:sz="5"/>
              <w:bottom w:val="single" w:color="cfcfcf" w:sz="5"/>
              <w:right w:val="single" w:color="cfcfcf" w:sz="5"/>
            </w:tcBorders>
          </w:tcPr>
          <w:p/>
        </w:tc>
      </w:tr>
      <w:tr>
        <w:trPr>
          <w:trHeight w:val="3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2"/>
                          <a:stretch>
                            <a:fillRect/>
                          </a:stretch>
                        </pic:blipFill>
                        <pic:spPr>
                          <a:xfrm>
                            <a:off x="0" y="0"/>
                            <a:ext cx="952500" cy="558800"/>
                          </a:xfrm>
                          <a:prstGeom prst="rect">
                            <a:avLst/>
                          </a:prstGeom>
                        </pic:spPr>
                      </pic:pic>
                    </a:graphicData>
                  </a:graphic>
                </wp:inline>
              </w:drawing>
            </w:r>
          </w:p>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3"/>
                          <a:stretch>
                            <a:fillRect/>
                          </a:stretch>
                        </pic:blipFill>
                        <pic:spPr>
                          <a:xfrm>
                            <a:off x="0" y="0"/>
                            <a:ext cx="749300" cy="520700"/>
                          </a:xfrm>
                          <a:prstGeom prst="rect">
                            <a:avLst/>
                          </a:prstGeom>
                        </pic:spPr>
                      </pic:pic>
                    </a:graphicData>
                  </a:graphic>
                </wp:inline>
              </w:drawing>
            </w:r>
          </w:p>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p>
            <w:pPr>
              <w:spacing w:after="20"/>
              <w:ind w:left="20"/>
              <w:jc w:val="both"/>
            </w:pPr>
            <w:r>
              <w:rPr>
                <w:rFonts w:ascii="Times New Roman"/>
                <w:b w:val="false"/>
                <w:i w:val="false"/>
                <w:color w:val="000000"/>
                <w:sz w:val="20"/>
              </w:rPr>
              <w:t>
К-7 К-7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ормандар (сирек орман)</w:t>
            </w:r>
          </w:p>
        </w:tc>
      </w:tr>
      <w:tr>
        <w:trPr>
          <w:trHeight w:val="3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4"/>
                          <a:stretch>
                            <a:fillRect/>
                          </a:stretch>
                        </pic:blipFill>
                        <pic:spPr>
                          <a:xfrm>
                            <a:off x="0" y="0"/>
                            <a:ext cx="9271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5"/>
                          <a:stretch>
                            <a:fillRect/>
                          </a:stretch>
                        </pic:blipFill>
                        <pic:spPr>
                          <a:xfrm>
                            <a:off x="0" y="0"/>
                            <a:ext cx="7493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5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К-6 К-6</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аласа орман [122]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53"/>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7"/>
            <w:vMerge/>
            <w:tcBorders>
              <w:top w:val="nil"/>
              <w:left w:val="single" w:color="cfcfcf" w:sz="5"/>
              <w:bottom w:val="single" w:color="cfcfcf" w:sz="5"/>
              <w:right w:val="single" w:color="cfcfcf" w:sz="5"/>
            </w:tcBorders>
          </w:tcPr>
          <w:p/>
        </w:tc>
      </w:tr>
      <w:tr>
        <w:trPr>
          <w:trHeight w:val="3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6"/>
                          <a:stretch>
                            <a:fillRect/>
                          </a:stretch>
                        </pic:blipFill>
                        <pic:spPr>
                          <a:xfrm>
                            <a:off x="0" y="0"/>
                            <a:ext cx="990600" cy="495300"/>
                          </a:xfrm>
                          <a:prstGeom prst="rect">
                            <a:avLst/>
                          </a:prstGeom>
                        </pic:spPr>
                      </pic:pic>
                    </a:graphicData>
                  </a:graphic>
                </wp:inline>
              </w:drawing>
            </w:r>
          </w:p>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7"/>
                          <a:stretch>
                            <a:fillRect/>
                          </a:stretch>
                        </pic:blipFill>
                        <pic:spPr>
                          <a:xfrm>
                            <a:off x="0" y="0"/>
                            <a:ext cx="838200" cy="546100"/>
                          </a:xfrm>
                          <a:prstGeom prst="rect">
                            <a:avLst/>
                          </a:prstGeom>
                        </pic:spPr>
                      </pic:pic>
                    </a:graphicData>
                  </a:graphic>
                </wp:inline>
              </w:drawing>
            </w:r>
          </w:p>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 К-6 К-6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Өртең және діңі құрғақ ормандар </w:t>
            </w:r>
          </w:p>
        </w:tc>
      </w:tr>
      <w:tr>
        <w:trPr>
          <w:trHeight w:val="3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28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8"/>
                          <a:stretch>
                            <a:fillRect/>
                          </a:stretch>
                        </pic:blipFill>
                        <pic:spPr>
                          <a:xfrm>
                            <a:off x="0" y="0"/>
                            <a:ext cx="1028700" cy="558800"/>
                          </a:xfrm>
                          <a:prstGeom prst="rect">
                            <a:avLst/>
                          </a:prstGeom>
                        </pic:spPr>
                      </pic:pic>
                    </a:graphicData>
                  </a:graphic>
                </wp:inline>
              </w:drawing>
            </w:r>
          </w:p>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9"/>
                          <a:stretch>
                            <a:fillRect/>
                          </a:stretch>
                        </pic:blipFill>
                        <pic:spPr>
                          <a:xfrm>
                            <a:off x="0" y="0"/>
                            <a:ext cx="901700" cy="558800"/>
                          </a:xfrm>
                          <a:prstGeom prst="rect">
                            <a:avLst/>
                          </a:prstGeom>
                        </pic:spPr>
                      </pic:pic>
                    </a:graphicData>
                  </a:graphic>
                </wp:inline>
              </w:drawing>
            </w:r>
          </w:p>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 К-5 К-5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орман [122]</w:t>
            </w:r>
          </w:p>
        </w:tc>
      </w:tr>
      <w:tr>
        <w:trPr>
          <w:trHeight w:val="3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0"/>
                          <a:stretch>
                            <a:fillRect/>
                          </a:stretch>
                        </pic:blipFill>
                        <pic:spPr>
                          <a:xfrm>
                            <a:off x="0" y="0"/>
                            <a:ext cx="1422400" cy="5207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1"/>
                          <a:stretch>
                            <a:fillRect/>
                          </a:stretch>
                        </pic:blipFill>
                        <pic:spPr>
                          <a:xfrm>
                            <a:off x="0" y="0"/>
                            <a:ext cx="14732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Ормандағы соқпақтар ені [122]:</w:t>
            </w:r>
          </w:p>
          <w:p>
            <w:pPr>
              <w:spacing w:after="20"/>
              <w:ind w:left="20"/>
              <w:jc w:val="both"/>
            </w:pPr>
            <w:r>
              <w:rPr>
                <w:rFonts w:ascii="Times New Roman"/>
                <w:b w:val="false"/>
                <w:i w:val="false"/>
                <w:color w:val="000000"/>
                <w:sz w:val="20"/>
              </w:rPr>
              <w:t>
20 м және жоғары (1:25 000 картада) 40 м және жоғары (1:50 000 картада) 60 м және жоғары (1:100 000 картада)</w:t>
            </w:r>
          </w:p>
          <w:p>
            <w:pPr>
              <w:spacing w:after="20"/>
              <w:ind w:left="20"/>
              <w:jc w:val="both"/>
            </w:pPr>
            <w:r>
              <w:rPr>
                <w:rFonts w:ascii="Times New Roman"/>
                <w:b w:val="false"/>
                <w:i w:val="false"/>
                <w:color w:val="000000"/>
                <w:sz w:val="20"/>
              </w:rPr>
              <w:t xml:space="preserve">
Соқпақтардағы электр желілері </w:t>
            </w:r>
          </w:p>
        </w:tc>
      </w:tr>
      <w:tr>
        <w:trPr>
          <w:trHeight w:val="3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vMerge/>
            <w:tcBorders>
              <w:top w:val="nil"/>
              <w:left w:val="single" w:color="cfcfcf" w:sz="5"/>
              <w:bottom w:val="single" w:color="cfcfcf" w:sz="5"/>
              <w:right w:val="single" w:color="cfcfcf" w:sz="5"/>
            </w:tcBorders>
          </w:tcPr>
          <w:p/>
        </w:tc>
      </w:tr>
      <w:tr>
        <w:trPr>
          <w:trHeight w:val="3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vMerge/>
            <w:tcBorders>
              <w:top w:val="nil"/>
              <w:left w:val="single" w:color="cfcfcf" w:sz="5"/>
              <w:bottom w:val="single" w:color="cfcfcf" w:sz="5"/>
              <w:right w:val="single" w:color="cfcfcf" w:sz="5"/>
            </w:tcBorders>
          </w:tcPr>
          <w:p/>
        </w:tc>
      </w:tr>
      <w:tr>
        <w:trPr>
          <w:trHeight w:val="3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vMerge/>
            <w:tcBorders>
              <w:top w:val="nil"/>
              <w:left w:val="single" w:color="cfcfcf" w:sz="5"/>
              <w:bottom w:val="single" w:color="cfcfcf" w:sz="5"/>
              <w:right w:val="single" w:color="cfcfcf" w:sz="5"/>
            </w:tcBorders>
          </w:tcPr>
          <w:p/>
        </w:tc>
      </w:tr>
      <w:tr>
        <w:trPr>
          <w:trHeight w:val="3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2"/>
                          <a:stretch>
                            <a:fillRect/>
                          </a:stretch>
                        </pic:blipFill>
                        <pic:spPr>
                          <a:xfrm>
                            <a:off x="0" y="0"/>
                            <a:ext cx="1384300" cy="11557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3"/>
                          <a:stretch>
                            <a:fillRect/>
                          </a:stretch>
                        </pic:blipFill>
                        <pic:spPr>
                          <a:xfrm>
                            <a:off x="0" y="0"/>
                            <a:ext cx="1498600" cy="11176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соқпақтар: 60, 25, 4-соқпақтар-дың ені метрмен; 22, 23 - орман орамының нөмірлері</w:t>
            </w:r>
          </w:p>
        </w:tc>
      </w:tr>
      <w:tr>
        <w:trPr>
          <w:trHeight w:val="3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vMerge/>
            <w:tcBorders>
              <w:top w:val="nil"/>
              <w:left w:val="single" w:color="cfcfcf" w:sz="5"/>
              <w:bottom w:val="single" w:color="cfcfcf" w:sz="5"/>
              <w:right w:val="single" w:color="cfcfcf" w:sz="5"/>
            </w:tcBorders>
          </w:tcPr>
          <w:p/>
        </w:tc>
      </w:tr>
      <w:tr>
        <w:trPr>
          <w:trHeight w:val="3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0.6 0.5 0.5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Соқпақтар бойынша орман жолдары </w:t>
            </w:r>
          </w:p>
        </w:tc>
      </w:tr>
      <w:tr>
        <w:trPr>
          <w:trHeight w:val="3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Соқпақтар бойынша байланыс желілері (5-соқпақ ені)</w:t>
            </w:r>
          </w:p>
        </w:tc>
      </w:tr>
      <w:tr>
        <w:trPr>
          <w:trHeight w:val="3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vMerge/>
            <w:tcBorders>
              <w:top w:val="nil"/>
              <w:left w:val="single" w:color="cfcfcf" w:sz="5"/>
              <w:bottom w:val="single" w:color="cfcfcf" w:sz="5"/>
              <w:right w:val="single" w:color="cfcfcf" w:sz="5"/>
            </w:tcBorders>
          </w:tcPr>
          <w:p/>
        </w:tc>
      </w:tr>
      <w:tr>
        <w:trPr>
          <w:trHeight w:val="3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4"/>
                          <a:stretch>
                            <a:fillRect/>
                          </a:stretch>
                        </pic:blipFill>
                        <pic:spPr>
                          <a:xfrm>
                            <a:off x="0" y="0"/>
                            <a:ext cx="7366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5"/>
                          <a:stretch>
                            <a:fillRect/>
                          </a:stretch>
                        </pic:blipFill>
                        <pic:spPr>
                          <a:xfrm>
                            <a:off x="0" y="0"/>
                            <a:ext cx="673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К-9 К-9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 [126, 149]:</w:t>
            </w:r>
          </w:p>
          <w:p>
            <w:pPr>
              <w:spacing w:after="20"/>
              <w:ind w:left="20"/>
              <w:jc w:val="both"/>
            </w:pPr>
            <w:r>
              <w:rPr>
                <w:rFonts w:ascii="Times New Roman"/>
                <w:b w:val="false"/>
                <w:i w:val="false"/>
                <w:color w:val="000000"/>
                <w:sz w:val="20"/>
              </w:rPr>
              <w:t>
Жеке бұталар мен бұта топтары;</w:t>
            </w:r>
          </w:p>
        </w:tc>
      </w:tr>
      <w:tr>
        <w:trPr>
          <w:trHeight w:val="3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6"/>
                          <a:stretch>
                            <a:fillRect/>
                          </a:stretch>
                        </pic:blipFill>
                        <pic:spPr>
                          <a:xfrm>
                            <a:off x="0" y="0"/>
                            <a:ext cx="977900" cy="533400"/>
                          </a:xfrm>
                          <a:prstGeom prst="rect">
                            <a:avLst/>
                          </a:prstGeom>
                        </pic:spPr>
                      </pic:pic>
                    </a:graphicData>
                  </a:graphic>
                </wp:inline>
              </w:drawing>
            </w:r>
          </w:p>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7"/>
                          <a:stretch>
                            <a:fillRect/>
                          </a:stretch>
                        </pic:blipFill>
                        <pic:spPr>
                          <a:xfrm>
                            <a:off x="0" y="0"/>
                            <a:ext cx="7239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5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К-9 К-9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өскін</w:t>
            </w:r>
          </w:p>
        </w:tc>
      </w:tr>
      <w:tr>
        <w:trPr>
          <w:trHeight w:val="3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vMerge/>
            <w:tcBorders>
              <w:top w:val="nil"/>
              <w:left w:val="single" w:color="cfcfcf" w:sz="5"/>
              <w:bottom w:val="single" w:color="cfcfcf" w:sz="5"/>
              <w:right w:val="single" w:color="cfcfcf" w:sz="5"/>
            </w:tcBorders>
          </w:tcPr>
          <w:p/>
        </w:tc>
      </w:tr>
      <w:tr>
        <w:trPr>
          <w:trHeight w:val="3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6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7"/>
            <w:vMerge/>
            <w:tcBorders>
              <w:top w:val="nil"/>
              <w:left w:val="single" w:color="cfcfcf" w:sz="5"/>
              <w:bottom w:val="single" w:color="cfcfcf" w:sz="5"/>
              <w:right w:val="single" w:color="cfcfcf" w:sz="5"/>
            </w:tcBorders>
          </w:tcPr>
          <w:p/>
        </w:tc>
      </w:tr>
      <w:tr>
        <w:trPr>
          <w:trHeight w:val="3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69"/>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vMerge/>
            <w:tcBorders>
              <w:top w:val="nil"/>
              <w:left w:val="single" w:color="cfcfcf" w:sz="5"/>
              <w:bottom w:val="single" w:color="cfcfcf" w:sz="5"/>
              <w:right w:val="single" w:color="cfcfcf" w:sz="5"/>
            </w:tcBorders>
          </w:tcP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8"/>
                          <a:stretch>
                            <a:fillRect/>
                          </a:stretch>
                        </pic:blipFill>
                        <pic:spPr>
                          <a:xfrm>
                            <a:off x="0" y="0"/>
                            <a:ext cx="5715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9"/>
                          <a:stretch>
                            <a:fillRect/>
                          </a:stretch>
                        </pic:blipFill>
                        <pic:spPr>
                          <a:xfrm>
                            <a:off x="0" y="0"/>
                            <a:ext cx="5842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К-9 К-9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тікенекті бұталар [126]: бұталардың жекелеген бұталары мен топтары;</w:t>
            </w:r>
          </w:p>
        </w:tc>
      </w:tr>
      <w:tr>
        <w:trPr>
          <w:trHeight w:val="30" w:hRule="atLeast"/>
        </w:trPr>
        <w:tc>
          <w:tcPr>
            <w:tcW w:w="0" w:type="auto"/>
            <w:gridSpan w:val="3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55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0"/>
                          <a:stretch>
                            <a:fillRect/>
                          </a:stretch>
                        </pic:blipFill>
                        <pic:spPr>
                          <a:xfrm>
                            <a:off x="0" y="0"/>
                            <a:ext cx="11557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1"/>
                          <a:stretch>
                            <a:fillRect/>
                          </a:stretch>
                        </pic:blipFill>
                        <pic:spPr>
                          <a:xfrm>
                            <a:off x="0" y="0"/>
                            <a:ext cx="965200" cy="558800"/>
                          </a:xfrm>
                          <a:prstGeom prst="rect">
                            <a:avLst/>
                          </a:prstGeom>
                        </pic:spPr>
                      </pic:pic>
                    </a:graphicData>
                  </a:graphic>
                </wp:inline>
              </w:drawing>
            </w:r>
          </w:p>
          <w:p>
            <w:pPr>
              <w:spacing w:after="20"/>
              <w:ind w:left="20"/>
              <w:jc w:val="both"/>
            </w:pPr>
          </w:p>
          <w:p>
            <w:pPr>
              <w:spacing w:after="20"/>
              <w:ind w:left="20"/>
              <w:jc w:val="both"/>
            </w:pPr>
          </w:p>
        </w:tc>
        <w:tc>
          <w:tcPr>
            <w:tcW w:w="0" w:type="auto"/>
            <w:gridSpan w:val="2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К-9 К-9</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өскін;</w:t>
            </w:r>
          </w:p>
        </w:tc>
      </w:tr>
      <w:tr>
        <w:trPr>
          <w:trHeight w:val="30" w:hRule="atLeast"/>
        </w:trPr>
        <w:tc>
          <w:tcPr>
            <w:tcW w:w="0" w:type="auto"/>
            <w:gridSpan w:val="35"/>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29"/>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2"/>
                          <a:stretch>
                            <a:fillRect/>
                          </a:stretch>
                        </pic:blipFill>
                        <pic:spPr>
                          <a:xfrm>
                            <a:off x="0" y="0"/>
                            <a:ext cx="12065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55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3"/>
                          <a:stretch>
                            <a:fillRect/>
                          </a:stretch>
                        </pic:blipFill>
                        <pic:spPr>
                          <a:xfrm>
                            <a:off x="0" y="0"/>
                            <a:ext cx="11557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 К-6 К-6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 түрлері:</w:t>
            </w:r>
          </w:p>
          <w:p>
            <w:pPr>
              <w:spacing w:after="20"/>
              <w:ind w:left="20"/>
              <w:jc w:val="both"/>
            </w:pPr>
            <w:r>
              <w:rPr>
                <w:rFonts w:ascii="Times New Roman"/>
                <w:b w:val="false"/>
                <w:i w:val="false"/>
                <w:color w:val="000000"/>
                <w:sz w:val="20"/>
              </w:rPr>
              <w:t>
Қылқан жапырақты;</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4"/>
                          <a:stretch>
                            <a:fillRect/>
                          </a:stretch>
                        </pic:blipFill>
                        <pic:spPr>
                          <a:xfrm>
                            <a:off x="0" y="0"/>
                            <a:ext cx="8001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5"/>
                          <a:stretch>
                            <a:fillRect/>
                          </a:stretch>
                        </pic:blipFill>
                        <pic:spPr>
                          <a:xfrm>
                            <a:off x="0" y="0"/>
                            <a:ext cx="5334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 (0,6-бұтаның орташа биіктігі метрмен) [126]</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6"/>
                          <a:stretch>
                            <a:fillRect/>
                          </a:stretch>
                        </pic:blipFill>
                        <pic:spPr>
                          <a:xfrm>
                            <a:off x="0" y="0"/>
                            <a:ext cx="18161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73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7"/>
                          <a:stretch>
                            <a:fillRect/>
                          </a:stretch>
                        </pic:blipFill>
                        <pic:spPr>
                          <a:xfrm>
                            <a:off x="0" y="0"/>
                            <a:ext cx="22733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0.4 0.3 0.3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бұталардың тар жолақтары және тірі қоршаулар [123]</w:t>
            </w:r>
          </w:p>
        </w:tc>
      </w:tr>
      <w:tr>
        <w:trPr>
          <w:trHeight w:val="30" w:hRule="atLeast"/>
        </w:trPr>
        <w:tc>
          <w:tcPr>
            <w:tcW w:w="0" w:type="auto"/>
            <w:gridSpan w:val="3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8"/>
                          <a:stretch>
                            <a:fillRect/>
                          </a:stretch>
                        </pic:blipFill>
                        <pic:spPr>
                          <a:xfrm>
                            <a:off x="0" y="0"/>
                            <a:ext cx="9144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9"/>
                          <a:stretch>
                            <a:fillRect/>
                          </a:stretch>
                        </pic:blipFill>
                        <pic:spPr>
                          <a:xfrm>
                            <a:off x="0" y="0"/>
                            <a:ext cx="7493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2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К-9 К-9</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саксаул: отдельные группы;</w:t>
            </w:r>
          </w:p>
        </w:tc>
      </w:tr>
      <w:tr>
        <w:trPr>
          <w:trHeight w:val="30" w:hRule="atLeast"/>
        </w:trPr>
        <w:tc>
          <w:tcPr>
            <w:tcW w:w="0" w:type="auto"/>
            <w:gridSpan w:val="35"/>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29"/>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0"/>
                          <a:stretch>
                            <a:fillRect/>
                          </a:stretch>
                        </pic:blipFill>
                        <pic:spPr>
                          <a:xfrm>
                            <a:off x="0" y="0"/>
                            <a:ext cx="9525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1"/>
                          <a:stretch>
                            <a:fillRect/>
                          </a:stretch>
                        </pic:blipFill>
                        <pic:spPr>
                          <a:xfrm>
                            <a:off x="0" y="0"/>
                            <a:ext cx="736600" cy="533400"/>
                          </a:xfrm>
                          <a:prstGeom prst="rect">
                            <a:avLst/>
                          </a:prstGeom>
                        </pic:spPr>
                      </pic:pic>
                    </a:graphicData>
                  </a:graphic>
                </wp:inline>
              </w:drawing>
            </w:r>
          </w:p>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К-9 К-9</w:t>
            </w:r>
          </w:p>
        </w:tc>
        <w:tc>
          <w:tcPr>
            <w:tcW w:w="0" w:type="auto"/>
            <w:gridSpan w:val="5"/>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өскіндер [126]</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5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5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3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2"/>
                          <a:stretch>
                            <a:fillRect/>
                          </a:stretch>
                        </pic:blipFill>
                        <pic:spPr>
                          <a:xfrm>
                            <a:off x="0" y="0"/>
                            <a:ext cx="977900" cy="495300"/>
                          </a:xfrm>
                          <a:prstGeom prst="rect">
                            <a:avLst/>
                          </a:prstGeom>
                        </pic:spPr>
                      </pic:pic>
                    </a:graphicData>
                  </a:graphic>
                </wp:inline>
              </w:drawing>
            </w:r>
          </w:p>
          <w:p>
            <w:pPr>
              <w:spacing w:after="20"/>
              <w:ind w:left="20"/>
              <w:jc w:val="both"/>
            </w:pPr>
          </w:p>
          <w:p>
            <w:pPr>
              <w:spacing w:after="20"/>
              <w:ind w:left="20"/>
              <w:jc w:val="both"/>
            </w:p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3"/>
                          <a:stretch>
                            <a:fillRect/>
                          </a:stretch>
                        </pic:blipFill>
                        <pic:spPr>
                          <a:xfrm>
                            <a:off x="0" y="0"/>
                            <a:ext cx="7493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2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К-11 К-10 К-10</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стланик: отдельные группы;</w:t>
            </w:r>
          </w:p>
        </w:tc>
      </w:tr>
      <w:tr>
        <w:trPr>
          <w:trHeight w:val="30" w:hRule="atLeast"/>
        </w:trPr>
        <w:tc>
          <w:tcPr>
            <w:tcW w:w="0" w:type="auto"/>
            <w:gridSpan w:val="35"/>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29"/>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4"/>
                          <a:stretch>
                            <a:fillRect/>
                          </a:stretch>
                        </pic:blipFill>
                        <pic:spPr>
                          <a:xfrm>
                            <a:off x="0" y="0"/>
                            <a:ext cx="965200" cy="533400"/>
                          </a:xfrm>
                          <a:prstGeom prst="rect">
                            <a:avLst/>
                          </a:prstGeom>
                        </pic:spPr>
                      </pic:pic>
                    </a:graphicData>
                  </a:graphic>
                </wp:inline>
              </w:drawing>
            </w:r>
          </w:p>
          <w:p>
            <w:pPr>
              <w:spacing w:after="20"/>
              <w:ind w:left="20"/>
              <w:jc w:val="both"/>
            </w:pPr>
          </w:p>
          <w:p>
            <w:pPr>
              <w:spacing w:after="20"/>
              <w:ind w:left="20"/>
              <w:jc w:val="both"/>
            </w:p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5"/>
                          <a:stretch>
                            <a:fillRect/>
                          </a:stretch>
                        </pic:blipFill>
                        <pic:spPr>
                          <a:xfrm>
                            <a:off x="0" y="0"/>
                            <a:ext cx="7239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К-11 К-10 К-10</w:t>
            </w:r>
          </w:p>
        </w:tc>
        <w:tc>
          <w:tcPr>
            <w:tcW w:w="0" w:type="auto"/>
            <w:gridSpan w:val="5"/>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өскіндер [126]</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5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5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04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6"/>
                          <a:stretch>
                            <a:fillRect/>
                          </a:stretch>
                        </pic:blipFill>
                        <pic:spPr>
                          <a:xfrm>
                            <a:off x="0" y="0"/>
                            <a:ext cx="1104900" cy="5207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7"/>
                          <a:stretch>
                            <a:fillRect/>
                          </a:stretch>
                        </pic:blipFill>
                        <pic:spPr>
                          <a:xfrm>
                            <a:off x="0" y="0"/>
                            <a:ext cx="1041400" cy="520700"/>
                          </a:xfrm>
                          <a:prstGeom prst="rect">
                            <a:avLst/>
                          </a:prstGeom>
                        </pic:spPr>
                      </pic:pic>
                    </a:graphicData>
                  </a:graphic>
                </wp:inline>
              </w:drawing>
            </w:r>
          </w:p>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К-6 К-6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Бамбук өскіндері [126]</w:t>
            </w:r>
          </w:p>
        </w:tc>
      </w:tr>
      <w:tr>
        <w:trPr>
          <w:trHeight w:val="30" w:hRule="atLeast"/>
        </w:trPr>
        <w:tc>
          <w:tcPr>
            <w:tcW w:w="0" w:type="auto"/>
            <w:gridSpan w:val="3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35"/>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35"/>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8"/>
                          <a:stretch>
                            <a:fillRect/>
                          </a:stretch>
                        </pic:blipFill>
                        <pic:spPr>
                          <a:xfrm>
                            <a:off x="0" y="0"/>
                            <a:ext cx="1320800" cy="685800"/>
                          </a:xfrm>
                          <a:prstGeom prst="rect">
                            <a:avLst/>
                          </a:prstGeom>
                        </pic:spPr>
                      </pic:pic>
                    </a:graphicData>
                  </a:graphic>
                </wp:inline>
              </w:drawing>
            </w:r>
          </w:p>
          <w:p>
            <w:pPr>
              <w:spacing w:after="20"/>
              <w:ind w:left="20"/>
              <w:jc w:val="both"/>
            </w:pPr>
          </w:p>
          <w:p>
            <w:pPr>
              <w:spacing w:after="20"/>
              <w:ind w:left="20"/>
              <w:jc w:val="both"/>
            </w:p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795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9"/>
                          <a:stretch>
                            <a:fillRect/>
                          </a:stretch>
                        </pic:blipFill>
                        <pic:spPr>
                          <a:xfrm>
                            <a:off x="0" y="0"/>
                            <a:ext cx="1079500" cy="673100"/>
                          </a:xfrm>
                          <a:prstGeom prst="rect">
                            <a:avLst/>
                          </a:prstGeom>
                        </pic:spPr>
                      </pic:pic>
                    </a:graphicData>
                  </a:graphic>
                </wp:inline>
              </w:drawing>
            </w:r>
          </w:p>
          <w:p>
            <w:pPr>
              <w:spacing w:after="20"/>
              <w:ind w:left="20"/>
              <w:jc w:val="both"/>
            </w:pPr>
          </w:p>
          <w:p>
            <w:pPr>
              <w:spacing w:after="20"/>
              <w:ind w:left="20"/>
              <w:jc w:val="both"/>
            </w:pPr>
          </w:p>
        </w:tc>
        <w:tc>
          <w:tcPr>
            <w:tcW w:w="0" w:type="auto"/>
            <w:gridSpan w:val="2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 К-5 К-5</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Мангр өскіндері [127]</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29"/>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p>
          <w:p>
            <w:pPr>
              <w:spacing w:after="20"/>
              <w:ind w:left="20"/>
              <w:jc w:val="both"/>
            </w:pPr>
            <w:r>
              <w:rPr>
                <w:rFonts w:ascii="Times New Roman"/>
                <w:b w:val="false"/>
                <w:i w:val="false"/>
                <w:color w:val="000000"/>
                <w:sz w:val="20"/>
              </w:rPr>
              <w:t>
п</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0"/>
                          <a:stretch>
                            <a:fillRect/>
                          </a:stretch>
                        </pic:blipFill>
                        <pic:spPr>
                          <a:xfrm>
                            <a:off x="0" y="0"/>
                            <a:ext cx="11303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1"/>
                          <a:stretch>
                            <a:fillRect/>
                          </a:stretch>
                        </pic:blipFill>
                        <pic:spPr>
                          <a:xfrm>
                            <a:off x="0" y="0"/>
                            <a:ext cx="927100" cy="533400"/>
                          </a:xfrm>
                          <a:prstGeom prst="rect">
                            <a:avLst/>
                          </a:prstGeom>
                        </pic:spPr>
                      </pic:pic>
                    </a:graphicData>
                  </a:graphic>
                </wp:inline>
              </w:drawing>
            </w:r>
          </w:p>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К-9 К-9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цитрус бақтары</w:t>
            </w:r>
          </w:p>
        </w:tc>
      </w:tr>
      <w:tr>
        <w:trPr>
          <w:trHeight w:val="30" w:hRule="atLeast"/>
        </w:trPr>
        <w:tc>
          <w:tcPr>
            <w:tcW w:w="0" w:type="auto"/>
            <w:gridSpan w:val="43"/>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 х =0,004 у =0,003 тор.</w:t>
            </w:r>
          </w:p>
          <w:p>
            <w:pPr>
              <w:spacing w:after="20"/>
              <w:ind w:left="20"/>
              <w:jc w:val="both"/>
            </w:pPr>
            <w:r>
              <w:rPr>
                <w:rFonts w:ascii="Times New Roman"/>
                <w:b w:val="false"/>
                <w:i w:val="false"/>
                <w:color w:val="000000"/>
                <w:sz w:val="20"/>
              </w:rPr>
              <w:t>
х =0,003 у =0,002 тор.</w:t>
            </w:r>
          </w:p>
          <w:p>
            <w:pPr>
              <w:spacing w:after="20"/>
              <w:ind w:left="20"/>
              <w:jc w:val="both"/>
            </w:pPr>
            <w:r>
              <w:rPr>
                <w:rFonts w:ascii="Times New Roman"/>
                <w:b w:val="false"/>
                <w:i w:val="false"/>
                <w:color w:val="000000"/>
                <w:sz w:val="20"/>
              </w:rPr>
              <w:t>
х =0,003 у=0,002 тор</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3"/>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3"/>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w:t>
            </w:r>
          </w:p>
        </w:tc>
        <w:tc>
          <w:tcPr>
            <w:tcW w:w="0" w:type="auto"/>
            <w:gridSpan w:val="9"/>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3"/>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3"/>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p>
          <w:p>
            <w:pPr>
              <w:spacing w:after="20"/>
              <w:ind w:left="20"/>
              <w:jc w:val="both"/>
            </w:pPr>
            <w:r>
              <w:rPr>
                <w:rFonts w:ascii="Times New Roman"/>
                <w:b w:val="false"/>
                <w:i w:val="false"/>
                <w:color w:val="000000"/>
                <w:sz w:val="20"/>
              </w:rPr>
              <w:t>
п</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2"/>
                          <a:stretch>
                            <a:fillRect/>
                          </a:stretch>
                        </pic:blipFill>
                        <pic:spPr>
                          <a:xfrm>
                            <a:off x="0" y="0"/>
                            <a:ext cx="977900" cy="5207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3"/>
                          <a:stretch>
                            <a:fillRect/>
                          </a:stretch>
                        </pic:blipFill>
                        <pic:spPr>
                          <a:xfrm>
                            <a:off x="0" y="0"/>
                            <a:ext cx="774700" cy="723900"/>
                          </a:xfrm>
                          <a:prstGeom prst="rect">
                            <a:avLst/>
                          </a:prstGeom>
                        </pic:spPr>
                      </pic:pic>
                    </a:graphicData>
                  </a:graphic>
                </wp:inline>
              </w:drawing>
            </w:r>
          </w:p>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К-6 К-6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жүзімдіктер</w:t>
            </w:r>
          </w:p>
        </w:tc>
      </w:tr>
      <w:tr>
        <w:trPr>
          <w:trHeight w:val="30" w:hRule="atLeast"/>
        </w:trPr>
        <w:tc>
          <w:tcPr>
            <w:tcW w:w="0" w:type="auto"/>
            <w:gridSpan w:val="43"/>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w:t>
            </w:r>
          </w:p>
          <w:p>
            <w:pPr>
              <w:spacing w:after="20"/>
              <w:ind w:left="20"/>
              <w:jc w:val="both"/>
            </w:pPr>
            <w:r>
              <w:rPr>
                <w:rFonts w:ascii="Times New Roman"/>
                <w:b w:val="false"/>
                <w:i w:val="false"/>
                <w:color w:val="000000"/>
                <w:sz w:val="20"/>
              </w:rPr>
              <w:t>
х =0,004 у=0,003 шахм.</w:t>
            </w:r>
          </w:p>
          <w:p>
            <w:pPr>
              <w:spacing w:after="20"/>
              <w:ind w:left="20"/>
              <w:jc w:val="both"/>
            </w:pPr>
            <w:r>
              <w:rPr>
                <w:rFonts w:ascii="Times New Roman"/>
                <w:b w:val="false"/>
                <w:i w:val="false"/>
                <w:color w:val="000000"/>
                <w:sz w:val="20"/>
              </w:rPr>
              <w:t>
х =0,003 у =0,002 шахм.</w:t>
            </w:r>
          </w:p>
          <w:p>
            <w:pPr>
              <w:spacing w:after="20"/>
              <w:ind w:left="20"/>
              <w:jc w:val="both"/>
            </w:pPr>
            <w:r>
              <w:rPr>
                <w:rFonts w:ascii="Times New Roman"/>
                <w:b w:val="false"/>
                <w:i w:val="false"/>
                <w:color w:val="000000"/>
                <w:sz w:val="20"/>
              </w:rPr>
              <w:t>
х =0,003 у =0,002 шахм.</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3"/>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3"/>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3"/>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p>
          <w:p>
            <w:pPr>
              <w:spacing w:after="20"/>
              <w:ind w:left="20"/>
              <w:jc w:val="both"/>
            </w:pPr>
            <w:r>
              <w:rPr>
                <w:rFonts w:ascii="Times New Roman"/>
                <w:b w:val="false"/>
                <w:i w:val="false"/>
                <w:color w:val="000000"/>
                <w:sz w:val="20"/>
              </w:rPr>
              <w:t>
п</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541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4"/>
                          <a:stretch>
                            <a:fillRect/>
                          </a:stretch>
                        </pic:blipFill>
                        <pic:spPr>
                          <a:xfrm>
                            <a:off x="0" y="0"/>
                            <a:ext cx="1054100" cy="812800"/>
                          </a:xfrm>
                          <a:prstGeom prst="rect">
                            <a:avLst/>
                          </a:prstGeom>
                        </pic:spPr>
                      </pic:pic>
                    </a:graphicData>
                  </a:graphic>
                </wp:inline>
              </w:drawing>
            </w:r>
          </w:p>
          <w:p>
            <w:pPr>
              <w:spacing w:after="20"/>
              <w:ind w:left="20"/>
              <w:jc w:val="both"/>
            </w:pPr>
          </w:p>
          <w:p>
            <w:pPr>
              <w:spacing w:after="20"/>
              <w:ind w:left="20"/>
              <w:jc w:val="both"/>
            </w:p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5"/>
                          <a:stretch>
                            <a:fillRect/>
                          </a:stretch>
                        </pic:blipFill>
                        <pic:spPr>
                          <a:xfrm>
                            <a:off x="0" y="0"/>
                            <a:ext cx="762000" cy="635000"/>
                          </a:xfrm>
                          <a:prstGeom prst="rect">
                            <a:avLst/>
                          </a:prstGeom>
                        </pic:spPr>
                      </pic:pic>
                    </a:graphicData>
                  </a:graphic>
                </wp:inline>
              </w:drawing>
            </w:r>
          </w:p>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К-6 К-6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Жүзімдігі бар жеміс және цитрус бақтары [128]</w:t>
            </w:r>
          </w:p>
        </w:tc>
      </w:tr>
      <w:tr>
        <w:trPr>
          <w:trHeight w:val="30" w:hRule="atLeast"/>
        </w:trPr>
        <w:tc>
          <w:tcPr>
            <w:tcW w:w="0" w:type="auto"/>
            <w:gridSpan w:val="43"/>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К-9 К-9</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3"/>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w:t>
            </w:r>
          </w:p>
        </w:tc>
        <w:tc>
          <w:tcPr>
            <w:tcW w:w="0" w:type="auto"/>
            <w:gridSpan w:val="14"/>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3"/>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p>
          <w:p>
            <w:pPr>
              <w:spacing w:after="20"/>
              <w:ind w:left="20"/>
              <w:jc w:val="both"/>
            </w:pPr>
            <w:r>
              <w:rPr>
                <w:rFonts w:ascii="Times New Roman"/>
                <w:b w:val="false"/>
                <w:i w:val="false"/>
                <w:color w:val="000000"/>
                <w:sz w:val="20"/>
              </w:rPr>
              <w:t>
п</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6"/>
                          <a:stretch>
                            <a:fillRect/>
                          </a:stretch>
                        </pic:blipFill>
                        <pic:spPr>
                          <a:xfrm>
                            <a:off x="0" y="0"/>
                            <a:ext cx="1117600" cy="571500"/>
                          </a:xfrm>
                          <a:prstGeom prst="rect">
                            <a:avLst/>
                          </a:prstGeom>
                        </pic:spPr>
                      </pic:pic>
                    </a:graphicData>
                  </a:graphic>
                </wp:inline>
              </w:drawing>
            </w:r>
          </w:p>
          <w:p>
            <w:pPr>
              <w:spacing w:after="20"/>
              <w:ind w:left="20"/>
              <w:jc w:val="both"/>
            </w:pPr>
          </w:p>
          <w:p>
            <w:pPr>
              <w:spacing w:after="20"/>
              <w:ind w:left="20"/>
              <w:jc w:val="both"/>
            </w:p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7"/>
                          <a:stretch>
                            <a:fillRect/>
                          </a:stretch>
                        </pic:blipFill>
                        <pic:spPr>
                          <a:xfrm>
                            <a:off x="0" y="0"/>
                            <a:ext cx="965200" cy="584200"/>
                          </a:xfrm>
                          <a:prstGeom prst="rect">
                            <a:avLst/>
                          </a:prstGeom>
                        </pic:spPr>
                      </pic:pic>
                    </a:graphicData>
                  </a:graphic>
                </wp:inline>
              </w:drawing>
            </w:r>
          </w:p>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 бақтары (қарақат, бүлдірген және т.б.)</w:t>
            </w:r>
          </w:p>
        </w:tc>
      </w:tr>
      <w:tr>
        <w:trPr>
          <w:trHeight w:val="30" w:hRule="atLeast"/>
        </w:trPr>
        <w:tc>
          <w:tcPr>
            <w:tcW w:w="0" w:type="auto"/>
            <w:gridSpan w:val="43"/>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4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w:t>
            </w:r>
          </w:p>
          <w:p>
            <w:pPr>
              <w:spacing w:after="20"/>
              <w:ind w:left="20"/>
              <w:jc w:val="both"/>
            </w:pPr>
            <w:r>
              <w:rPr>
                <w:rFonts w:ascii="Times New Roman"/>
                <w:b w:val="false"/>
                <w:i w:val="false"/>
                <w:color w:val="000000"/>
                <w:sz w:val="20"/>
              </w:rPr>
              <w:t>
х=0,0025 у=0,00175 тор.</w:t>
            </w:r>
          </w:p>
          <w:p>
            <w:pPr>
              <w:spacing w:after="20"/>
              <w:ind w:left="20"/>
              <w:jc w:val="both"/>
            </w:pPr>
            <w:r>
              <w:rPr>
                <w:rFonts w:ascii="Times New Roman"/>
                <w:b w:val="false"/>
                <w:i w:val="false"/>
                <w:color w:val="000000"/>
                <w:sz w:val="20"/>
              </w:rPr>
              <w:t>
х=0,0017 у=0,0013 тор.</w:t>
            </w:r>
          </w:p>
          <w:p>
            <w:pPr>
              <w:spacing w:after="20"/>
              <w:ind w:left="20"/>
              <w:jc w:val="both"/>
            </w:pPr>
            <w:r>
              <w:rPr>
                <w:rFonts w:ascii="Times New Roman"/>
                <w:b w:val="false"/>
                <w:i w:val="false"/>
                <w:color w:val="000000"/>
                <w:sz w:val="20"/>
              </w:rPr>
              <w:t>
х=0,0017 у=0,0013 тор.</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3"/>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14"/>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4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3"/>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8"/>
                          <a:stretch>
                            <a:fillRect/>
                          </a:stretch>
                        </pic:blipFill>
                        <pic:spPr>
                          <a:xfrm>
                            <a:off x="0" y="0"/>
                            <a:ext cx="977900" cy="546100"/>
                          </a:xfrm>
                          <a:prstGeom prst="rect">
                            <a:avLst/>
                          </a:prstGeom>
                        </pic:spPr>
                      </pic:pic>
                    </a:graphicData>
                  </a:graphic>
                </wp:inline>
              </w:drawing>
            </w:r>
          </w:p>
          <w:p>
            <w:pPr>
              <w:spacing w:after="20"/>
              <w:ind w:left="20"/>
              <w:jc w:val="both"/>
            </w:pPr>
          </w:p>
          <w:p>
            <w:pPr>
              <w:spacing w:after="20"/>
              <w:ind w:left="20"/>
              <w:jc w:val="both"/>
            </w:p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9"/>
                          <a:stretch>
                            <a:fillRect/>
                          </a:stretch>
                        </pic:blipFill>
                        <pic:spPr>
                          <a:xfrm>
                            <a:off x="0" y="0"/>
                            <a:ext cx="800100" cy="571500"/>
                          </a:xfrm>
                          <a:prstGeom prst="rect">
                            <a:avLst/>
                          </a:prstGeom>
                        </pic:spPr>
                      </pic:pic>
                    </a:graphicData>
                  </a:graphic>
                </wp:inline>
              </w:drawing>
            </w:r>
          </w:p>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К-9 К-9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бағы [128]</w:t>
            </w:r>
          </w:p>
        </w:tc>
      </w:tr>
      <w:tr>
        <w:trPr>
          <w:trHeight w:val="30" w:hRule="atLeast"/>
        </w:trPr>
        <w:tc>
          <w:tcPr>
            <w:tcW w:w="0" w:type="auto"/>
            <w:gridSpan w:val="43"/>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3"/>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3"/>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w:t>
            </w:r>
          </w:p>
        </w:tc>
        <w:tc>
          <w:tcPr>
            <w:tcW w:w="0" w:type="auto"/>
            <w:gridSpan w:val="14"/>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3"/>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0"/>
                          <a:stretch>
                            <a:fillRect/>
                          </a:stretch>
                        </pic:blipFill>
                        <pic:spPr>
                          <a:xfrm>
                            <a:off x="0" y="0"/>
                            <a:ext cx="1130300" cy="8763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1"/>
                          <a:stretch>
                            <a:fillRect/>
                          </a:stretch>
                        </pic:blipFill>
                        <pic:spPr>
                          <a:xfrm>
                            <a:off x="0" y="0"/>
                            <a:ext cx="965200" cy="7366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К-6 К-6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даласы [129]: вегетация кезінде ылғалданатын;</w:t>
            </w:r>
          </w:p>
        </w:tc>
      </w:tr>
      <w:tr>
        <w:trPr>
          <w:trHeight w:val="30" w:hRule="atLeast"/>
        </w:trPr>
        <w:tc>
          <w:tcPr>
            <w:tcW w:w="0" w:type="auto"/>
            <w:gridSpan w:val="3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Қадам: </w:t>
            </w:r>
          </w:p>
          <w:p>
            <w:pPr>
              <w:spacing w:after="20"/>
              <w:ind w:left="20"/>
              <w:jc w:val="both"/>
            </w:pPr>
            <w:r>
              <w:rPr>
                <w:rFonts w:ascii="Times New Roman"/>
                <w:b w:val="false"/>
                <w:i w:val="false"/>
                <w:color w:val="000000"/>
                <w:sz w:val="20"/>
              </w:rPr>
              <w:t>
х=0,008 у=0,004 шахм.</w:t>
            </w:r>
          </w:p>
          <w:p>
            <w:pPr>
              <w:spacing w:after="20"/>
              <w:ind w:left="20"/>
              <w:jc w:val="both"/>
            </w:pPr>
            <w:r>
              <w:rPr>
                <w:rFonts w:ascii="Times New Roman"/>
                <w:b w:val="false"/>
                <w:i w:val="false"/>
                <w:color w:val="000000"/>
                <w:sz w:val="20"/>
              </w:rPr>
              <w:t>
х=0,006 у=0,003 шахм.</w:t>
            </w:r>
          </w:p>
          <w:p>
            <w:pPr>
              <w:spacing w:after="20"/>
              <w:ind w:left="20"/>
              <w:jc w:val="both"/>
            </w:pPr>
            <w:r>
              <w:rPr>
                <w:rFonts w:ascii="Times New Roman"/>
                <w:b w:val="false"/>
                <w:i w:val="false"/>
                <w:color w:val="000000"/>
                <w:sz w:val="20"/>
              </w:rPr>
              <w:t>
х=0,006 у=0,003 шахм.</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3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3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2"/>
                          <a:stretch>
                            <a:fillRect/>
                          </a:stretch>
                        </pic:blipFill>
                        <pic:spPr>
                          <a:xfrm>
                            <a:off x="0" y="0"/>
                            <a:ext cx="1270000" cy="685800"/>
                          </a:xfrm>
                          <a:prstGeom prst="rect">
                            <a:avLst/>
                          </a:prstGeom>
                        </pic:spPr>
                      </pic:pic>
                    </a:graphicData>
                  </a:graphic>
                </wp:inline>
              </w:drawing>
            </w:r>
          </w:p>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3"/>
                          <a:stretch>
                            <a:fillRect/>
                          </a:stretch>
                        </pic:blipFill>
                        <pic:spPr>
                          <a:xfrm>
                            <a:off x="0" y="0"/>
                            <a:ext cx="1257300" cy="6858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Вегетация кезінде су басып қалатын </w:t>
            </w:r>
          </w:p>
        </w:tc>
      </w:tr>
      <w:tr>
        <w:trPr>
          <w:trHeight w:val="30" w:hRule="atLeast"/>
        </w:trPr>
        <w:tc>
          <w:tcPr>
            <w:tcW w:w="0" w:type="auto"/>
            <w:gridSpan w:val="3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Қадам: </w:t>
            </w:r>
          </w:p>
          <w:p>
            <w:pPr>
              <w:spacing w:after="20"/>
              <w:ind w:left="20"/>
              <w:jc w:val="both"/>
            </w:pPr>
            <w:r>
              <w:rPr>
                <w:rFonts w:ascii="Times New Roman"/>
                <w:b w:val="false"/>
                <w:i w:val="false"/>
                <w:color w:val="000000"/>
                <w:sz w:val="20"/>
              </w:rPr>
              <w:t>
х=0,004 у=0,0017 шахм.</w:t>
            </w:r>
          </w:p>
          <w:p>
            <w:pPr>
              <w:spacing w:after="20"/>
              <w:ind w:left="20"/>
              <w:jc w:val="both"/>
            </w:pPr>
            <w:r>
              <w:rPr>
                <w:rFonts w:ascii="Times New Roman"/>
                <w:b w:val="false"/>
                <w:i w:val="false"/>
                <w:color w:val="000000"/>
                <w:sz w:val="20"/>
              </w:rPr>
              <w:t>
х=0,0035у=0,0012 шахм.</w:t>
            </w:r>
          </w:p>
          <w:p>
            <w:pPr>
              <w:spacing w:after="20"/>
              <w:ind w:left="20"/>
              <w:jc w:val="both"/>
            </w:pPr>
            <w:r>
              <w:rPr>
                <w:rFonts w:ascii="Times New Roman"/>
                <w:b w:val="false"/>
                <w:i w:val="false"/>
                <w:color w:val="000000"/>
                <w:sz w:val="20"/>
              </w:rPr>
              <w:t>
х=0,0035у=0,0012 шахм.</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3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3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3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4"/>
                          <a:stretch>
                            <a:fillRect/>
                          </a:stretch>
                        </pic:blipFill>
                        <pic:spPr>
                          <a:xfrm>
                            <a:off x="0" y="0"/>
                            <a:ext cx="1143000" cy="723900"/>
                          </a:xfrm>
                          <a:prstGeom prst="rect">
                            <a:avLst/>
                          </a:prstGeom>
                        </pic:spPr>
                      </pic:pic>
                    </a:graphicData>
                  </a:graphic>
                </wp:inline>
              </w:drawing>
            </w:r>
          </w:p>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5"/>
                          <a:stretch>
                            <a:fillRect/>
                          </a:stretch>
                        </pic:blipFill>
                        <pic:spPr>
                          <a:xfrm>
                            <a:off x="0" y="0"/>
                            <a:ext cx="1231900" cy="8001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К-6 К-6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дақылдардың плантациялары [129]: ағаш;</w:t>
            </w:r>
          </w:p>
        </w:tc>
      </w:tr>
      <w:tr>
        <w:trPr>
          <w:trHeight w:val="30" w:hRule="atLeast"/>
        </w:trPr>
        <w:tc>
          <w:tcPr>
            <w:tcW w:w="0" w:type="auto"/>
            <w:gridSpan w:val="3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 х=0,008 у=0,004 шахм.</w:t>
            </w:r>
          </w:p>
          <w:p>
            <w:pPr>
              <w:spacing w:after="20"/>
              <w:ind w:left="20"/>
              <w:jc w:val="both"/>
            </w:pPr>
            <w:r>
              <w:rPr>
                <w:rFonts w:ascii="Times New Roman"/>
                <w:b w:val="false"/>
                <w:i w:val="false"/>
                <w:color w:val="000000"/>
                <w:sz w:val="20"/>
              </w:rPr>
              <w:t>
 х=0,006 у=0,003 шахм.</w:t>
            </w:r>
          </w:p>
          <w:p>
            <w:pPr>
              <w:spacing w:after="20"/>
              <w:ind w:left="20"/>
              <w:jc w:val="both"/>
            </w:pPr>
            <w:r>
              <w:rPr>
                <w:rFonts w:ascii="Times New Roman"/>
                <w:b w:val="false"/>
                <w:i w:val="false"/>
                <w:color w:val="000000"/>
                <w:sz w:val="20"/>
              </w:rPr>
              <w:t>
 х=0,006 у=0,003 шахм.</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3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3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c>
          <w:tcPr>
            <w:tcW w:w="0" w:type="auto"/>
            <w:gridSpan w:val="37"/>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3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2"/>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3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6"/>
                          <a:stretch>
                            <a:fillRect/>
                          </a:stretch>
                        </pic:blipFill>
                        <pic:spPr>
                          <a:xfrm>
                            <a:off x="0" y="0"/>
                            <a:ext cx="977900" cy="698500"/>
                          </a:xfrm>
                          <a:prstGeom prst="rect">
                            <a:avLst/>
                          </a:prstGeom>
                        </pic:spPr>
                      </pic:pic>
                    </a:graphicData>
                  </a:graphic>
                </wp:inline>
              </w:drawing>
            </w:r>
          </w:p>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7"/>
                          <a:stretch>
                            <a:fillRect/>
                          </a:stretch>
                        </pic:blipFill>
                        <pic:spPr>
                          <a:xfrm>
                            <a:off x="0" y="0"/>
                            <a:ext cx="787400" cy="6731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К-6 К-6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w:t>
            </w:r>
          </w:p>
        </w:tc>
      </w:tr>
      <w:tr>
        <w:trPr>
          <w:trHeight w:val="30" w:hRule="atLeast"/>
        </w:trPr>
        <w:tc>
          <w:tcPr>
            <w:tcW w:w="0" w:type="auto"/>
            <w:gridSpan w:val="3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 х=0,008 у=0,004 шахм.</w:t>
            </w:r>
          </w:p>
          <w:p>
            <w:pPr>
              <w:spacing w:after="20"/>
              <w:ind w:left="20"/>
              <w:jc w:val="both"/>
            </w:pPr>
            <w:r>
              <w:rPr>
                <w:rFonts w:ascii="Times New Roman"/>
                <w:b w:val="false"/>
                <w:i w:val="false"/>
                <w:color w:val="000000"/>
                <w:sz w:val="20"/>
              </w:rPr>
              <w:t xml:space="preserve">
 х=0,006 у=0,003 шахм. </w:t>
            </w:r>
          </w:p>
          <w:p>
            <w:pPr>
              <w:spacing w:after="20"/>
              <w:ind w:left="20"/>
              <w:jc w:val="both"/>
            </w:pPr>
            <w:r>
              <w:rPr>
                <w:rFonts w:ascii="Times New Roman"/>
                <w:b w:val="false"/>
                <w:i w:val="false"/>
                <w:color w:val="000000"/>
                <w:sz w:val="20"/>
              </w:rPr>
              <w:t>
х=0,006 у=0,003 шахм.</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3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3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3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3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8"/>
                          <a:stretch>
                            <a:fillRect/>
                          </a:stretch>
                        </pic:blipFill>
                        <pic:spPr>
                          <a:xfrm>
                            <a:off x="0" y="0"/>
                            <a:ext cx="965200" cy="736600"/>
                          </a:xfrm>
                          <a:prstGeom prst="rect">
                            <a:avLst/>
                          </a:prstGeom>
                        </pic:spPr>
                      </pic:pic>
                    </a:graphicData>
                  </a:graphic>
                </wp:inline>
              </w:drawing>
            </w:r>
          </w:p>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9"/>
                          <a:stretch>
                            <a:fillRect/>
                          </a:stretch>
                        </pic:blipFill>
                        <pic:spPr>
                          <a:xfrm>
                            <a:off x="0" y="0"/>
                            <a:ext cx="838200" cy="7366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К-6 К-6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шөптесін</w:t>
            </w:r>
          </w:p>
        </w:tc>
      </w:tr>
      <w:tr>
        <w:trPr>
          <w:trHeight w:val="30" w:hRule="atLeast"/>
        </w:trPr>
        <w:tc>
          <w:tcPr>
            <w:tcW w:w="0" w:type="auto"/>
            <w:gridSpan w:val="3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қадам: </w:t>
            </w:r>
          </w:p>
          <w:p>
            <w:pPr>
              <w:spacing w:after="20"/>
              <w:ind w:left="20"/>
              <w:jc w:val="both"/>
            </w:pPr>
            <w:r>
              <w:rPr>
                <w:rFonts w:ascii="Times New Roman"/>
                <w:b w:val="false"/>
                <w:i w:val="false"/>
                <w:color w:val="000000"/>
                <w:sz w:val="20"/>
              </w:rPr>
              <w:t>
х=0,008 у=0,004 шахм.</w:t>
            </w:r>
          </w:p>
          <w:p>
            <w:pPr>
              <w:spacing w:after="20"/>
              <w:ind w:left="20"/>
              <w:jc w:val="both"/>
            </w:pPr>
            <w:r>
              <w:rPr>
                <w:rFonts w:ascii="Times New Roman"/>
                <w:b w:val="false"/>
                <w:i w:val="false"/>
                <w:color w:val="000000"/>
                <w:sz w:val="20"/>
              </w:rPr>
              <w:t>
х=0,006 у=0,003 шахм.</w:t>
            </w:r>
          </w:p>
          <w:p>
            <w:pPr>
              <w:spacing w:after="20"/>
              <w:ind w:left="20"/>
              <w:jc w:val="both"/>
            </w:pPr>
            <w:r>
              <w:rPr>
                <w:rFonts w:ascii="Times New Roman"/>
                <w:b w:val="false"/>
                <w:i w:val="false"/>
                <w:color w:val="000000"/>
                <w:sz w:val="20"/>
              </w:rPr>
              <w:t>
х=0,006 у=0,003 шахм.</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3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3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0"/>
                          <a:stretch>
                            <a:fillRect/>
                          </a:stretch>
                        </pic:blipFill>
                        <pic:spPr>
                          <a:xfrm>
                            <a:off x="0" y="0"/>
                            <a:ext cx="1117600" cy="723900"/>
                          </a:xfrm>
                          <a:prstGeom prst="rect">
                            <a:avLst/>
                          </a:prstGeom>
                        </pic:spPr>
                      </pic:pic>
                    </a:graphicData>
                  </a:graphic>
                </wp:inline>
              </w:drawing>
            </w:r>
          </w:p>
          <w:p>
            <w:pPr>
              <w:spacing w:after="20"/>
              <w:ind w:left="20"/>
              <w:jc w:val="both"/>
            </w:pPr>
          </w:p>
          <w:p>
            <w:pPr>
              <w:spacing w:after="20"/>
              <w:ind w:left="20"/>
              <w:jc w:val="both"/>
            </w:pPr>
          </w:p>
        </w:tc>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1"/>
                          <a:stretch>
                            <a:fillRect/>
                          </a:stretch>
                        </pic:blipFill>
                        <pic:spPr>
                          <a:xfrm>
                            <a:off x="0" y="0"/>
                            <a:ext cx="952500" cy="7747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К-8 К-8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 өсімдіктер</w:t>
            </w:r>
          </w:p>
          <w:p>
            <w:pPr>
              <w:spacing w:after="20"/>
              <w:ind w:left="20"/>
              <w:jc w:val="both"/>
            </w:pPr>
            <w:r>
              <w:rPr>
                <w:rFonts w:ascii="Times New Roman"/>
                <w:b w:val="false"/>
                <w:i w:val="false"/>
                <w:color w:val="000000"/>
                <w:sz w:val="20"/>
              </w:rPr>
              <w:t>
[130]: жайылым;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w:t>
            </w:r>
          </w:p>
          <w:p>
            <w:pPr>
              <w:spacing w:after="20"/>
              <w:ind w:left="20"/>
              <w:jc w:val="both"/>
            </w:pPr>
            <w:r>
              <w:rPr>
                <w:rFonts w:ascii="Times New Roman"/>
                <w:b w:val="false"/>
                <w:i w:val="false"/>
                <w:color w:val="000000"/>
                <w:sz w:val="20"/>
              </w:rPr>
              <w:t>
х=0,008 у=0,004 шахм.</w:t>
            </w:r>
          </w:p>
          <w:p>
            <w:pPr>
              <w:spacing w:after="20"/>
              <w:ind w:left="20"/>
              <w:jc w:val="both"/>
            </w:pPr>
            <w:r>
              <w:rPr>
                <w:rFonts w:ascii="Times New Roman"/>
                <w:b w:val="false"/>
                <w:i w:val="false"/>
                <w:color w:val="000000"/>
                <w:sz w:val="20"/>
              </w:rPr>
              <w:t>
х=0,006 у=0,003 шахм.</w:t>
            </w:r>
          </w:p>
          <w:p>
            <w:pPr>
              <w:spacing w:after="20"/>
              <w:ind w:left="20"/>
              <w:jc w:val="both"/>
            </w:pPr>
            <w:r>
              <w:rPr>
                <w:rFonts w:ascii="Times New Roman"/>
                <w:b w:val="false"/>
                <w:i w:val="false"/>
                <w:color w:val="000000"/>
                <w:sz w:val="20"/>
              </w:rPr>
              <w:t>
х=0,006 у=0,003 шахм.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2"/>
                          <a:stretch>
                            <a:fillRect/>
                          </a:stretch>
                        </pic:blipFill>
                        <pic:spPr>
                          <a:xfrm>
                            <a:off x="0" y="0"/>
                            <a:ext cx="990600" cy="584200"/>
                          </a:xfrm>
                          <a:prstGeom prst="rect">
                            <a:avLst/>
                          </a:prstGeom>
                        </pic:spPr>
                      </pic:pic>
                    </a:graphicData>
                  </a:graphic>
                </wp:inline>
              </w:drawing>
            </w:r>
          </w:p>
          <w:p>
            <w:pPr>
              <w:spacing w:after="20"/>
              <w:ind w:left="20"/>
              <w:jc w:val="both"/>
            </w:pPr>
          </w:p>
          <w:p>
            <w:pPr>
              <w:spacing w:after="20"/>
              <w:ind w:left="20"/>
              <w:jc w:val="both"/>
            </w:pPr>
          </w:p>
        </w:tc>
        <w:tc>
          <w:tcPr>
            <w:tcW w:w="0" w:type="auto"/>
            <w:gridSpan w:val="8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266.1 шартты белгімен көрсетіледі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жатық ылғал сүйгіш (осок, пушица және т. 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2"/>
            <w:vMerge/>
            <w:tcBorders>
              <w:top w:val="nil"/>
              <w:left w:val="single" w:color="cfcfcf" w:sz="5"/>
              <w:bottom w:val="single" w:color="cfcfcf" w:sz="5"/>
              <w:right w:val="single" w:color="cfcfcf" w:sz="5"/>
            </w:tcBorders>
          </w:tcPr>
          <w:p/>
        </w:tc>
        <w:tc>
          <w:tcPr>
            <w:tcW w:w="0" w:type="auto"/>
            <w:gridSpan w:val="2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w:t>
            </w:r>
          </w:p>
          <w:p>
            <w:pPr>
              <w:spacing w:after="20"/>
              <w:ind w:left="20"/>
              <w:jc w:val="both"/>
            </w:pPr>
            <w:r>
              <w:rPr>
                <w:rFonts w:ascii="Times New Roman"/>
                <w:b w:val="false"/>
                <w:i w:val="false"/>
                <w:color w:val="000000"/>
                <w:sz w:val="20"/>
              </w:rPr>
              <w:t>
х=0,008 у=0,004 шахм.</w:t>
            </w:r>
          </w:p>
          <w:p>
            <w:pPr>
              <w:spacing w:after="20"/>
              <w:ind w:left="20"/>
              <w:jc w:val="both"/>
            </w:pPr>
            <w:r>
              <w:rPr>
                <w:rFonts w:ascii="Times New Roman"/>
                <w:b w:val="false"/>
                <w:i w:val="false"/>
                <w:color w:val="000000"/>
                <w:sz w:val="20"/>
              </w:rPr>
              <w:t>
х=0,006 у=0,003 шахм.</w:t>
            </w:r>
          </w:p>
          <w:p>
            <w:pPr>
              <w:spacing w:after="20"/>
              <w:ind w:left="20"/>
              <w:jc w:val="both"/>
            </w:pPr>
            <w:r>
              <w:rPr>
                <w:rFonts w:ascii="Times New Roman"/>
                <w:b w:val="false"/>
                <w:i w:val="false"/>
                <w:color w:val="000000"/>
                <w:sz w:val="20"/>
              </w:rPr>
              <w:t>
х=0,006 у=0,003 шахм.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2"/>
            <w:vMerge/>
            <w:tcBorders>
              <w:top w:val="nil"/>
              <w:left w:val="single" w:color="cfcfcf" w:sz="5"/>
              <w:bottom w:val="single" w:color="cfcfcf" w:sz="5"/>
              <w:right w:val="single" w:color="cfcfcf" w:sz="5"/>
            </w:tcBorders>
          </w:tcPr>
          <w:p/>
        </w:tc>
        <w:tc>
          <w:tcPr>
            <w:tcW w:w="0" w:type="auto"/>
            <w:gridSpan w:val="2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3"/>
                          <a:stretch>
                            <a:fillRect/>
                          </a:stretch>
                        </pic:blipFill>
                        <pic:spPr>
                          <a:xfrm>
                            <a:off x="0" y="0"/>
                            <a:ext cx="965200" cy="876300"/>
                          </a:xfrm>
                          <a:prstGeom prst="rect">
                            <a:avLst/>
                          </a:prstGeom>
                        </pic:spPr>
                      </pic:pic>
                    </a:graphicData>
                  </a:graphic>
                </wp:inline>
              </w:drawing>
            </w:r>
          </w:p>
          <w:p>
            <w:pPr>
              <w:spacing w:after="20"/>
              <w:ind w:left="20"/>
              <w:jc w:val="both"/>
            </w:pPr>
          </w:p>
          <w:p>
            <w:pPr>
              <w:spacing w:after="20"/>
              <w:ind w:left="20"/>
              <w:jc w:val="both"/>
            </w:pPr>
          </w:p>
        </w:tc>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4"/>
                          <a:stretch>
                            <a:fillRect/>
                          </a:stretch>
                        </pic:blipFill>
                        <pic:spPr>
                          <a:xfrm>
                            <a:off x="0" y="0"/>
                            <a:ext cx="889000" cy="6731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К-8 К-8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шөп (1 м жоғары)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w:t>
            </w:r>
          </w:p>
          <w:p>
            <w:pPr>
              <w:spacing w:after="20"/>
              <w:ind w:left="20"/>
              <w:jc w:val="both"/>
            </w:pPr>
            <w:r>
              <w:rPr>
                <w:rFonts w:ascii="Times New Roman"/>
                <w:b w:val="false"/>
                <w:i w:val="false"/>
                <w:color w:val="000000"/>
                <w:sz w:val="20"/>
              </w:rPr>
              <w:t>
х=0,008 у=0,004 шахм.</w:t>
            </w:r>
          </w:p>
          <w:p>
            <w:pPr>
              <w:spacing w:after="20"/>
              <w:ind w:left="20"/>
              <w:jc w:val="both"/>
            </w:pPr>
            <w:r>
              <w:rPr>
                <w:rFonts w:ascii="Times New Roman"/>
                <w:b w:val="false"/>
                <w:i w:val="false"/>
                <w:color w:val="000000"/>
                <w:sz w:val="20"/>
              </w:rPr>
              <w:t>
х=0,006 у=0,003 шахм.</w:t>
            </w:r>
          </w:p>
          <w:p>
            <w:pPr>
              <w:spacing w:after="20"/>
              <w:ind w:left="20"/>
              <w:jc w:val="both"/>
            </w:pPr>
            <w:r>
              <w:rPr>
                <w:rFonts w:ascii="Times New Roman"/>
                <w:b w:val="false"/>
                <w:i w:val="false"/>
                <w:color w:val="000000"/>
                <w:sz w:val="20"/>
              </w:rPr>
              <w:t>
х=0,006 у=0,003 шахм.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7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5"/>
                          <a:stretch>
                            <a:fillRect/>
                          </a:stretch>
                        </pic:blipFill>
                        <pic:spPr>
                          <a:xfrm>
                            <a:off x="0" y="0"/>
                            <a:ext cx="939800" cy="736600"/>
                          </a:xfrm>
                          <a:prstGeom prst="rect">
                            <a:avLst/>
                          </a:prstGeom>
                        </pic:spPr>
                      </pic:pic>
                    </a:graphicData>
                  </a:graphic>
                </wp:inline>
              </w:drawing>
            </w:r>
          </w:p>
          <w:p>
            <w:pPr>
              <w:spacing w:after="20"/>
              <w:ind w:left="20"/>
              <w:jc w:val="both"/>
            </w:pPr>
          </w:p>
          <w:p>
            <w:pPr>
              <w:spacing w:after="20"/>
              <w:ind w:left="20"/>
              <w:jc w:val="both"/>
            </w:pPr>
          </w:p>
        </w:tc>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6"/>
                          <a:stretch>
                            <a:fillRect/>
                          </a:stretch>
                        </pic:blipFill>
                        <pic:spPr>
                          <a:xfrm>
                            <a:off x="0" y="0"/>
                            <a:ext cx="774700" cy="6223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К-8 К-8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 және ши өсінділері [130]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w:t>
            </w:r>
          </w:p>
          <w:p>
            <w:pPr>
              <w:spacing w:after="20"/>
              <w:ind w:left="20"/>
              <w:jc w:val="both"/>
            </w:pPr>
            <w:r>
              <w:rPr>
                <w:rFonts w:ascii="Times New Roman"/>
                <w:b w:val="false"/>
                <w:i w:val="false"/>
                <w:color w:val="000000"/>
                <w:sz w:val="20"/>
              </w:rPr>
              <w:t>
х=0,006 у=0,004 жағд.</w:t>
            </w:r>
          </w:p>
          <w:p>
            <w:pPr>
              <w:spacing w:after="20"/>
              <w:ind w:left="20"/>
              <w:jc w:val="both"/>
            </w:pPr>
            <w:r>
              <w:rPr>
                <w:rFonts w:ascii="Times New Roman"/>
                <w:b w:val="false"/>
                <w:i w:val="false"/>
                <w:color w:val="000000"/>
                <w:sz w:val="20"/>
              </w:rPr>
              <w:t>
х=0,005 у=0,003 жағд.</w:t>
            </w:r>
          </w:p>
          <w:p>
            <w:pPr>
              <w:spacing w:after="20"/>
              <w:ind w:left="20"/>
              <w:jc w:val="both"/>
            </w:pPr>
            <w:r>
              <w:rPr>
                <w:rFonts w:ascii="Times New Roman"/>
                <w:b w:val="false"/>
                <w:i w:val="false"/>
                <w:color w:val="000000"/>
                <w:sz w:val="20"/>
              </w:rPr>
              <w:t>
х=0,005 у=0,003 жағд.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c>
          <w:tcPr>
            <w:tcW w:w="0" w:type="auto"/>
            <w:gridSpan w:val="2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7"/>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p>
        </w:tc>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көрсетілмейді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масштаб-ында көрінбейтін мочажинкалар [130]: шөптесін өсімдіктер;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8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8"/>
                          <a:stretch>
                            <a:fillRect/>
                          </a:stretch>
                        </pic:blipFill>
                        <pic:spPr>
                          <a:xfrm>
                            <a:off x="0" y="0"/>
                            <a:ext cx="254000" cy="2413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К-8 К-8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 және ши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8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9"/>
                          <a:stretch>
                            <a:fillRect/>
                          </a:stretch>
                        </pic:blipFill>
                        <pic:spPr>
                          <a:xfrm>
                            <a:off x="0" y="0"/>
                            <a:ext cx="508000" cy="2032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К-9 К-9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Батпақты </w:t>
            </w:r>
          </w:p>
        </w:tc>
      </w:tr>
      <w:tr>
        <w:trPr>
          <w:trHeight w:val="30" w:hRule="atLeast"/>
        </w:trPr>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0"/>
                          <a:stretch>
                            <a:fillRect/>
                          </a:stretch>
                        </pic:blipFill>
                        <pic:spPr>
                          <a:xfrm>
                            <a:off x="0" y="0"/>
                            <a:ext cx="952500" cy="850900"/>
                          </a:xfrm>
                          <a:prstGeom prst="rect">
                            <a:avLst/>
                          </a:prstGeom>
                        </pic:spPr>
                      </pic:pic>
                    </a:graphicData>
                  </a:graphic>
                </wp:inline>
              </w:drawing>
            </w:r>
          </w:p>
          <w:p>
            <w:pPr>
              <w:spacing w:after="20"/>
              <w:ind w:left="20"/>
              <w:jc w:val="both"/>
            </w:pPr>
          </w:p>
          <w:p>
            <w:pPr>
              <w:spacing w:after="20"/>
              <w:ind w:left="20"/>
              <w:jc w:val="both"/>
            </w:pPr>
          </w:p>
        </w:tc>
        <w:tc>
          <w:tcPr>
            <w:tcW w:w="0" w:type="auto"/>
            <w:gridSpan w:val="2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1"/>
                          <a:stretch>
                            <a:fillRect/>
                          </a:stretch>
                        </pic:blipFill>
                        <pic:spPr>
                          <a:xfrm>
                            <a:off x="0" y="0"/>
                            <a:ext cx="749300" cy="698500"/>
                          </a:xfrm>
                          <a:prstGeom prst="rect">
                            <a:avLst/>
                          </a:prstGeom>
                        </pic:spPr>
                      </pic:pic>
                    </a:graphicData>
                  </a:graphic>
                </wp:inline>
              </w:drawing>
            </w:r>
          </w:p>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К-9 К-9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(травянистая) растительность</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vMerge/>
            <w:tcBorders>
              <w:top w:val="nil"/>
              <w:left w:val="single" w:color="cfcfcf" w:sz="5"/>
              <w:bottom w:val="single" w:color="cfcfcf" w:sz="5"/>
              <w:right w:val="single" w:color="cfcfcf" w:sz="5"/>
            </w:tcBorders>
          </w:tcPr>
          <w:p/>
        </w:tc>
        <w:tc>
          <w:tcPr>
            <w:tcW w:w="0" w:type="auto"/>
            <w:gridSpan w:val="5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х=0,0012у=0,0045 шахм.</w:t>
            </w:r>
          </w:p>
          <w:p>
            <w:pPr>
              <w:spacing w:after="20"/>
              <w:ind w:left="20"/>
              <w:jc w:val="both"/>
            </w:pPr>
            <w:r>
              <w:rPr>
                <w:rFonts w:ascii="Times New Roman"/>
                <w:b w:val="false"/>
                <w:i w:val="false"/>
                <w:color w:val="000000"/>
                <w:sz w:val="20"/>
              </w:rPr>
              <w:t>
х=0,009 у=0,003 шахм.</w:t>
            </w:r>
          </w:p>
          <w:p>
            <w:pPr>
              <w:spacing w:after="20"/>
              <w:ind w:left="20"/>
              <w:jc w:val="both"/>
            </w:pPr>
            <w:r>
              <w:rPr>
                <w:rFonts w:ascii="Times New Roman"/>
                <w:b w:val="false"/>
                <w:i w:val="false"/>
                <w:color w:val="000000"/>
                <w:sz w:val="20"/>
              </w:rPr>
              <w:t>
х=0,009 у=0,003 шахм.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vMerge/>
            <w:tcBorders>
              <w:top w:val="nil"/>
              <w:left w:val="single" w:color="cfcfcf" w:sz="5"/>
              <w:bottom w:val="single" w:color="cfcfcf" w:sz="5"/>
              <w:right w:val="single" w:color="cfcfcf" w:sz="5"/>
            </w:tcBorders>
          </w:tcPr>
          <w:p/>
        </w:tc>
        <w:tc>
          <w:tcPr>
            <w:tcW w:w="0" w:type="auto"/>
            <w:gridSpan w:val="5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2"/>
                          <a:stretch>
                            <a:fillRect/>
                          </a:stretch>
                        </pic:blipFill>
                        <pic:spPr>
                          <a:xfrm>
                            <a:off x="0" y="0"/>
                            <a:ext cx="952500" cy="546100"/>
                          </a:xfrm>
                          <a:prstGeom prst="rect">
                            <a:avLst/>
                          </a:prstGeom>
                        </pic:spPr>
                      </pic:pic>
                    </a:graphicData>
                  </a:graphic>
                </wp:inline>
              </w:drawing>
            </w:r>
          </w:p>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3"/>
                          <a:stretch>
                            <a:fillRect/>
                          </a:stretch>
                        </pic:blipFill>
                        <pic:spPr>
                          <a:xfrm>
                            <a:off x="0" y="0"/>
                            <a:ext cx="762000" cy="558800"/>
                          </a:xfrm>
                          <a:prstGeom prst="rect">
                            <a:avLst/>
                          </a:prstGeom>
                        </pic:spPr>
                      </pic:pic>
                    </a:graphicData>
                  </a:graphic>
                </wp:inline>
              </w:drawing>
            </w:r>
          </w:p>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К-9 К-9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Полукустарники (полынь, терескен и ДР-)</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w:t>
            </w:r>
          </w:p>
          <w:p>
            <w:pPr>
              <w:spacing w:after="20"/>
              <w:ind w:left="20"/>
              <w:jc w:val="both"/>
            </w:pPr>
            <w:r>
              <w:rPr>
                <w:rFonts w:ascii="Times New Roman"/>
                <w:b w:val="false"/>
                <w:i w:val="false"/>
                <w:color w:val="000000"/>
                <w:sz w:val="20"/>
              </w:rPr>
              <w:t>
х=0,0012у=0,0045 шахм.</w:t>
            </w:r>
          </w:p>
          <w:p>
            <w:pPr>
              <w:spacing w:after="20"/>
              <w:ind w:left="20"/>
              <w:jc w:val="both"/>
            </w:pPr>
            <w:r>
              <w:rPr>
                <w:rFonts w:ascii="Times New Roman"/>
                <w:b w:val="false"/>
                <w:i w:val="false"/>
                <w:color w:val="000000"/>
                <w:sz w:val="20"/>
              </w:rPr>
              <w:t>
х=0,009 у=0,003 шахм.</w:t>
            </w:r>
          </w:p>
          <w:p>
            <w:pPr>
              <w:spacing w:after="20"/>
              <w:ind w:left="20"/>
              <w:jc w:val="both"/>
            </w:pPr>
            <w:r>
              <w:rPr>
                <w:rFonts w:ascii="Times New Roman"/>
                <w:b w:val="false"/>
                <w:i w:val="false"/>
                <w:color w:val="000000"/>
                <w:sz w:val="20"/>
              </w:rPr>
              <w:t>
х=0,009 у=0,003 шахм.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көрсетілмейді</w:t>
            </w:r>
          </w:p>
          <w:p>
            <w:pPr>
              <w:spacing w:after="20"/>
              <w:ind w:left="20"/>
              <w:jc w:val="both"/>
            </w:pPr>
          </w:p>
          <w:p>
            <w:pPr>
              <w:spacing w:after="20"/>
              <w:ind w:left="20"/>
              <w:jc w:val="both"/>
            </w:pPr>
            <w:r>
              <w:drawing>
                <wp:inline distT="0" distB="0" distL="0" distR="0">
                  <wp:extent cx="520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4"/>
                          <a:stretch>
                            <a:fillRect/>
                          </a:stretch>
                        </pic:blipFill>
                        <pic:spPr>
                          <a:xfrm>
                            <a:off x="0" y="0"/>
                            <a:ext cx="5207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2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Кустарнички -вереск, багульник, голубика и др. [130]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033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5"/>
                          <a:stretch>
                            <a:fillRect/>
                          </a:stretch>
                        </pic:blipFill>
                        <pic:spPr>
                          <a:xfrm>
                            <a:off x="0" y="0"/>
                            <a:ext cx="1003300" cy="749300"/>
                          </a:xfrm>
                          <a:prstGeom prst="rect">
                            <a:avLst/>
                          </a:prstGeom>
                        </pic:spPr>
                      </pic:pic>
                    </a:graphicData>
                  </a:graphic>
                </wp:inline>
              </w:drawing>
            </w:r>
          </w:p>
          <w:p>
            <w:pPr>
              <w:spacing w:after="20"/>
              <w:ind w:left="20"/>
              <w:jc w:val="both"/>
            </w:pPr>
          </w:p>
          <w:p>
            <w:pPr>
              <w:spacing w:after="20"/>
              <w:ind w:left="20"/>
              <w:jc w:val="both"/>
            </w:pPr>
          </w:p>
        </w:tc>
        <w:tc>
          <w:tcPr>
            <w:tcW w:w="0" w:type="auto"/>
            <w:gridSpan w:val="26"/>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w:t>
            </w:r>
          </w:p>
          <w:p>
            <w:pPr>
              <w:spacing w:after="20"/>
              <w:ind w:left="20"/>
              <w:jc w:val="both"/>
            </w:pPr>
            <w:r>
              <w:rPr>
                <w:rFonts w:ascii="Times New Roman"/>
                <w:b w:val="false"/>
                <w:i w:val="false"/>
                <w:color w:val="000000"/>
                <w:sz w:val="20"/>
              </w:rPr>
              <w:t>
х=0,008 у=0,004 шахм.</w:t>
            </w: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6"/>
                          <a:stretch>
                            <a:fillRect/>
                          </a:stretch>
                        </pic:blipFill>
                        <pic:spPr>
                          <a:xfrm>
                            <a:off x="0" y="0"/>
                            <a:ext cx="977900" cy="8636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7"/>
                          <a:stretch>
                            <a:fillRect/>
                          </a:stretch>
                        </pic:blipFill>
                        <pic:spPr>
                          <a:xfrm>
                            <a:off x="0" y="0"/>
                            <a:ext cx="1041400" cy="749300"/>
                          </a:xfrm>
                          <a:prstGeom prst="rect">
                            <a:avLst/>
                          </a:prstGeom>
                        </pic:spPr>
                      </pic:pic>
                    </a:graphicData>
                  </a:graphic>
                </wp:inline>
              </w:drawing>
            </w:r>
          </w:p>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Моховая растительность</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w:t>
            </w:r>
          </w:p>
          <w:p>
            <w:pPr>
              <w:spacing w:after="20"/>
              <w:ind w:left="20"/>
              <w:jc w:val="both"/>
            </w:pPr>
            <w:r>
              <w:rPr>
                <w:rFonts w:ascii="Times New Roman"/>
                <w:b w:val="false"/>
                <w:i w:val="false"/>
                <w:color w:val="000000"/>
                <w:sz w:val="20"/>
              </w:rPr>
              <w:t>
х=0,008 у=0,003 шахм.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8"/>
                          <a:stretch>
                            <a:fillRect/>
                          </a:stretch>
                        </pic:blipFill>
                        <pic:spPr>
                          <a:xfrm>
                            <a:off x="0" y="0"/>
                            <a:ext cx="1041400" cy="749300"/>
                          </a:xfrm>
                          <a:prstGeom prst="rect">
                            <a:avLst/>
                          </a:prstGeom>
                        </pic:spPr>
                      </pic:pic>
                    </a:graphicData>
                  </a:graphic>
                </wp:inline>
              </w:drawing>
            </w:r>
          </w:p>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Лишайниковая растительность</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w:t>
            </w:r>
          </w:p>
          <w:p>
            <w:pPr>
              <w:spacing w:after="20"/>
              <w:ind w:left="20"/>
              <w:jc w:val="both"/>
            </w:pPr>
            <w:r>
              <w:rPr>
                <w:rFonts w:ascii="Times New Roman"/>
                <w:b w:val="false"/>
                <w:i w:val="false"/>
                <w:color w:val="000000"/>
                <w:sz w:val="20"/>
              </w:rPr>
              <w:t>
х=0,008 у=0,003 шахм.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9"/>
                          <a:stretch>
                            <a:fillRect/>
                          </a:stretch>
                        </pic:blipFill>
                        <pic:spPr>
                          <a:xfrm>
                            <a:off x="0" y="0"/>
                            <a:ext cx="800100" cy="8509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Моховая и лишайниковая растительность [130]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Шаг: </w:t>
            </w:r>
          </w:p>
          <w:p>
            <w:pPr>
              <w:spacing w:after="20"/>
              <w:ind w:left="20"/>
              <w:jc w:val="both"/>
            </w:pPr>
            <w:r>
              <w:rPr>
                <w:rFonts w:ascii="Times New Roman"/>
                <w:b w:val="false"/>
                <w:i w:val="false"/>
                <w:color w:val="000000"/>
                <w:sz w:val="20"/>
              </w:rPr>
              <w:t>
х=0,006 у=0,002 шахм.</w:t>
            </w:r>
          </w:p>
          <w:p>
            <w:pPr>
              <w:spacing w:after="20"/>
              <w:ind w:left="20"/>
              <w:jc w:val="both"/>
            </w:pPr>
            <w:r>
              <w:rPr>
                <w:rFonts w:ascii="Times New Roman"/>
                <w:b w:val="false"/>
                <w:i w:val="false"/>
                <w:color w:val="000000"/>
                <w:sz w:val="20"/>
              </w:rPr>
              <w:t>
х=0,006 у=0,002 шахм.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vMerge/>
            <w:tcBorders>
              <w:top w:val="nil"/>
              <w:left w:val="single" w:color="cfcfcf" w:sz="5"/>
              <w:bottom w:val="single" w:color="cfcfcf" w:sz="5"/>
              <w:right w:val="single" w:color="cfcfcf" w:sz="5"/>
            </w:tcBorders>
          </w:tcPr>
          <w:p/>
        </w:tc>
        <w:tc>
          <w:tcPr>
            <w:tcW w:w="0" w:type="auto"/>
            <w:gridSpan w:val="5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589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0"/>
                          <a:stretch>
                            <a:fillRect/>
                          </a:stretch>
                        </pic:blipFill>
                        <pic:spPr>
                          <a:xfrm>
                            <a:off x="0" y="0"/>
                            <a:ext cx="1358900" cy="838200"/>
                          </a:xfrm>
                          <a:prstGeom prst="rect">
                            <a:avLst/>
                          </a:prstGeom>
                        </pic:spPr>
                      </pic:pic>
                    </a:graphicData>
                  </a:graphic>
                </wp:inline>
              </w:drawing>
            </w:r>
          </w:p>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1"/>
                          <a:stretch>
                            <a:fillRect/>
                          </a:stretch>
                        </pic:blipFill>
                        <pic:spPr>
                          <a:xfrm>
                            <a:off x="0" y="0"/>
                            <a:ext cx="1092200" cy="698500"/>
                          </a:xfrm>
                          <a:prstGeom prst="rect">
                            <a:avLst/>
                          </a:prstGeom>
                        </pic:spPr>
                      </pic:pic>
                    </a:graphicData>
                  </a:graphic>
                </wp:inline>
              </w:drawing>
            </w:r>
          </w:p>
          <w:p>
            <w:pPr>
              <w:spacing w:after="20"/>
              <w:ind w:left="20"/>
              <w:jc w:val="both"/>
            </w:pPr>
          </w:p>
          <w:p>
            <w:pPr>
              <w:spacing w:after="20"/>
              <w:ind w:left="20"/>
              <w:jc w:val="both"/>
            </w:pPr>
          </w:p>
        </w:tc>
        <w:tc>
          <w:tcPr>
            <w:tcW w:w="0" w:type="auto"/>
            <w:gridSpan w:val="2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полигон 1.2 </w:t>
            </w:r>
          </w:p>
          <w:p>
            <w:pPr>
              <w:spacing w:after="20"/>
              <w:ind w:left="20"/>
              <w:jc w:val="both"/>
            </w:pPr>
            <w:r>
              <w:rPr>
                <w:rFonts w:ascii="Times New Roman"/>
                <w:b w:val="false"/>
                <w:i w:val="false"/>
                <w:color w:val="000000"/>
                <w:sz w:val="20"/>
              </w:rPr>
              <w:t xml:space="preserve">
8.2 </w:t>
            </w:r>
          </w:p>
          <w:p>
            <w:pPr>
              <w:spacing w:after="20"/>
              <w:ind w:left="20"/>
              <w:jc w:val="both"/>
            </w:pPr>
            <w:r>
              <w:rPr>
                <w:rFonts w:ascii="Times New Roman"/>
                <w:b w:val="false"/>
                <w:i w:val="false"/>
                <w:color w:val="000000"/>
                <w:sz w:val="20"/>
              </w:rPr>
              <w:t>
8.2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өткелсіз және өтуі қиын батпақтар (1,8-батпақтың тереңдігі метрмен) [131]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Батпақтың өсімдік жабыны: қамыс</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2"/>
                          <a:stretch>
                            <a:fillRect/>
                          </a:stretch>
                        </pic:blipFill>
                        <pic:spPr>
                          <a:xfrm>
                            <a:off x="0" y="0"/>
                            <a:ext cx="1270000" cy="711200"/>
                          </a:xfrm>
                          <a:prstGeom prst="rect">
                            <a:avLst/>
                          </a:prstGeom>
                        </pic:spPr>
                      </pic:pic>
                    </a:graphicData>
                  </a:graphic>
                </wp:inline>
              </w:drawing>
            </w:r>
          </w:p>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684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3"/>
                          <a:stretch>
                            <a:fillRect/>
                          </a:stretch>
                        </pic:blipFill>
                        <pic:spPr>
                          <a:xfrm>
                            <a:off x="0" y="0"/>
                            <a:ext cx="1168400" cy="1079500"/>
                          </a:xfrm>
                          <a:prstGeom prst="rect">
                            <a:avLst/>
                          </a:prstGeom>
                        </pic:spPr>
                      </pic:pic>
                    </a:graphicData>
                  </a:graphic>
                </wp:inline>
              </w:drawing>
            </w:r>
          </w:p>
          <w:p>
            <w:pPr>
              <w:spacing w:after="20"/>
              <w:ind w:left="20"/>
              <w:jc w:val="both"/>
            </w:pPr>
          </w:p>
          <w:p>
            <w:pPr>
              <w:spacing w:after="20"/>
              <w:ind w:left="20"/>
              <w:jc w:val="both"/>
            </w:pPr>
          </w:p>
        </w:tc>
        <w:tc>
          <w:tcPr>
            <w:tcW w:w="0" w:type="auto"/>
            <w:gridSpan w:val="2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8.2 кескін</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Өткелі бар батпақ (0,6-батпақтың тереңдігі метрмен) [131]</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4"/>
                          <a:stretch>
                            <a:fillRect/>
                          </a:stretch>
                        </pic:blipFill>
                        <pic:spPr>
                          <a:xfrm>
                            <a:off x="0" y="0"/>
                            <a:ext cx="952500" cy="673100"/>
                          </a:xfrm>
                          <a:prstGeom prst="rect">
                            <a:avLst/>
                          </a:prstGeom>
                        </pic:spPr>
                      </pic:pic>
                    </a:graphicData>
                  </a:graphic>
                </wp:inline>
              </w:drawing>
            </w:r>
          </w:p>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5"/>
                          <a:stretch>
                            <a:fillRect/>
                          </a:stretch>
                        </pic:blipFill>
                        <pic:spPr>
                          <a:xfrm>
                            <a:off x="0" y="0"/>
                            <a:ext cx="736600" cy="711200"/>
                          </a:xfrm>
                          <a:prstGeom prst="rect">
                            <a:avLst/>
                          </a:prstGeom>
                        </pic:spPr>
                      </pic:pic>
                    </a:graphicData>
                  </a:graphic>
                </wp:inline>
              </w:drawing>
            </w:r>
          </w:p>
          <w:p>
            <w:pPr>
              <w:spacing w:after="20"/>
              <w:ind w:left="20"/>
              <w:jc w:val="both"/>
            </w:pPr>
          </w:p>
          <w:p>
            <w:pPr>
              <w:spacing w:after="20"/>
              <w:ind w:left="20"/>
              <w:jc w:val="both"/>
            </w:pPr>
          </w:p>
        </w:tc>
        <w:tc>
          <w:tcPr>
            <w:tcW w:w="0" w:type="auto"/>
            <w:gridSpan w:val="2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p>
            <w:pPr>
              <w:spacing w:after="20"/>
              <w:ind w:left="20"/>
              <w:jc w:val="both"/>
            </w:pPr>
            <w:r>
              <w:rPr>
                <w:rFonts w:ascii="Times New Roman"/>
                <w:b w:val="false"/>
                <w:i w:val="false"/>
                <w:color w:val="000000"/>
                <w:sz w:val="20"/>
              </w:rPr>
              <w:t xml:space="preserve">
2.2 </w:t>
            </w:r>
          </w:p>
          <w:p>
            <w:pPr>
              <w:spacing w:after="20"/>
              <w:ind w:left="20"/>
              <w:jc w:val="both"/>
            </w:pPr>
            <w:r>
              <w:rPr>
                <w:rFonts w:ascii="Times New Roman"/>
                <w:b w:val="false"/>
                <w:i w:val="false"/>
                <w:color w:val="000000"/>
                <w:sz w:val="20"/>
              </w:rPr>
              <w:t xml:space="preserve">
5.3 </w:t>
            </w:r>
          </w:p>
          <w:p>
            <w:pPr>
              <w:spacing w:after="20"/>
              <w:ind w:left="20"/>
              <w:jc w:val="both"/>
            </w:pPr>
            <w:r>
              <w:rPr>
                <w:rFonts w:ascii="Times New Roman"/>
                <w:b w:val="false"/>
                <w:i w:val="false"/>
                <w:color w:val="000000"/>
                <w:sz w:val="20"/>
              </w:rPr>
              <w:t>
5.3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Өткелі жоқ сортаң (дымқыл және мамық) [131]</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vMerge/>
            <w:tcBorders>
              <w:top w:val="nil"/>
              <w:left w:val="single" w:color="cfcfcf" w:sz="5"/>
              <w:bottom w:val="single" w:color="cfcfcf" w:sz="5"/>
              <w:right w:val="single" w:color="cfcfcf" w:sz="5"/>
            </w:tcBorders>
          </w:tc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6"/>
                          <a:stretch>
                            <a:fillRect/>
                          </a:stretch>
                        </pic:blipFill>
                        <pic:spPr>
                          <a:xfrm>
                            <a:off x="0" y="0"/>
                            <a:ext cx="889000" cy="685800"/>
                          </a:xfrm>
                          <a:prstGeom prst="rect">
                            <a:avLst/>
                          </a:prstGeom>
                        </pic:spPr>
                      </pic:pic>
                    </a:graphicData>
                  </a:graphic>
                </wp:inline>
              </w:drawing>
            </w:r>
          </w:p>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7"/>
                          <a:stretch>
                            <a:fillRect/>
                          </a:stretch>
                        </pic:blipFill>
                        <pic:spPr>
                          <a:xfrm>
                            <a:off x="0" y="0"/>
                            <a:ext cx="749300" cy="698500"/>
                          </a:xfrm>
                          <a:prstGeom prst="rect">
                            <a:avLst/>
                          </a:prstGeom>
                        </pic:spPr>
                      </pic:pic>
                    </a:graphicData>
                  </a:graphic>
                </wp:inline>
              </w:drawing>
            </w:r>
          </w:p>
          <w:p>
            <w:pPr>
              <w:spacing w:after="20"/>
              <w:ind w:left="20"/>
              <w:jc w:val="both"/>
            </w:pPr>
          </w:p>
          <w:p>
            <w:pPr>
              <w:spacing w:after="20"/>
              <w:ind w:left="20"/>
              <w:jc w:val="both"/>
            </w:pPr>
          </w:p>
        </w:tc>
        <w:tc>
          <w:tcPr>
            <w:tcW w:w="0" w:type="auto"/>
            <w:gridSpan w:val="2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кескін</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Өткелі бар сортаңдар [131]</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4"/>
            <w:vMerge/>
            <w:tcBorders>
              <w:top w:val="nil"/>
              <w:left w:val="single" w:color="cfcfcf" w:sz="5"/>
              <w:bottom w:val="single" w:color="cfcfcf" w:sz="5"/>
              <w:right w:val="single" w:color="cfcfcf" w:sz="5"/>
            </w:tcBorders>
          </w:tcPr>
          <w:p/>
        </w:tc>
        <w:tc>
          <w:tcPr>
            <w:tcW w:w="0" w:type="auto"/>
            <w:gridSpan w:val="27"/>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8"/>
                          <a:stretch>
                            <a:fillRect/>
                          </a:stretch>
                        </pic:blipFill>
                        <pic:spPr>
                          <a:xfrm>
                            <a:off x="0" y="0"/>
                            <a:ext cx="3175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9"/>
                          <a:stretch>
                            <a:fillRect/>
                          </a:stretch>
                        </pic:blipFill>
                        <pic:spPr>
                          <a:xfrm>
                            <a:off x="0" y="0"/>
                            <a:ext cx="3556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К-6 К-6</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 [132]</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0"/>
                          <a:stretch>
                            <a:fillRect/>
                          </a:stretch>
                        </pic:blipFill>
                        <pic:spPr>
                          <a:xfrm>
                            <a:off x="0" y="0"/>
                            <a:ext cx="965200" cy="635000"/>
                          </a:xfrm>
                          <a:prstGeom prst="rect">
                            <a:avLst/>
                          </a:prstGeom>
                        </pic:spPr>
                      </pic:pic>
                    </a:graphicData>
                  </a:graphic>
                </wp:inline>
              </w:drawing>
            </w:r>
          </w:p>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1"/>
                          <a:stretch>
                            <a:fillRect/>
                          </a:stretch>
                        </pic:blipFill>
                        <pic:spPr>
                          <a:xfrm>
                            <a:off x="0" y="0"/>
                            <a:ext cx="787400" cy="609600"/>
                          </a:xfrm>
                          <a:prstGeom prst="rect">
                            <a:avLst/>
                          </a:prstGeom>
                        </pic:spPr>
                      </pic:pic>
                    </a:graphicData>
                  </a:graphic>
                </wp:inline>
              </w:drawing>
            </w:r>
          </w:p>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К-6 К-6</w:t>
            </w:r>
          </w:p>
        </w:tc>
        <w:tc>
          <w:tcPr>
            <w:tcW w:w="0" w:type="auto"/>
            <w:gridSpan w:val="6"/>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4"/>
            <w:vMerge/>
            <w:tcBorders>
              <w:top w:val="nil"/>
              <w:left w:val="single" w:color="cfcfcf" w:sz="5"/>
              <w:bottom w:val="single" w:color="cfcfcf" w:sz="5"/>
              <w:right w:val="single" w:color="cfcfcf" w:sz="5"/>
            </w:tcBorders>
          </w:tc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5.6</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c>
          <w:tcPr>
            <w:tcW w:w="0" w:type="auto"/>
            <w:gridSpan w:val="34"/>
            <w:vMerge/>
            <w:tcBorders>
              <w:top w:val="nil"/>
              <w:left w:val="single" w:color="cfcfcf" w:sz="5"/>
              <w:bottom w:val="single" w:color="cfcfcf" w:sz="5"/>
              <w:right w:val="single" w:color="cfcfcf" w:sz="5"/>
            </w:tcBorders>
          </w:tc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2"/>
                          <a:stretch>
                            <a:fillRect/>
                          </a:stretch>
                        </pic:blipFill>
                        <pic:spPr>
                          <a:xfrm>
                            <a:off x="0" y="0"/>
                            <a:ext cx="952500" cy="546100"/>
                          </a:xfrm>
                          <a:prstGeom prst="rect">
                            <a:avLst/>
                          </a:prstGeom>
                        </pic:spPr>
                      </pic:pic>
                    </a:graphicData>
                  </a:graphic>
                </wp:inline>
              </w:drawing>
            </w:r>
          </w:p>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3"/>
                          <a:stretch>
                            <a:fillRect/>
                          </a:stretch>
                        </pic:blipFill>
                        <pic:spPr>
                          <a:xfrm>
                            <a:off x="0" y="0"/>
                            <a:ext cx="749300" cy="520700"/>
                          </a:xfrm>
                          <a:prstGeom prst="rect">
                            <a:avLst/>
                          </a:prstGeom>
                        </pic:spPr>
                      </pic:pic>
                    </a:graphicData>
                  </a:graphic>
                </wp:inline>
              </w:drawing>
            </w:r>
          </w:p>
          <w:p>
            <w:pPr>
              <w:spacing w:after="20"/>
              <w:ind w:left="20"/>
              <w:jc w:val="both"/>
            </w:pPr>
          </w:p>
          <w:p>
            <w:pPr>
              <w:spacing w:after="20"/>
              <w:ind w:left="20"/>
              <w:jc w:val="both"/>
            </w:pPr>
          </w:p>
        </w:tc>
        <w:tc>
          <w:tcPr>
            <w:tcW w:w="0" w:type="auto"/>
            <w:gridSpan w:val="2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p>
            <w:pPr>
              <w:spacing w:after="20"/>
              <w:ind w:left="20"/>
              <w:jc w:val="both"/>
            </w:pPr>
            <w:r>
              <w:rPr>
                <w:rFonts w:ascii="Times New Roman"/>
                <w:b w:val="false"/>
                <w:i w:val="false"/>
                <w:color w:val="000000"/>
                <w:sz w:val="20"/>
              </w:rPr>
              <w:t>
К-7 К-7</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Полигональды беттер [133]</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4"/>
            <w:vMerge/>
            <w:tcBorders>
              <w:top w:val="nil"/>
              <w:left w:val="single" w:color="cfcfcf" w:sz="5"/>
              <w:bottom w:val="single" w:color="cfcfcf" w:sz="5"/>
              <w:right w:val="single" w:color="cfcfcf" w:sz="5"/>
            </w:tcBorders>
          </w:tc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4"/>
                          <a:stretch>
                            <a:fillRect/>
                          </a:stretch>
                        </pic:blipFill>
                        <pic:spPr>
                          <a:xfrm>
                            <a:off x="0" y="0"/>
                            <a:ext cx="990600" cy="596900"/>
                          </a:xfrm>
                          <a:prstGeom prst="rect">
                            <a:avLst/>
                          </a:prstGeom>
                        </pic:spPr>
                      </pic:pic>
                    </a:graphicData>
                  </a:graphic>
                </wp:inline>
              </w:drawing>
            </w:r>
          </w:p>
          <w:p>
            <w:pPr>
              <w:spacing w:after="20"/>
              <w:ind w:left="20"/>
              <w:jc w:val="both"/>
            </w:pPr>
          </w:p>
          <w:p>
            <w:pPr>
              <w:spacing w:after="20"/>
              <w:ind w:left="20"/>
              <w:jc w:val="both"/>
            </w:pPr>
          </w:p>
        </w:tc>
        <w:tc>
          <w:tcPr>
            <w:tcW w:w="0" w:type="auto"/>
            <w:gridSpan w:val="3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5"/>
                          <a:stretch>
                            <a:fillRect/>
                          </a:stretch>
                        </pic:blipFill>
                        <pic:spPr>
                          <a:xfrm>
                            <a:off x="0" y="0"/>
                            <a:ext cx="812800" cy="558800"/>
                          </a:xfrm>
                          <a:prstGeom prst="rect">
                            <a:avLst/>
                          </a:prstGeom>
                        </pic:spPr>
                      </pic:pic>
                    </a:graphicData>
                  </a:graphic>
                </wp:inline>
              </w:drawing>
            </w:r>
          </w:p>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p>
            <w:pPr>
              <w:spacing w:after="20"/>
              <w:ind w:left="20"/>
              <w:jc w:val="both"/>
            </w:pPr>
            <w:r>
              <w:rPr>
                <w:rFonts w:ascii="Times New Roman"/>
                <w:b w:val="false"/>
                <w:i w:val="false"/>
                <w:color w:val="000000"/>
                <w:sz w:val="20"/>
              </w:rPr>
              <w:t>
К-7 К-7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масштабында көрінбейтін бүдір бар беттер [134]</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4"/>
            <w:vMerge/>
            <w:tcBorders>
              <w:top w:val="nil"/>
              <w:left w:val="single" w:color="cfcfcf" w:sz="5"/>
              <w:bottom w:val="single" w:color="cfcfcf" w:sz="5"/>
              <w:right w:val="single" w:color="cfcfcf" w:sz="5"/>
            </w:tcBorders>
          </w:tc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4"/>
            <w:vMerge/>
            <w:tcBorders>
              <w:top w:val="nil"/>
              <w:left w:val="single" w:color="cfcfcf" w:sz="5"/>
              <w:bottom w:val="single" w:color="cfcfcf" w:sz="5"/>
              <w:right w:val="single" w:color="cfcfcf" w:sz="5"/>
            </w:tcBorders>
          </w:tc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vMerge/>
            <w:tcBorders>
              <w:top w:val="nil"/>
              <w:left w:val="single" w:color="cfcfcf" w:sz="5"/>
              <w:bottom w:val="single" w:color="cfcfcf" w:sz="5"/>
              <w:right w:val="single" w:color="cfcfcf" w:sz="5"/>
            </w:tcBorders>
          </w:tc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6"/>
                          <a:stretch>
                            <a:fillRect/>
                          </a:stretch>
                        </pic:blipFill>
                        <pic:spPr>
                          <a:xfrm>
                            <a:off x="0" y="0"/>
                            <a:ext cx="977900" cy="546100"/>
                          </a:xfrm>
                          <a:prstGeom prst="rect">
                            <a:avLst/>
                          </a:prstGeom>
                        </pic:spPr>
                      </pic:pic>
                    </a:graphicData>
                  </a:graphic>
                </wp:inline>
              </w:drawing>
            </w:r>
          </w:p>
          <w:p>
            <w:pPr>
              <w:spacing w:after="20"/>
              <w:ind w:left="20"/>
              <w:jc w:val="both"/>
            </w:pPr>
          </w:p>
          <w:p>
            <w:pPr>
              <w:spacing w:after="20"/>
              <w:ind w:left="20"/>
              <w:jc w:val="both"/>
            </w:pPr>
          </w:p>
        </w:tc>
        <w:tc>
          <w:tcPr>
            <w:tcW w:w="0" w:type="auto"/>
            <w:gridSpan w:val="3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Көрсетілмейді</w:t>
            </w:r>
          </w:p>
        </w:tc>
        <w:tc>
          <w:tcPr>
            <w:tcW w:w="0" w:type="auto"/>
            <w:gridSpan w:val="2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 беттер [135]</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4"/>
            <w:vMerge/>
            <w:tcBorders>
              <w:top w:val="nil"/>
              <w:left w:val="single" w:color="cfcfcf" w:sz="5"/>
              <w:bottom w:val="single" w:color="cfcfcf" w:sz="5"/>
              <w:right w:val="single" w:color="cfcfcf" w:sz="5"/>
            </w:tcBorders>
          </w:tcPr>
          <w:p/>
        </w:tc>
        <w:tc>
          <w:tcPr>
            <w:tcW w:w="0" w:type="auto"/>
            <w:gridSpan w:val="27"/>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684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7"/>
                          <a:stretch>
                            <a:fillRect/>
                          </a:stretch>
                        </pic:blipFill>
                        <pic:spPr>
                          <a:xfrm>
                            <a:off x="0" y="0"/>
                            <a:ext cx="1168400" cy="635000"/>
                          </a:xfrm>
                          <a:prstGeom prst="rect">
                            <a:avLst/>
                          </a:prstGeom>
                        </pic:spPr>
                      </pic:pic>
                    </a:graphicData>
                  </a:graphic>
                </wp:inline>
              </w:drawing>
            </w:r>
          </w:p>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03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8"/>
                          <a:stretch>
                            <a:fillRect/>
                          </a:stretch>
                        </pic:blipFill>
                        <pic:spPr>
                          <a:xfrm>
                            <a:off x="0" y="0"/>
                            <a:ext cx="1003300" cy="622300"/>
                          </a:xfrm>
                          <a:prstGeom prst="rect">
                            <a:avLst/>
                          </a:prstGeom>
                        </pic:spPr>
                      </pic:pic>
                    </a:graphicData>
                  </a:graphic>
                </wp:inline>
              </w:drawing>
            </w:r>
          </w:p>
          <w:p>
            <w:pPr>
              <w:spacing w:after="20"/>
              <w:ind w:left="20"/>
              <w:jc w:val="both"/>
            </w:pPr>
          </w:p>
          <w:p>
            <w:pPr>
              <w:spacing w:after="20"/>
              <w:ind w:left="20"/>
              <w:jc w:val="both"/>
            </w:pPr>
          </w:p>
        </w:tc>
        <w:tc>
          <w:tcPr>
            <w:tcW w:w="0" w:type="auto"/>
            <w:gridSpan w:val="2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К-8 К-8</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Үйіндісі бар беттер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vMerge/>
            <w:tcBorders>
              <w:top w:val="nil"/>
              <w:left w:val="single" w:color="cfcfcf" w:sz="5"/>
              <w:bottom w:val="single" w:color="cfcfcf" w:sz="5"/>
              <w:right w:val="single" w:color="cfcfcf" w:sz="5"/>
            </w:tcBorders>
          </w:tcPr>
          <w:p/>
        </w:tc>
        <w:tc>
          <w:tcPr>
            <w:tcW w:w="0" w:type="auto"/>
            <w:gridSpan w:val="27"/>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vMerge/>
            <w:tcBorders>
              <w:top w:val="nil"/>
              <w:left w:val="single" w:color="cfcfcf" w:sz="5"/>
              <w:bottom w:val="single" w:color="cfcfcf" w:sz="5"/>
              <w:right w:val="single" w:color="cfcfcf" w:sz="5"/>
            </w:tcBorders>
          </w:tcPr>
          <w:p/>
        </w:tc>
        <w:tc>
          <w:tcPr>
            <w:tcW w:w="0" w:type="auto"/>
            <w:gridSpan w:val="27"/>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vMerge/>
            <w:tcBorders>
              <w:top w:val="nil"/>
              <w:left w:val="single" w:color="cfcfcf" w:sz="5"/>
              <w:bottom w:val="single" w:color="cfcfcf" w:sz="5"/>
              <w:right w:val="single" w:color="cfcfcf" w:sz="5"/>
            </w:tcBorders>
          </w:tc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049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9"/>
                          <a:stretch>
                            <a:fillRect/>
                          </a:stretch>
                        </pic:blipFill>
                        <pic:spPr>
                          <a:xfrm>
                            <a:off x="0" y="0"/>
                            <a:ext cx="1104900" cy="6096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0"/>
                          <a:stretch>
                            <a:fillRect/>
                          </a:stretch>
                        </pic:blipFill>
                        <pic:spPr>
                          <a:xfrm>
                            <a:off x="0" y="0"/>
                            <a:ext cx="952500" cy="5715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103 118</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p>
            <w:pPr>
              <w:spacing w:after="20"/>
              <w:ind w:left="20"/>
              <w:jc w:val="both"/>
            </w:pPr>
            <w:r>
              <w:rPr>
                <w:rFonts w:ascii="Times New Roman"/>
                <w:b w:val="false"/>
                <w:i w:val="false"/>
                <w:color w:val="000000"/>
                <w:sz w:val="20"/>
              </w:rPr>
              <w:t>
К-7 К-7</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тастар және қиыршық тас беттері [136]</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7"/>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1"/>
                          <a:stretch>
                            <a:fillRect/>
                          </a:stretch>
                        </pic:blipFill>
                        <pic:spPr>
                          <a:xfrm>
                            <a:off x="0" y="0"/>
                            <a:ext cx="914400" cy="5461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2"/>
                          <a:stretch>
                            <a:fillRect/>
                          </a:stretch>
                        </pic:blipFill>
                        <pic:spPr>
                          <a:xfrm>
                            <a:off x="0" y="0"/>
                            <a:ext cx="914400" cy="5461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p>
            <w:pPr>
              <w:spacing w:after="20"/>
              <w:ind w:left="20"/>
              <w:jc w:val="both"/>
            </w:pPr>
            <w:r>
              <w:rPr>
                <w:rFonts w:ascii="Times New Roman"/>
                <w:b w:val="false"/>
                <w:i w:val="false"/>
                <w:color w:val="000000"/>
                <w:sz w:val="20"/>
              </w:rPr>
              <w:t>
К-7 К-7</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бет (монолитті жыныстар) [137]</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7"/>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7"/>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04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3"/>
                          <a:stretch>
                            <a:fillRect/>
                          </a:stretch>
                        </pic:blipFill>
                        <pic:spPr>
                          <a:xfrm>
                            <a:off x="0" y="0"/>
                            <a:ext cx="1104900" cy="5969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4"/>
                          <a:stretch>
                            <a:fillRect/>
                          </a:stretch>
                        </pic:blipFill>
                        <pic:spPr>
                          <a:xfrm>
                            <a:off x="0" y="0"/>
                            <a:ext cx="965200" cy="5842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p>
            <w:pPr>
              <w:spacing w:after="20"/>
              <w:ind w:left="20"/>
              <w:jc w:val="both"/>
            </w:pPr>
            <w:r>
              <w:rPr>
                <w:rFonts w:ascii="Times New Roman"/>
                <w:b w:val="false"/>
                <w:i w:val="false"/>
                <w:color w:val="000000"/>
                <w:sz w:val="20"/>
              </w:rPr>
              <w:t>
К-7 К-7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Малта тасты және қиыршы тасты беттер </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4.8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5"/>
                          <a:stretch>
                            <a:fillRect/>
                          </a:stretch>
                        </pic:blipFill>
                        <pic:spPr>
                          <a:xfrm>
                            <a:off x="0" y="0"/>
                            <a:ext cx="1117600" cy="6985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6"/>
                          <a:stretch>
                            <a:fillRect/>
                          </a:stretch>
                        </pic:blipFill>
                        <pic:spPr>
                          <a:xfrm>
                            <a:off x="0" y="0"/>
                            <a:ext cx="952500" cy="5842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4.8</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құмдар [138]: тегіс;</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бүдірлі;</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7"/>
                          <a:stretch>
                            <a:fillRect/>
                          </a:stretch>
                        </pic:blipFill>
                        <pic:spPr>
                          <a:xfrm>
                            <a:off x="0" y="0"/>
                            <a:ext cx="965200" cy="596900"/>
                          </a:xfrm>
                          <a:prstGeom prst="rect">
                            <a:avLst/>
                          </a:prstGeom>
                        </pic:spPr>
                      </pic:pic>
                    </a:graphicData>
                  </a:graphic>
                </wp:inline>
              </w:drawing>
            </w:r>
          </w:p>
          <w:p>
            <w:pPr>
              <w:spacing w:after="20"/>
              <w:ind w:left="20"/>
              <w:jc w:val="both"/>
            </w:pPr>
          </w:p>
          <w:p>
            <w:pPr>
              <w:spacing w:after="20"/>
              <w:ind w:left="20"/>
              <w:jc w:val="both"/>
            </w:p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8"/>
                          <a:stretch>
                            <a:fillRect/>
                          </a:stretch>
                        </pic:blipFill>
                        <pic:spPr>
                          <a:xfrm>
                            <a:off x="0" y="0"/>
                            <a:ext cx="3175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w:t>
            </w:r>
          </w:p>
          <w:p>
            <w:pPr>
              <w:spacing w:after="20"/>
              <w:ind w:left="20"/>
              <w:jc w:val="both"/>
            </w:pPr>
            <w:r>
              <w:rPr>
                <w:rFonts w:ascii="Times New Roman"/>
                <w:b w:val="false"/>
                <w:i w:val="false"/>
                <w:color w:val="000000"/>
                <w:sz w:val="20"/>
              </w:rPr>
              <w:t>
х=0,004 у=0,003 шахм.</w:t>
            </w:r>
          </w:p>
          <w:p>
            <w:pPr>
              <w:spacing w:after="20"/>
              <w:ind w:left="20"/>
              <w:jc w:val="both"/>
            </w:pPr>
            <w:r>
              <w:rPr>
                <w:rFonts w:ascii="Times New Roman"/>
                <w:b w:val="false"/>
                <w:i w:val="false"/>
                <w:color w:val="000000"/>
                <w:sz w:val="20"/>
              </w:rPr>
              <w:t>
х=0,008 у=0,006 шахм.</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9"/>
                          <a:stretch>
                            <a:fillRect/>
                          </a:stretch>
                        </pic:blipFill>
                        <pic:spPr>
                          <a:xfrm>
                            <a:off x="0" y="0"/>
                            <a:ext cx="901700" cy="558800"/>
                          </a:xfrm>
                          <a:prstGeom prst="rect">
                            <a:avLst/>
                          </a:prstGeom>
                        </pic:spPr>
                      </pic:pic>
                    </a:graphicData>
                  </a:graphic>
                </wp:inline>
              </w:drawing>
            </w:r>
          </w:p>
          <w:p>
            <w:pPr>
              <w:spacing w:after="20"/>
              <w:ind w:left="20"/>
              <w:jc w:val="both"/>
            </w:pPr>
          </w:p>
          <w:p>
            <w:pPr>
              <w:spacing w:after="20"/>
              <w:ind w:left="20"/>
              <w:jc w:val="both"/>
            </w:pP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7.2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vMerge/>
            <w:tcBorders>
              <w:top w:val="nil"/>
              <w:left w:val="single" w:color="cfcfcf" w:sz="5"/>
              <w:bottom w:val="single" w:color="cfcfcf" w:sz="5"/>
              <w:right w:val="single" w:color="cfcfcf" w:sz="5"/>
            </w:tcBorders>
          </w:tcP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0"/>
                          <a:stretch>
                            <a:fillRect/>
                          </a:stretch>
                        </pic:blipFill>
                        <pic:spPr>
                          <a:xfrm>
                            <a:off x="0" y="0"/>
                            <a:ext cx="965200" cy="546100"/>
                          </a:xfrm>
                          <a:prstGeom prst="rect">
                            <a:avLst/>
                          </a:prstGeom>
                        </pic:spPr>
                      </pic:pic>
                    </a:graphicData>
                  </a:graphic>
                </wp:inline>
              </w:drawing>
            </w:r>
          </w:p>
          <w:p>
            <w:pPr>
              <w:spacing w:after="20"/>
              <w:ind w:left="20"/>
              <w:jc w:val="both"/>
            </w:pPr>
          </w:p>
          <w:p>
            <w:pPr>
              <w:spacing w:after="20"/>
              <w:ind w:left="20"/>
              <w:jc w:val="both"/>
            </w:pP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Жиек-бүдірлі;</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vMerge/>
            <w:tcBorders>
              <w:top w:val="nil"/>
              <w:left w:val="single" w:color="cfcfcf" w:sz="5"/>
              <w:bottom w:val="single" w:color="cfcfcf" w:sz="5"/>
              <w:right w:val="single" w:color="cfcfcf" w:sz="5"/>
            </w:tcBorders>
          </w:tcP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vMerge/>
            <w:tcBorders>
              <w:top w:val="nil"/>
              <w:left w:val="single" w:color="cfcfcf" w:sz="5"/>
              <w:bottom w:val="single" w:color="cfcfcf" w:sz="5"/>
              <w:right w:val="single" w:color="cfcfcf" w:sz="5"/>
            </w:tcBorders>
          </w:tcP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1"/>
                          <a:stretch>
                            <a:fillRect/>
                          </a:stretch>
                        </pic:blipFill>
                        <pic:spPr>
                          <a:xfrm>
                            <a:off x="0" y="0"/>
                            <a:ext cx="3175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w:t>
            </w:r>
          </w:p>
          <w:p>
            <w:pPr>
              <w:spacing w:after="20"/>
              <w:ind w:left="20"/>
              <w:jc w:val="both"/>
            </w:pPr>
            <w:r>
              <w:rPr>
                <w:rFonts w:ascii="Times New Roman"/>
                <w:b w:val="false"/>
                <w:i w:val="false"/>
                <w:color w:val="000000"/>
                <w:sz w:val="20"/>
              </w:rPr>
              <w:t>
х=0,004 у=0,003 шахм.</w:t>
            </w:r>
          </w:p>
          <w:p>
            <w:pPr>
              <w:spacing w:after="20"/>
              <w:ind w:left="20"/>
              <w:jc w:val="both"/>
            </w:pPr>
            <w:r>
              <w:rPr>
                <w:rFonts w:ascii="Times New Roman"/>
                <w:b w:val="false"/>
                <w:i w:val="false"/>
                <w:color w:val="000000"/>
                <w:sz w:val="20"/>
              </w:rPr>
              <w:t>
х=0,008 у=0,006 шахм.</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2"/>
                          <a:stretch>
                            <a:fillRect/>
                          </a:stretch>
                        </pic:blipFill>
                        <pic:spPr>
                          <a:xfrm>
                            <a:off x="0" y="0"/>
                            <a:ext cx="647700" cy="393700"/>
                          </a:xfrm>
                          <a:prstGeom prst="rect">
                            <a:avLst/>
                          </a:prstGeom>
                        </pic:spPr>
                      </pic:pic>
                    </a:graphicData>
                  </a:graphic>
                </wp:inline>
              </w:drawing>
            </w:r>
          </w:p>
          <w:p>
            <w:pPr>
              <w:spacing w:after="20"/>
              <w:ind w:left="20"/>
              <w:jc w:val="both"/>
            </w:pPr>
          </w:p>
          <w:p>
            <w:pPr>
              <w:spacing w:after="20"/>
              <w:ind w:left="20"/>
              <w:jc w:val="both"/>
            </w:p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К-20 К-20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w:t>
            </w:r>
          </w:p>
          <w:p>
            <w:pPr>
              <w:spacing w:after="20"/>
              <w:ind w:left="20"/>
              <w:jc w:val="both"/>
            </w:pPr>
            <w:r>
              <w:rPr>
                <w:rFonts w:ascii="Times New Roman"/>
                <w:b w:val="false"/>
                <w:i w:val="false"/>
                <w:color w:val="000000"/>
                <w:sz w:val="20"/>
              </w:rPr>
              <w:t>
х=0,006 у=0,004 шахм.</w:t>
            </w:r>
          </w:p>
          <w:p>
            <w:pPr>
              <w:spacing w:after="20"/>
              <w:ind w:left="20"/>
              <w:jc w:val="both"/>
            </w:pPr>
            <w:r>
              <w:rPr>
                <w:rFonts w:ascii="Times New Roman"/>
                <w:b w:val="false"/>
                <w:i w:val="false"/>
                <w:color w:val="000000"/>
                <w:sz w:val="20"/>
              </w:rPr>
              <w:t>
х=0,012у=0,008 шахм.</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54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3"/>
                          <a:stretch>
                            <a:fillRect/>
                          </a:stretch>
                        </pic:blipFill>
                        <pic:spPr>
                          <a:xfrm>
                            <a:off x="0" y="0"/>
                            <a:ext cx="1054100" cy="5334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3.9</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4"/>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4"/>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4"/>
                          <a:stretch>
                            <a:fillRect/>
                          </a:stretch>
                        </pic:blipFill>
                        <pic:spPr>
                          <a:xfrm>
                            <a:off x="0" y="0"/>
                            <a:ext cx="939800" cy="533400"/>
                          </a:xfrm>
                          <a:prstGeom prst="rect">
                            <a:avLst/>
                          </a:prstGeom>
                        </pic:spPr>
                      </pic:pic>
                    </a:graphicData>
                  </a:graphic>
                </wp:inline>
              </w:drawing>
            </w:r>
          </w:p>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Ұяшықты-бүдірлі</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5"/>
                          <a:stretch>
                            <a:fillRect/>
                          </a:stretch>
                        </pic:blipFill>
                        <pic:spPr>
                          <a:xfrm>
                            <a:off x="0" y="0"/>
                            <a:ext cx="3175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w:t>
            </w:r>
          </w:p>
          <w:p>
            <w:pPr>
              <w:spacing w:after="20"/>
              <w:ind w:left="20"/>
              <w:jc w:val="both"/>
            </w:pPr>
            <w:r>
              <w:rPr>
                <w:rFonts w:ascii="Times New Roman"/>
                <w:b w:val="false"/>
                <w:i w:val="false"/>
                <w:color w:val="000000"/>
                <w:sz w:val="20"/>
              </w:rPr>
              <w:t>
х=0,004 у=0,003 шахм.</w:t>
            </w:r>
          </w:p>
          <w:p>
            <w:pPr>
              <w:spacing w:after="20"/>
              <w:ind w:left="20"/>
              <w:jc w:val="both"/>
            </w:pPr>
            <w:r>
              <w:rPr>
                <w:rFonts w:ascii="Times New Roman"/>
                <w:b w:val="false"/>
                <w:i w:val="false"/>
                <w:color w:val="000000"/>
                <w:sz w:val="20"/>
              </w:rPr>
              <w:t>
х=0,008 у=0,006 шахм.</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6"/>
                          <a:stretch>
                            <a:fillRect/>
                          </a:stretch>
                        </pic:blipFill>
                        <pic:spPr>
                          <a:xfrm>
                            <a:off x="0" y="0"/>
                            <a:ext cx="368300" cy="3556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w:t>
            </w:r>
          </w:p>
          <w:p>
            <w:pPr>
              <w:spacing w:after="20"/>
              <w:ind w:left="20"/>
              <w:jc w:val="both"/>
            </w:pPr>
            <w:r>
              <w:rPr>
                <w:rFonts w:ascii="Times New Roman"/>
                <w:b w:val="false"/>
                <w:i w:val="false"/>
                <w:color w:val="000000"/>
                <w:sz w:val="20"/>
              </w:rPr>
              <w:t>
х=0,006 у=0,004 шахм.</w:t>
            </w:r>
          </w:p>
          <w:p>
            <w:pPr>
              <w:spacing w:after="20"/>
              <w:ind w:left="20"/>
              <w:jc w:val="both"/>
            </w:pPr>
            <w:r>
              <w:rPr>
                <w:rFonts w:ascii="Times New Roman"/>
                <w:b w:val="false"/>
                <w:i w:val="false"/>
                <w:color w:val="000000"/>
                <w:sz w:val="20"/>
              </w:rPr>
              <w:t>
х=0,012 у=0,008 шахм.</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7"/>
                          <a:stretch>
                            <a:fillRect/>
                          </a:stretch>
                        </pic:blipFill>
                        <pic:spPr>
                          <a:xfrm>
                            <a:off x="0" y="0"/>
                            <a:ext cx="990600" cy="495300"/>
                          </a:xfrm>
                          <a:prstGeom prst="rect">
                            <a:avLst/>
                          </a:prstGeom>
                        </pic:spPr>
                      </pic:pic>
                    </a:graphicData>
                  </a:graphic>
                </wp:inline>
              </w:drawing>
            </w:r>
          </w:p>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6.6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8"/>
                          <a:stretch>
                            <a:fillRect/>
                          </a:stretch>
                        </pic:blipFill>
                        <pic:spPr>
                          <a:xfrm>
                            <a:off x="0" y="0"/>
                            <a:ext cx="914400" cy="533400"/>
                          </a:xfrm>
                          <a:prstGeom prst="rect">
                            <a:avLst/>
                          </a:prstGeom>
                        </pic:spPr>
                      </pic:pic>
                    </a:graphicData>
                  </a:graphic>
                </wp:inline>
              </w:drawing>
            </w:r>
          </w:p>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Жиекті және дюнді;</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85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9"/>
                          <a:stretch>
                            <a:fillRect/>
                          </a:stretch>
                        </pic:blipFill>
                        <pic:spPr>
                          <a:xfrm>
                            <a:off x="0" y="0"/>
                            <a:ext cx="6858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К-20 К-20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w:t>
            </w:r>
          </w:p>
          <w:p>
            <w:pPr>
              <w:spacing w:after="20"/>
              <w:ind w:left="20"/>
              <w:jc w:val="both"/>
            </w:pPr>
            <w:r>
              <w:rPr>
                <w:rFonts w:ascii="Times New Roman"/>
                <w:b w:val="false"/>
                <w:i w:val="false"/>
                <w:color w:val="000000"/>
                <w:sz w:val="20"/>
              </w:rPr>
              <w:t>
х=0,004 у=0,003 шахм.</w:t>
            </w:r>
          </w:p>
          <w:p>
            <w:pPr>
              <w:spacing w:after="20"/>
              <w:ind w:left="20"/>
              <w:jc w:val="both"/>
            </w:pPr>
            <w:r>
              <w:rPr>
                <w:rFonts w:ascii="Times New Roman"/>
                <w:b w:val="false"/>
                <w:i w:val="false"/>
                <w:color w:val="000000"/>
                <w:sz w:val="20"/>
              </w:rPr>
              <w:t>
х=0,008 у=0,006 шахм.</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63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0"/>
                          <a:stretch>
                            <a:fillRect/>
                          </a:stretch>
                        </pic:blipFill>
                        <pic:spPr>
                          <a:xfrm>
                            <a:off x="0" y="0"/>
                            <a:ext cx="863600" cy="533400"/>
                          </a:xfrm>
                          <a:prstGeom prst="rect">
                            <a:avLst/>
                          </a:prstGeom>
                        </pic:spPr>
                      </pic:pic>
                    </a:graphicData>
                  </a:graphic>
                </wp:inline>
              </w:drawing>
            </w:r>
          </w:p>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4.8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1"/>
                          <a:stretch>
                            <a:fillRect/>
                          </a:stretch>
                        </pic:blipFill>
                        <pic:spPr>
                          <a:xfrm>
                            <a:off x="0" y="0"/>
                            <a:ext cx="8890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Бүдірлі-жиекті;</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2"/>
                          <a:stretch>
                            <a:fillRect/>
                          </a:stretch>
                        </pic:blipFill>
                        <pic:spPr>
                          <a:xfrm>
                            <a:off x="0" y="0"/>
                            <a:ext cx="5207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К-20 К-20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w:t>
            </w:r>
          </w:p>
          <w:p>
            <w:pPr>
              <w:spacing w:after="20"/>
              <w:ind w:left="20"/>
              <w:jc w:val="both"/>
            </w:pPr>
            <w:r>
              <w:rPr>
                <w:rFonts w:ascii="Times New Roman"/>
                <w:b w:val="false"/>
                <w:i w:val="false"/>
                <w:color w:val="000000"/>
                <w:sz w:val="20"/>
              </w:rPr>
              <w:t>
х=0,004 у=0,003 шахм.</w:t>
            </w:r>
          </w:p>
          <w:p>
            <w:pPr>
              <w:spacing w:after="20"/>
              <w:ind w:left="20"/>
              <w:jc w:val="both"/>
            </w:pPr>
            <w:r>
              <w:rPr>
                <w:rFonts w:ascii="Times New Roman"/>
                <w:b w:val="false"/>
                <w:i w:val="false"/>
                <w:color w:val="000000"/>
                <w:sz w:val="20"/>
              </w:rPr>
              <w:t>
х=0,008 у=0,006 шахм.</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3"/>
                          <a:stretch>
                            <a:fillRect/>
                          </a:stretch>
                        </pic:blipFill>
                        <pic:spPr>
                          <a:xfrm>
                            <a:off x="0" y="0"/>
                            <a:ext cx="3175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w:t>
            </w:r>
          </w:p>
          <w:p>
            <w:pPr>
              <w:spacing w:after="20"/>
              <w:ind w:left="20"/>
              <w:jc w:val="both"/>
            </w:pPr>
            <w:r>
              <w:rPr>
                <w:rFonts w:ascii="Times New Roman"/>
                <w:b w:val="false"/>
                <w:i w:val="false"/>
                <w:color w:val="000000"/>
                <w:sz w:val="20"/>
              </w:rPr>
              <w:t>
х=0,006 у=0,004 шахм.</w:t>
            </w:r>
          </w:p>
          <w:p>
            <w:pPr>
              <w:spacing w:after="20"/>
              <w:ind w:left="20"/>
              <w:jc w:val="both"/>
            </w:pPr>
            <w:r>
              <w:rPr>
                <w:rFonts w:ascii="Times New Roman"/>
                <w:b w:val="false"/>
                <w:i w:val="false"/>
                <w:color w:val="000000"/>
                <w:sz w:val="20"/>
              </w:rPr>
              <w:t>
х=0,012 у=0,008 шахм.</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03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4"/>
                          <a:stretch>
                            <a:fillRect/>
                          </a:stretch>
                        </pic:blipFill>
                        <pic:spPr>
                          <a:xfrm>
                            <a:off x="0" y="0"/>
                            <a:ext cx="1003300" cy="558800"/>
                          </a:xfrm>
                          <a:prstGeom prst="rect">
                            <a:avLst/>
                          </a:prstGeom>
                        </pic:spPr>
                      </pic:pic>
                    </a:graphicData>
                  </a:graphic>
                </wp:inline>
              </w:drawing>
            </w:r>
          </w:p>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3.9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Ұяшықты-бүдірлі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5"/>
                          <a:stretch>
                            <a:fillRect/>
                          </a:stretch>
                        </pic:blipFill>
                        <pic:spPr>
                          <a:xfrm>
                            <a:off x="0" y="0"/>
                            <a:ext cx="901700" cy="5334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6"/>
                          <a:stretch>
                            <a:fillRect/>
                          </a:stretch>
                        </pic:blipFill>
                        <pic:spPr>
                          <a:xfrm>
                            <a:off x="0" y="0"/>
                            <a:ext cx="5207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w:t>
            </w:r>
          </w:p>
          <w:p>
            <w:pPr>
              <w:spacing w:after="20"/>
              <w:ind w:left="20"/>
              <w:jc w:val="both"/>
            </w:pPr>
            <w:r>
              <w:rPr>
                <w:rFonts w:ascii="Times New Roman"/>
                <w:b w:val="false"/>
                <w:i w:val="false"/>
                <w:color w:val="000000"/>
                <w:sz w:val="20"/>
              </w:rPr>
              <w:t>
х=0,004 у=0,003 шахм.</w:t>
            </w:r>
          </w:p>
          <w:p>
            <w:pPr>
              <w:spacing w:after="20"/>
              <w:ind w:left="20"/>
              <w:jc w:val="both"/>
            </w:pPr>
            <w:r>
              <w:rPr>
                <w:rFonts w:ascii="Times New Roman"/>
                <w:b w:val="false"/>
                <w:i w:val="false"/>
                <w:color w:val="000000"/>
                <w:sz w:val="20"/>
              </w:rPr>
              <w:t>
х=0,008 у=0,006 шахм.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7"/>
                          <a:stretch>
                            <a:fillRect/>
                          </a:stretch>
                        </pic:blipFill>
                        <pic:spPr>
                          <a:xfrm>
                            <a:off x="0" y="0"/>
                            <a:ext cx="368300" cy="3556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К-20 К-20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w:t>
            </w:r>
          </w:p>
          <w:p>
            <w:pPr>
              <w:spacing w:after="20"/>
              <w:ind w:left="20"/>
              <w:jc w:val="both"/>
            </w:pPr>
            <w:r>
              <w:rPr>
                <w:rFonts w:ascii="Times New Roman"/>
                <w:b w:val="false"/>
                <w:i w:val="false"/>
                <w:color w:val="000000"/>
                <w:sz w:val="20"/>
              </w:rPr>
              <w:t>
х=0,006 у=0,004 шахм.</w:t>
            </w:r>
          </w:p>
          <w:p>
            <w:pPr>
              <w:spacing w:after="20"/>
              <w:ind w:left="20"/>
              <w:jc w:val="both"/>
            </w:pPr>
            <w:r>
              <w:rPr>
                <w:rFonts w:ascii="Times New Roman"/>
                <w:b w:val="false"/>
                <w:i w:val="false"/>
                <w:color w:val="000000"/>
                <w:sz w:val="20"/>
              </w:rPr>
              <w:t>
х=0,012 у=0,008 шахм.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8"/>
                          <a:stretch>
                            <a:fillRect/>
                          </a:stretch>
                        </pic:blipFill>
                        <pic:spPr>
                          <a:xfrm>
                            <a:off x="0" y="0"/>
                            <a:ext cx="914400" cy="5080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Шұңқырлы-ұяшықты;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76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9"/>
                          <a:stretch>
                            <a:fillRect/>
                          </a:stretch>
                        </pic:blipFill>
                        <pic:spPr>
                          <a:xfrm>
                            <a:off x="0" y="0"/>
                            <a:ext cx="876300" cy="5588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0"/>
                          <a:stretch>
                            <a:fillRect/>
                          </a:stretch>
                        </pic:blipFill>
                        <pic:spPr>
                          <a:xfrm>
                            <a:off x="0" y="0"/>
                            <a:ext cx="368300" cy="3556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w:t>
            </w:r>
          </w:p>
          <w:p>
            <w:pPr>
              <w:spacing w:after="20"/>
              <w:ind w:left="20"/>
              <w:jc w:val="both"/>
            </w:pPr>
            <w:r>
              <w:rPr>
                <w:rFonts w:ascii="Times New Roman"/>
                <w:b w:val="false"/>
                <w:i w:val="false"/>
                <w:color w:val="000000"/>
                <w:sz w:val="20"/>
              </w:rPr>
              <w:t>
х=0,004 у=0,003 шахм,</w:t>
            </w:r>
          </w:p>
          <w:p>
            <w:pPr>
              <w:spacing w:after="20"/>
              <w:ind w:left="20"/>
              <w:jc w:val="both"/>
            </w:pPr>
            <w:r>
              <w:rPr>
                <w:rFonts w:ascii="Times New Roman"/>
                <w:b w:val="false"/>
                <w:i w:val="false"/>
                <w:color w:val="000000"/>
                <w:sz w:val="20"/>
              </w:rPr>
              <w:t>
х=0,008 у=0,006 шахм.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1"/>
                          <a:stretch>
                            <a:fillRect/>
                          </a:stretch>
                        </pic:blipFill>
                        <pic:spPr>
                          <a:xfrm>
                            <a:off x="0" y="0"/>
                            <a:ext cx="965200" cy="5715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Бүдірлі-ұяшықты;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25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2"/>
                          <a:stretch>
                            <a:fillRect/>
                          </a:stretch>
                        </pic:blipFill>
                        <pic:spPr>
                          <a:xfrm>
                            <a:off x="0" y="0"/>
                            <a:ext cx="8255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w:t>
            </w:r>
          </w:p>
          <w:p>
            <w:pPr>
              <w:spacing w:after="20"/>
              <w:ind w:left="20"/>
              <w:jc w:val="both"/>
            </w:pPr>
            <w:r>
              <w:rPr>
                <w:rFonts w:ascii="Times New Roman"/>
                <w:b w:val="false"/>
                <w:i w:val="false"/>
                <w:color w:val="000000"/>
                <w:sz w:val="20"/>
              </w:rPr>
              <w:t>
х=0,004 у=0,003 шахм.</w:t>
            </w:r>
          </w:p>
          <w:p>
            <w:pPr>
              <w:spacing w:after="20"/>
              <w:ind w:left="20"/>
              <w:jc w:val="both"/>
            </w:pPr>
            <w:r>
              <w:rPr>
                <w:rFonts w:ascii="Times New Roman"/>
                <w:b w:val="false"/>
                <w:i w:val="false"/>
                <w:color w:val="000000"/>
                <w:sz w:val="20"/>
              </w:rPr>
              <w:t>
х=0,008 у=0,006 шахм.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9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3"/>
                          <a:stretch>
                            <a:fillRect/>
                          </a:stretch>
                        </pic:blipFill>
                        <pic:spPr>
                          <a:xfrm>
                            <a:off x="0" y="0"/>
                            <a:ext cx="6096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w:t>
            </w:r>
          </w:p>
          <w:p>
            <w:pPr>
              <w:spacing w:after="20"/>
              <w:ind w:left="20"/>
              <w:jc w:val="both"/>
            </w:pPr>
            <w:r>
              <w:rPr>
                <w:rFonts w:ascii="Times New Roman"/>
                <w:b w:val="false"/>
                <w:i w:val="false"/>
                <w:color w:val="000000"/>
                <w:sz w:val="20"/>
              </w:rPr>
              <w:t>
х=0,006 у=0,004 шахм.</w:t>
            </w:r>
          </w:p>
          <w:p>
            <w:pPr>
              <w:spacing w:after="20"/>
              <w:ind w:left="20"/>
              <w:jc w:val="both"/>
            </w:pPr>
            <w:r>
              <w:rPr>
                <w:rFonts w:ascii="Times New Roman"/>
                <w:b w:val="false"/>
                <w:i w:val="false"/>
                <w:color w:val="000000"/>
                <w:sz w:val="20"/>
              </w:rPr>
              <w:t>
х=0,012 у=0,008 шахм.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4"/>
                          <a:stretch>
                            <a:fillRect/>
                          </a:stretch>
                        </pic:blipFill>
                        <pic:spPr>
                          <a:xfrm>
                            <a:off x="0" y="0"/>
                            <a:ext cx="990600" cy="508000"/>
                          </a:xfrm>
                          <a:prstGeom prst="rect">
                            <a:avLst/>
                          </a:prstGeom>
                        </pic:spPr>
                      </pic:pic>
                    </a:graphicData>
                  </a:graphic>
                </wp:inline>
              </w:drawing>
            </w:r>
          </w:p>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6.6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Жиекті-ұяшықты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5"/>
                          <a:stretch>
                            <a:fillRect/>
                          </a:stretch>
                        </pic:blipFill>
                        <pic:spPr>
                          <a:xfrm>
                            <a:off x="0" y="0"/>
                            <a:ext cx="939800" cy="5334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6"/>
                          <a:stretch>
                            <a:fillRect/>
                          </a:stretch>
                        </pic:blipFill>
                        <pic:spPr>
                          <a:xfrm>
                            <a:off x="0" y="0"/>
                            <a:ext cx="368300" cy="3556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w:t>
            </w:r>
          </w:p>
          <w:p>
            <w:pPr>
              <w:spacing w:after="20"/>
              <w:ind w:left="20"/>
              <w:jc w:val="both"/>
            </w:pPr>
            <w:r>
              <w:rPr>
                <w:rFonts w:ascii="Times New Roman"/>
                <w:b w:val="false"/>
                <w:i w:val="false"/>
                <w:color w:val="000000"/>
                <w:sz w:val="20"/>
              </w:rPr>
              <w:t>
х=0,004 у=0,003 шахм.</w:t>
            </w:r>
          </w:p>
          <w:p>
            <w:pPr>
              <w:spacing w:after="20"/>
              <w:ind w:left="20"/>
              <w:jc w:val="both"/>
            </w:pPr>
            <w:r>
              <w:rPr>
                <w:rFonts w:ascii="Times New Roman"/>
                <w:b w:val="false"/>
                <w:i w:val="false"/>
                <w:color w:val="000000"/>
                <w:sz w:val="20"/>
              </w:rPr>
              <w:t>
х=0,008 у=0,006 шахм.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7"/>
                          <a:stretch>
                            <a:fillRect/>
                          </a:stretch>
                        </pic:blipFill>
                        <pic:spPr>
                          <a:xfrm>
                            <a:off x="0" y="0"/>
                            <a:ext cx="5207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К-20 К-20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w:t>
            </w:r>
          </w:p>
          <w:p>
            <w:pPr>
              <w:spacing w:after="20"/>
              <w:ind w:left="20"/>
              <w:jc w:val="both"/>
            </w:pPr>
            <w:r>
              <w:rPr>
                <w:rFonts w:ascii="Times New Roman"/>
                <w:b w:val="false"/>
                <w:i w:val="false"/>
                <w:color w:val="000000"/>
                <w:sz w:val="20"/>
              </w:rPr>
              <w:t>
х=0,006 у=0,004 шахм.</w:t>
            </w:r>
          </w:p>
          <w:p>
            <w:pPr>
              <w:spacing w:after="20"/>
              <w:ind w:left="20"/>
              <w:jc w:val="both"/>
            </w:pPr>
            <w:r>
              <w:rPr>
                <w:rFonts w:ascii="Times New Roman"/>
                <w:b w:val="false"/>
                <w:i w:val="false"/>
                <w:color w:val="000000"/>
                <w:sz w:val="20"/>
              </w:rPr>
              <w:t>
х=0,012 у=0,008 шахм.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8"/>
                          <a:stretch>
                            <a:fillRect/>
                          </a:stretch>
                        </pic:blipFill>
                        <pic:spPr>
                          <a:xfrm>
                            <a:off x="0" y="0"/>
                            <a:ext cx="901700" cy="5207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9"/>
                          <a:stretch>
                            <a:fillRect/>
                          </a:stretch>
                        </pic:blipFill>
                        <pic:spPr>
                          <a:xfrm>
                            <a:off x="0" y="0"/>
                            <a:ext cx="914400" cy="5461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Барқыт құм [138]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0"/>
                          <a:stretch>
                            <a:fillRect/>
                          </a:stretch>
                        </pic:blipFill>
                        <pic:spPr>
                          <a:xfrm>
                            <a:off x="0" y="0"/>
                            <a:ext cx="6477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p>
            <w:pPr>
              <w:spacing w:after="20"/>
              <w:ind w:left="20"/>
              <w:jc w:val="both"/>
            </w:pPr>
            <w:r>
              <w:rPr>
                <w:rFonts w:ascii="Times New Roman"/>
                <w:b w:val="false"/>
                <w:i w:val="false"/>
                <w:color w:val="000000"/>
                <w:sz w:val="20"/>
              </w:rPr>
              <w:t>
177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К-11 К-11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w:t>
            </w:r>
          </w:p>
          <w:p>
            <w:pPr>
              <w:spacing w:after="20"/>
              <w:ind w:left="20"/>
              <w:jc w:val="both"/>
            </w:pPr>
            <w:r>
              <w:rPr>
                <w:rFonts w:ascii="Times New Roman"/>
                <w:b w:val="false"/>
                <w:i w:val="false"/>
                <w:color w:val="000000"/>
                <w:sz w:val="20"/>
              </w:rPr>
              <w:t>
х=0,004 у=0,003 жағд.</w:t>
            </w:r>
          </w:p>
          <w:p>
            <w:pPr>
              <w:spacing w:after="20"/>
              <w:ind w:left="20"/>
              <w:jc w:val="both"/>
            </w:pPr>
            <w:r>
              <w:rPr>
                <w:rFonts w:ascii="Times New Roman"/>
                <w:b w:val="false"/>
                <w:i w:val="false"/>
                <w:color w:val="000000"/>
                <w:sz w:val="20"/>
              </w:rPr>
              <w:t>
х=0,008 у=0,006 жағд.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1"/>
                          <a:stretch>
                            <a:fillRect/>
                          </a:stretch>
                        </pic:blipFill>
                        <pic:spPr>
                          <a:xfrm>
                            <a:off x="0" y="0"/>
                            <a:ext cx="952500" cy="6223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жабындары мен топырақтың шартты белгілерінің үйлесу мысалдары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717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2"/>
                          <a:stretch>
                            <a:fillRect/>
                          </a:stretch>
                        </pic:blipFill>
                        <pic:spPr>
                          <a:xfrm>
                            <a:off x="0" y="0"/>
                            <a:ext cx="2171700" cy="34544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суретінің картаның басқа элементтерімен үйлесуі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971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3"/>
                          <a:stretch>
                            <a:fillRect/>
                          </a:stretch>
                        </pic:blipFill>
                        <pic:spPr>
                          <a:xfrm>
                            <a:off x="0" y="0"/>
                            <a:ext cx="2197100" cy="1028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ормандардан аласаға (карлик) біртіндеп көшу) [140]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 және қотыр өсімдіктері бойынша сирек орман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098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4"/>
                          <a:stretch>
                            <a:fillRect/>
                          </a:stretch>
                        </pic:blipFill>
                        <pic:spPr>
                          <a:xfrm>
                            <a:off x="0" y="0"/>
                            <a:ext cx="2209800" cy="9779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844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5"/>
                          <a:stretch>
                            <a:fillRect/>
                          </a:stretch>
                        </pic:blipFill>
                        <pic:spPr>
                          <a:xfrm>
                            <a:off x="0" y="0"/>
                            <a:ext cx="2184400" cy="10160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Орманнан сирек бұталарға , бұталарға және шалғынға біртіндеп көшу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291</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844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6"/>
                          <a:stretch>
                            <a:fillRect/>
                          </a:stretch>
                        </pic:blipFill>
                        <pic:spPr>
                          <a:xfrm>
                            <a:off x="0" y="0"/>
                            <a:ext cx="2184400" cy="9779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Өтетін батпақты бұталармен сирек аласа орман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7"/>
                          <a:stretch>
                            <a:fillRect/>
                          </a:stretch>
                        </pic:blipFill>
                        <pic:spPr>
                          <a:xfrm>
                            <a:off x="0" y="0"/>
                            <a:ext cx="2159000" cy="10033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Құмдағы қарағайлы орман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22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8"/>
                          <a:stretch>
                            <a:fillRect/>
                          </a:stretch>
                        </pic:blipFill>
                        <pic:spPr>
                          <a:xfrm>
                            <a:off x="0" y="0"/>
                            <a:ext cx="2222500" cy="10033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 кесу және өртең</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717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9"/>
                          <a:stretch>
                            <a:fillRect/>
                          </a:stretch>
                        </pic:blipFill>
                        <pic:spPr>
                          <a:xfrm>
                            <a:off x="0" y="0"/>
                            <a:ext cx="2171700" cy="10033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 батпағы бойынша сирек аласа орман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479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0"/>
                          <a:stretch>
                            <a:fillRect/>
                          </a:stretch>
                        </pic:blipFill>
                        <pic:spPr>
                          <a:xfrm>
                            <a:off x="0" y="0"/>
                            <a:ext cx="2247900" cy="1016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Өскіндері бар сирек орман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114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1"/>
                          <a:stretch>
                            <a:fillRect/>
                          </a:stretch>
                        </pic:blipFill>
                        <pic:spPr>
                          <a:xfrm>
                            <a:off x="0" y="0"/>
                            <a:ext cx="2311400" cy="10033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Бұтасы бар шалғынды өсімдіктер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098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2"/>
                          <a:stretch>
                            <a:fillRect/>
                          </a:stretch>
                        </pic:blipFill>
                        <pic:spPr>
                          <a:xfrm>
                            <a:off x="0" y="0"/>
                            <a:ext cx="2209800" cy="927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Бұталары бар дала өсімдіктері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225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3"/>
                          <a:stretch>
                            <a:fillRect/>
                          </a:stretch>
                        </pic:blipFill>
                        <pic:spPr>
                          <a:xfrm>
                            <a:off x="0" y="0"/>
                            <a:ext cx="2222500" cy="990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Шоғыры бар шабындық өсімдіктер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606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4"/>
                          <a:stretch>
                            <a:fillRect/>
                          </a:stretch>
                        </pic:blipFill>
                        <pic:spPr>
                          <a:xfrm>
                            <a:off x="0" y="0"/>
                            <a:ext cx="2260600" cy="1016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бетіндегі бұта бар мүк және қыш жапырақты өсімдіктер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225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5"/>
                          <a:stretch>
                            <a:fillRect/>
                          </a:stretch>
                        </pic:blipFill>
                        <pic:spPr>
                          <a:xfrm>
                            <a:off x="0" y="0"/>
                            <a:ext cx="2222500" cy="10668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Өтетін Батпақты шабындық шөптер мен қамысы бар шабындық өсімдіктер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6"/>
                          <a:stretch>
                            <a:fillRect/>
                          </a:stretch>
                        </pic:blipFill>
                        <pic:spPr>
                          <a:xfrm>
                            <a:off x="0" y="0"/>
                            <a:ext cx="2286000" cy="1016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тастар мен қиыршық тасты сирек орман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225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7"/>
                          <a:stretch>
                            <a:fillRect/>
                          </a:stretch>
                        </pic:blipFill>
                        <pic:spPr>
                          <a:xfrm>
                            <a:off x="0" y="0"/>
                            <a:ext cx="2222500" cy="10287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 бар биік шөпті өсімдіктер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971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8"/>
                          <a:stretch>
                            <a:fillRect/>
                          </a:stretch>
                        </pic:blipFill>
                        <pic:spPr>
                          <a:xfrm>
                            <a:off x="0" y="0"/>
                            <a:ext cx="2197100" cy="10287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Бүдірлері бар жер бетіндеі мүк және қышайны өсімдіктері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733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9"/>
                          <a:stretch>
                            <a:fillRect/>
                          </a:stretch>
                        </pic:blipFill>
                        <pic:spPr>
                          <a:xfrm>
                            <a:off x="0" y="0"/>
                            <a:ext cx="2273300" cy="9779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алқабы арасындағы жотаның тұтас өсінділерінің учаскелері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114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0"/>
                          <a:stretch>
                            <a:fillRect/>
                          </a:stretch>
                        </pic:blipFill>
                        <pic:spPr>
                          <a:xfrm>
                            <a:off x="0" y="0"/>
                            <a:ext cx="2311400" cy="9779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 және жартылай бұта өсімдіктерімен бекітілген тегіс құмдар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876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1"/>
                          <a:stretch>
                            <a:fillRect/>
                          </a:stretch>
                        </pic:blipFill>
                        <pic:spPr>
                          <a:xfrm>
                            <a:off x="0" y="0"/>
                            <a:ext cx="2387600" cy="10033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Сортаңдағы жартылай бұталас өсімдіктер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2"/>
                          <a:stretch>
                            <a:fillRect/>
                          </a:stretch>
                        </pic:blipFill>
                        <pic:spPr>
                          <a:xfrm>
                            <a:off x="0" y="0"/>
                            <a:ext cx="2159000" cy="9652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 мен сексеуілмен бекітілген тегіс құмдар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 бейнелеу мысалдары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92800" cy="957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3"/>
                          <a:stretch>
                            <a:fillRect/>
                          </a:stretch>
                        </pic:blipFill>
                        <pic:spPr>
                          <a:xfrm>
                            <a:off x="0" y="0"/>
                            <a:ext cx="5892800" cy="9575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 түрліреі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Таңбаланатын объектілердің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1:100 000</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4"/>
                          <a:stretch>
                            <a:fillRect/>
                          </a:stretch>
                        </pic:blipFill>
                        <pic:spPr>
                          <a:xfrm>
                            <a:off x="0" y="0"/>
                            <a:ext cx="1574800" cy="711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5"/>
                          <a:stretch>
                            <a:fillRect/>
                          </a:stretch>
                        </pic:blipFill>
                        <pic:spPr>
                          <a:xfrm>
                            <a:off x="0" y="0"/>
                            <a:ext cx="1549400" cy="4953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шекаралар [141,142]:</w:t>
            </w: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6"/>
                          <a:stretch>
                            <a:fillRect/>
                          </a:stretch>
                        </pic:blipFill>
                        <pic:spPr>
                          <a:xfrm>
                            <a:off x="0" y="0"/>
                            <a:ext cx="12192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0.5 0.5 0.4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p>
            <w:pPr>
              <w:spacing w:after="20"/>
              <w:ind w:left="20"/>
              <w:jc w:val="both"/>
            </w:pPr>
            <w:r>
              <w:rPr>
                <w:rFonts w:ascii="Times New Roman"/>
                <w:b w:val="false"/>
                <w:i w:val="false"/>
                <w:color w:val="000000"/>
                <w:sz w:val="20"/>
              </w:rPr>
              <w:t>
6.2, бояу 3 мм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7"/>
                          <a:stretch>
                            <a:fillRect/>
                          </a:stretch>
                        </pic:blipFill>
                        <pic:spPr>
                          <a:xfrm>
                            <a:off x="0" y="0"/>
                            <a:ext cx="317500" cy="228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 К-5 К-4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Шекаралық белгі;</w:t>
            </w: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8"/>
                          <a:stretch>
                            <a:fillRect/>
                          </a:stretch>
                        </pic:blipFill>
                        <pic:spPr>
                          <a:xfrm>
                            <a:off x="0" y="0"/>
                            <a:ext cx="317500" cy="228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К-15 К-13 К-13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копец</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9"/>
                          <a:stretch>
                            <a:fillRect/>
                          </a:stretch>
                        </pic:blipFill>
                        <pic:spPr>
                          <a:xfrm>
                            <a:off x="0" y="0"/>
                            <a:ext cx="1892300" cy="5334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0"/>
                          <a:stretch>
                            <a:fillRect/>
                          </a:stretch>
                        </pic:blipFill>
                        <pic:spPr>
                          <a:xfrm>
                            <a:off x="0" y="0"/>
                            <a:ext cx="18034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0.4 0.4 0.3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 аумағындағы өлкелердің, облыстардың және 1-ші тәртіптегі әкімшілік бірліктердің шекаралары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10"/>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p>
            <w:pPr>
              <w:spacing w:after="20"/>
              <w:ind w:left="20"/>
              <w:jc w:val="both"/>
            </w:pPr>
            <w:r>
              <w:rPr>
                <w:rFonts w:ascii="Times New Roman"/>
                <w:b w:val="false"/>
                <w:i w:val="false"/>
                <w:color w:val="000000"/>
                <w:sz w:val="20"/>
              </w:rPr>
              <w:t>
6.2, закраска</w:t>
            </w:r>
          </w:p>
          <w:p>
            <w:pPr>
              <w:spacing w:after="20"/>
              <w:ind w:left="20"/>
              <w:jc w:val="both"/>
            </w:pPr>
            <w:r>
              <w:rPr>
                <w:rFonts w:ascii="Times New Roman"/>
                <w:b w:val="false"/>
                <w:i w:val="false"/>
                <w:color w:val="000000"/>
                <w:sz w:val="20"/>
              </w:rPr>
              <w:t>
2 мм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11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1"/>
                          <a:stretch>
                            <a:fillRect/>
                          </a:stretch>
                        </pic:blipFill>
                        <pic:spPr>
                          <a:xfrm>
                            <a:off x="0" y="0"/>
                            <a:ext cx="3911600" cy="355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қорықтардың шекаралары [143]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шекараларды бейнелеудің мысалдары [142]</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19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2"/>
                          <a:stretch>
                            <a:fillRect/>
                          </a:stretch>
                        </pic:blipFill>
                        <pic:spPr>
                          <a:xfrm>
                            <a:off x="0" y="0"/>
                            <a:ext cx="3619500" cy="609600"/>
                          </a:xfrm>
                          <a:prstGeom prst="rect">
                            <a:avLst/>
                          </a:prstGeom>
                        </pic:spPr>
                      </pic:pic>
                    </a:graphicData>
                  </a:graphic>
                </wp:inline>
              </w:drawing>
            </w:r>
          </w:p>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Арасындағы 1 мм-ге дейінгі аралықпен бір немесе екі сызықта бейнеленген өзен мен каналдың ортасында, сондай-ақ жолдың, дамбаның және басқа да желілік объектілердің ортасында өтетін шекара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195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3"/>
                          <a:stretch>
                            <a:fillRect/>
                          </a:stretch>
                        </pic:blipFill>
                        <pic:spPr>
                          <a:xfrm>
                            <a:off x="0" y="0"/>
                            <a:ext cx="3619500" cy="622300"/>
                          </a:xfrm>
                          <a:prstGeom prst="rect">
                            <a:avLst/>
                          </a:prstGeom>
                        </pic:spPr>
                      </pic:pic>
                    </a:graphicData>
                  </a:graphic>
                </wp:inline>
              </w:drawing>
            </w:r>
          </w:p>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Арасы 1- ден 6 мм-ге дейінгі аралықпен екі сызықта бейнеленген өзен мен каналдың ортасынан өтетін шекара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958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4"/>
                          <a:stretch>
                            <a:fillRect/>
                          </a:stretch>
                        </pic:blipFill>
                        <pic:spPr>
                          <a:xfrm>
                            <a:off x="0" y="0"/>
                            <a:ext cx="4495800" cy="774700"/>
                          </a:xfrm>
                          <a:prstGeom prst="rect">
                            <a:avLst/>
                          </a:prstGeom>
                        </pic:spPr>
                      </pic:pic>
                    </a:graphicData>
                  </a:graphic>
                </wp:inline>
              </w:drawing>
            </w:r>
          </w:p>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объектінің бір жағынан өтетін шекара (көлдің, өзеннің, каналдың жағасы бойынша жолдың бір жағынан және т. б.)</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609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5"/>
                          <a:stretch>
                            <a:fillRect/>
                          </a:stretch>
                        </pic:blipFill>
                        <pic:spPr>
                          <a:xfrm>
                            <a:off x="0" y="0"/>
                            <a:ext cx="4660900" cy="965200"/>
                          </a:xfrm>
                          <a:prstGeom prst="rect">
                            <a:avLst/>
                          </a:prstGeom>
                        </pic:spPr>
                      </pic:pic>
                    </a:graphicData>
                  </a:graphic>
                </wp:inline>
              </w:drawing>
            </w:r>
          </w:p>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Шығанақ, бұғаз, көл, су қоймасы, сондай- ақ өзен, арна бойынша ені карта масштабында 6 мм және одан да көп өтетін шекара</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96"/>
        <w:gridCol w:w="396"/>
        <w:gridCol w:w="396"/>
        <w:gridCol w:w="396"/>
        <w:gridCol w:w="396"/>
        <w:gridCol w:w="396"/>
        <w:gridCol w:w="396"/>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1:100 000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атауы</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шрифттерінің үлгісі [ 144]</w:t>
            </w:r>
          </w:p>
          <w:p>
            <w:pPr>
              <w:spacing w:after="20"/>
              <w:ind w:left="20"/>
              <w:jc w:val="both"/>
            </w:pPr>
            <w:r>
              <w:rPr>
                <w:rFonts w:ascii="Times New Roman"/>
                <w:b w:val="false"/>
                <w:i w:val="false"/>
                <w:color w:val="000000"/>
                <w:sz w:val="20"/>
              </w:rPr>
              <w:t>
Қалалар</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жіңішкертілген жартылай қалың (4-122)</w:t>
            </w:r>
          </w:p>
          <w:p>
            <w:pPr>
              <w:spacing w:after="20"/>
              <w:ind w:left="20"/>
              <w:jc w:val="both"/>
            </w:pPr>
            <w:r>
              <w:rPr>
                <w:rFonts w:ascii="Times New Roman"/>
                <w:b w:val="false"/>
                <w:i w:val="false"/>
                <w:color w:val="000000"/>
                <w:sz w:val="20"/>
              </w:rPr>
              <w:t>
Bruskovaya</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542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6"/>
                          <a:stretch>
                            <a:fillRect/>
                          </a:stretch>
                        </pic:blipFill>
                        <pic:spPr>
                          <a:xfrm>
                            <a:off x="0" y="0"/>
                            <a:ext cx="1854200" cy="622300"/>
                          </a:xfrm>
                          <a:prstGeom prst="rect">
                            <a:avLst/>
                          </a:prstGeom>
                        </pic:spPr>
                      </pic:pic>
                    </a:graphicData>
                  </a:graphic>
                </wp:inline>
              </w:drawing>
            </w:r>
          </w:p>
          <w:p>
            <w:pPr>
              <w:spacing w:after="20"/>
              <w:ind w:left="20"/>
              <w:jc w:val="both"/>
            </w:pPr>
          </w:p>
          <w:p>
            <w:pPr>
              <w:spacing w:after="20"/>
              <w:ind w:left="20"/>
              <w:jc w:val="both"/>
            </w:pPr>
          </w:p>
        </w:tc>
        <w:tc>
          <w:tcPr>
            <w:tcW w:w="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астанасы, халқы 1000 000 астам тұрғыны бар шет мемлекеттердің астаналары. 1 000 000 астам халқы бар қалалар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зг. (4,0 зг.) К-23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зг. (3,6 зг.) К-22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зг. (3,2 зг.) К-18 (13)</w:t>
            </w:r>
          </w:p>
        </w:tc>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09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7"/>
                          <a:stretch>
                            <a:fillRect/>
                          </a:stretch>
                        </pic:blipFill>
                        <pic:spPr>
                          <a:xfrm>
                            <a:off x="0" y="0"/>
                            <a:ext cx="22098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5,5 зг. (3,6 зг.) </w:t>
            </w:r>
          </w:p>
          <w:p>
            <w:pPr>
              <w:spacing w:after="20"/>
              <w:ind w:left="20"/>
              <w:jc w:val="both"/>
            </w:pPr>
            <w:r>
              <w:rPr>
                <w:rFonts w:ascii="Times New Roman"/>
                <w:b w:val="false"/>
                <w:i w:val="false"/>
                <w:color w:val="000000"/>
                <w:sz w:val="20"/>
              </w:rPr>
              <w:t>
К-22 (14)</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8"/>
                          <a:stretch>
                            <a:fillRect/>
                          </a:stretch>
                        </pic:blipFill>
                        <pic:spPr>
                          <a:xfrm>
                            <a:off x="0" y="0"/>
                            <a:ext cx="19558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4,7 зг. (3,2 зг.)</w:t>
            </w:r>
          </w:p>
          <w:p>
            <w:pPr>
              <w:spacing w:after="20"/>
              <w:ind w:left="20"/>
              <w:jc w:val="both"/>
            </w:pPr>
            <w:r>
              <w:rPr>
                <w:rFonts w:ascii="Times New Roman"/>
                <w:b w:val="false"/>
                <w:i w:val="false"/>
                <w:color w:val="000000"/>
                <w:sz w:val="20"/>
              </w:rPr>
              <w:t>
К-18(13)</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9"/>
                          <a:stretch>
                            <a:fillRect/>
                          </a:stretch>
                        </pic:blipFill>
                        <pic:spPr>
                          <a:xfrm>
                            <a:off x="0" y="0"/>
                            <a:ext cx="16383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4,0 зг. (2,7 зг.)</w:t>
            </w:r>
          </w:p>
          <w:p>
            <w:pPr>
              <w:spacing w:after="20"/>
              <w:ind w:left="20"/>
              <w:jc w:val="both"/>
            </w:pPr>
            <w:r>
              <w:rPr>
                <w:rFonts w:ascii="Times New Roman"/>
                <w:b w:val="false"/>
                <w:i w:val="false"/>
                <w:color w:val="000000"/>
                <w:sz w:val="20"/>
              </w:rPr>
              <w:t>
 К-15 (12)</w:t>
            </w: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Тұрғындары 1000 000 тұрғыннан кем шетел мемлекеттерінің астаналары. 500 000- нан 1 000 000-ға дейін халқы бар қалалар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0"/>
                          <a:stretch>
                            <a:fillRect/>
                          </a:stretch>
                        </pic:blipFill>
                        <pic:spPr>
                          <a:xfrm>
                            <a:off x="0" y="0"/>
                            <a:ext cx="17145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5,0 зг. (3,4 зг.)</w:t>
            </w:r>
          </w:p>
          <w:p>
            <w:pPr>
              <w:spacing w:after="20"/>
              <w:ind w:left="20"/>
              <w:jc w:val="both"/>
            </w:pPr>
            <w:r>
              <w:rPr>
                <w:rFonts w:ascii="Times New Roman"/>
                <w:b w:val="false"/>
                <w:i w:val="false"/>
                <w:color w:val="000000"/>
                <w:sz w:val="20"/>
              </w:rPr>
              <w:t>
К-20 (13)</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367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1"/>
                          <a:stretch>
                            <a:fillRect/>
                          </a:stretch>
                        </pic:blipFill>
                        <pic:spPr>
                          <a:xfrm>
                            <a:off x="0" y="0"/>
                            <a:ext cx="15367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4,0 зг. (2,7 зг.)</w:t>
            </w:r>
          </w:p>
          <w:p>
            <w:pPr>
              <w:spacing w:after="20"/>
              <w:ind w:left="20"/>
              <w:jc w:val="both"/>
            </w:pPr>
            <w:r>
              <w:rPr>
                <w:rFonts w:ascii="Times New Roman"/>
                <w:b w:val="false"/>
                <w:i w:val="false"/>
                <w:color w:val="000000"/>
                <w:sz w:val="20"/>
              </w:rPr>
              <w:t>
К-15 (12)</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2"/>
                          <a:stretch>
                            <a:fillRect/>
                          </a:stretch>
                        </pic:blipFill>
                        <pic:spPr>
                          <a:xfrm>
                            <a:off x="0" y="0"/>
                            <a:ext cx="12192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3,5 зг. (2,4 зг.) К-14 (11)</w:t>
            </w: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орталықтары. 1-ші тәртіптегі әкімшілік бірлік орталықтары.</w:t>
            </w:r>
          </w:p>
          <w:p>
            <w:pPr>
              <w:spacing w:after="20"/>
              <w:ind w:left="20"/>
              <w:jc w:val="both"/>
            </w:pPr>
            <w:r>
              <w:rPr>
                <w:rFonts w:ascii="Times New Roman"/>
                <w:b w:val="false"/>
                <w:i w:val="false"/>
                <w:color w:val="000000"/>
                <w:sz w:val="20"/>
              </w:rPr>
              <w:t>
100 000- нан 500 000-ға дейін халқы бар қалалар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54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3"/>
                          <a:stretch>
                            <a:fillRect/>
                          </a:stretch>
                        </pic:blipFill>
                        <pic:spPr>
                          <a:xfrm>
                            <a:off x="0" y="0"/>
                            <a:ext cx="1854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4,0 зг. (2,7 зг.) </w:t>
            </w:r>
          </w:p>
          <w:p>
            <w:pPr>
              <w:spacing w:after="20"/>
              <w:ind w:left="20"/>
              <w:jc w:val="both"/>
            </w:pPr>
            <w:r>
              <w:rPr>
                <w:rFonts w:ascii="Times New Roman"/>
                <w:b w:val="false"/>
                <w:i w:val="false"/>
                <w:color w:val="000000"/>
                <w:sz w:val="20"/>
              </w:rPr>
              <w:t>
К-15 (12)</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4"/>
                          <a:stretch>
                            <a:fillRect/>
                          </a:stretch>
                        </pic:blipFill>
                        <pic:spPr>
                          <a:xfrm>
                            <a:off x="0" y="0"/>
                            <a:ext cx="16256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3,5 зг. (2,4 зг.) </w:t>
            </w:r>
          </w:p>
          <w:p>
            <w:pPr>
              <w:spacing w:after="20"/>
              <w:ind w:left="20"/>
              <w:jc w:val="both"/>
            </w:pPr>
            <w:r>
              <w:rPr>
                <w:rFonts w:ascii="Times New Roman"/>
                <w:b w:val="false"/>
                <w:i w:val="false"/>
                <w:color w:val="000000"/>
                <w:sz w:val="20"/>
              </w:rPr>
              <w:t>
К-14 (11)</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71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5"/>
                          <a:stretch>
                            <a:fillRect/>
                          </a:stretch>
                        </pic:blipFill>
                        <pic:spPr>
                          <a:xfrm>
                            <a:off x="0" y="0"/>
                            <a:ext cx="13716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3,0 зг. (2,0 зг.) </w:t>
            </w:r>
          </w:p>
          <w:p>
            <w:pPr>
              <w:spacing w:after="20"/>
              <w:ind w:left="20"/>
              <w:jc w:val="both"/>
            </w:pPr>
            <w:r>
              <w:rPr>
                <w:rFonts w:ascii="Times New Roman"/>
                <w:b w:val="false"/>
                <w:i w:val="false"/>
                <w:color w:val="000000"/>
                <w:sz w:val="20"/>
              </w:rPr>
              <w:t>
К-12 (10)</w:t>
            </w: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 облыстар мен округтердің орталықтары. 50 000- нан 100 000-ға дейін халқы бар қалалар |</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жартылай қалың (Т-132)</w:t>
            </w:r>
          </w:p>
          <w:p>
            <w:pPr>
              <w:spacing w:after="20"/>
              <w:ind w:left="20"/>
              <w:jc w:val="both"/>
            </w:pPr>
            <w:r>
              <w:rPr>
                <w:rFonts w:ascii="Times New Roman"/>
                <w:b w:val="false"/>
                <w:i w:val="false"/>
                <w:color w:val="000000"/>
                <w:sz w:val="20"/>
              </w:rPr>
              <w:t>
MonoCondencedC (bold)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58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6"/>
                          <a:stretch>
                            <a:fillRect/>
                          </a:stretch>
                        </pic:blipFill>
                        <pic:spPr>
                          <a:xfrm>
                            <a:off x="0" y="0"/>
                            <a:ext cx="5588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3,5 зг. (2,4 зг.) К-16 (11)</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7"/>
                          <a:stretch>
                            <a:fillRect/>
                          </a:stretch>
                        </pic:blipFill>
                        <pic:spPr>
                          <a:xfrm>
                            <a:off x="0" y="0"/>
                            <a:ext cx="4572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3,1 зг. (2,0 зг.) К-14 (10)</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8"/>
                          <a:stretch>
                            <a:fillRect/>
                          </a:stretch>
                        </pic:blipFill>
                        <pic:spPr>
                          <a:xfrm>
                            <a:off x="0" y="0"/>
                            <a:ext cx="4699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2,8 зг. (1,8 зг.) К-12 (9)</w:t>
            </w: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нан 50 000-ға дейін халқы бар қалалар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9"/>
                          <a:stretch>
                            <a:fillRect/>
                          </a:stretch>
                        </pic:blipFill>
                        <pic:spPr>
                          <a:xfrm>
                            <a:off x="0" y="0"/>
                            <a:ext cx="16510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3,0 зг. (2,0 зг.) К-13 (10)</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0"/>
                          <a:stretch>
                            <a:fillRect/>
                          </a:stretch>
                        </pic:blipFill>
                        <pic:spPr>
                          <a:xfrm>
                            <a:off x="0" y="0"/>
                            <a:ext cx="1460500" cy="25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2,7 зг. (1,8 зг.) К-12 (9)</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1"/>
                          <a:stretch>
                            <a:fillRect/>
                          </a:stretch>
                        </pic:blipFill>
                        <pic:spPr>
                          <a:xfrm>
                            <a:off x="0" y="0"/>
                            <a:ext cx="1257300" cy="25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2,3 зг. (1,6 зг.) К-11 (8)</w:t>
            </w: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нан 10 000-ға дейін халқы бар қалалар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2"/>
                          <a:stretch>
                            <a:fillRect/>
                          </a:stretch>
                        </pic:blipFill>
                        <pic:spPr>
                          <a:xfrm>
                            <a:off x="0" y="0"/>
                            <a:ext cx="12065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2,5 зг. (1,7 зг.) К-11 (8)</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3"/>
                          <a:stretch>
                            <a:fillRect/>
                          </a:stretch>
                        </pic:blipFill>
                        <pic:spPr>
                          <a:xfrm>
                            <a:off x="0" y="0"/>
                            <a:ext cx="10668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2,2 зг. (1,5 зг.) К-9 (7)</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4"/>
                          <a:stretch>
                            <a:fillRect/>
                          </a:stretch>
                        </pic:blipFill>
                        <pic:spPr>
                          <a:xfrm>
                            <a:off x="0" y="0"/>
                            <a:ext cx="9525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2,0 зг. (1,4 зг.) К-8 (6)</w:t>
            </w: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тұрғыннан кем халқы бар қалалар</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(Р-131) MonoCondensedC</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11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5"/>
                          <a:stretch>
                            <a:fillRect/>
                          </a:stretch>
                        </pic:blipFill>
                        <pic:spPr>
                          <a:xfrm>
                            <a:off x="0" y="0"/>
                            <a:ext cx="15113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6"/>
                          <a:stretch>
                            <a:fillRect/>
                          </a:stretch>
                        </pic:blipFill>
                        <pic:spPr>
                          <a:xfrm>
                            <a:off x="0" y="0"/>
                            <a:ext cx="12700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79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7"/>
                          <a:stretch>
                            <a:fillRect/>
                          </a:stretch>
                        </pic:blipFill>
                        <pic:spPr>
                          <a:xfrm>
                            <a:off x="0" y="0"/>
                            <a:ext cx="1079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Парақтың жақтауындағы жазбаларға арналған екінші атауларға арналған шрифт </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тұрпатты кенттер (жұмыс, курорттық және басқа)</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Ескіше курсив жартылай қалың (Д-432) OfficianaSansCtt (italic, bold)</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367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8"/>
                          <a:stretch>
                            <a:fillRect/>
                          </a:stretch>
                        </pic:blipFill>
                        <pic:spPr>
                          <a:xfrm>
                            <a:off x="0" y="0"/>
                            <a:ext cx="15367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589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9"/>
                          <a:stretch>
                            <a:fillRect/>
                          </a:stretch>
                        </pic:blipFill>
                        <pic:spPr>
                          <a:xfrm>
                            <a:off x="0" y="0"/>
                            <a:ext cx="13589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684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0"/>
                          <a:stretch>
                            <a:fillRect/>
                          </a:stretch>
                        </pic:blipFill>
                        <pic:spPr>
                          <a:xfrm>
                            <a:off x="0" y="0"/>
                            <a:ext cx="11684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және одан жоғары тұрғыны бар</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1"/>
                          <a:stretch>
                            <a:fillRect/>
                          </a:stretch>
                        </pic:blipFill>
                        <pic:spPr>
                          <a:xfrm>
                            <a:off x="0" y="0"/>
                            <a:ext cx="18796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2"/>
                          <a:stretch>
                            <a:fillRect/>
                          </a:stretch>
                        </pic:blipFill>
                        <pic:spPr>
                          <a:xfrm>
                            <a:off x="0" y="0"/>
                            <a:ext cx="18669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3"/>
                          <a:stretch>
                            <a:fillRect/>
                          </a:stretch>
                        </pic:blipFill>
                        <pic:spPr>
                          <a:xfrm>
                            <a:off x="0" y="0"/>
                            <a:ext cx="1295400" cy="69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2 000 тұрғыннан кем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4"/>
                          <a:stretch>
                            <a:fillRect/>
                          </a:stretch>
                        </pic:blipFill>
                        <pic:spPr>
                          <a:xfrm>
                            <a:off x="0" y="0"/>
                            <a:ext cx="18923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5"/>
                          <a:stretch>
                            <a:fillRect/>
                          </a:stretch>
                        </pic:blipFill>
                        <pic:spPr>
                          <a:xfrm>
                            <a:off x="0" y="0"/>
                            <a:ext cx="18669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Ескіше курсив (До-431) OfficianaSansCtt (italic)</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6"/>
                          <a:stretch>
                            <a:fillRect/>
                          </a:stretch>
                        </pic:blipFill>
                        <pic:spPr>
                          <a:xfrm>
                            <a:off x="0" y="0"/>
                            <a:ext cx="9525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7"/>
                          <a:stretch>
                            <a:fillRect/>
                          </a:stretch>
                        </pic:blipFill>
                        <pic:spPr>
                          <a:xfrm>
                            <a:off x="0" y="0"/>
                            <a:ext cx="10922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8"/>
                          <a:stretch>
                            <a:fillRect/>
                          </a:stretch>
                        </pic:blipFill>
                        <pic:spPr>
                          <a:xfrm>
                            <a:off x="0" y="0"/>
                            <a:ext cx="6731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Кенттердің екінші аттарына арналған қаріп және парақтар жақтауларының артындағы жазу үшін</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саяжай тұрпатты кент [145]</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жартылай қалың (Т-132) OfficianaSansCtt</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177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9"/>
                          <a:stretch>
                            <a:fillRect/>
                          </a:stretch>
                        </pic:blipFill>
                        <pic:spPr>
                          <a:xfrm>
                            <a:off x="0" y="0"/>
                            <a:ext cx="19177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0"/>
                          <a:stretch>
                            <a:fillRect/>
                          </a:stretch>
                        </pic:blipFill>
                        <pic:spPr>
                          <a:xfrm>
                            <a:off x="0" y="0"/>
                            <a:ext cx="18796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1"/>
                          <a:stretch>
                            <a:fillRect/>
                          </a:stretch>
                        </pic:blipFill>
                        <pic:spPr>
                          <a:xfrm>
                            <a:off x="0" y="0"/>
                            <a:ext cx="16256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және одан көп тұрғыны бар</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17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2"/>
                          <a:stretch>
                            <a:fillRect/>
                          </a:stretch>
                        </pic:blipFill>
                        <pic:spPr>
                          <a:xfrm>
                            <a:off x="0" y="0"/>
                            <a:ext cx="19177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3"/>
                          <a:stretch>
                            <a:fillRect/>
                          </a:stretch>
                        </pic:blipFill>
                        <pic:spPr>
                          <a:xfrm>
                            <a:off x="0" y="0"/>
                            <a:ext cx="17907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4"/>
                          <a:stretch>
                            <a:fillRect/>
                          </a:stretch>
                        </pic:blipFill>
                        <pic:spPr>
                          <a:xfrm>
                            <a:off x="0" y="0"/>
                            <a:ext cx="16637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1000 дейін тұрғын бар</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5"/>
                          <a:stretch>
                            <a:fillRect/>
                          </a:stretch>
                        </pic:blipFill>
                        <pic:spPr>
                          <a:xfrm>
                            <a:off x="0" y="0"/>
                            <a:ext cx="17780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6"/>
                          <a:stretch>
                            <a:fillRect/>
                          </a:stretch>
                        </pic:blipFill>
                        <pic:spPr>
                          <a:xfrm>
                            <a:off x="0" y="0"/>
                            <a:ext cx="17272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00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7"/>
                          <a:stretch>
                            <a:fillRect/>
                          </a:stretch>
                        </pic:blipFill>
                        <pic:spPr>
                          <a:xfrm>
                            <a:off x="0" y="0"/>
                            <a:ext cx="16002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500 дейін тұрғыны бар</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8"/>
                          <a:stretch>
                            <a:fillRect/>
                          </a:stretch>
                        </pic:blipFill>
                        <pic:spPr>
                          <a:xfrm>
                            <a:off x="0" y="0"/>
                            <a:ext cx="17780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9"/>
                          <a:stretch>
                            <a:fillRect/>
                          </a:stretch>
                        </pic:blipFill>
                        <pic:spPr>
                          <a:xfrm>
                            <a:off x="0" y="0"/>
                            <a:ext cx="17526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0"/>
                          <a:stretch>
                            <a:fillRect/>
                          </a:stretch>
                        </pic:blipFill>
                        <pic:spPr>
                          <a:xfrm>
                            <a:off x="0" y="0"/>
                            <a:ext cx="16383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кем тұрғыны бар</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(Р-131) HeliosCondLight</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27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1"/>
                          <a:stretch>
                            <a:fillRect/>
                          </a:stretch>
                        </pic:blipFill>
                        <pic:spPr>
                          <a:xfrm>
                            <a:off x="0" y="0"/>
                            <a:ext cx="25273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Кенттердің екінші аттарына арналған қаріп және парақтар жақтауларының артындағы жазу үшін</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БСАМ курсив аздаған контрастты (Бм-431) (AR&amp;BOL)</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2"/>
                          <a:stretch>
                            <a:fillRect/>
                          </a:stretch>
                        </pic:blipFill>
                        <pic:spPr>
                          <a:xfrm>
                            <a:off x="0" y="0"/>
                            <a:ext cx="12954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3"/>
                          <a:stretch>
                            <a:fillRect/>
                          </a:stretch>
                        </pic:blipFill>
                        <pic:spPr>
                          <a:xfrm>
                            <a:off x="0" y="0"/>
                            <a:ext cx="12573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4"/>
                          <a:stretch>
                            <a:fillRect/>
                          </a:stretch>
                        </pic:blipFill>
                        <pic:spPr>
                          <a:xfrm>
                            <a:off x="0" y="0"/>
                            <a:ext cx="12192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аулалар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81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5"/>
                          <a:stretch>
                            <a:fillRect/>
                          </a:stretch>
                        </pic:blipFill>
                        <pic:spPr>
                          <a:xfrm>
                            <a:off x="0" y="0"/>
                            <a:ext cx="11811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33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6"/>
                          <a:stretch>
                            <a:fillRect/>
                          </a:stretch>
                        </pic:blipFill>
                        <pic:spPr>
                          <a:xfrm>
                            <a:off x="0" y="0"/>
                            <a:ext cx="13335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станцичлары мен айлақтар</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Ескіше курсив тіке (Д-231) AFA</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7"/>
                          <a:stretch>
                            <a:fillRect/>
                          </a:stretch>
                        </pic:blipFill>
                        <pic:spPr>
                          <a:xfrm>
                            <a:off x="0" y="0"/>
                            <a:ext cx="1397000" cy="69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33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8"/>
                          <a:stretch>
                            <a:fillRect/>
                          </a:stretch>
                        </pic:blipFill>
                        <pic:spPr>
                          <a:xfrm>
                            <a:off x="0" y="0"/>
                            <a:ext cx="13335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Тораптық және үлкен станциялар, ірі теңіз және өзен айлақтары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9"/>
                          <a:stretch>
                            <a:fillRect/>
                          </a:stretch>
                        </pic:blipFill>
                        <pic:spPr>
                          <a:xfrm>
                            <a:off x="0" y="0"/>
                            <a:ext cx="12827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0"/>
                          <a:stretch>
                            <a:fillRect/>
                          </a:stretch>
                        </pic:blipFill>
                        <pic:spPr>
                          <a:xfrm>
                            <a:off x="0" y="0"/>
                            <a:ext cx="13208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Стансалар, разъездер, платформалар, тоқтату пункттері мен айлақтар [146]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HeliosCondLight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1"/>
                          <a:stretch>
                            <a:fillRect/>
                          </a:stretch>
                        </pic:blipFill>
                        <pic:spPr>
                          <a:xfrm>
                            <a:off x="0" y="0"/>
                            <a:ext cx="7874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2"/>
                          <a:stretch>
                            <a:fillRect/>
                          </a:stretch>
                        </pic:blipFill>
                        <pic:spPr>
                          <a:xfrm>
                            <a:off x="0" y="0"/>
                            <a:ext cx="8001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Станциялардың, разъездердің, аялдама пункттерінің, айлақтардың және т. б. екінші атаулары үшін қаріп</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 жазбалар мен сипаттамалар</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БСАМ курсив аздап контрастты (Бм-431) AR&amp;BOL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89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3"/>
                          <a:stretch>
                            <a:fillRect/>
                          </a:stretch>
                        </pic:blipFill>
                        <pic:spPr>
                          <a:xfrm>
                            <a:off x="0" y="0"/>
                            <a:ext cx="16891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4"/>
                          <a:stretch>
                            <a:fillRect/>
                          </a:stretch>
                        </pic:blipFill>
                        <pic:spPr>
                          <a:xfrm>
                            <a:off x="0" y="0"/>
                            <a:ext cx="17399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фабрика, диірмендердің белгілеріндегі түсіндірме жазбалары; ферма және т.б. арнайы жазбалары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5"/>
                          <a:stretch>
                            <a:fillRect/>
                          </a:stretch>
                        </pic:blipFill>
                        <pic:spPr>
                          <a:xfrm>
                            <a:off x="0" y="0"/>
                            <a:ext cx="12065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6"/>
                          <a:stretch>
                            <a:fillRect/>
                          </a:stretch>
                        </pic:blipFill>
                        <pic:spPr>
                          <a:xfrm>
                            <a:off x="0" y="0"/>
                            <a:ext cx="12573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7"/>
                          <a:stretch>
                            <a:fillRect/>
                          </a:stretch>
                        </pic:blipFill>
                        <pic:spPr>
                          <a:xfrm>
                            <a:off x="0" y="0"/>
                            <a:ext cx="17653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8"/>
                          <a:stretch>
                            <a:fillRect/>
                          </a:stretch>
                        </pic:blipFill>
                        <pic:spPr>
                          <a:xfrm>
                            <a:off x="0" y="0"/>
                            <a:ext cx="17780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 мен көздердің белгілеріндегі түсіндірме жазбалар мен өз атаулары; құйма шамасының жазбалары; өзендер мен көлдердің төгілу ұзақтығы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909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9"/>
                          <a:stretch>
                            <a:fillRect/>
                          </a:stretch>
                        </pic:blipFill>
                        <pic:spPr>
                          <a:xfrm>
                            <a:off x="0" y="0"/>
                            <a:ext cx="3390900" cy="77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0"/>
                          <a:stretch>
                            <a:fillRect/>
                          </a:stretch>
                        </pic:blipFill>
                        <pic:spPr>
                          <a:xfrm>
                            <a:off x="0" y="0"/>
                            <a:ext cx="17526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1"/>
                          <a:stretch>
                            <a:fillRect/>
                          </a:stretch>
                        </pic:blipFill>
                        <pic:spPr>
                          <a:xfrm>
                            <a:off x="0" y="0"/>
                            <a:ext cx="16383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белгілерін нөмірлеу, километр бағандарды және орман орамдарын цифрлау</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(Р-131) PragmaticaCondC</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335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2"/>
                          <a:stretch>
                            <a:fillRect/>
                          </a:stretch>
                        </pic:blipFill>
                        <pic:spPr>
                          <a:xfrm>
                            <a:off x="0" y="0"/>
                            <a:ext cx="1333500" cy="85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3"/>
                          <a:stretch>
                            <a:fillRect/>
                          </a:stretch>
                        </pic:blipFill>
                        <pic:spPr>
                          <a:xfrm>
                            <a:off x="0" y="0"/>
                            <a:ext cx="13208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орталықтарының белгілері: АО-аудандық, ОО-округтік, КО-кенттік [147</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(Р-131) HeliosCondLight (bold)</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19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4"/>
                          <a:stretch>
                            <a:fillRect/>
                          </a:stretch>
                        </pic:blipFill>
                        <pic:spPr>
                          <a:xfrm>
                            <a:off x="0" y="0"/>
                            <a:ext cx="20193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паромдарының, магистральды мұнай және газ құбырларының соңғы пункттерінің атаулары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81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5"/>
                          <a:stretch>
                            <a:fillRect/>
                          </a:stretch>
                        </pic:blipFill>
                        <pic:spPr>
                          <a:xfrm>
                            <a:off x="0" y="0"/>
                            <a:ext cx="1181100" cy="69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Аралдар мен басқа да аумақтардың мемлекеттік тиесілілігінің жазбалары</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жартылай қалың (Т-132) PragmaticaCondC</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47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6"/>
                          <a:stretch>
                            <a:fillRect/>
                          </a:stretch>
                        </pic:blipFill>
                        <pic:spPr>
                          <a:xfrm>
                            <a:off x="0" y="0"/>
                            <a:ext cx="14478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7"/>
                          <a:stretch>
                            <a:fillRect/>
                          </a:stretch>
                        </pic:blipFill>
                        <pic:spPr>
                          <a:xfrm>
                            <a:off x="0" y="0"/>
                            <a:ext cx="14224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жабу материалының жазбасы [55]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8"/>
                          <a:stretch>
                            <a:fillRect/>
                          </a:stretch>
                        </pic:blipFill>
                        <pic:spPr>
                          <a:xfrm>
                            <a:off x="0" y="0"/>
                            <a:ext cx="13081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018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9"/>
                          <a:stretch>
                            <a:fillRect/>
                          </a:stretch>
                        </pic:blipFill>
                        <pic:spPr>
                          <a:xfrm>
                            <a:off x="0" y="0"/>
                            <a:ext cx="17018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684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0"/>
                          <a:stretch>
                            <a:fillRect/>
                          </a:stretch>
                        </pic:blipFill>
                        <pic:spPr>
                          <a:xfrm>
                            <a:off x="0" y="0"/>
                            <a:ext cx="11684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04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1"/>
                          <a:stretch>
                            <a:fillRect/>
                          </a:stretch>
                        </pic:blipFill>
                        <pic:spPr>
                          <a:xfrm>
                            <a:off x="0" y="0"/>
                            <a:ext cx="11049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Өзен түбінің топырақ жазбалары [78, 81]: </w:t>
            </w:r>
          </w:p>
          <w:p>
            <w:pPr>
              <w:spacing w:after="20"/>
              <w:ind w:left="20"/>
              <w:jc w:val="both"/>
            </w:pPr>
            <w:r>
              <w:rPr>
                <w:rFonts w:ascii="Times New Roman"/>
                <w:b w:val="false"/>
                <w:i w:val="false"/>
                <w:color w:val="000000"/>
                <w:sz w:val="20"/>
              </w:rPr>
              <w:t>
өзендер мен каналдар сипаттамаларында;</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2"/>
                          <a:stretch>
                            <a:fillRect/>
                          </a:stretch>
                        </pic:blipFill>
                        <pic:spPr>
                          <a:xfrm>
                            <a:off x="0" y="0"/>
                            <a:ext cx="13843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3"/>
                          <a:stretch>
                            <a:fillRect/>
                          </a:stretch>
                        </pic:blipFill>
                        <pic:spPr>
                          <a:xfrm>
                            <a:off x="0" y="0"/>
                            <a:ext cx="12700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Брод сипаттамалары</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4"/>
                          <a:stretch>
                            <a:fillRect/>
                          </a:stretch>
                        </pic:blipFill>
                        <pic:spPr>
                          <a:xfrm>
                            <a:off x="0" y="0"/>
                            <a:ext cx="16383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5"/>
                          <a:stretch>
                            <a:fillRect/>
                          </a:stretch>
                        </pic:blipFill>
                        <pic:spPr>
                          <a:xfrm>
                            <a:off x="0" y="0"/>
                            <a:ext cx="13081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мен бөгеттерді салу материалының жазбалары [85, 88]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68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6"/>
                          <a:stretch>
                            <a:fillRect/>
                          </a:stretch>
                        </pic:blipFill>
                        <pic:spPr>
                          <a:xfrm>
                            <a:off x="0" y="0"/>
                            <a:ext cx="11684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55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7"/>
                          <a:stretch>
                            <a:fillRect/>
                          </a:stretch>
                        </pic:blipFill>
                        <pic:spPr>
                          <a:xfrm>
                            <a:off x="0" y="0"/>
                            <a:ext cx="11557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w:t>
            </w:r>
          </w:p>
          <w:p>
            <w:pPr>
              <w:spacing w:after="20"/>
              <w:ind w:left="20"/>
              <w:jc w:val="both"/>
            </w:pPr>
            <w:r>
              <w:rPr>
                <w:rFonts w:ascii="Times New Roman"/>
                <w:b w:val="false"/>
                <w:i w:val="false"/>
                <w:color w:val="000000"/>
                <w:sz w:val="20"/>
              </w:rPr>
              <w:t>
348.2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25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8"/>
                          <a:stretch>
                            <a:fillRect/>
                          </a:stretch>
                        </pic:blipFill>
                        <pic:spPr>
                          <a:xfrm>
                            <a:off x="0" y="0"/>
                            <a:ext cx="825500" cy="60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8509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9"/>
                          <a:stretch>
                            <a:fillRect/>
                          </a:stretch>
                        </pic:blipFill>
                        <pic:spPr>
                          <a:xfrm>
                            <a:off x="0" y="0"/>
                            <a:ext cx="8509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50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0"/>
                          <a:stretch>
                            <a:fillRect/>
                          </a:stretch>
                        </pic:blipFill>
                        <pic:spPr>
                          <a:xfrm>
                            <a:off x="0" y="0"/>
                            <a:ext cx="850900" cy="596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889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1"/>
                          <a:stretch>
                            <a:fillRect/>
                          </a:stretch>
                        </pic:blipFill>
                        <pic:spPr>
                          <a:xfrm>
                            <a:off x="0" y="0"/>
                            <a:ext cx="8890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жазбалар: биіктік белгілері;</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шегі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2"/>
                          <a:stretch>
                            <a:fillRect/>
                          </a:stretch>
                        </pic:blipFill>
                        <pic:spPr>
                          <a:xfrm>
                            <a:off x="0" y="0"/>
                            <a:ext cx="9779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3"/>
                          <a:stretch>
                            <a:fillRect/>
                          </a:stretch>
                        </pic:blipFill>
                        <pic:spPr>
                          <a:xfrm>
                            <a:off x="0" y="0"/>
                            <a:ext cx="9906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биіктіктер белгілерінің жазбалары</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4"/>
                          <a:stretch>
                            <a:fillRect/>
                          </a:stretch>
                        </pic:blipFill>
                        <pic:spPr>
                          <a:xfrm>
                            <a:off x="0" y="0"/>
                            <a:ext cx="8001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25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5"/>
                          <a:stretch>
                            <a:fillRect/>
                          </a:stretch>
                        </pic:blipFill>
                        <pic:spPr>
                          <a:xfrm>
                            <a:off x="0" y="0"/>
                            <a:ext cx="8255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Асулардың әрекет ету уақытын белгілеу</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6"/>
                          <a:stretch>
                            <a:fillRect/>
                          </a:stretch>
                        </pic:blipFill>
                        <pic:spPr>
                          <a:xfrm>
                            <a:off x="0" y="0"/>
                            <a:ext cx="9144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7"/>
                          <a:stretch>
                            <a:fillRect/>
                          </a:stretch>
                        </pic:blipFill>
                        <pic:spPr>
                          <a:xfrm>
                            <a:off x="0" y="0"/>
                            <a:ext cx="8128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тұрғындар санының жазбалары мың [147]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8"/>
                          <a:stretch>
                            <a:fillRect/>
                          </a:stretch>
                        </pic:blipFill>
                        <pic:spPr>
                          <a:xfrm>
                            <a:off x="0" y="0"/>
                            <a:ext cx="16764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9"/>
                          <a:stretch>
                            <a:fillRect/>
                          </a:stretch>
                        </pic:blipFill>
                        <pic:spPr>
                          <a:xfrm>
                            <a:off x="0" y="0"/>
                            <a:ext cx="1549400" cy="85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сипаттамалардың қолдары: карталарда қара түсті шартты белгілермен бейнеленген объектілер (жолдар, көпірлер, бөгеттер, шлюздер, туннельдер, сүрекдіңдер және т. б.);</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0"/>
                          <a:stretch>
                            <a:fillRect/>
                          </a:stretch>
                        </pic:blipFill>
                        <pic:spPr>
                          <a:xfrm>
                            <a:off x="0" y="0"/>
                            <a:ext cx="1625600" cy="83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1"/>
                          <a:stretch>
                            <a:fillRect/>
                          </a:stretch>
                        </pic:blipFill>
                        <pic:spPr>
                          <a:xfrm>
                            <a:off x="0" y="0"/>
                            <a:ext cx="1549400" cy="86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бедерінің объектілері (үзіктер, біліктер, жыралар, карьерлер, шұңқырлар, дөңестер және т. б.), сондай-ақ көлденең;</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2"/>
                          <a:stretch>
                            <a:fillRect/>
                          </a:stretch>
                        </pic:blipFill>
                        <pic:spPr>
                          <a:xfrm>
                            <a:off x="0" y="0"/>
                            <a:ext cx="1676400" cy="85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716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3"/>
                          <a:stretch>
                            <a:fillRect/>
                          </a:stretch>
                        </pic:blipFill>
                        <pic:spPr>
                          <a:xfrm>
                            <a:off x="0" y="0"/>
                            <a:ext cx="13716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гидрография объектілері (өзендер, каналдар, сарқырамалар, батпақтар және т. б. ), сондай-ақ мұздықтар мен фирналық алқаптардағы тереңдіктер, изобаттар және көлденеңдер</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БСАМ курсив аздаған контрастты (Бм-431) (AR&amp;BOL)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Теңіздердің, шығанақтардың, бұғаздардың, бухталардың, еріндердің, лагундардың, лимандардың, көлдердің, су қоймаларының атаулары</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657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4"/>
                          <a:stretch>
                            <a:fillRect/>
                          </a:stretch>
                        </pic:blipFill>
                        <pic:spPr>
                          <a:xfrm>
                            <a:off x="0" y="0"/>
                            <a:ext cx="49657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02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5"/>
                          <a:stretch>
                            <a:fillRect/>
                          </a:stretch>
                        </pic:blipFill>
                        <pic:spPr>
                          <a:xfrm>
                            <a:off x="0" y="0"/>
                            <a:ext cx="41021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71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6"/>
                          <a:stretch>
                            <a:fillRect/>
                          </a:stretch>
                        </pic:blipFill>
                        <pic:spPr>
                          <a:xfrm>
                            <a:off x="0" y="0"/>
                            <a:ext cx="29718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76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7"/>
                          <a:stretch>
                            <a:fillRect/>
                          </a:stretch>
                        </pic:blipFill>
                        <pic:spPr>
                          <a:xfrm>
                            <a:off x="0" y="0"/>
                            <a:ext cx="24765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47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8"/>
                          <a:stretch>
                            <a:fillRect/>
                          </a:stretch>
                        </pic:blipFill>
                        <pic:spPr>
                          <a:xfrm>
                            <a:off x="0" y="0"/>
                            <a:ext cx="22479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08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9"/>
                          <a:stretch>
                            <a:fillRect/>
                          </a:stretch>
                        </pic:blipFill>
                        <pic:spPr>
                          <a:xfrm>
                            <a:off x="0" y="0"/>
                            <a:ext cx="37084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0"/>
                          <a:stretch>
                            <a:fillRect/>
                          </a:stretch>
                        </pic:blipFill>
                        <pic:spPr>
                          <a:xfrm>
                            <a:off x="0" y="0"/>
                            <a:ext cx="20320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1"/>
                          <a:stretch>
                            <a:fillRect/>
                          </a:stretch>
                        </pic:blipFill>
                        <pic:spPr>
                          <a:xfrm>
                            <a:off x="0" y="0"/>
                            <a:ext cx="17907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01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2"/>
                          <a:stretch>
                            <a:fillRect/>
                          </a:stretch>
                        </pic:blipFill>
                        <pic:spPr>
                          <a:xfrm>
                            <a:off x="0" y="0"/>
                            <a:ext cx="17018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3"/>
                          <a:stretch>
                            <a:fillRect/>
                          </a:stretch>
                        </pic:blipFill>
                        <pic:spPr>
                          <a:xfrm>
                            <a:off x="0" y="0"/>
                            <a:ext cx="13970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4"/>
                          <a:stretch>
                            <a:fillRect/>
                          </a:stretch>
                        </pic:blipFill>
                        <pic:spPr>
                          <a:xfrm>
                            <a:off x="0" y="0"/>
                            <a:ext cx="12319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783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5"/>
                          <a:stretch>
                            <a:fillRect/>
                          </a:stretch>
                        </pic:blipFill>
                        <pic:spPr>
                          <a:xfrm>
                            <a:off x="0" y="0"/>
                            <a:ext cx="4178300" cy="7366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 өзендері мен арналарының атаулары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2799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6"/>
                          <a:stretch>
                            <a:fillRect/>
                          </a:stretch>
                        </pic:blipFill>
                        <pic:spPr>
                          <a:xfrm>
                            <a:off x="0" y="0"/>
                            <a:ext cx="4279900" cy="7620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бұлақтардың, арналардың және құрғақ арналардың атаулары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Древний курсив прямой (Д-231) AFA</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06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7"/>
                          <a:stretch>
                            <a:fillRect/>
                          </a:stretch>
                        </pic:blipFill>
                        <pic:spPr>
                          <a:xfrm>
                            <a:off x="0" y="0"/>
                            <a:ext cx="4406900" cy="6731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Аралдардың, түбектердің, кос, мыстардың, шхердің, рифтердің, су үсті жартастарының атаулары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06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8"/>
                          <a:stretch>
                            <a:fillRect/>
                          </a:stretch>
                        </pic:blipFill>
                        <pic:spPr>
                          <a:xfrm>
                            <a:off x="0" y="0"/>
                            <a:ext cx="4406900" cy="6731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Рубленый (Р-131) HeliosCondLight</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22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9"/>
                          <a:stretch>
                            <a:fillRect/>
                          </a:stretch>
                        </pic:blipFill>
                        <pic:spPr>
                          <a:xfrm>
                            <a:off x="0" y="0"/>
                            <a:ext cx="54229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аттарға және парақтар жақтауларына арналған қаріп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БСАМ курсив малоконтрастный (Бм-431) AR&amp;BOL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801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0"/>
                          <a:stretch>
                            <a:fillRect/>
                          </a:stretch>
                        </pic:blipFill>
                        <pic:spPr>
                          <a:xfrm>
                            <a:off x="0" y="0"/>
                            <a:ext cx="5880100" cy="88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Ойпаттар, жазықтар, дала, құмды, шөл, сазды, тұзды жерлер , шатқалдар, орман, жыралар, аңғарларының, арқалықтар, жабын бетінде ойпаттар атауы,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527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1"/>
                          <a:stretch>
                            <a:fillRect/>
                          </a:stretch>
                        </pic:blipFill>
                        <pic:spPr>
                          <a:xfrm>
                            <a:off x="0" y="0"/>
                            <a:ext cx="25527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912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2"/>
                          <a:stretch>
                            <a:fillRect/>
                          </a:stretch>
                        </pic:blipFill>
                        <pic:spPr>
                          <a:xfrm>
                            <a:off x="0" y="0"/>
                            <a:ext cx="57912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689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3"/>
                          <a:stretch>
                            <a:fillRect/>
                          </a:stretch>
                        </pic:blipFill>
                        <pic:spPr>
                          <a:xfrm>
                            <a:off x="0" y="0"/>
                            <a:ext cx="56896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Ескіше курсив жартылай қалың (Д-432) AFA (italic)</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767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4"/>
                          <a:stretch>
                            <a:fillRect/>
                          </a:stretch>
                        </pic:blipFill>
                        <pic:spPr>
                          <a:xfrm>
                            <a:off x="0" y="0"/>
                            <a:ext cx="4076700" cy="30480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Жоталардың атаулары, </w:t>
            </w:r>
          </w:p>
          <w:p>
            <w:pPr>
              <w:spacing w:after="20"/>
              <w:ind w:left="20"/>
              <w:jc w:val="both"/>
            </w:pPr>
            <w:r>
              <w:rPr>
                <w:rFonts w:ascii="Times New Roman"/>
                <w:b w:val="false"/>
                <w:i w:val="false"/>
                <w:color w:val="000000"/>
                <w:sz w:val="20"/>
              </w:rPr>
              <w:t xml:space="preserve">
 тау, жар, жартас, қорғандар, </w:t>
            </w:r>
          </w:p>
          <w:p>
            <w:pPr>
              <w:spacing w:after="20"/>
              <w:ind w:left="20"/>
              <w:jc w:val="both"/>
            </w:pPr>
            <w:r>
              <w:rPr>
                <w:rFonts w:ascii="Times New Roman"/>
                <w:b w:val="false"/>
                <w:i w:val="false"/>
                <w:color w:val="000000"/>
                <w:sz w:val="20"/>
              </w:rPr>
              <w:t>
перевалдар, мұздықтар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Ескіше курсив остов (До-431) HeliosCondLight (italic)</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қаріп</w:t>
            </w:r>
          </w:p>
          <w:p>
            <w:pPr>
              <w:spacing w:after="20"/>
              <w:ind w:left="20"/>
              <w:jc w:val="both"/>
            </w:pPr>
            <w:r>
              <w:rPr>
                <w:rFonts w:ascii="Times New Roman"/>
                <w:b w:val="false"/>
                <w:i w:val="false"/>
                <w:color w:val="000000"/>
                <w:sz w:val="20"/>
              </w:rPr>
              <w:t>
парақтар шеңберінің артындағы атаулар мен жазулар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588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5"/>
                          <a:stretch>
                            <a:fillRect/>
                          </a:stretch>
                        </pic:blipFill>
                        <pic:spPr>
                          <a:xfrm>
                            <a:off x="0" y="0"/>
                            <a:ext cx="55880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0"/>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Ескіше курсив (Д-431) AFA (italic)</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228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6"/>
                          <a:stretch>
                            <a:fillRect/>
                          </a:stretch>
                        </pic:blipFill>
                        <pic:spPr>
                          <a:xfrm>
                            <a:off x="0" y="0"/>
                            <a:ext cx="4622800" cy="156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жоталары, ойпаттар, мелдер, банкалар мен іздердің атаулары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жалпақ жартылай қалың (Р-152) AGHelvetica</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32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7"/>
                          <a:stretch>
                            <a:fillRect/>
                          </a:stretch>
                        </pic:blipFill>
                        <pic:spPr>
                          <a:xfrm>
                            <a:off x="0" y="0"/>
                            <a:ext cx="3632200" cy="762000"/>
                          </a:xfrm>
                          <a:prstGeom prst="rect">
                            <a:avLst/>
                          </a:prstGeom>
                        </pic:spPr>
                      </pic:pic>
                    </a:graphicData>
                  </a:graphic>
                </wp:inline>
              </w:drawing>
            </w:r>
          </w:p>
          <w:p>
            <w:pPr>
              <w:spacing w:after="20"/>
              <w:ind w:left="20"/>
              <w:jc w:val="both"/>
            </w:pPr>
          </w:p>
          <w:p>
            <w:pPr>
              <w:spacing w:after="20"/>
              <w:ind w:left="20"/>
              <w:jc w:val="both"/>
            </w:pP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Қорықтардың атауы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116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8"/>
                          <a:stretch>
                            <a:fillRect/>
                          </a:stretch>
                        </pic:blipFill>
                        <pic:spPr>
                          <a:xfrm>
                            <a:off x="0" y="0"/>
                            <a:ext cx="3911600" cy="179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жер элементтерінің (жолдар, соқпақтар, жеке маршруттар және т. б.) өткізгіштігі сипаттамаларының және шолу шарттарының жазбалары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(Р-131) HeliosCondLight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258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9"/>
                          <a:stretch>
                            <a:fillRect/>
                          </a:stretch>
                        </pic:blipFill>
                        <pic:spPr>
                          <a:xfrm>
                            <a:off x="0" y="0"/>
                            <a:ext cx="32258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Қорықтардың екінші аттарына және парақтар жақтауларының артындағы жазуларға арналған қаріп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14-кесте </w:t>
            </w:r>
          </w:p>
        </w:tc>
      </w:tr>
    </w:tbl>
    <w:p>
      <w:pPr>
        <w:spacing w:after="0"/>
        <w:ind w:left="0"/>
        <w:jc w:val="both"/>
      </w:pPr>
      <w:r>
        <w:rPr>
          <w:rFonts w:ascii="Times New Roman"/>
          <w:b w:val="false"/>
          <w:i w:val="false"/>
          <w:color w:val="000000"/>
          <w:sz w:val="28"/>
        </w:rPr>
        <w:t>
      Сызық стилі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18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0"/>
                    <a:stretch>
                      <a:fillRect/>
                    </a:stretch>
                  </pic:blipFill>
                  <pic:spPr>
                    <a:xfrm>
                      <a:off x="0" y="0"/>
                      <a:ext cx="7810500" cy="1018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15-кесте</w:t>
            </w:r>
          </w:p>
        </w:tc>
      </w:tr>
    </w:tbl>
    <w:bookmarkStart w:name="z318" w:id="297"/>
    <w:p>
      <w:pPr>
        <w:spacing w:after="0"/>
        <w:ind w:left="0"/>
        <w:jc w:val="both"/>
      </w:pPr>
      <w:r>
        <w:rPr>
          <w:rFonts w:ascii="Times New Roman"/>
          <w:b w:val="false"/>
          <w:i w:val="false"/>
          <w:color w:val="000000"/>
          <w:sz w:val="28"/>
        </w:rPr>
        <w:t>
      Символ стильдері</w:t>
      </w:r>
    </w:p>
    <w:bookmarkEnd w:id="29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882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1"/>
                    <a:stretch>
                      <a:fillRect/>
                    </a:stretch>
                  </pic:blipFill>
                  <pic:spPr>
                    <a:xfrm>
                      <a:off x="0" y="0"/>
                      <a:ext cx="7188200" cy="654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16-кесте</w:t>
            </w:r>
          </w:p>
        </w:tc>
      </w:tr>
    </w:tbl>
    <w:bookmarkStart w:name="z320" w:id="298"/>
    <w:p>
      <w:pPr>
        <w:spacing w:after="0"/>
        <w:ind w:left="0"/>
        <w:jc w:val="both"/>
      </w:pPr>
      <w:r>
        <w:rPr>
          <w:rFonts w:ascii="Times New Roman"/>
          <w:b w:val="false"/>
          <w:i w:val="false"/>
          <w:color w:val="000000"/>
          <w:sz w:val="28"/>
        </w:rPr>
        <w:t>
      Полигон (облыс) стильдері</w:t>
      </w:r>
    </w:p>
    <w:bookmarkEnd w:id="29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2"/>
                    <a:stretch>
                      <a:fillRect/>
                    </a:stretch>
                  </pic:blipFill>
                  <pic:spPr>
                    <a:xfrm>
                      <a:off x="0" y="0"/>
                      <a:ext cx="78105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 w:id="299"/>
    <w:p>
      <w:pPr>
        <w:spacing w:after="0"/>
        <w:ind w:left="0"/>
        <w:jc w:val="both"/>
      </w:pPr>
      <w:r>
        <w:rPr>
          <w:rFonts w:ascii="Times New Roman"/>
          <w:b w:val="false"/>
          <w:i w:val="false"/>
          <w:color w:val="000000"/>
          <w:sz w:val="28"/>
        </w:rPr>
        <w:t xml:space="preserve">
      Фон түсінсіз </w:t>
      </w:r>
    </w:p>
    <w:bookmarkEnd w:id="2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17-кесте </w:t>
            </w:r>
          </w:p>
        </w:tc>
      </w:tr>
    </w:tbl>
    <w:bookmarkStart w:name="z323" w:id="300"/>
    <w:p>
      <w:pPr>
        <w:spacing w:after="0"/>
        <w:ind w:left="0"/>
        <w:jc w:val="both"/>
      </w:pPr>
      <w:r>
        <w:rPr>
          <w:rFonts w:ascii="Times New Roman"/>
          <w:b w:val="false"/>
          <w:i w:val="false"/>
          <w:color w:val="000000"/>
          <w:sz w:val="28"/>
        </w:rPr>
        <w:t>
      Түстер палитрасы</w:t>
      </w:r>
    </w:p>
    <w:bookmarkEnd w:id="30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3"/>
                    <a:stretch>
                      <a:fillRect/>
                    </a:stretch>
                  </pic:blipFill>
                  <pic:spPr>
                    <a:xfrm>
                      <a:off x="0" y="0"/>
                      <a:ext cx="7810500" cy="792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4" w:id="301"/>
    <w:p>
      <w:pPr>
        <w:spacing w:after="0"/>
        <w:ind w:left="0"/>
        <w:jc w:val="both"/>
      </w:pPr>
      <w:r>
        <w:rPr>
          <w:rFonts w:ascii="Times New Roman"/>
          <w:b w:val="false"/>
          <w:i w:val="false"/>
          <w:color w:val="000000"/>
          <w:sz w:val="28"/>
        </w:rPr>
        <w:t>
      Масштабы 1:25 000 топографиялық карталарға арналған жақтауларды безендіру үлгісі</w:t>
      </w:r>
    </w:p>
    <w:bookmarkEnd w:id="30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24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4"/>
                    <a:stretch>
                      <a:fillRect/>
                    </a:stretch>
                  </pic:blipFill>
                  <pic:spPr>
                    <a:xfrm>
                      <a:off x="0" y="0"/>
                      <a:ext cx="7810500" cy="924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5" w:id="302"/>
    <w:p>
      <w:pPr>
        <w:spacing w:after="0"/>
        <w:ind w:left="0"/>
        <w:jc w:val="both"/>
      </w:pPr>
      <w:r>
        <w:rPr>
          <w:rFonts w:ascii="Times New Roman"/>
          <w:b w:val="false"/>
          <w:i w:val="false"/>
          <w:color w:val="000000"/>
          <w:sz w:val="28"/>
        </w:rPr>
        <w:t>
      Масштабы 1:50 000 топографиялық карталарға арналған жақтауларды безендіру үлгісі</w:t>
      </w:r>
    </w:p>
    <w:bookmarkEnd w:id="30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5"/>
                    <a:stretch>
                      <a:fillRect/>
                    </a:stretch>
                  </pic:blipFill>
                  <pic:spPr>
                    <a:xfrm>
                      <a:off x="0" y="0"/>
                      <a:ext cx="78105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6" w:id="303"/>
    <w:p>
      <w:pPr>
        <w:spacing w:after="0"/>
        <w:ind w:left="0"/>
        <w:jc w:val="both"/>
      </w:pPr>
      <w:r>
        <w:rPr>
          <w:rFonts w:ascii="Times New Roman"/>
          <w:b w:val="false"/>
          <w:i w:val="false"/>
          <w:color w:val="000000"/>
          <w:sz w:val="28"/>
        </w:rPr>
        <w:t>
      Масштабы 1:100 000 топографиялық карталарға арналған жақтауларды безендіру үлгісі</w:t>
      </w:r>
    </w:p>
    <w:bookmarkEnd w:id="30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6"/>
                    <a:stretch>
                      <a:fillRect/>
                    </a:stretch>
                  </pic:blipFill>
                  <pic:spPr>
                    <a:xfrm>
                      <a:off x="0" y="0"/>
                      <a:ext cx="78105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7" w:id="304"/>
    <w:p>
      <w:pPr>
        <w:spacing w:after="0"/>
        <w:ind w:left="0"/>
        <w:jc w:val="both"/>
      </w:pPr>
      <w:r>
        <w:rPr>
          <w:rFonts w:ascii="Times New Roman"/>
          <w:b w:val="false"/>
          <w:i w:val="false"/>
          <w:color w:val="000000"/>
          <w:sz w:val="28"/>
        </w:rPr>
        <w:t>
      Топографиялық карталардағы жазуларға арналған шарты қысқартулардың тізімі</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Казак тіліндегі толық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кыскартулар</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Турпі зауыты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авт.—вкз.</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Автожанармай станциясы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Автокыскы (жол)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автокыс.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зауыты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Автономиялы облыс (өз атауы бар кезде)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АОбл.</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Автономиялы округ (өз атауы бар кезде)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АОкр.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жөндеу шеберханалары, автомобиль жөндейтін зауыт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 жөн.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Акведук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акав.</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Алебастр зауыты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 өндеу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зауыты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Анилин бояу зауыты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Апатит өндру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Артезиан уңғымасы, артезиан құдығы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 к.</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Топарал (өз атауы бар кезде)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 (өз атауы бар кезде)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Талшықтас зауыты, ашьқ кеніш, кеніш, талшықтас байыту фабрикасы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Астрономиялық пункт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 асфальт (жолдардың жабын материалы)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 зауыты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электр станциясы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Атолл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Ауылдык Округ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АуылОк.</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аэрд.</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ауеж.</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Жыра (өз атауында)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Кайың (орман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(богет материалы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зауыты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станциясы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 ст.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минерал коспасы (жолдардыц жабын материалы)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Таяу (өз атауының бөлігі)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Блокпост (темф жол)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 п.</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Боксит өндіру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 (ез атауы бар кезде)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(өз атауының белігі)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Бауырластар зираты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зир.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 тастар (жолдардың жабын материалы)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 (өз атауы бар кезде)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Бакенші будкасы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 б.</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 будкасы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 б.</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Булгуннях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булг.</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 тас (жолдардың жабын материалы)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фабрикасы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 мұнарасы, ұңғымасы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Қойнау (өз атауы бар кезде)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көйн.</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депосы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 депо</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жөндеу, вагон жасау зауыты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(өз атауының бөлігі)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(өз атауының бөлігі)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емдеу пункті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ем.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Мәнгі жасыл жапырақты орман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 жас.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жасау, шарап қайнату зауыты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з.</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 көпр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станциясы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Сутартқыш</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сутарт.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өлшейтін пост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олш. п.</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айдауыш мұнара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жүргізетін станция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жүрг.</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Қырат (өз атауы бар кезде)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вкз.</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(өз атауының бөлігі)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Ойыс (өз атауы бар кезде)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(өз атауының бөлігі)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Жанартау (өз атауының бар кезде)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Выселки (өз атауының бөлігі)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 (өзен, өткел түбінің топырағы)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 (өз атауы бар кезде)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Газгольдер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газг.</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мұнарасы, ұңғымасы, газ зауыты, газ құбыры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Галантерея фабрикасы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Галерея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галер.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Малта тас (шығарылған өнім)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Гидрологиялық станция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 ст.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Гидрометеорологиялык станция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 ст.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электр станциясы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зауыты, ашық кеніш, кеніш</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(өз атауының бөлігі)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(шығарылған өнім)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ГлинозҰм зауыты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глиноз.</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зауыты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(өз атауы бар кезде)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Таудағы өтетін жер (өз атауы бар кезде)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өт.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Ащы—тұзды (көлдегі, бастаулардағы, құдыктардағы су)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а.—тұз.</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Жағар—жанармай заттарының қоймасы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жзк</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бұлақ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Ақсүйектер ауласы (шетел аумағында)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аул.</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гсп.</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Конақ үй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үй</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аудандық электр станциясы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МАЭС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Киыршақ тас (жолдардың жабын материалы)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Градирня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Лайлы жанартау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 (өз атауының бөлігі)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өндеу өнеркәсіб зауыты, фабрикасы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(копірдің, богеттің материалы)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үйі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Кендір зауыты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Аңғар (өз атауы бар кезде)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аңг.</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Мадениет сарайы, мадениет үйі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С.,</w:t>
            </w:r>
          </w:p>
          <w:p>
            <w:pPr>
              <w:spacing w:after="20"/>
              <w:ind w:left="20"/>
              <w:jc w:val="both"/>
            </w:pPr>
            <w:r>
              <w:rPr>
                <w:rFonts w:ascii="Times New Roman"/>
                <w:b w:val="false"/>
                <w:i w:val="false"/>
                <w:color w:val="000000"/>
                <w:sz w:val="20"/>
              </w:rPr>
              <w:t>
М. Ү.</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құрылыс зауыты, комбинаты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үйі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Ү.</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көмірі (күйдірілген өнім)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көм.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қоймасы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 зауыты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тармағы (өз атауы бар кезде)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 тар.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қышқыл көзі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 қыш.</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көзі, темір байыту фабрикасы, темір кенін өндіретін орын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бетон (көпірдің, бөгеттің материалы)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бетон бұйымдар зауыты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 бет.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шаруашылық фермасы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Караусыз қалған (кен орны, ашык кеніш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тұрақ (өз атауы бар кезде)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тұр.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Шығанақ (өз атауы бар кезде)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(өз атауының бөлігі)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Ағызған ағаш тосқауылы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 тос.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Корық (өз атауы бар кезде)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Көмілген құдық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көміл.</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Ағынсыз қолтық (өз атауы бар кезде)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 кол.</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өcipy тәлімбағы, кеңшары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өс.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көтермес, бөгет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Жеркепе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жерк.</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 фабрикасы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кен орны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Алтын—платина ендфу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алт.—плат.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Ойыншьқ фабрикасы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Әқтас ашық кеніш, әк (күйдірілген өнім)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Зүбаржат кені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зүбар.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Атындағы (өз атауының бөлігі)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талшық комбинаты, фабрикасы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талш.</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Камволь фабрикасы, камволь комбинаты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камв.</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(өзен, өткел түбінің топырағы)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ашык кеніші, тас қашайтын орын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бағана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бағ.</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Уатылған тас (жолдардың жабын материалы)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(көпір, бөгт материалы)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уату зауыты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уат.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 есу зауыты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Каолин (шығарылған өнім), каолин байыту зауыты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каол.</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 кызмет пункті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зауыты, каучук плантациясы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 зауыты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Кинематография өнеркасібі зауыты, фабрикасы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зауыты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зауыты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химия зауыты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Құдык (өз атауы жоқ кезде)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Құдык (өз атауы бар кезде)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жем зауыты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кұр. жем.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 станциясы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 ст.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 фабрикасы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зауыты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Сора өсіретін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зауыты, комбинат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Казаншұңқыр (өз атауы бар кезде)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казшуң.</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жepi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 қ. ж.</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 (өз атауы бар кезде)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(өз атауының бөлігі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Крахмал—сірне, крахмал зауыты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Бекініс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Жармалағыш, жарма зауыты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Кумирня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 (өз атауы бар кезде)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Курорт (өз атауы бар кезде)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Лагуна (өз атауы бар кезде)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 бояу шығару зауыты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(өз атауының бөлігі)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Мұздық, мұздықтар (өз атауы бар кезде)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 yйі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 уй.</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Орманшыльқ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корғау станциясы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тілетін зауыт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 Тіл.</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телімі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 тел.</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өнеркәсібі шаруашылығы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 шар.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Сарытопырақ карсты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сарытоп. қ.</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Көлтабан (өз атауы бар кезде)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Лимнологиялық станция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лимнол. ст.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Балқарағай (орман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жөндеу, локомотив жасау зауыты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трамплині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трамп.</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Зығыр өсіретін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өңдеу зауыты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 өң.</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фабрикасы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(Өз атауының бөлігі)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кені (шығарылған өнім)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зауыты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шайқау зауыты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шайқ.</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Шеберхана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шеберх.</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Машина-мал шаруашылық станциясы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ммшс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Машина-мелиорациялык станция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Машина—трактор шеберханасы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мтш</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зауыты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Жиhаз фабрикасы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жиh.</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қорыту зауыты, комбинат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қор.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кенін өндіру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диірмені, ұн тартатын зауыт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 кешені, мемориал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(көпірдің құрылыс материалы)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бұйымдар зауыты, металлургия зауыты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өндеу зауыты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 оц.</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станция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 ст.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 (станцияға кipy)</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Tepi фабрикасы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Tepi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көз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Ет-сүт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Ет-сут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тауарлы ферма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СТФ</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зауыты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Монастырь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Мәрмәр (шығарылған өнім)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 фабрикасы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 асп.</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қайнату зауыты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Mүйіс (өз атауы бар кезде)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өнеркасібі зауыты, комбинаты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(өз атауы бар кезде)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мұнарасы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Жүзбелі, жүзбелі тіректегі (көпір құрастырмасы)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жүзбе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Кұдықтың толуы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станциясы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 ст.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Әрекетсіз (темір жол, ашық кеніш және т.с.с.)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Кici тұрмайтын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тұрм.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зауыты, мұнай құбыры, мұнай сақтау орны, мұнай мұнарасы, ұңғыма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(өз атауының бөлігі)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Ойпат (өз атауы бар кезде)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ойп.</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кеніші, никель (шығарылған өнім)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(өз атауының бөлігі)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Шұрат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озу пункті (темір жол)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 п.</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(өз атауы бар кезде)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фабрикасы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Расытхана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расытх.</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фабрикасы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қоймасы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 (өз атауында)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өсipeтін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 өс.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тауарлы ферма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ҚТФ</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тері-тон фабрикасы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бұйымдар зауыты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(өз атауы бар кезде)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Орталығы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 станциясы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 ст.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Гүлжай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гүлж.</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Аялдама пункті (темір жол)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 п.</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аралдар (өз атауы бар кезде)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ар—р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Yйін.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Тұндырғы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Аңшы үйі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 ү.</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Тазартқыш станциясы, тазартқыш ғимараттары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 ст., тазарт.</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Мадениет және демалыс паркі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мждп</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Көшетхана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көшх.</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Паровоз жөндеу шеберханасы, зауыты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паровоз жөн.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Паромдық кешу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Парфюмер—косметика фабрикасы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(өз атауының бөлігі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Тайыз су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тайыз</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(шығарылган өнім)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Құмды (өзен, өткел түбінің топырағы)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Үңгір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қайнату зауыты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Пиротехника зауыты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Тәлімбақ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концентраттар зауыты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азык конц.</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зауыты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Платина (шығарылған өнім), платина өндіру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 (темір жол)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шаруашылыгы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 жүзім шаруашылыгы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Жеміс-жүз.</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шаруашылығы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Жеміс-көкөніс шаруашылығы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заставасы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 заст.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комендатурасы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 кмд.</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 тиеу—түсіру алаңы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 ш.</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мұнарасы, өрт сөндіру депосы, өрт сөндіру сарайы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қосы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 комбинаты, фабрикасы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Түбек (өз атауы бар кезде)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Шоңғал, шоңғалдар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шоң., шоң-р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алаңы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 ал.</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Орталығы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Округі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КентОк</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кент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полициясы бекеті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жПБ</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жолдан өтуді күзету посты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Керуен сарайы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 сар.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(өз атауының бөлігі)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Кемежай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кемеж.</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Провинция (өз атауы бар кезде)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зауыты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 (жол астында)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Бұғаз (өз атауы бар кезде)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(өз атауы бар кезде)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Өтетін жер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жер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иіру фабрикасы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иіру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Кұс қорасы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Кұс тауарлы ферма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КұсТФ</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пункт (карта тақырыбында)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 п.</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кузету бекеті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 б.</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 кенті (өз атауы жоқ кезде)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 зауыты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 станциясы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 ст.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Eскі мекендер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ecкі мек.</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Қираған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қирағ.</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айрығы (темір жол)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айр.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Әкімдік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Орталығы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АудОрт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бұйымдар зауыты, фабрикасы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Жөндеу—техникалык шеберханасы, жөндеу зауыты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ЖТШ, жөн.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Жөндеу—техникалық станциясы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өсіретін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Кеніш</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Тарам (өз атауы бар кезде)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 (өз атауы бар кезде)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Балықшылар кенті (өз атауы жоқ кезде)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өcipy зауыты, балық зауыты, балық консервілеу комбинаты, балық тәлімбағы, балық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Бау—бакша телімі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тел.</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 сарайлар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 сар-р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Сардоба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сард.</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зауыты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Құрағы (плантация)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Қызылша өсіретін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өсіретін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тауарлы ферма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ШТФ</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Қорғасын кеніші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корғас.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 (көпірдің жүк көтерілімдігін жазғанда)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 (өз атауының бөлігі)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(өз атауының бөлігі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Солтүстік-шығыс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Солтүстік-батыс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 станциясы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 ст.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Окргі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машина жасау зауыты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ш. маш.</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шаруашыльқ техникасы” (бөлімше)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өсіретін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өс.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көзі, күкірт кеніші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Силикат өнеркәсібі зауыты, фабрикасы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 мұнарасы, ор, шіңқыр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жартастар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 , жар-р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Скипидар зауыты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Койма, коймалар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койма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Жағар—жаңармай материалдары коймасы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ЖМҚ</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өсіретін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өс.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моласы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Тақтатас өндіру, тақтатас ашық кеніші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Слобода (өз атауының бөлігі)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қайнату зауыты, шайыр қайнату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өсіретін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Тұзды (көлдердегі, өзендердегі, бастаулардағы және кұдықтардағы су), тұз қайнату орындары, тұз кендері, өңдеулер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 (өз атауы бар кезде)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 (өз атауы бар кезде)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 станциясы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 ст.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станциясы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 ст.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Спирт—арақ, спирт зауыты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Сіріңке фабрикасы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cip.</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алаңы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ал.</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(өз атауының бөлігі)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құю зауыты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Қотан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(темір жол)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Айдап қотару станциясы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 ст.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Eскi (өз атауының бөлігі)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Eскi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зауыты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жолдарындарындағы автокөлік тұрағы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зауыты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 мат.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нысан (су кұбыры, көпір және т.б.)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 жат.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жөндеу, кеме жасау зауыты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Шұга фабрикасы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шұга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Құргақ құдық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Кептіргіш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қайнату зауыты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ipiм.</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Teмекі фабрикасы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Тальк өндфу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тальк</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(өзендердің, өткелдердің түбінің топырағы)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комбинаты, фабрикасы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Террикон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Техникум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мата фабрикасы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мата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станциясы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ст.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 зауыты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 өндіру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зауыты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фабрикасы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құбыр құятын, құбыр прокат зауыты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Тұйык (өз атауы бар кезде)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қышқыл көзі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қыш.</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 тас көмір(шығарылған өнім)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(өз атауы бар кезде)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шаруашылығы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 шар.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Шатқал (өз атауы бар кезде)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Шере зауыты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Фанза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фз.</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Фарфор-фаянс, фарфор зауыты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Сіре қар өpici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сіре к.</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Фосфорит кеніші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Лашық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лаш.</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Химия—фармавцевтика зауыты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зауыты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тыңайтқыш қоймасы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 тың.</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зауыты, комбинаты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тазалау зауыты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комбинаты, мақта—мата фабрикасы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мақ.—мат.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Жота (өз атауы бар кезде)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кеніші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Хрусталь зауыты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хруст.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Хутор (өз атауы бар кезде)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хут.</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Tүсті металлургия зауыты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Целлюлоза—кағаз комбинаты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Целл.—қағ.</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зауыты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бетон (жолдың жабын материалы)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(өз атауының бөлігі)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Шынжырлы көпір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кеніші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 тұқымдар плантациясы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 өсіретін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өс.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фабрикасы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Жабынқыш зауыты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жабынқ.</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металлургия зауыты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мет.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қорыту зауыты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Tiгін фабрикасы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шаруашылығы кеңшары, жібек орау, жібек тоқу фабрикасы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Шивера (Ci6ip мен Қиыр Шығыс өзендеріндегі сулар)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шив.</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Шифер зауыты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лагері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 лаг.</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 (жол төсеуіш заттар)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Шлюз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фабрикасы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Штольня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 тас ашык кешіні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 тас (жолдың жабын материалы)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Сілітілі көз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электр станциясы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эл. ст.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 ст.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техникалық зауыт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 техн.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Эстакада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Эфир-май дақылдары кеңшары, эфир-май өңдеу зауыты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эф.-май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Оңтүстік-батыс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(өз атауының бөлігі)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 үй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үй</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 бағы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 б.</w:t>
            </w:r>
          </w:p>
        </w:tc>
      </w:tr>
    </w:tbl>
    <w:bookmarkStart w:name="z328" w:id="305"/>
    <w:p>
      <w:pPr>
        <w:spacing w:after="0"/>
        <w:ind w:left="0"/>
        <w:jc w:val="both"/>
      </w:pPr>
      <w:r>
        <w:rPr>
          <w:rFonts w:ascii="Times New Roman"/>
          <w:b w:val="false"/>
          <w:i w:val="false"/>
          <w:color w:val="000000"/>
          <w:sz w:val="28"/>
        </w:rPr>
        <w:t>
      Казакстан Республикасыныц акімшілік Бірліктерінің атаулары</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толық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қысқартулар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Актөб.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Қазакстан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 Қаз.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Каз.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СолтүстҚк Қазақстан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 Қаз.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Оңүстік Қазақстан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 Қаз.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Саяси-саяси әкімшілік және әкімшілік бірліктердің атаулары атаулары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толық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Қысқартулар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 Республикасы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 Респ.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Нахичеван Автономиялы Республикасы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Нахич. 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Синьцзян—Ұйгыр автономиялы ауданы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Синьцз. Ұйгыр АА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 Респ.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Баткен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Жалал—Абад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Ж.-А6ад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Ыстықкөл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Монғолия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Монғол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Аймактар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Баян—Өлгей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Баян—Өлг.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 Республикасы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 Респ.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Бадахшан автономиялы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Бадамп. АО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Хатлон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Хатлон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 Респ.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Қарақалпақстан Республикасы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Қарақалпак Респ.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Ондіжан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ОндВк.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Жызақ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Жызақ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Қашкардария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Қашкардар.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Наманған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Наманғ.</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Самарқан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Сурхандария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Сурхандар.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Ферғана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Ферғана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Хорезм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 Фед.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өлкесі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 олк.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Карашай—Черкес Республикасы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Караш. Черк. Респ.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Республикасы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 Респ.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Дағыстан Республикасы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 Респ.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Қалмак Республикасы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Қалм. Респ.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Тыва Респ.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Тыва Респ.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Ставрополь мекені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Ставроп.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 Республикасы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 Респ.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Волгоград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Волгогр.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Новосбр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Тюмень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Тюмень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Челябинск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Челяб.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Түркменстан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Уалаяттар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Дашоғуз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Дашоғуз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Лебап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Марый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 қаражаты есебінен</w:t>
            </w:r>
            <w:r>
              <w:br/>
            </w:r>
            <w:r>
              <w:rPr>
                <w:rFonts w:ascii="Times New Roman"/>
                <w:b w:val="false"/>
                <w:i w:val="false"/>
                <w:color w:val="000000"/>
                <w:sz w:val="20"/>
              </w:rPr>
              <w:t>картографиялық өнім жасау</w:t>
            </w:r>
            <w:r>
              <w:br/>
            </w:r>
            <w:r>
              <w:rPr>
                <w:rFonts w:ascii="Times New Roman"/>
                <w:b w:val="false"/>
                <w:i w:val="false"/>
                <w:color w:val="000000"/>
                <w:sz w:val="20"/>
              </w:rPr>
              <w:t>жөніндегі нұсқаулыққа</w:t>
            </w:r>
            <w:r>
              <w:br/>
            </w:r>
            <w:r>
              <w:rPr>
                <w:rFonts w:ascii="Times New Roman"/>
                <w:b w:val="false"/>
                <w:i w:val="false"/>
                <w:color w:val="000000"/>
                <w:sz w:val="20"/>
              </w:rPr>
              <w:t>2-қосымша</w:t>
            </w:r>
          </w:p>
        </w:tc>
      </w:tr>
    </w:tbl>
    <w:bookmarkStart w:name="z330" w:id="306"/>
    <w:p>
      <w:pPr>
        <w:spacing w:after="0"/>
        <w:ind w:left="0"/>
        <w:jc w:val="left"/>
      </w:pPr>
      <w:r>
        <w:rPr>
          <w:rFonts w:ascii="Times New Roman"/>
          <w:b/>
          <w:i w:val="false"/>
          <w:color w:val="000000"/>
        </w:rPr>
        <w:t xml:space="preserve"> Масштабы 1:5 000, 1:2 000, 1:1 000 және 1:500 топографиялық жоспарларға арналған шартты белгілер</w:t>
      </w:r>
    </w:p>
    <w:bookmarkEnd w:id="306"/>
    <w:bookmarkStart w:name="z331" w:id="307"/>
    <w:p>
      <w:pPr>
        <w:spacing w:after="0"/>
        <w:ind w:left="0"/>
        <w:jc w:val="both"/>
      </w:pPr>
      <w:r>
        <w:rPr>
          <w:rFonts w:ascii="Times New Roman"/>
          <w:b w:val="false"/>
          <w:i w:val="false"/>
          <w:color w:val="000000"/>
          <w:sz w:val="28"/>
        </w:rPr>
        <w:t>
      Геодезиялық пункттер</w:t>
      </w:r>
    </w:p>
    <w:bookmarkEnd w:id="3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Топографиялық объектілердің атауы мен сипаттамасы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11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7"/>
                          <a:stretch>
                            <a:fillRect/>
                          </a:stretch>
                        </pic:blipFill>
                        <pic:spPr>
                          <a:xfrm>
                            <a:off x="0" y="0"/>
                            <a:ext cx="15113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геодезиялық желінің пункттері (бөлшек алымында - орталықтың белгісі, бөлімінде - жердің белгісі; белгінің сол жағында-пункттің атауы)* [21-24]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8"/>
                          <a:stretch>
                            <a:fillRect/>
                          </a:stretch>
                        </pic:blipFill>
                        <pic:spPr>
                          <a:xfrm>
                            <a:off x="0" y="0"/>
                            <a:ext cx="10922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9"/>
                          <a:stretch>
                            <a:fillRect/>
                          </a:stretch>
                        </pic:blipFill>
                        <pic:spPr>
                          <a:xfrm>
                            <a:off x="0" y="0"/>
                            <a:ext cx="16383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0"/>
                          <a:stretch>
                            <a:fillRect/>
                          </a:stretch>
                        </pic:blipFill>
                        <pic:spPr>
                          <a:xfrm>
                            <a:off x="0" y="0"/>
                            <a:ext cx="15494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геодезиялық желі пункттері [21, 24,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1"/>
                          <a:stretch>
                            <a:fillRect/>
                          </a:stretch>
                        </pic:blipFill>
                        <pic:spPr>
                          <a:xfrm>
                            <a:off x="0" y="0"/>
                            <a:ext cx="10668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2"/>
                          <a:stretch>
                            <a:fillRect/>
                          </a:stretch>
                        </pic:blipFill>
                        <pic:spPr>
                          <a:xfrm>
                            <a:off x="0" y="0"/>
                            <a:ext cx="15494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қорғандарда (цифрлар төменде - қорғанның биіктігі,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54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3"/>
                          <a:stretch>
                            <a:fillRect/>
                          </a:stretch>
                        </pic:blipFill>
                        <pic:spPr>
                          <a:xfrm>
                            <a:off x="0" y="0"/>
                            <a:ext cx="10541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табиғи қыратта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4"/>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5"/>
                          <a:stretch>
                            <a:fillRect/>
                          </a:stretch>
                        </pic:blipFill>
                        <pic:spPr>
                          <a:xfrm>
                            <a:off x="0" y="0"/>
                            <a:ext cx="14859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жар-жартастарда (цифрлар, сол жағынан - жартастардың биіктігі,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462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6"/>
                          <a:stretch>
                            <a:fillRect/>
                          </a:stretch>
                        </pic:blipFill>
                        <pic:spPr>
                          <a:xfrm>
                            <a:off x="0" y="0"/>
                            <a:ext cx="1346200" cy="88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7"/>
                          <a:stretch>
                            <a:fillRect/>
                          </a:stretch>
                        </pic:blipFill>
                        <pic:spPr>
                          <a:xfrm>
                            <a:off x="0" y="0"/>
                            <a:ext cx="1739900" cy="85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ғимараттарда (цифрлар мен қаріптер - ғимараттардың сипаттамалары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8"/>
                          <a:stretch>
                            <a:fillRect/>
                          </a:stretch>
                        </pic:blipFill>
                        <pic:spPr>
                          <a:xfrm>
                            <a:off x="0" y="0"/>
                            <a:ext cx="1638300" cy="1143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9"/>
                          <a:stretch>
                            <a:fillRect/>
                          </a:stretch>
                        </pic:blipFill>
                        <pic:spPr>
                          <a:xfrm>
                            <a:off x="0" y="0"/>
                            <a:ext cx="1485900" cy="83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Осы және басқа да объектілердің сандық сипаттамаларын орналастыру кезінде шартты белгілерге түсініктеменің 17-тармағын басшылыққа алу қажет.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Шоғырландыру геодезиялық желілерінің пункттері және олардың нөмірлері [21, 26-28]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0"/>
                          <a:stretch>
                            <a:fillRect/>
                          </a:stretch>
                        </pic:blipFill>
                        <pic:spPr>
                          <a:xfrm>
                            <a:off x="0" y="0"/>
                            <a:ext cx="7239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1"/>
                          <a:stretch>
                            <a:fillRect/>
                          </a:stretch>
                        </pic:blipFill>
                        <pic:spPr>
                          <a:xfrm>
                            <a:off x="0" y="0"/>
                            <a:ext cx="9652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Шоғырландыру геодезиялық желілерінің пункттері [21, 26-30]: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2"/>
                          <a:stretch>
                            <a:fillRect/>
                          </a:stretch>
                        </pic:blipFill>
                        <pic:spPr>
                          <a:xfrm>
                            <a:off x="0" y="0"/>
                            <a:ext cx="6477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қорғанда (цифрлар төменде - қорған биіктігі,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3"/>
                          <a:stretch>
                            <a:fillRect/>
                          </a:stretch>
                        </pic:blipFill>
                        <pic:spPr>
                          <a:xfrm>
                            <a:off x="0" y="0"/>
                            <a:ext cx="8382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049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4"/>
                          <a:stretch>
                            <a:fillRect/>
                          </a:stretch>
                        </pic:blipFill>
                        <pic:spPr>
                          <a:xfrm>
                            <a:off x="0" y="0"/>
                            <a:ext cx="11049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табиғи қыратта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5"/>
                          <a:stretch>
                            <a:fillRect/>
                          </a:stretch>
                        </pic:blipFill>
                        <pic:spPr>
                          <a:xfrm>
                            <a:off x="0" y="0"/>
                            <a:ext cx="6985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6"/>
                          <a:stretch>
                            <a:fillRect/>
                          </a:stretch>
                        </pic:blipFill>
                        <pic:spPr>
                          <a:xfrm>
                            <a:off x="0" y="0"/>
                            <a:ext cx="8890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жар-жартастарда (жазу нұсқалары: (сол белгіде бөлшек алымында - пункт нөмірі, бөлімінде - орталықтың белгісі; алымында оң белгіде орталықтың белгісі, бөлімінде жер белгісі, төменгі жағында -жар биіктігі м, сол жағында-пункт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7"/>
                          <a:stretch>
                            <a:fillRect/>
                          </a:stretch>
                        </pic:blipFill>
                        <pic:spPr>
                          <a:xfrm>
                            <a:off x="0" y="0"/>
                            <a:ext cx="838200" cy="1079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8"/>
                          <a:stretch>
                            <a:fillRect/>
                          </a:stretch>
                        </pic:blipFill>
                        <pic:spPr>
                          <a:xfrm>
                            <a:off x="0" y="0"/>
                            <a:ext cx="1308100" cy="952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ғимарат қабырғаларында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097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9"/>
                          <a:stretch>
                            <a:fillRect/>
                          </a:stretch>
                        </pic:blipFill>
                        <pic:spPr>
                          <a:xfrm>
                            <a:off x="0" y="0"/>
                            <a:ext cx="1409700" cy="1130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0"/>
                          <a:stretch>
                            <a:fillRect/>
                          </a:stretch>
                        </pic:blipFill>
                        <pic:spPr>
                          <a:xfrm>
                            <a:off x="0" y="0"/>
                            <a:ext cx="1524000" cy="116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түсіру желілерінің нүктесі [21, 31-33]: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жерде ұзақ мерзімді бекіту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1"/>
                          <a:stretch>
                            <a:fillRect/>
                          </a:stretch>
                        </pic:blipFill>
                        <pic:spPr>
                          <a:xfrm>
                            <a:off x="0" y="0"/>
                            <a:ext cx="5842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2"/>
                          <a:stretch>
                            <a:fillRect/>
                          </a:stretch>
                        </pic:blipFill>
                        <pic:spPr>
                          <a:xfrm>
                            <a:off x="0" y="0"/>
                            <a:ext cx="9525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жергілікті жерде уақытша бекіту</w:t>
            </w:r>
          </w:p>
          <w:p>
            <w:pPr>
              <w:spacing w:after="20"/>
              <w:ind w:left="20"/>
              <w:jc w:val="both"/>
            </w:pPr>
            <w:r>
              <w:rPr>
                <w:rFonts w:ascii="Times New Roman"/>
                <w:b w:val="false"/>
                <w:i w:val="false"/>
                <w:color w:val="000000"/>
                <w:sz w:val="20"/>
              </w:rPr>
              <w:t>
3) ғимарат қабырғасында</w:t>
            </w:r>
          </w:p>
          <w:p>
            <w:pPr>
              <w:spacing w:after="20"/>
              <w:ind w:left="20"/>
              <w:jc w:val="both"/>
            </w:pPr>
            <w:r>
              <w:rPr>
                <w:rFonts w:ascii="Times New Roman"/>
                <w:b w:val="false"/>
                <w:i w:val="false"/>
                <w:color w:val="000000"/>
                <w:sz w:val="20"/>
              </w:rPr>
              <w:t>
4) күрделі ғимараттардың бұрышында ("үйлестірілген бұрыштар")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3"/>
                          <a:stretch>
                            <a:fillRect/>
                          </a:stretch>
                        </pic:blipFill>
                        <pic:spPr>
                          <a:xfrm>
                            <a:off x="0" y="0"/>
                            <a:ext cx="1549400" cy="194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589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4"/>
                          <a:stretch>
                            <a:fillRect/>
                          </a:stretch>
                        </pic:blipFill>
                        <pic:spPr>
                          <a:xfrm>
                            <a:off x="0" y="0"/>
                            <a:ext cx="1358900" cy="228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Астрономиялық пункттер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76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5"/>
                          <a:stretch>
                            <a:fillRect/>
                          </a:stretch>
                        </pic:blipFill>
                        <pic:spPr>
                          <a:xfrm>
                            <a:off x="0" y="0"/>
                            <a:ext cx="8763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6"/>
                          <a:stretch>
                            <a:fillRect/>
                          </a:stretch>
                        </pic:blipFill>
                        <pic:spPr>
                          <a:xfrm>
                            <a:off x="0" y="0"/>
                            <a:ext cx="10922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Бағыттаушы пункттер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7"/>
                          <a:stretch>
                            <a:fillRect/>
                          </a:stretch>
                        </pic:blipFill>
                        <pic:spPr>
                          <a:xfrm>
                            <a:off x="0" y="0"/>
                            <a:ext cx="774700" cy="152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8"/>
                          <a:stretch>
                            <a:fillRect/>
                          </a:stretch>
                        </pic:blipFill>
                        <pic:spPr>
                          <a:xfrm>
                            <a:off x="0" y="0"/>
                            <a:ext cx="9906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белгілер - шекаралық бағаналар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9"/>
                          <a:stretch>
                            <a:fillRect/>
                          </a:stretch>
                        </pic:blipFill>
                        <pic:spPr>
                          <a:xfrm>
                            <a:off x="0" y="0"/>
                            <a:ext cx="3048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0"/>
                          <a:stretch>
                            <a:fillRect/>
                          </a:stretch>
                        </pic:blipFill>
                        <pic:spPr>
                          <a:xfrm>
                            <a:off x="0" y="0"/>
                            <a:ext cx="1651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жобасын бекіту бағаналары және олардың нөмірлері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1"/>
                          <a:stretch>
                            <a:fillRect/>
                          </a:stretch>
                        </pic:blipFill>
                        <pic:spPr>
                          <a:xfrm>
                            <a:off x="0" y="0"/>
                            <a:ext cx="1651000" cy="121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2"/>
                          <a:stretch>
                            <a:fillRect/>
                          </a:stretch>
                        </pic:blipFill>
                        <pic:spPr>
                          <a:xfrm>
                            <a:off x="0" y="0"/>
                            <a:ext cx="4318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пункттері: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құрылымдардың құрылысына арналған бөлу торлары, көлденең және осьтері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54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3"/>
                          <a:stretch>
                            <a:fillRect/>
                          </a:stretch>
                        </pic:blipFill>
                        <pic:spPr>
                          <a:xfrm>
                            <a:off x="0" y="0"/>
                            <a:ext cx="10541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93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4"/>
                          <a:stretch>
                            <a:fillRect/>
                          </a:stretch>
                        </pic:blipFill>
                        <pic:spPr>
                          <a:xfrm>
                            <a:off x="0" y="0"/>
                            <a:ext cx="11938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 белгілер [39-43]: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іргелік реперлер (бөлшек алымында-бастың белгісі, бөлімінде-Жердің белгісі; сол жағында-белгінің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5"/>
                          <a:stretch>
                            <a:fillRect/>
                          </a:stretch>
                        </pic:blipFill>
                        <pic:spPr>
                          <a:xfrm>
                            <a:off x="0" y="0"/>
                            <a:ext cx="9144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6"/>
                          <a:stretch>
                            <a:fillRect/>
                          </a:stretch>
                        </pic:blipFill>
                        <pic:spPr>
                          <a:xfrm>
                            <a:off x="0" y="0"/>
                            <a:ext cx="1092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топырақ реперлері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7"/>
                          <a:stretch>
                            <a:fillRect/>
                          </a:stretch>
                        </pic:blipFill>
                        <pic:spPr>
                          <a:xfrm>
                            <a:off x="0" y="0"/>
                            <a:ext cx="7239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8"/>
                          <a:stretch>
                            <a:fillRect/>
                          </a:stretch>
                        </pic:blipFill>
                        <pic:spPr>
                          <a:xfrm>
                            <a:off x="0" y="0"/>
                            <a:ext cx="8509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үйлестірілген топырақ реперлері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50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9"/>
                          <a:stretch>
                            <a:fillRect/>
                          </a:stretch>
                        </pic:blipFill>
                        <pic:spPr>
                          <a:xfrm>
                            <a:off x="0" y="0"/>
                            <a:ext cx="8509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0"/>
                          <a:stretch>
                            <a:fillRect/>
                          </a:stretch>
                        </pic:blipFill>
                        <pic:spPr>
                          <a:xfrm>
                            <a:off x="0" y="0"/>
                            <a:ext cx="965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топырақ реперлері құрылыстық ұзақ мерзімге бекітілген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1"/>
                          <a:stretch>
                            <a:fillRect/>
                          </a:stretch>
                        </pic:blipFill>
                        <pic:spPr>
                          <a:xfrm>
                            <a:off x="0" y="0"/>
                            <a:ext cx="1828800" cy="1130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2"/>
                          <a:stretch>
                            <a:fillRect/>
                          </a:stretch>
                        </pic:blipFill>
                        <pic:spPr>
                          <a:xfrm>
                            <a:off x="0" y="0"/>
                            <a:ext cx="1460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репер және жартасты маркалар (бөлшек алымында - белгі нөмірі, бөлімінде - репер бастиегінің немесе марканың орталығының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3"/>
                          <a:stretch>
                            <a:fillRect/>
                          </a:stretch>
                        </pic:blipFill>
                        <pic:spPr>
                          <a:xfrm>
                            <a:off x="0" y="0"/>
                            <a:ext cx="1816100" cy="914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4"/>
                          <a:stretch>
                            <a:fillRect/>
                          </a:stretch>
                        </pic:blipFill>
                        <pic:spPr>
                          <a:xfrm>
                            <a:off x="0" y="0"/>
                            <a:ext cx="13081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репер және қабырға маркалары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5"/>
                          <a:stretch>
                            <a:fillRect/>
                          </a:stretch>
                        </pic:blipFill>
                        <pic:spPr>
                          <a:xfrm>
                            <a:off x="0" y="0"/>
                            <a:ext cx="1612900" cy="1028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6"/>
                          <a:stretch>
                            <a:fillRect/>
                          </a:stretch>
                        </pic:blipFill>
                        <pic:spPr>
                          <a:xfrm>
                            <a:off x="0" y="0"/>
                            <a:ext cx="1651000" cy="1358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уқытша реперлер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7"/>
                          <a:stretch>
                            <a:fillRect/>
                          </a:stretch>
                        </pic:blipFill>
                        <pic:spPr>
                          <a:xfrm>
                            <a:off x="0" y="0"/>
                            <a:ext cx="9652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04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8"/>
                          <a:stretch>
                            <a:fillRect/>
                          </a:stretch>
                        </pic:blipFill>
                        <pic:spPr>
                          <a:xfrm>
                            <a:off x="0" y="0"/>
                            <a:ext cx="11049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Координаттық сызықтарды қию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0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9"/>
                          <a:stretch>
                            <a:fillRect/>
                          </a:stretch>
                        </pic:blipFill>
                        <pic:spPr>
                          <a:xfrm>
                            <a:off x="0" y="0"/>
                            <a:ext cx="6604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0"/>
                          <a:stretch>
                            <a:fillRect/>
                          </a:stretch>
                        </pic:blipFill>
                        <pic:spPr>
                          <a:xfrm>
                            <a:off x="0" y="0"/>
                            <a:ext cx="9017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336" w:id="308"/>
    <w:p>
      <w:pPr>
        <w:spacing w:after="0"/>
        <w:ind w:left="0"/>
        <w:jc w:val="both"/>
      </w:pPr>
      <w:r>
        <w:rPr>
          <w:rFonts w:ascii="Times New Roman"/>
          <w:b w:val="false"/>
          <w:i w:val="false"/>
          <w:color w:val="000000"/>
          <w:sz w:val="28"/>
        </w:rPr>
        <w:t>
      Құрылыстар, ғимараттар және олардың бөліктері</w:t>
      </w:r>
    </w:p>
    <w:bookmarkEnd w:id="3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 1:1000,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тұрғын үй құрылысы (кірпіш, тас, бетон, шлакоблок және т.б.) [45-48, 50-54, 57]:</w:t>
            </w:r>
          </w:p>
          <w:p>
            <w:pPr>
              <w:spacing w:after="20"/>
              <w:ind w:left="20"/>
              <w:jc w:val="both"/>
            </w:pPr>
            <w:r>
              <w:rPr>
                <w:rFonts w:ascii="Times New Roman"/>
                <w:b w:val="false"/>
                <w:i w:val="false"/>
                <w:color w:val="000000"/>
                <w:sz w:val="20"/>
              </w:rPr>
              <w:t xml:space="preserve">
1) бірқабатты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763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1"/>
                          <a:stretch>
                            <a:fillRect/>
                          </a:stretch>
                        </pic:blipFill>
                        <pic:spPr>
                          <a:xfrm>
                            <a:off x="0" y="0"/>
                            <a:ext cx="8763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225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2"/>
                          <a:stretch>
                            <a:fillRect/>
                          </a:stretch>
                        </pic:blipFill>
                        <pic:spPr>
                          <a:xfrm>
                            <a:off x="0" y="0"/>
                            <a:ext cx="2222500" cy="1079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бір қабаттан жоғары </w:t>
            </w:r>
          </w:p>
          <w:p>
            <w:pPr>
              <w:spacing w:after="20"/>
              <w:ind w:left="20"/>
              <w:jc w:val="both"/>
            </w:pPr>
            <w:r>
              <w:rPr>
                <w:rFonts w:ascii="Times New Roman"/>
                <w:b w:val="false"/>
                <w:i w:val="false"/>
                <w:color w:val="000000"/>
                <w:sz w:val="20"/>
              </w:rPr>
              <w:t>
(сандар мен қаріптер -құрылыстың қабаттылығы, материалы және мақсатының сипаты)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3"/>
                          <a:stretch>
                            <a:fillRect/>
                          </a:stretch>
                        </pic:blipFill>
                        <pic:spPr>
                          <a:xfrm>
                            <a:off x="0" y="0"/>
                            <a:ext cx="4953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тұрғын емес құрылыстар [45-49, 50-54, 57]:</w:t>
            </w:r>
          </w:p>
          <w:p>
            <w:pPr>
              <w:spacing w:after="20"/>
              <w:ind w:left="20"/>
              <w:jc w:val="both"/>
            </w:pPr>
            <w:r>
              <w:rPr>
                <w:rFonts w:ascii="Times New Roman"/>
                <w:b w:val="false"/>
                <w:i w:val="false"/>
                <w:color w:val="000000"/>
                <w:sz w:val="20"/>
              </w:rPr>
              <w:t xml:space="preserve">
1) бірқабатты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4"/>
                          <a:stretch>
                            <a:fillRect/>
                          </a:stretch>
                        </pic:blipFill>
                        <pic:spPr>
                          <a:xfrm>
                            <a:off x="0" y="0"/>
                            <a:ext cx="11176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225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5"/>
                          <a:stretch>
                            <a:fillRect/>
                          </a:stretch>
                        </pic:blipFill>
                        <pic:spPr>
                          <a:xfrm>
                            <a:off x="0" y="0"/>
                            <a:ext cx="2222500" cy="86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бір қабаттан жоғары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6"/>
                          <a:stretch>
                            <a:fillRect/>
                          </a:stretch>
                        </pic:blipFill>
                        <pic:spPr>
                          <a:xfrm>
                            <a:off x="0" y="0"/>
                            <a:ext cx="5334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төзімсіз тұрғын үй құрылыстары (ағаш, саманнан, балшықтан соғылған) [45, 46, 48, 50-53, 57]:</w:t>
            </w:r>
          </w:p>
          <w:p>
            <w:pPr>
              <w:spacing w:after="20"/>
              <w:ind w:left="20"/>
              <w:jc w:val="both"/>
            </w:pPr>
            <w:r>
              <w:rPr>
                <w:rFonts w:ascii="Times New Roman"/>
                <w:b w:val="false"/>
                <w:i w:val="false"/>
                <w:color w:val="000000"/>
                <w:sz w:val="20"/>
              </w:rPr>
              <w:t xml:space="preserve">
1) бірқабатты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7"/>
                          <a:stretch>
                            <a:fillRect/>
                          </a:stretch>
                        </pic:blipFill>
                        <pic:spPr>
                          <a:xfrm>
                            <a:off x="0" y="0"/>
                            <a:ext cx="1143000" cy="73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22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8"/>
                          <a:stretch>
                            <a:fillRect/>
                          </a:stretch>
                        </pic:blipFill>
                        <pic:spPr>
                          <a:xfrm>
                            <a:off x="0" y="0"/>
                            <a:ext cx="2222500" cy="92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 қабаттан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9"/>
                          <a:stretch>
                            <a:fillRect/>
                          </a:stretch>
                        </pic:blipFill>
                        <pic:spPr>
                          <a:xfrm>
                            <a:off x="0" y="0"/>
                            <a:ext cx="4572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төзімсіз тұрғын үй емес құрылыстар [45, 46, 48, 49, 50-53, 57]:</w:t>
            </w:r>
          </w:p>
          <w:p>
            <w:pPr>
              <w:spacing w:after="20"/>
              <w:ind w:left="20"/>
              <w:jc w:val="both"/>
            </w:pPr>
            <w:r>
              <w:rPr>
                <w:rFonts w:ascii="Times New Roman"/>
                <w:b w:val="false"/>
                <w:i w:val="false"/>
                <w:color w:val="000000"/>
                <w:sz w:val="20"/>
              </w:rPr>
              <w:t xml:space="preserve">
1) бірқабатты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50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0"/>
                          <a:stretch>
                            <a:fillRect/>
                          </a:stretch>
                        </pic:blipFill>
                        <pic:spPr>
                          <a:xfrm>
                            <a:off x="0" y="0"/>
                            <a:ext cx="8509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225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1"/>
                          <a:stretch>
                            <a:fillRect/>
                          </a:stretch>
                        </pic:blipFill>
                        <pic:spPr>
                          <a:xfrm>
                            <a:off x="0" y="0"/>
                            <a:ext cx="2222500" cy="86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 қабаттан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2"/>
                          <a:stretch>
                            <a:fillRect/>
                          </a:stretch>
                        </pic:blipFill>
                        <pic:spPr>
                          <a:xfrm>
                            <a:off x="0" y="0"/>
                            <a:ext cx="4826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тұрғын үй емес құрылыстар (төменгі қабаты - отқа төзімді, жоғарғы қабаты - отқа төзімсіз; жұқа кірпішпен және т.б. қапталған ағаш құрылыстар) [45, 46, 48, 50-53, 55, 57]:</w:t>
            </w:r>
          </w:p>
          <w:p>
            <w:pPr>
              <w:spacing w:after="20"/>
              <w:ind w:left="20"/>
              <w:jc w:val="both"/>
            </w:pPr>
            <w:r>
              <w:rPr>
                <w:rFonts w:ascii="Times New Roman"/>
                <w:b w:val="false"/>
                <w:i w:val="false"/>
                <w:color w:val="000000"/>
                <w:sz w:val="20"/>
              </w:rPr>
              <w:t xml:space="preserve">
1) бірқабатты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3"/>
                          <a:stretch>
                            <a:fillRect/>
                          </a:stretch>
                        </pic:blipFill>
                        <pic:spPr>
                          <a:xfrm>
                            <a:off x="0" y="0"/>
                            <a:ext cx="8382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971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4"/>
                          <a:stretch>
                            <a:fillRect/>
                          </a:stretch>
                        </pic:blipFill>
                        <pic:spPr>
                          <a:xfrm>
                            <a:off x="0" y="0"/>
                            <a:ext cx="2197100" cy="83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бір қабаттан жоғары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5"/>
                          <a:stretch>
                            <a:fillRect/>
                          </a:stretch>
                        </pic:blipFill>
                        <pic:spPr>
                          <a:xfrm>
                            <a:off x="0" y="0"/>
                            <a:ext cx="4699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тұрғын үй емес құрылыстар [45, 46, 48, 50-52, 55, 57]:</w:t>
            </w:r>
          </w:p>
          <w:p>
            <w:pPr>
              <w:spacing w:after="20"/>
              <w:ind w:left="20"/>
              <w:jc w:val="both"/>
            </w:pPr>
            <w:r>
              <w:rPr>
                <w:rFonts w:ascii="Times New Roman"/>
                <w:b w:val="false"/>
                <w:i w:val="false"/>
                <w:color w:val="000000"/>
                <w:sz w:val="20"/>
              </w:rPr>
              <w:t xml:space="preserve">
1) бірқабатты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50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6"/>
                          <a:stretch>
                            <a:fillRect/>
                          </a:stretch>
                        </pic:blipFill>
                        <pic:spPr>
                          <a:xfrm>
                            <a:off x="0" y="0"/>
                            <a:ext cx="8509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971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7"/>
                          <a:stretch>
                            <a:fillRect/>
                          </a:stretch>
                        </pic:blipFill>
                        <pic:spPr>
                          <a:xfrm>
                            <a:off x="0" y="0"/>
                            <a:ext cx="21971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 қабаттан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8"/>
                          <a:stretch>
                            <a:fillRect/>
                          </a:stretch>
                        </pic:blipFill>
                        <pic:spPr>
                          <a:xfrm>
                            <a:off x="0" y="0"/>
                            <a:ext cx="4572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Тығыз жабысатын құрылыстар </w:t>
            </w:r>
          </w:p>
          <w:p>
            <w:pPr>
              <w:spacing w:after="20"/>
              <w:ind w:left="20"/>
              <w:jc w:val="both"/>
            </w:pPr>
            <w:r>
              <w:rPr>
                <w:rFonts w:ascii="Times New Roman"/>
                <w:b w:val="false"/>
                <w:i w:val="false"/>
                <w:color w:val="000000"/>
                <w:sz w:val="20"/>
              </w:rPr>
              <w:t>
[54, 57,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 үй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9"/>
                          <a:stretch>
                            <a:fillRect/>
                          </a:stretch>
                        </pic:blipFill>
                        <pic:spPr>
                          <a:xfrm>
                            <a:off x="0" y="0"/>
                            <a:ext cx="10668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35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0"/>
                          <a:stretch>
                            <a:fillRect/>
                          </a:stretch>
                        </pic:blipFill>
                        <pic:spPr>
                          <a:xfrm>
                            <a:off x="0" y="0"/>
                            <a:ext cx="22352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тұрғын емес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1"/>
                          <a:stretch>
                            <a:fillRect/>
                          </a:stretch>
                        </pic:blipFill>
                        <pic:spPr>
                          <a:xfrm>
                            <a:off x="0" y="0"/>
                            <a:ext cx="10922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97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2"/>
                          <a:stretch>
                            <a:fillRect/>
                          </a:stretch>
                        </pic:blipFill>
                        <pic:spPr>
                          <a:xfrm>
                            <a:off x="0" y="0"/>
                            <a:ext cx="21971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79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3"/>
                          <a:stretch>
                            <a:fillRect/>
                          </a:stretch>
                        </pic:blipFill>
                        <pic:spPr>
                          <a:xfrm>
                            <a:off x="0" y="0"/>
                            <a:ext cx="1079500" cy="203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09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4"/>
                          <a:stretch>
                            <a:fillRect/>
                          </a:stretch>
                        </pic:blipFill>
                        <pic:spPr>
                          <a:xfrm>
                            <a:off x="0" y="0"/>
                            <a:ext cx="22098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қабатты бөліктері бар құрылыстар [56,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5"/>
                          <a:stretch>
                            <a:fillRect/>
                          </a:stretch>
                        </pic:blipFill>
                        <pic:spPr>
                          <a:xfrm>
                            <a:off x="0" y="0"/>
                            <a:ext cx="4699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6"/>
                          <a:stretch>
                            <a:fillRect/>
                          </a:stretch>
                        </pic:blipFill>
                        <pic:spPr>
                          <a:xfrm>
                            <a:off x="0" y="0"/>
                            <a:ext cx="14732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Бөлігі немесе барлық бірінші қабаттың орнына колонналары бар ғимараттар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7"/>
                          <a:stretch>
                            <a:fillRect/>
                          </a:stretch>
                        </pic:blipFill>
                        <pic:spPr>
                          <a:xfrm>
                            <a:off x="0" y="0"/>
                            <a:ext cx="13970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81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8"/>
                          <a:stretch>
                            <a:fillRect/>
                          </a:stretch>
                        </pic:blipFill>
                        <pic:spPr>
                          <a:xfrm>
                            <a:off x="0" y="0"/>
                            <a:ext cx="11811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ғимараттар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9"/>
                          <a:stretch>
                            <a:fillRect/>
                          </a:stretch>
                        </pic:blipFill>
                        <pic:spPr>
                          <a:xfrm>
                            <a:off x="0" y="0"/>
                            <a:ext cx="9271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0"/>
                          <a:stretch>
                            <a:fillRect/>
                          </a:stretch>
                        </pic:blipFill>
                        <pic:spPr>
                          <a:xfrm>
                            <a:off x="0" y="0"/>
                            <a:ext cx="9017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287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1"/>
                          <a:stretch>
                            <a:fillRect/>
                          </a:stretch>
                        </pic:blipFill>
                        <pic:spPr>
                          <a:xfrm>
                            <a:off x="0" y="0"/>
                            <a:ext cx="1028700" cy="901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Қираған және жартылай бұзылған ғимараттар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2"/>
                          <a:stretch>
                            <a:fillRect/>
                          </a:stretch>
                        </pic:blipFill>
                        <pic:spPr>
                          <a:xfrm>
                            <a:off x="0" y="0"/>
                            <a:ext cx="8890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3"/>
                          <a:stretch>
                            <a:fillRect/>
                          </a:stretch>
                        </pic:blipFill>
                        <pic:spPr>
                          <a:xfrm>
                            <a:off x="0" y="0"/>
                            <a:ext cx="6477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4"/>
                          <a:stretch>
                            <a:fillRect/>
                          </a:stretch>
                        </pic:blipFill>
                        <pic:spPr>
                          <a:xfrm>
                            <a:off x="0" y="0"/>
                            <a:ext cx="1066800" cy="901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төсеніштері (оның белгіленетін әрпі - жабын материалы) және үйлердің нөмірлері [63,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5"/>
                          <a:stretch>
                            <a:fillRect/>
                          </a:stretch>
                        </pic:blipFill>
                        <pic:spPr>
                          <a:xfrm>
                            <a:off x="0" y="0"/>
                            <a:ext cx="7239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6"/>
                          <a:stretch>
                            <a:fillRect/>
                          </a:stretch>
                        </pic:blipFill>
                        <pic:spPr>
                          <a:xfrm>
                            <a:off x="0" y="0"/>
                            <a:ext cx="1066800" cy="88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Биіктіктің белгілері: бірінші қабаттың едені (құрылыс контурының ішінде); үй бұрышындағы көпір, жер немесе тротуар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7"/>
                          <a:stretch>
                            <a:fillRect/>
                          </a:stretch>
                        </pic:blipFill>
                        <pic:spPr>
                          <a:xfrm>
                            <a:off x="0" y="0"/>
                            <a:ext cx="927100" cy="69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 үлгісіндегі күрделі құрылыстар (суға қысым беретін және сүрлемді мұнаралар, мұнаралы мұржалар, өрт сөндіру бағандары және т. б.) [66-68]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8"/>
                          <a:stretch>
                            <a:fillRect/>
                          </a:stretch>
                        </pic:blipFill>
                        <pic:spPr>
                          <a:xfrm>
                            <a:off x="0" y="0"/>
                            <a:ext cx="1117600" cy="86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9"/>
                          <a:stretch>
                            <a:fillRect/>
                          </a:stretch>
                        </pic:blipFill>
                        <pic:spPr>
                          <a:xfrm>
                            <a:off x="0" y="0"/>
                            <a:ext cx="7747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0"/>
                          <a:stretch>
                            <a:fillRect/>
                          </a:stretch>
                        </pic:blipFill>
                        <pic:spPr>
                          <a:xfrm>
                            <a:off x="0" y="0"/>
                            <a:ext cx="914400" cy="85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1"/>
                          <a:stretch>
                            <a:fillRect/>
                          </a:stretch>
                        </pic:blipFill>
                        <pic:spPr>
                          <a:xfrm>
                            <a:off x="0" y="0"/>
                            <a:ext cx="13843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тұрпатты мұнаралар (қадағалау, прожектор, спорт және т.б.)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1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2"/>
                          <a:stretch>
                            <a:fillRect/>
                          </a:stretch>
                        </pic:blipFill>
                        <pic:spPr>
                          <a:xfrm>
                            <a:off x="0" y="0"/>
                            <a:ext cx="7112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795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3"/>
                          <a:stretch>
                            <a:fillRect/>
                          </a:stretch>
                        </pic:blipFill>
                        <pic:spPr>
                          <a:xfrm>
                            <a:off x="0" y="0"/>
                            <a:ext cx="10795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4"/>
                          <a:stretch>
                            <a:fillRect/>
                          </a:stretch>
                        </pic:blipFill>
                        <pic:spPr>
                          <a:xfrm>
                            <a:off x="0" y="0"/>
                            <a:ext cx="1117600" cy="77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ШІркеу, костелдер, кирхалар [71, 72]:</w:t>
            </w:r>
          </w:p>
          <w:p>
            <w:pPr>
              <w:spacing w:after="20"/>
              <w:ind w:left="20"/>
              <w:jc w:val="both"/>
            </w:pPr>
            <w:r>
              <w:rPr>
                <w:rFonts w:ascii="Times New Roman"/>
                <w:b w:val="false"/>
                <w:i w:val="false"/>
                <w:color w:val="000000"/>
                <w:sz w:val="20"/>
              </w:rPr>
              <w:t>
1) бір немесе түрлі биіктіктегі күмбездері бар тастан жасалған</w:t>
            </w:r>
          </w:p>
          <w:p>
            <w:pPr>
              <w:spacing w:after="20"/>
              <w:ind w:left="20"/>
              <w:jc w:val="both"/>
            </w:pPr>
            <w:r>
              <w:rPr>
                <w:rFonts w:ascii="Times New Roman"/>
                <w:b w:val="false"/>
                <w:i w:val="false"/>
                <w:color w:val="000000"/>
                <w:sz w:val="20"/>
              </w:rPr>
              <w:t>
2) бір немесе түрлі биіктіктегі күмбездері бар ағаштан жасалған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5"/>
                          <a:stretch>
                            <a:fillRect/>
                          </a:stretch>
                        </pic:blipFill>
                        <pic:spPr>
                          <a:xfrm>
                            <a:off x="0" y="0"/>
                            <a:ext cx="4953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6"/>
                          <a:stretch>
                            <a:fillRect/>
                          </a:stretch>
                        </pic:blipFill>
                        <pic:spPr>
                          <a:xfrm>
                            <a:off x="0" y="0"/>
                            <a:ext cx="11430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811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7"/>
                          <a:stretch>
                            <a:fillRect/>
                          </a:stretch>
                        </pic:blipFill>
                        <pic:spPr>
                          <a:xfrm>
                            <a:off x="0" y="0"/>
                            <a:ext cx="11811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биіктігі бірдей екі күмбезді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Мешіттер [71, 73]:</w:t>
            </w:r>
          </w:p>
          <w:p>
            <w:pPr>
              <w:spacing w:after="20"/>
              <w:ind w:left="20"/>
              <w:jc w:val="both"/>
            </w:pPr>
            <w:r>
              <w:rPr>
                <w:rFonts w:ascii="Times New Roman"/>
                <w:b w:val="false"/>
                <w:i w:val="false"/>
                <w:color w:val="000000"/>
                <w:sz w:val="20"/>
              </w:rPr>
              <w:t>
1) тастан жасалған</w:t>
            </w:r>
          </w:p>
          <w:p>
            <w:pPr>
              <w:spacing w:after="20"/>
              <w:ind w:left="20"/>
              <w:jc w:val="both"/>
            </w:pPr>
            <w:r>
              <w:rPr>
                <w:rFonts w:ascii="Times New Roman"/>
                <w:b w:val="false"/>
                <w:i w:val="false"/>
                <w:color w:val="000000"/>
                <w:sz w:val="20"/>
              </w:rPr>
              <w:t xml:space="preserve">
2) ағаштан жасалған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8"/>
                          <a:stretch>
                            <a:fillRect/>
                          </a:stretch>
                        </pic:blipFill>
                        <pic:spPr>
                          <a:xfrm>
                            <a:off x="0" y="0"/>
                            <a:ext cx="749300" cy="73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54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9"/>
                          <a:stretch>
                            <a:fillRect/>
                          </a:stretch>
                        </pic:blipFill>
                        <pic:spPr>
                          <a:xfrm>
                            <a:off x="0" y="0"/>
                            <a:ext cx="10541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938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0"/>
                          <a:stretch>
                            <a:fillRect/>
                          </a:stretch>
                        </pic:blipFill>
                        <pic:spPr>
                          <a:xfrm>
                            <a:off x="0" y="0"/>
                            <a:ext cx="1193800" cy="86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Будда пагодалары мен храмдары [71, 74]:</w:t>
            </w:r>
          </w:p>
          <w:p>
            <w:pPr>
              <w:spacing w:after="20"/>
              <w:ind w:left="20"/>
              <w:jc w:val="both"/>
            </w:pPr>
            <w:r>
              <w:rPr>
                <w:rFonts w:ascii="Times New Roman"/>
                <w:b w:val="false"/>
                <w:i w:val="false"/>
                <w:color w:val="000000"/>
                <w:sz w:val="20"/>
              </w:rPr>
              <w:t>
1) тастан жасалған</w:t>
            </w:r>
          </w:p>
          <w:p>
            <w:pPr>
              <w:spacing w:after="20"/>
              <w:ind w:left="20"/>
              <w:jc w:val="both"/>
            </w:pPr>
            <w:r>
              <w:rPr>
                <w:rFonts w:ascii="Times New Roman"/>
                <w:b w:val="false"/>
                <w:i w:val="false"/>
                <w:color w:val="000000"/>
                <w:sz w:val="20"/>
              </w:rPr>
              <w:t>
2) ағаштан жасалған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636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1"/>
                          <a:stretch>
                            <a:fillRect/>
                          </a:stretch>
                        </pic:blipFill>
                        <pic:spPr>
                          <a:xfrm>
                            <a:off x="0" y="0"/>
                            <a:ext cx="8636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03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2"/>
                          <a:stretch>
                            <a:fillRect/>
                          </a:stretch>
                        </pic:blipFill>
                        <pic:spPr>
                          <a:xfrm>
                            <a:off x="0" y="0"/>
                            <a:ext cx="10033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04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3"/>
                          <a:stretch>
                            <a:fillRect/>
                          </a:stretch>
                        </pic:blipFill>
                        <pic:spPr>
                          <a:xfrm>
                            <a:off x="0" y="0"/>
                            <a:ext cx="11049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Часовня [71, 75]</w:t>
            </w:r>
          </w:p>
          <w:p>
            <w:pPr>
              <w:spacing w:after="20"/>
              <w:ind w:left="20"/>
              <w:jc w:val="both"/>
            </w:pPr>
            <w:r>
              <w:rPr>
                <w:rFonts w:ascii="Times New Roman"/>
                <w:b w:val="false"/>
                <w:i w:val="false"/>
                <w:color w:val="000000"/>
                <w:sz w:val="20"/>
              </w:rPr>
              <w:t>
1) тастан жасалған</w:t>
            </w:r>
          </w:p>
          <w:p>
            <w:pPr>
              <w:spacing w:after="20"/>
              <w:ind w:left="20"/>
              <w:jc w:val="both"/>
            </w:pPr>
            <w:r>
              <w:rPr>
                <w:rFonts w:ascii="Times New Roman"/>
                <w:b w:val="false"/>
                <w:i w:val="false"/>
                <w:color w:val="000000"/>
                <w:sz w:val="20"/>
              </w:rPr>
              <w:t xml:space="preserve">
2) ағаштан жасалған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4"/>
                          <a:stretch>
                            <a:fillRect/>
                          </a:stretch>
                        </pic:blipFill>
                        <pic:spPr>
                          <a:xfrm>
                            <a:off x="0" y="0"/>
                            <a:ext cx="977900" cy="73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5"/>
                          <a:stretch>
                            <a:fillRect/>
                          </a:stretch>
                        </pic:blipFill>
                        <pic:spPr>
                          <a:xfrm>
                            <a:off x="0" y="0"/>
                            <a:ext cx="774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6"/>
                          <a:stretch>
                            <a:fillRect/>
                          </a:stretch>
                        </pic:blipFill>
                        <pic:spPr>
                          <a:xfrm>
                            <a:off x="0" y="0"/>
                            <a:ext cx="12319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Брандмауерлер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7"/>
                          <a:stretch>
                            <a:fillRect/>
                          </a:stretch>
                        </pic:blipFill>
                        <pic:spPr>
                          <a:xfrm>
                            <a:off x="0" y="0"/>
                            <a:ext cx="3810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8"/>
                          <a:stretch>
                            <a:fillRect/>
                          </a:stretch>
                        </pic:blipFill>
                        <pic:spPr>
                          <a:xfrm>
                            <a:off x="0" y="0"/>
                            <a:ext cx="2413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Арка астына кіру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9"/>
                          <a:stretch>
                            <a:fillRect/>
                          </a:stretch>
                        </pic:blipFill>
                        <pic:spPr>
                          <a:xfrm>
                            <a:off x="0" y="0"/>
                            <a:ext cx="520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0"/>
                          <a:stretch>
                            <a:fillRect/>
                          </a:stretch>
                        </pic:blipFill>
                        <pic:spPr>
                          <a:xfrm>
                            <a:off x="0" y="0"/>
                            <a:ext cx="9398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938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1"/>
                          <a:stretch>
                            <a:fillRect/>
                          </a:stretch>
                        </pic:blipFill>
                        <pic:spPr>
                          <a:xfrm>
                            <a:off x="0" y="0"/>
                            <a:ext cx="11938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қабатқа кіру (биіктіктерді төменнен және жоғарыдан белгілеу)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63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2"/>
                          <a:stretch>
                            <a:fillRect/>
                          </a:stretch>
                        </pic:blipFill>
                        <pic:spPr>
                          <a:xfrm>
                            <a:off x="0" y="0"/>
                            <a:ext cx="8636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446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3"/>
                          <a:stretch>
                            <a:fillRect/>
                          </a:stretch>
                        </pic:blipFill>
                        <pic:spPr>
                          <a:xfrm>
                            <a:off x="0" y="0"/>
                            <a:ext cx="12446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тас шатырлар [79,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4"/>
                          <a:stretch>
                            <a:fillRect/>
                          </a:stretch>
                        </pic:blipFill>
                        <pic:spPr>
                          <a:xfrm>
                            <a:off x="0" y="0"/>
                            <a:ext cx="3683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5"/>
                          <a:stretch>
                            <a:fillRect/>
                          </a:stretch>
                        </pic:blipFill>
                        <pic:spPr>
                          <a:xfrm>
                            <a:off x="0" y="0"/>
                            <a:ext cx="9271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ағаш шатырлар [79,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6"/>
                          <a:stretch>
                            <a:fillRect/>
                          </a:stretch>
                        </pic:blipFill>
                        <pic:spPr>
                          <a:xfrm>
                            <a:off x="0" y="0"/>
                            <a:ext cx="3683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50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7"/>
                          <a:stretch>
                            <a:fillRect/>
                          </a:stretch>
                        </pic:blipFill>
                        <pic:spPr>
                          <a:xfrm>
                            <a:off x="0" y="0"/>
                            <a:ext cx="8509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шатырлар, баспалдақтары жоғары қарай [79-81]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8"/>
                          <a:stretch>
                            <a:fillRect/>
                          </a:stretch>
                        </pic:blipFill>
                        <pic:spPr>
                          <a:xfrm>
                            <a:off x="0" y="0"/>
                            <a:ext cx="4318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255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9"/>
                          <a:stretch>
                            <a:fillRect/>
                          </a:stretch>
                        </pic:blipFill>
                        <pic:spPr>
                          <a:xfrm>
                            <a:off x="0" y="0"/>
                            <a:ext cx="825500" cy="69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Ашық шатырлар, баспалдақтары төмен қарай [79-81]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0"/>
                          <a:stretch>
                            <a:fillRect/>
                          </a:stretch>
                        </pic:blipFill>
                        <pic:spPr>
                          <a:xfrm>
                            <a:off x="0" y="0"/>
                            <a:ext cx="9906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1"/>
                          <a:stretch>
                            <a:fillRect/>
                          </a:stretch>
                        </pic:blipFill>
                        <pic:spPr>
                          <a:xfrm>
                            <a:off x="0" y="0"/>
                            <a:ext cx="215900" cy="25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2"/>
                          <a:stretch>
                            <a:fillRect/>
                          </a:stretch>
                        </pic:blipFill>
                        <pic:spPr>
                          <a:xfrm>
                            <a:off x="0" y="0"/>
                            <a:ext cx="2921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Ғимараттардың жер асты бөліктеріне ашық есік [79-81]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жер асты бөліктеріне жабық есік [79,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3"/>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4"/>
                          <a:stretch>
                            <a:fillRect/>
                          </a:stretch>
                        </pic:blipFill>
                        <pic:spPr>
                          <a:xfrm>
                            <a:off x="0" y="0"/>
                            <a:ext cx="279400" cy="190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 кіреберістері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5"/>
                          <a:stretch>
                            <a:fillRect/>
                          </a:stretch>
                        </pic:blipFill>
                        <pic:spPr>
                          <a:xfrm>
                            <a:off x="0" y="0"/>
                            <a:ext cx="9144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6"/>
                          <a:stretch>
                            <a:fillRect/>
                          </a:stretch>
                        </pic:blipFill>
                        <pic:spPr>
                          <a:xfrm>
                            <a:off x="0" y="0"/>
                            <a:ext cx="7239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7"/>
                          <a:stretch>
                            <a:fillRect/>
                          </a:stretch>
                        </pic:blipFill>
                        <pic:spPr>
                          <a:xfrm>
                            <a:off x="0" y="0"/>
                            <a:ext cx="11430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 желдеткіші [83]:</w:t>
            </w:r>
          </w:p>
          <w:p>
            <w:pPr>
              <w:spacing w:after="20"/>
              <w:ind w:left="20"/>
              <w:jc w:val="both"/>
            </w:pPr>
            <w:r>
              <w:rPr>
                <w:rFonts w:ascii="Times New Roman"/>
                <w:b w:val="false"/>
                <w:i w:val="false"/>
                <w:color w:val="000000"/>
                <w:sz w:val="20"/>
              </w:rPr>
              <w:t>
1) жер бетіндегі</w:t>
            </w:r>
          </w:p>
          <w:p>
            <w:pPr>
              <w:spacing w:after="20"/>
              <w:ind w:left="20"/>
              <w:jc w:val="both"/>
            </w:pPr>
            <w:r>
              <w:rPr>
                <w:rFonts w:ascii="Times New Roman"/>
                <w:b w:val="false"/>
                <w:i w:val="false"/>
                <w:color w:val="000000"/>
                <w:sz w:val="20"/>
              </w:rPr>
              <w:t>
2) жер асты (желдету шахталарындағы 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03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8"/>
                          <a:stretch>
                            <a:fillRect/>
                          </a:stretch>
                        </pic:blipFill>
                        <pic:spPr>
                          <a:xfrm>
                            <a:off x="0" y="0"/>
                            <a:ext cx="10033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9"/>
                          <a:stretch>
                            <a:fillRect/>
                          </a:stretch>
                        </pic:blipFill>
                        <pic:spPr>
                          <a:xfrm>
                            <a:off x="0" y="0"/>
                            <a:ext cx="9398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0"/>
                          <a:stretch>
                            <a:fillRect/>
                          </a:stretch>
                        </pic:blipFill>
                        <pic:spPr>
                          <a:xfrm>
                            <a:off x="0" y="0"/>
                            <a:ext cx="11176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ғимараттарының бөліктері (жер бетіндегі)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1"/>
                          <a:stretch>
                            <a:fillRect/>
                          </a:stretch>
                        </pic:blipFill>
                        <pic:spPr>
                          <a:xfrm>
                            <a:off x="0" y="0"/>
                            <a:ext cx="2921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2"/>
                          <a:stretch>
                            <a:fillRect/>
                          </a:stretch>
                        </pic:blipFill>
                        <pic:spPr>
                          <a:xfrm>
                            <a:off x="0" y="0"/>
                            <a:ext cx="8128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049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3"/>
                          <a:stretch>
                            <a:fillRect/>
                          </a:stretch>
                        </pic:blipFill>
                        <pic:spPr>
                          <a:xfrm>
                            <a:off x="0" y="0"/>
                            <a:ext cx="11049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Тірегі жоқ, ілініп тұрған ғимарат бөліктері (сөрелер, шығыңқы жерлері және т.б.)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4"/>
                          <a:stretch>
                            <a:fillRect/>
                          </a:stretch>
                        </pic:blipFill>
                        <pic:spPr>
                          <a:xfrm>
                            <a:off x="0" y="0"/>
                            <a:ext cx="8128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5"/>
                          <a:stretch>
                            <a:fillRect/>
                          </a:stretch>
                        </pic:blipFill>
                        <pic:spPr>
                          <a:xfrm>
                            <a:off x="0" y="0"/>
                            <a:ext cx="12573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арасындағы жер үсті ("әуе") транспортерлеріне арналған өтпелер мен галереялар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6"/>
                          <a:stretch>
                            <a:fillRect/>
                          </a:stretch>
                        </pic:blipFill>
                        <pic:spPr>
                          <a:xfrm>
                            <a:off x="0" y="0"/>
                            <a:ext cx="6223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9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7"/>
                          <a:stretch>
                            <a:fillRect/>
                          </a:stretch>
                        </pic:blipFill>
                        <pic:spPr>
                          <a:xfrm>
                            <a:off x="0" y="0"/>
                            <a:ext cx="6096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8"/>
                          <a:stretch>
                            <a:fillRect/>
                          </a:stretch>
                        </pic:blipFill>
                        <pic:spPr>
                          <a:xfrm>
                            <a:off x="0" y="0"/>
                            <a:ext cx="7620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68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9"/>
                          <a:stretch>
                            <a:fillRect/>
                          </a:stretch>
                        </pic:blipFill>
                        <pic:spPr>
                          <a:xfrm>
                            <a:off x="0" y="0"/>
                            <a:ext cx="11684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33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0"/>
                          <a:stretch>
                            <a:fillRect/>
                          </a:stretch>
                        </pic:blipFill>
                        <pic:spPr>
                          <a:xfrm>
                            <a:off x="0" y="0"/>
                            <a:ext cx="13335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Тауашалар мен лоджиялар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1"/>
                          <a:stretch>
                            <a:fillRect/>
                          </a:stretch>
                        </pic:blipFill>
                        <pic:spPr>
                          <a:xfrm>
                            <a:off x="0" y="0"/>
                            <a:ext cx="9906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2"/>
                          <a:stretch>
                            <a:fillRect/>
                          </a:stretch>
                        </pic:blipFill>
                        <pic:spPr>
                          <a:xfrm>
                            <a:off x="0" y="0"/>
                            <a:ext cx="6985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Бағанадағы балкондар [88]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3"/>
                          <a:stretch>
                            <a:fillRect/>
                          </a:stretch>
                        </pic:blipFill>
                        <pic:spPr>
                          <a:xfrm>
                            <a:off x="0" y="0"/>
                            <a:ext cx="3810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4"/>
                          <a:stretch>
                            <a:fillRect/>
                          </a:stretch>
                        </pic:blipFill>
                        <pic:spPr>
                          <a:xfrm>
                            <a:off x="0" y="0"/>
                            <a:ext cx="5207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Террасалар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96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5"/>
                          <a:stretch>
                            <a:fillRect/>
                          </a:stretch>
                        </pic:blipFill>
                        <pic:spPr>
                          <a:xfrm>
                            <a:off x="0" y="0"/>
                            <a:ext cx="6096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85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6"/>
                          <a:stretch>
                            <a:fillRect/>
                          </a:stretch>
                        </pic:blipFill>
                        <pic:spPr>
                          <a:xfrm>
                            <a:off x="0" y="0"/>
                            <a:ext cx="6858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арасындағы қалқалар мен аражабындар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7"/>
                          <a:stretch>
                            <a:fillRect/>
                          </a:stretch>
                        </pic:blipFill>
                        <pic:spPr>
                          <a:xfrm>
                            <a:off x="0" y="0"/>
                            <a:ext cx="8001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8"/>
                          <a:stretch>
                            <a:fillRect/>
                          </a:stretch>
                        </pic:blipFill>
                        <pic:spPr>
                          <a:xfrm>
                            <a:off x="0" y="0"/>
                            <a:ext cx="4953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9"/>
                          <a:stretch>
                            <a:fillRect/>
                          </a:stretch>
                        </pic:blipFill>
                        <pic:spPr>
                          <a:xfrm>
                            <a:off x="0" y="0"/>
                            <a:ext cx="812800" cy="85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Бағанадағы қалқалар [90,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0"/>
                          <a:stretch>
                            <a:fillRect/>
                          </a:stretch>
                        </pic:blipFill>
                        <pic:spPr>
                          <a:xfrm>
                            <a:off x="0" y="0"/>
                            <a:ext cx="647700" cy="1079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1"/>
                          <a:stretch>
                            <a:fillRect/>
                          </a:stretch>
                        </pic:blipFill>
                        <pic:spPr>
                          <a:xfrm>
                            <a:off x="0" y="0"/>
                            <a:ext cx="977900" cy="1295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2"/>
                          <a:stretch>
                            <a:fillRect/>
                          </a:stretch>
                        </pic:blipFill>
                        <pic:spPr>
                          <a:xfrm>
                            <a:off x="0" y="0"/>
                            <a:ext cx="1206500" cy="1104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0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3"/>
                          <a:stretch>
                            <a:fillRect/>
                          </a:stretch>
                        </pic:blipFill>
                        <pic:spPr>
                          <a:xfrm>
                            <a:off x="0" y="0"/>
                            <a:ext cx="6604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4"/>
                          <a:stretch>
                            <a:fillRect/>
                          </a:stretch>
                        </pic:blipFill>
                        <pic:spPr>
                          <a:xfrm>
                            <a:off x="0" y="0"/>
                            <a:ext cx="9398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5"/>
                          <a:stretch>
                            <a:fillRect/>
                          </a:stretch>
                        </pic:blipFill>
                        <pic:spPr>
                          <a:xfrm>
                            <a:off x="0" y="0"/>
                            <a:ext cx="10414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Тіреуіштегі қалқалар мен қалқа-күнқағарлар [90,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1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6"/>
                          <a:stretch>
                            <a:fillRect/>
                          </a:stretch>
                        </pic:blipFill>
                        <pic:spPr>
                          <a:xfrm>
                            <a:off x="0" y="0"/>
                            <a:ext cx="7112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684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7"/>
                          <a:stretch>
                            <a:fillRect/>
                          </a:stretch>
                        </pic:blipFill>
                        <pic:spPr>
                          <a:xfrm>
                            <a:off x="0" y="0"/>
                            <a:ext cx="1168400" cy="73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таразыларына арналған аспалы [90,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54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8"/>
                          <a:stretch>
                            <a:fillRect/>
                          </a:stretch>
                        </pic:blipFill>
                        <pic:spPr>
                          <a:xfrm>
                            <a:off x="0" y="0"/>
                            <a:ext cx="10541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9"/>
                          <a:stretch>
                            <a:fillRect/>
                          </a:stretch>
                        </pic:blipFill>
                        <pic:spPr>
                          <a:xfrm>
                            <a:off x="0" y="0"/>
                            <a:ext cx="16637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сыртындағы желдеткіштер және жертөлелерден қосалқы шығу жолдары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0"/>
                          <a:stretch>
                            <a:fillRect/>
                          </a:stretch>
                        </pic:blipFill>
                        <pic:spPr>
                          <a:xfrm>
                            <a:off x="0" y="0"/>
                            <a:ext cx="10922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60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1"/>
                          <a:stretch>
                            <a:fillRect/>
                          </a:stretch>
                        </pic:blipFill>
                        <pic:spPr>
                          <a:xfrm>
                            <a:off x="0" y="0"/>
                            <a:ext cx="6604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 люгі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2"/>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3"/>
                          <a:stretch>
                            <a:fillRect/>
                          </a:stretch>
                        </pic:blipFill>
                        <pic:spPr>
                          <a:xfrm>
                            <a:off x="0" y="0"/>
                            <a:ext cx="482600" cy="69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Иллюминаторлар [94,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79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4"/>
                          <a:stretch>
                            <a:fillRect/>
                          </a:stretch>
                        </pic:blipFill>
                        <pic:spPr>
                          <a:xfrm>
                            <a:off x="0" y="0"/>
                            <a:ext cx="10795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76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5"/>
                          <a:stretch>
                            <a:fillRect/>
                          </a:stretch>
                        </pic:blipFill>
                        <pic:spPr>
                          <a:xfrm>
                            <a:off x="0" y="0"/>
                            <a:ext cx="8763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 (шұңқырлар)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6"/>
                          <a:stretch>
                            <a:fillRect/>
                          </a:stretch>
                        </pic:blipFill>
                        <pic:spPr>
                          <a:xfrm>
                            <a:off x="0" y="0"/>
                            <a:ext cx="12319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7"/>
                          <a:stretch>
                            <a:fillRect/>
                          </a:stretch>
                        </pic:blipFill>
                        <pic:spPr>
                          <a:xfrm>
                            <a:off x="0" y="0"/>
                            <a:ext cx="736600" cy="203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8"/>
                          <a:stretch>
                            <a:fillRect/>
                          </a:stretch>
                        </pic:blipFill>
                        <pic:spPr>
                          <a:xfrm>
                            <a:off x="0" y="0"/>
                            <a:ext cx="10414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9"/>
                          <a:stretch>
                            <a:fillRect/>
                          </a:stretch>
                        </pic:blipFill>
                        <pic:spPr>
                          <a:xfrm>
                            <a:off x="0" y="0"/>
                            <a:ext cx="11176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30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0"/>
                          <a:stretch>
                            <a:fillRect/>
                          </a:stretch>
                        </pic:blipFill>
                        <pic:spPr>
                          <a:xfrm>
                            <a:off x="0" y="0"/>
                            <a:ext cx="1130300" cy="165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мұржалары [97]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0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1"/>
                          <a:stretch>
                            <a:fillRect/>
                          </a:stretch>
                        </pic:blipFill>
                        <pic:spPr>
                          <a:xfrm>
                            <a:off x="0" y="0"/>
                            <a:ext cx="6604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28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2"/>
                          <a:stretch>
                            <a:fillRect/>
                          </a:stretch>
                        </pic:blipFill>
                        <pic:spPr>
                          <a:xfrm>
                            <a:off x="0" y="0"/>
                            <a:ext cx="10287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3"/>
                          <a:stretch>
                            <a:fillRect/>
                          </a:stretch>
                        </pic:blipFill>
                        <pic:spPr>
                          <a:xfrm>
                            <a:off x="0" y="0"/>
                            <a:ext cx="12192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тірелетін өрт баспалдақтары [98]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4"/>
                          <a:stretch>
                            <a:fillRect/>
                          </a:stretch>
                        </pic:blipFill>
                        <pic:spPr>
                          <a:xfrm>
                            <a:off x="0" y="0"/>
                            <a:ext cx="4191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Павильондар, күркелер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5"/>
                          <a:stretch>
                            <a:fillRect/>
                          </a:stretch>
                        </pic:blipFill>
                        <pic:spPr>
                          <a:xfrm>
                            <a:off x="0" y="0"/>
                            <a:ext cx="965200" cy="127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58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6"/>
                          <a:stretch>
                            <a:fillRect/>
                          </a:stretch>
                        </pic:blipFill>
                        <pic:spPr>
                          <a:xfrm>
                            <a:off x="0" y="0"/>
                            <a:ext cx="558800" cy="203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7"/>
                          <a:stretch>
                            <a:fillRect/>
                          </a:stretch>
                        </pic:blipFill>
                        <pic:spPr>
                          <a:xfrm>
                            <a:off x="0" y="0"/>
                            <a:ext cx="8382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 реттеушілердің посты</w:t>
            </w:r>
          </w:p>
          <w:p>
            <w:pPr>
              <w:spacing w:after="20"/>
              <w:ind w:left="20"/>
              <w:jc w:val="both"/>
            </w:pPr>
            <w:r>
              <w:rPr>
                <w:rFonts w:ascii="Times New Roman"/>
                <w:b w:val="false"/>
                <w:i w:val="false"/>
                <w:color w:val="000000"/>
                <w:sz w:val="20"/>
              </w:rPr>
              <w:t>
2) Қозғалыс реттегіштерінің будкалары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8"/>
                          <a:stretch>
                            <a:fillRect/>
                          </a:stretch>
                        </pic:blipFill>
                        <pic:spPr>
                          <a:xfrm>
                            <a:off x="0" y="0"/>
                            <a:ext cx="571500" cy="127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1)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9"/>
                          <a:stretch>
                            <a:fillRect/>
                          </a:stretch>
                        </pic:blipFill>
                        <pic:spPr>
                          <a:xfrm>
                            <a:off x="0" y="0"/>
                            <a:ext cx="9779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0"/>
                          <a:stretch>
                            <a:fillRect/>
                          </a:stretch>
                        </pic:blipFill>
                        <pic:spPr>
                          <a:xfrm>
                            <a:off x="0" y="0"/>
                            <a:ext cx="8890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Құрмет тақталары мен мемориалдық тақталар, көрсеткіштер мен көрнекі үгіт стендтері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9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1"/>
                          <a:stretch>
                            <a:fillRect/>
                          </a:stretch>
                        </pic:blipFill>
                        <pic:spPr>
                          <a:xfrm>
                            <a:off x="0" y="0"/>
                            <a:ext cx="6096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1)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2"/>
                          <a:stretch>
                            <a:fillRect/>
                          </a:stretch>
                        </pic:blipFill>
                        <pic:spPr>
                          <a:xfrm>
                            <a:off x="0" y="0"/>
                            <a:ext cx="7620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Тұрақты афишалық тумбалар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0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3"/>
                          <a:stretch>
                            <a:fillRect/>
                          </a:stretch>
                        </pic:blipFill>
                        <pic:spPr>
                          <a:xfrm>
                            <a:off x="0" y="0"/>
                            <a:ext cx="660400" cy="190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гараждар, дәретханалар және басқа да шағын құрылыстар [102-104]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588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4"/>
                          <a:stretch>
                            <a:fillRect/>
                          </a:stretch>
                        </pic:blipFill>
                        <pic:spPr>
                          <a:xfrm>
                            <a:off x="0" y="0"/>
                            <a:ext cx="558800" cy="152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5"/>
                          <a:stretch>
                            <a:fillRect/>
                          </a:stretch>
                        </pic:blipFill>
                        <pic:spPr>
                          <a:xfrm>
                            <a:off x="0" y="0"/>
                            <a:ext cx="889000" cy="190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 үй, шалаш, қос тұрақтары тұрақты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28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6"/>
                          <a:stretch>
                            <a:fillRect/>
                          </a:stretch>
                        </pic:blipFill>
                        <pic:spPr>
                          <a:xfrm>
                            <a:off x="0" y="0"/>
                            <a:ext cx="10287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7"/>
                          <a:stretch>
                            <a:fillRect/>
                          </a:stretch>
                        </pic:blipFill>
                        <pic:spPr>
                          <a:xfrm>
                            <a:off x="0" y="0"/>
                            <a:ext cx="10668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8"/>
                          <a:stretch>
                            <a:fillRect/>
                          </a:stretch>
                        </pic:blipFill>
                        <pic:spPr>
                          <a:xfrm>
                            <a:off x="0" y="0"/>
                            <a:ext cx="7620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63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9"/>
                          <a:stretch>
                            <a:fillRect/>
                          </a:stretch>
                        </pic:blipFill>
                        <pic:spPr>
                          <a:xfrm>
                            <a:off x="0" y="0"/>
                            <a:ext cx="8636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0"/>
                          <a:stretch>
                            <a:fillRect/>
                          </a:stretch>
                        </pic:blipFill>
                        <pic:spPr>
                          <a:xfrm>
                            <a:off x="0" y="0"/>
                            <a:ext cx="7874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1"/>
                          <a:stretch>
                            <a:fillRect/>
                          </a:stretch>
                        </pic:blipFill>
                        <pic:spPr>
                          <a:xfrm>
                            <a:off x="0" y="0"/>
                            <a:ext cx="8890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2"/>
                          <a:stretch>
                            <a:fillRect/>
                          </a:stretch>
                        </pic:blipFill>
                        <pic:spPr>
                          <a:xfrm>
                            <a:off x="0" y="0"/>
                            <a:ext cx="8001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3"/>
                          <a:stretch>
                            <a:fillRect/>
                          </a:stretch>
                        </pic:blipFill>
                        <pic:spPr>
                          <a:xfrm>
                            <a:off x="0" y="0"/>
                            <a:ext cx="889000" cy="82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Көкөніс қоймалары, оранжереялар мен жылыжайлар [107]</w:t>
            </w:r>
          </w:p>
          <w:p>
            <w:pPr>
              <w:spacing w:after="20"/>
              <w:ind w:left="20"/>
              <w:jc w:val="both"/>
            </w:pPr>
            <w:r>
              <w:rPr>
                <w:rFonts w:ascii="Times New Roman"/>
                <w:b w:val="false"/>
                <w:i w:val="false"/>
                <w:color w:val="000000"/>
                <w:sz w:val="20"/>
              </w:rPr>
              <w:t>
2) булағыштар [108]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4"/>
                          <a:stretch>
                            <a:fillRect/>
                          </a:stretch>
                        </pic:blipFill>
                        <pic:spPr>
                          <a:xfrm>
                            <a:off x="0" y="0"/>
                            <a:ext cx="1092200" cy="1231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5"/>
                          <a:stretch>
                            <a:fillRect/>
                          </a:stretch>
                        </pic:blipFill>
                        <pic:spPr>
                          <a:xfrm>
                            <a:off x="0" y="0"/>
                            <a:ext cx="1143000" cy="116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6"/>
                          <a:stretch>
                            <a:fillRect/>
                          </a:stretch>
                        </pic:blipFill>
                        <pic:spPr>
                          <a:xfrm>
                            <a:off x="0" y="0"/>
                            <a:ext cx="939800" cy="1092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Қазылған орлар [109]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7"/>
                          <a:stretch>
                            <a:fillRect/>
                          </a:stretch>
                        </pic:blipFill>
                        <pic:spPr>
                          <a:xfrm>
                            <a:off x="0" y="0"/>
                            <a:ext cx="3810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8"/>
                          <a:stretch>
                            <a:fillRect/>
                          </a:stretch>
                        </pic:blipFill>
                        <pic:spPr>
                          <a:xfrm>
                            <a:off x="0" y="0"/>
                            <a:ext cx="279400" cy="152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1 м және одан жоғары мүсіндер, турлар және тас бағаналар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9"/>
                          <a:stretch>
                            <a:fillRect/>
                          </a:stretch>
                        </pic:blipFill>
                        <pic:spPr>
                          <a:xfrm>
                            <a:off x="0" y="0"/>
                            <a:ext cx="8128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0"/>
                          <a:stretch>
                            <a:fillRect/>
                          </a:stretch>
                        </pic:blipFill>
                        <pic:spPr>
                          <a:xfrm>
                            <a:off x="0" y="0"/>
                            <a:ext cx="9652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Ескерткіштер, монументтер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1"/>
                          <a:stretch>
                            <a:fillRect/>
                          </a:stretch>
                        </pic:blipFill>
                        <pic:spPr>
                          <a:xfrm>
                            <a:off x="0" y="0"/>
                            <a:ext cx="12065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2"/>
                          <a:stretch>
                            <a:fillRect/>
                          </a:stretch>
                        </pic:blipFill>
                        <pic:spPr>
                          <a:xfrm>
                            <a:off x="0" y="0"/>
                            <a:ext cx="6985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"Мәңгілік алау" ескерткіші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1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3"/>
                          <a:stretch>
                            <a:fillRect/>
                          </a:stretch>
                        </pic:blipFill>
                        <pic:spPr>
                          <a:xfrm>
                            <a:off x="0" y="0"/>
                            <a:ext cx="7112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4"/>
                          <a:stretch>
                            <a:fillRect/>
                          </a:stretch>
                        </pic:blipFill>
                        <pic:spPr>
                          <a:xfrm>
                            <a:off x="0" y="0"/>
                            <a:ext cx="14859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Бауырластар зираты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5"/>
                          <a:stretch>
                            <a:fillRect/>
                          </a:stretch>
                        </pic:blipFill>
                        <pic:spPr>
                          <a:xfrm>
                            <a:off x="0" y="0"/>
                            <a:ext cx="18034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11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6"/>
                          <a:stretch>
                            <a:fillRect/>
                          </a:stretch>
                        </pic:blipFill>
                        <pic:spPr>
                          <a:xfrm>
                            <a:off x="0" y="0"/>
                            <a:ext cx="15113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зираттар [113]</w:t>
            </w:r>
          </w:p>
          <w:p>
            <w:pPr>
              <w:spacing w:after="20"/>
              <w:ind w:left="20"/>
              <w:jc w:val="both"/>
            </w:pPr>
            <w:r>
              <w:rPr>
                <w:rFonts w:ascii="Times New Roman"/>
                <w:b w:val="false"/>
                <w:i w:val="false"/>
                <w:color w:val="000000"/>
                <w:sz w:val="20"/>
              </w:rPr>
              <w:t>
2) Бағдар мәні бар діни бейнелері бар белгілер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12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7"/>
                          <a:stretch>
                            <a:fillRect/>
                          </a:stretch>
                        </pic:blipFill>
                        <pic:spPr>
                          <a:xfrm>
                            <a:off x="0" y="0"/>
                            <a:ext cx="7112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8"/>
                          <a:stretch>
                            <a:fillRect/>
                          </a:stretch>
                        </pic:blipFill>
                        <pic:spPr>
                          <a:xfrm>
                            <a:off x="0" y="0"/>
                            <a:ext cx="444500" cy="901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Мазарлар, субургандар, оболар және т.б.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9"/>
                          <a:stretch>
                            <a:fillRect/>
                          </a:stretch>
                        </pic:blipFill>
                        <pic:spPr>
                          <a:xfrm>
                            <a:off x="0" y="0"/>
                            <a:ext cx="6731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0"/>
                          <a:stretch>
                            <a:fillRect/>
                          </a:stretch>
                        </pic:blipFill>
                        <pic:spPr>
                          <a:xfrm>
                            <a:off x="0" y="0"/>
                            <a:ext cx="17780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 және оған баратын жол [115, 116, 118,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1"/>
                          <a:stretch>
                            <a:fillRect/>
                          </a:stretch>
                        </pic:blipFill>
                        <pic:spPr>
                          <a:xfrm>
                            <a:off x="0" y="0"/>
                            <a:ext cx="16383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2"/>
                          <a:stretch>
                            <a:fillRect/>
                          </a:stretch>
                        </pic:blipFill>
                        <pic:spPr>
                          <a:xfrm>
                            <a:off x="0" y="0"/>
                            <a:ext cx="1778000" cy="1320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 [117-119]:</w:t>
            </w:r>
          </w:p>
          <w:p>
            <w:pPr>
              <w:spacing w:after="20"/>
              <w:ind w:left="20"/>
              <w:jc w:val="both"/>
            </w:pPr>
            <w:r>
              <w:rPr>
                <w:rFonts w:ascii="Times New Roman"/>
                <w:b w:val="false"/>
                <w:i w:val="false"/>
                <w:color w:val="000000"/>
                <w:sz w:val="20"/>
              </w:rPr>
              <w:t xml:space="preserve">
1) Ағаш қалың өскен </w:t>
            </w:r>
          </w:p>
          <w:p>
            <w:pPr>
              <w:spacing w:after="20"/>
              <w:ind w:left="20"/>
              <w:jc w:val="both"/>
            </w:pPr>
            <w:r>
              <w:rPr>
                <w:rFonts w:ascii="Times New Roman"/>
                <w:b w:val="false"/>
                <w:i w:val="false"/>
                <w:color w:val="000000"/>
                <w:sz w:val="20"/>
              </w:rPr>
              <w:t xml:space="preserve">
2) ағашы сирек </w:t>
            </w:r>
          </w:p>
          <w:p>
            <w:pPr>
              <w:spacing w:after="20"/>
              <w:ind w:left="20"/>
              <w:jc w:val="both"/>
            </w:pPr>
            <w:r>
              <w:rPr>
                <w:rFonts w:ascii="Times New Roman"/>
                <w:b w:val="false"/>
                <w:i w:val="false"/>
                <w:color w:val="000000"/>
                <w:sz w:val="20"/>
              </w:rPr>
              <w:t>
3) жекелеген ағаштары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3"/>
                          <a:stretch>
                            <a:fillRect/>
                          </a:stretch>
                        </pic:blipFill>
                        <pic:spPr>
                          <a:xfrm>
                            <a:off x="0" y="0"/>
                            <a:ext cx="1498600" cy="1028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4"/>
                          <a:stretch>
                            <a:fillRect/>
                          </a:stretch>
                        </pic:blipFill>
                        <pic:spPr>
                          <a:xfrm>
                            <a:off x="0" y="0"/>
                            <a:ext cx="1778000" cy="1371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Қорым [118,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5"/>
                          <a:stretch>
                            <a:fillRect/>
                          </a:stretch>
                        </pic:blipFill>
                        <pic:spPr>
                          <a:xfrm>
                            <a:off x="0" y="0"/>
                            <a:ext cx="1282700" cy="86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6"/>
                          <a:stretch>
                            <a:fillRect/>
                          </a:stretch>
                        </pic:blipFill>
                        <pic:spPr>
                          <a:xfrm>
                            <a:off x="0" y="0"/>
                            <a:ext cx="1676400" cy="1028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Елді мекендерді бейнелеу мысалдары Қаланың бөлігін бейнелеу мысалдары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7"/>
                          <a:stretch>
                            <a:fillRect/>
                          </a:stretch>
                        </pic:blipFill>
                        <pic:spPr>
                          <a:xfrm>
                            <a:off x="0" y="0"/>
                            <a:ext cx="3683000" cy="342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1:5000</w:t>
            </w: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576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8"/>
                          <a:stretch>
                            <a:fillRect/>
                          </a:stretch>
                        </pic:blipFill>
                        <pic:spPr>
                          <a:xfrm>
                            <a:off x="0" y="0"/>
                            <a:ext cx="3657600" cy="548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1:2000</w:t>
            </w:r>
          </w:p>
          <w:p>
            <w:pPr>
              <w:spacing w:after="20"/>
              <w:ind w:left="20"/>
              <w:jc w:val="both"/>
            </w:pPr>
          </w:p>
        </w:tc>
      </w:tr>
    </w:tbl>
    <w:bookmarkStart w:name="z346" w:id="309"/>
    <w:p>
      <w:pPr>
        <w:spacing w:after="0"/>
        <w:ind w:left="0"/>
        <w:jc w:val="both"/>
      </w:pPr>
      <w:r>
        <w:rPr>
          <w:rFonts w:ascii="Times New Roman"/>
          <w:b w:val="false"/>
          <w:i w:val="false"/>
          <w:color w:val="000000"/>
          <w:sz w:val="28"/>
        </w:rPr>
        <w:t>
      Қаланың бөлігін бейнелеу мысалдары</w:t>
      </w:r>
    </w:p>
    <w:bookmarkEnd w:id="3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9"/>
                          <a:stretch>
                            <a:fillRect/>
                          </a:stretch>
                        </pic:blipFill>
                        <pic:spPr>
                          <a:xfrm>
                            <a:off x="0" y="0"/>
                            <a:ext cx="5080000" cy="791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1:1000</w:t>
            </w:r>
          </w:p>
          <w:p>
            <w:pPr>
              <w:spacing w:after="20"/>
              <w:ind w:left="20"/>
              <w:jc w:val="both"/>
            </w:pPr>
          </w:p>
        </w:tc>
      </w:tr>
    </w:tbl>
    <w:bookmarkStart w:name="z348" w:id="310"/>
    <w:p>
      <w:pPr>
        <w:spacing w:after="0"/>
        <w:ind w:left="0"/>
        <w:jc w:val="both"/>
      </w:pPr>
      <w:r>
        <w:rPr>
          <w:rFonts w:ascii="Times New Roman"/>
          <w:b w:val="false"/>
          <w:i w:val="false"/>
          <w:color w:val="000000"/>
          <w:sz w:val="28"/>
        </w:rPr>
        <w:t xml:space="preserve">
      Ауылдық үлгідегі кент (аудан орталығы) бөлігін бейнелеу мысалдары </w:t>
      </w:r>
    </w:p>
    <w:bookmarkEnd w:id="3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46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0"/>
                          <a:stretch>
                            <a:fillRect/>
                          </a:stretch>
                        </pic:blipFill>
                        <pic:spPr>
                          <a:xfrm>
                            <a:off x="0" y="0"/>
                            <a:ext cx="3746500" cy="346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#G0</w:t>
            </w:r>
          </w:p>
          <w:p>
            <w:pPr>
              <w:spacing w:after="20"/>
              <w:ind w:left="20"/>
              <w:jc w:val="both"/>
            </w:pPr>
            <w:r>
              <w:rPr>
                <w:rFonts w:ascii="Times New Roman"/>
                <w:b w:val="false"/>
                <w:i w:val="false"/>
                <w:color w:val="000000"/>
                <w:sz w:val="20"/>
              </w:rPr>
              <w:t>
1:5000</w:t>
            </w: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719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1"/>
                          <a:stretch>
                            <a:fillRect/>
                          </a:stretch>
                        </pic:blipFill>
                        <pic:spPr>
                          <a:xfrm>
                            <a:off x="0" y="0"/>
                            <a:ext cx="3771900" cy="560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1:2000</w:t>
            </w:r>
          </w:p>
          <w:p>
            <w:pPr>
              <w:spacing w:after="20"/>
              <w:ind w:left="20"/>
              <w:jc w:val="both"/>
            </w:pPr>
          </w:p>
        </w:tc>
      </w:tr>
    </w:tbl>
    <w:bookmarkStart w:name="z350" w:id="311"/>
    <w:p>
      <w:pPr>
        <w:spacing w:after="0"/>
        <w:ind w:left="0"/>
        <w:jc w:val="both"/>
      </w:pPr>
      <w:r>
        <w:rPr>
          <w:rFonts w:ascii="Times New Roman"/>
          <w:b w:val="false"/>
          <w:i w:val="false"/>
          <w:color w:val="000000"/>
          <w:sz w:val="28"/>
        </w:rPr>
        <w:t xml:space="preserve">
      Ауылдық үлгідегі кент (аудан орталығы) бөлігін бейнелеу мысалдары </w:t>
      </w:r>
    </w:p>
    <w:bookmarkEnd w:id="3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664200" cy="866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2"/>
                          <a:stretch>
                            <a:fillRect/>
                          </a:stretch>
                        </pic:blipFill>
                        <pic:spPr>
                          <a:xfrm>
                            <a:off x="0" y="0"/>
                            <a:ext cx="5664200" cy="8661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1:1000</w:t>
            </w:r>
          </w:p>
          <w:p>
            <w:pPr>
              <w:spacing w:after="20"/>
              <w:ind w:left="20"/>
              <w:jc w:val="both"/>
            </w:pPr>
          </w:p>
        </w:tc>
      </w:tr>
    </w:tbl>
    <w:bookmarkStart w:name="z352" w:id="312"/>
    <w:p>
      <w:pPr>
        <w:spacing w:after="0"/>
        <w:ind w:left="0"/>
        <w:jc w:val="both"/>
      </w:pPr>
      <w:r>
        <w:rPr>
          <w:rFonts w:ascii="Times New Roman"/>
          <w:b w:val="false"/>
          <w:i w:val="false"/>
          <w:color w:val="000000"/>
          <w:sz w:val="28"/>
        </w:rPr>
        <w:t>
      Өнеркәсіптік, коммуналдық Және ауыл шаруашылығы өндірісінің объектілері</w:t>
      </w:r>
    </w:p>
    <w:bookmarkEnd w:id="3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Құбырлармен өндірістік мақсаттағы ғимараттар (зауыттар, фабрикалар, электр станциялары, диірмендер, шеберханалар және т. б.); сандар - құбырлардың биіктігі м [120,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509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3"/>
                          <a:stretch>
                            <a:fillRect/>
                          </a:stretch>
                        </pic:blipFill>
                        <pic:spPr>
                          <a:xfrm>
                            <a:off x="0" y="0"/>
                            <a:ext cx="850900" cy="77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4"/>
                          <a:stretch>
                            <a:fillRect/>
                          </a:stretch>
                        </pic:blipFill>
                        <pic:spPr>
                          <a:xfrm>
                            <a:off x="0" y="0"/>
                            <a:ext cx="812800" cy="977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5"/>
                          <a:stretch>
                            <a:fillRect/>
                          </a:stretch>
                        </pic:blipFill>
                        <pic:spPr>
                          <a:xfrm>
                            <a:off x="0" y="0"/>
                            <a:ext cx="1473200" cy="106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Құбыры жоқ өндірістік мақсаттағы ғимараттар [120,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6"/>
                          <a:stretch>
                            <a:fillRect/>
                          </a:stretch>
                        </pic:blipFill>
                        <pic:spPr>
                          <a:xfrm>
                            <a:off x="0" y="0"/>
                            <a:ext cx="673100" cy="80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7"/>
                          <a:stretch>
                            <a:fillRect/>
                          </a:stretch>
                        </pic:blipFill>
                        <pic:spPr>
                          <a:xfrm>
                            <a:off x="0" y="0"/>
                            <a:ext cx="7874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446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8"/>
                          <a:stretch>
                            <a:fillRect/>
                          </a:stretch>
                        </pic:blipFill>
                        <pic:spPr>
                          <a:xfrm>
                            <a:off x="0" y="0"/>
                            <a:ext cx="1244600" cy="1041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шахта оқпандарының сағалары [122-126]:</w:t>
            </w:r>
          </w:p>
          <w:p>
            <w:pPr>
              <w:spacing w:after="20"/>
              <w:ind w:left="20"/>
              <w:jc w:val="both"/>
            </w:pPr>
            <w:r>
              <w:rPr>
                <w:rFonts w:ascii="Times New Roman"/>
                <w:b w:val="false"/>
                <w:i w:val="false"/>
                <w:color w:val="000000"/>
                <w:sz w:val="20"/>
              </w:rPr>
              <w:t>
1) тікбұрышты қима</w:t>
            </w:r>
          </w:p>
          <w:p>
            <w:pPr>
              <w:spacing w:after="20"/>
              <w:ind w:left="20"/>
              <w:jc w:val="both"/>
            </w:pPr>
            <w:r>
              <w:rPr>
                <w:rFonts w:ascii="Times New Roman"/>
                <w:b w:val="false"/>
                <w:i w:val="false"/>
                <w:color w:val="000000"/>
                <w:sz w:val="20"/>
              </w:rPr>
              <w:t>
2) дөңгелек қима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9"/>
                          <a:stretch>
                            <a:fillRect/>
                          </a:stretch>
                        </pic:blipFill>
                        <pic:spPr>
                          <a:xfrm>
                            <a:off x="0" y="0"/>
                            <a:ext cx="14351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066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0"/>
                          <a:stretch>
                            <a:fillRect/>
                          </a:stretch>
                        </pic:blipFill>
                        <pic:spPr>
                          <a:xfrm>
                            <a:off x="0" y="0"/>
                            <a:ext cx="2006600" cy="69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шахталар, копр материалы және олардың биіктігі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1"/>
                          <a:stretch>
                            <a:fillRect/>
                          </a:stretch>
                        </pic:blipFill>
                        <pic:spPr>
                          <a:xfrm>
                            <a:off x="0" y="0"/>
                            <a:ext cx="14351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2"/>
                          <a:stretch>
                            <a:fillRect/>
                          </a:stretch>
                        </pic:blipFill>
                        <pic:spPr>
                          <a:xfrm>
                            <a:off x="0" y="0"/>
                            <a:ext cx="17653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шахта оқпандары мен пайдалану шурфтарының сағалары [122, 124-126]: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3"/>
                          <a:stretch>
                            <a:fillRect/>
                          </a:stretch>
                        </pic:blipFill>
                        <pic:spPr>
                          <a:xfrm>
                            <a:off x="0" y="0"/>
                            <a:ext cx="13843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4"/>
                          <a:stretch>
                            <a:fillRect/>
                          </a:stretch>
                        </pic:blipFill>
                        <pic:spPr>
                          <a:xfrm>
                            <a:off x="0" y="0"/>
                            <a:ext cx="7747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тікбұрышты қима</w:t>
            </w:r>
          </w:p>
          <w:p>
            <w:pPr>
              <w:spacing w:after="20"/>
              <w:ind w:left="20"/>
              <w:jc w:val="both"/>
            </w:pPr>
            <w:r>
              <w:rPr>
                <w:rFonts w:ascii="Times New Roman"/>
                <w:b w:val="false"/>
                <w:i w:val="false"/>
                <w:color w:val="000000"/>
                <w:sz w:val="20"/>
              </w:rPr>
              <w:t>
2) дөңгелек қима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5"/>
                          <a:stretch>
                            <a:fillRect/>
                          </a:stretch>
                        </pic:blipFill>
                        <pic:spPr>
                          <a:xfrm>
                            <a:off x="0" y="0"/>
                            <a:ext cx="9652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01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6"/>
                          <a:stretch>
                            <a:fillRect/>
                          </a:stretch>
                        </pic:blipFill>
                        <pic:spPr>
                          <a:xfrm>
                            <a:off x="0" y="0"/>
                            <a:ext cx="17018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Пайдаланылмайтын шахта оқпандары мен пайдалану шурфтарының сағалары [122,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76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7"/>
                          <a:stretch>
                            <a:fillRect/>
                          </a:stretch>
                        </pic:blipFill>
                        <pic:spPr>
                          <a:xfrm>
                            <a:off x="0" y="0"/>
                            <a:ext cx="8763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68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8"/>
                          <a:stretch>
                            <a:fillRect/>
                          </a:stretch>
                        </pic:blipFill>
                        <pic:spPr>
                          <a:xfrm>
                            <a:off x="0" y="0"/>
                            <a:ext cx="11684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тікбұрышты қима</w:t>
            </w:r>
          </w:p>
          <w:p>
            <w:pPr>
              <w:spacing w:after="20"/>
              <w:ind w:left="20"/>
              <w:jc w:val="both"/>
            </w:pPr>
            <w:r>
              <w:rPr>
                <w:rFonts w:ascii="Times New Roman"/>
                <w:b w:val="false"/>
                <w:i w:val="false"/>
                <w:color w:val="000000"/>
                <w:sz w:val="20"/>
              </w:rPr>
              <w:t>
2) дөңгелек қима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9"/>
                          <a:stretch>
                            <a:fillRect/>
                          </a:stretch>
                        </pic:blipFill>
                        <pic:spPr>
                          <a:xfrm>
                            <a:off x="0" y="0"/>
                            <a:ext cx="9652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0"/>
                          <a:stretch>
                            <a:fillRect/>
                          </a:stretch>
                        </pic:blipFill>
                        <pic:spPr>
                          <a:xfrm>
                            <a:off x="0" y="0"/>
                            <a:ext cx="14605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штолен сағасы [122,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1"/>
                          <a:stretch>
                            <a:fillRect/>
                          </a:stretch>
                        </pic:blipFill>
                        <pic:spPr>
                          <a:xfrm>
                            <a:off x="0" y="0"/>
                            <a:ext cx="8382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938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2"/>
                          <a:stretch>
                            <a:fillRect/>
                          </a:stretch>
                        </pic:blipFill>
                        <pic:spPr>
                          <a:xfrm>
                            <a:off x="0" y="0"/>
                            <a:ext cx="1193800" cy="121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Пайдаланылмайтын штолен сағасы [122,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25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3"/>
                          <a:stretch>
                            <a:fillRect/>
                          </a:stretch>
                        </pic:blipFill>
                        <pic:spPr>
                          <a:xfrm>
                            <a:off x="0" y="0"/>
                            <a:ext cx="8255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4"/>
                          <a:stretch>
                            <a:fillRect/>
                          </a:stretch>
                        </pic:blipFill>
                        <pic:spPr>
                          <a:xfrm>
                            <a:off x="0" y="0"/>
                            <a:ext cx="1219200" cy="1409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Шахталық оқпандардың, шурфтардың, қираған штольендердің сағалары (шұңқырдың тереңдігі - саны м) [127]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5"/>
                          <a:stretch>
                            <a:fillRect/>
                          </a:stretch>
                        </pic:blipFill>
                        <pic:spPr>
                          <a:xfrm>
                            <a:off x="0" y="0"/>
                            <a:ext cx="1206500" cy="901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6"/>
                          <a:stretch>
                            <a:fillRect/>
                          </a:stretch>
                        </pic:blipFill>
                        <pic:spPr>
                          <a:xfrm>
                            <a:off x="0" y="0"/>
                            <a:ext cx="13208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геологиялық шурфтардың сағасы (бөлшек алымында - Шурф нөмірі, бөлімінде - шурфтағы жердің белгісі) [128]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7"/>
                          <a:stretch>
                            <a:fillRect/>
                          </a:stretch>
                        </pic:blipFill>
                        <pic:spPr>
                          <a:xfrm>
                            <a:off x="0" y="0"/>
                            <a:ext cx="7747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76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8"/>
                          <a:stretch>
                            <a:fillRect/>
                          </a:stretch>
                        </pic:blipFill>
                        <pic:spPr>
                          <a:xfrm>
                            <a:off x="0" y="0"/>
                            <a:ext cx="8763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мақсатындағы желілік объектілер [129, 130]: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9"/>
                          <a:stretch>
                            <a:fillRect/>
                          </a:stretch>
                        </pic:blipFill>
                        <pic:spPr>
                          <a:xfrm>
                            <a:off x="0" y="0"/>
                            <a:ext cx="16256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0"/>
                          <a:stretch>
                            <a:fillRect/>
                          </a:stretch>
                        </pic:blipFill>
                        <pic:spPr>
                          <a:xfrm>
                            <a:off x="0" y="0"/>
                            <a:ext cx="1676400" cy="74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барлау геологиялық шурфтар желілері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557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1"/>
                          <a:stretch>
                            <a:fillRect/>
                          </a:stretch>
                        </pic:blipFill>
                        <pic:spPr>
                          <a:xfrm>
                            <a:off x="0" y="0"/>
                            <a:ext cx="1155700" cy="73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6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2"/>
                          <a:stretch>
                            <a:fillRect/>
                          </a:stretch>
                        </pic:blipFill>
                        <pic:spPr>
                          <a:xfrm>
                            <a:off x="0" y="0"/>
                            <a:ext cx="5969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барлау геологиялық ұңғымалар желілері</w:t>
            </w:r>
          </w:p>
          <w:p>
            <w:pPr>
              <w:spacing w:after="20"/>
              <w:ind w:left="20"/>
              <w:jc w:val="both"/>
            </w:pPr>
            <w:r>
              <w:rPr>
                <w:rFonts w:ascii="Times New Roman"/>
                <w:b w:val="false"/>
                <w:i w:val="false"/>
                <w:color w:val="000000"/>
                <w:sz w:val="20"/>
              </w:rPr>
              <w:t>
3) геологиялық жыралар</w:t>
            </w:r>
          </w:p>
          <w:p>
            <w:pPr>
              <w:spacing w:after="20"/>
              <w:ind w:left="20"/>
              <w:jc w:val="both"/>
            </w:pPr>
            <w:r>
              <w:rPr>
                <w:rFonts w:ascii="Times New Roman"/>
                <w:b w:val="false"/>
                <w:i w:val="false"/>
                <w:color w:val="000000"/>
                <w:sz w:val="20"/>
              </w:rPr>
              <w:t>
4) геологиялық жыралар бойындағы білікшелер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3"/>
                          <a:stretch>
                            <a:fillRect/>
                          </a:stretch>
                        </pic:blipFill>
                        <pic:spPr>
                          <a:xfrm>
                            <a:off x="0" y="0"/>
                            <a:ext cx="17145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4"/>
                          <a:stretch>
                            <a:fillRect/>
                          </a:stretch>
                        </pic:blipFill>
                        <pic:spPr>
                          <a:xfrm>
                            <a:off x="0" y="0"/>
                            <a:ext cx="1828800" cy="96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Бекітілмеген еңістер (сандар-биіктіктер, М) [131-133]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5"/>
                          <a:stretch>
                            <a:fillRect/>
                          </a:stretch>
                        </pic:blipFill>
                        <pic:spPr>
                          <a:xfrm>
                            <a:off x="0" y="0"/>
                            <a:ext cx="1841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6"/>
                          <a:stretch>
                            <a:fillRect/>
                          </a:stretch>
                        </pic:blipFill>
                        <pic:spPr>
                          <a:xfrm>
                            <a:off x="0" y="0"/>
                            <a:ext cx="1841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7"/>
                          <a:stretch>
                            <a:fillRect/>
                          </a:stretch>
                        </pic:blipFill>
                        <pic:spPr>
                          <a:xfrm>
                            <a:off x="0" y="0"/>
                            <a:ext cx="17399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8"/>
                          <a:stretch>
                            <a:fillRect/>
                          </a:stretch>
                        </pic:blipFill>
                        <pic:spPr>
                          <a:xfrm>
                            <a:off x="0" y="0"/>
                            <a:ext cx="1765300" cy="914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еңістер (жазулар - нығайту тәсілдері; сандар - биіктіктер, М) [131-133]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542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9"/>
                          <a:stretch>
                            <a:fillRect/>
                          </a:stretch>
                        </pic:blipFill>
                        <pic:spPr>
                          <a:xfrm>
                            <a:off x="0" y="0"/>
                            <a:ext cx="1854200" cy="148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0"/>
                          <a:stretch>
                            <a:fillRect/>
                          </a:stretch>
                        </pic:blipFill>
                        <pic:spPr>
                          <a:xfrm>
                            <a:off x="0" y="0"/>
                            <a:ext cx="1841500" cy="160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Жыныстың үйінділері-террикондар және т. б. (сандар - белгілер және м салыстырмалы биіктіктер) [134, 135]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893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1"/>
                          <a:stretch>
                            <a:fillRect/>
                          </a:stretch>
                        </pic:blipFill>
                        <pic:spPr>
                          <a:xfrm>
                            <a:off x="0" y="0"/>
                            <a:ext cx="3289300" cy="181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қазбаларды қазу ашық (карьерлер және т. б.), өндіру материалы (М тереңдік - сандар) [136, 137]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416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2"/>
                          <a:stretch>
                            <a:fillRect/>
                          </a:stretch>
                        </pic:blipFill>
                        <pic:spPr>
                          <a:xfrm>
                            <a:off x="0" y="0"/>
                            <a:ext cx="2641600" cy="152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 өңдеу және өндіру тәсілі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w:t>
            </w:r>
          </w:p>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3"/>
                          <a:stretch>
                            <a:fillRect/>
                          </a:stretch>
                        </pic:blipFill>
                        <pic:spPr>
                          <a:xfrm>
                            <a:off x="0" y="0"/>
                            <a:ext cx="1651000" cy="121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4"/>
                          <a:stretch>
                            <a:fillRect/>
                          </a:stretch>
                        </pic:blipFill>
                        <pic:spPr>
                          <a:xfrm>
                            <a:off x="0" y="0"/>
                            <a:ext cx="1752600" cy="1041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пайдалану ұңғымалары (мұнай, газ және басқалар), олардың мақсаты мен нөмірлері - бөлшек алымында, биіктік белгілері бөлімінде [142]:</w:t>
            </w:r>
          </w:p>
          <w:p>
            <w:pPr>
              <w:spacing w:after="20"/>
              <w:ind w:left="20"/>
              <w:jc w:val="both"/>
            </w:pPr>
            <w:r>
              <w:rPr>
                <w:rFonts w:ascii="Times New Roman"/>
                <w:b w:val="false"/>
                <w:i w:val="false"/>
                <w:color w:val="000000"/>
                <w:sz w:val="20"/>
              </w:rPr>
              <w:t>
1) терең бұрғылау ұңғымалары</w:t>
            </w:r>
          </w:p>
          <w:p>
            <w:pPr>
              <w:spacing w:after="20"/>
              <w:ind w:left="20"/>
              <w:jc w:val="both"/>
            </w:pPr>
            <w:r>
              <w:rPr>
                <w:rFonts w:ascii="Times New Roman"/>
                <w:b w:val="false"/>
                <w:i w:val="false"/>
                <w:color w:val="000000"/>
                <w:sz w:val="20"/>
              </w:rPr>
              <w:t>
2) тереңдігі 500 м кем ұңғыма</w:t>
            </w:r>
          </w:p>
          <w:p>
            <w:pPr>
              <w:spacing w:after="20"/>
              <w:ind w:left="20"/>
              <w:jc w:val="both"/>
            </w:pPr>
            <w:r>
              <w:rPr>
                <w:rFonts w:ascii="Times New Roman"/>
                <w:b w:val="false"/>
                <w:i w:val="false"/>
                <w:color w:val="000000"/>
                <w:sz w:val="20"/>
              </w:rPr>
              <w:t>
3) сөндірілген ұңғымалар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082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5"/>
                          <a:stretch>
                            <a:fillRect/>
                          </a:stretch>
                        </pic:blipFill>
                        <pic:spPr>
                          <a:xfrm>
                            <a:off x="0" y="0"/>
                            <a:ext cx="2108200" cy="168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Топтап орналасқан ұңғымалар [143]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36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6"/>
                          <a:stretch>
                            <a:fillRect/>
                          </a:stretch>
                        </pic:blipFill>
                        <pic:spPr>
                          <a:xfrm>
                            <a:off x="0" y="0"/>
                            <a:ext cx="23368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Мұнай және газ мұнаралары, олардың мақсаты мен нөмірлері [144]</w:t>
            </w:r>
          </w:p>
          <w:p>
            <w:pPr>
              <w:spacing w:after="20"/>
              <w:ind w:left="20"/>
              <w:jc w:val="both"/>
            </w:pPr>
            <w:r>
              <w:rPr>
                <w:rFonts w:ascii="Times New Roman"/>
                <w:b w:val="false"/>
                <w:i w:val="false"/>
                <w:color w:val="000000"/>
                <w:sz w:val="20"/>
              </w:rPr>
              <w:t>
2) газ алаулары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7"/>
                          <a:stretch>
                            <a:fillRect/>
                          </a:stretch>
                        </pic:blipFill>
                        <pic:spPr>
                          <a:xfrm>
                            <a:off x="0" y="0"/>
                            <a:ext cx="15621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8"/>
                          <a:stretch>
                            <a:fillRect/>
                          </a:stretch>
                        </pic:blipFill>
                        <pic:spPr>
                          <a:xfrm>
                            <a:off x="0" y="0"/>
                            <a:ext cx="1625600" cy="86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9"/>
                          <a:stretch>
                            <a:fillRect/>
                          </a:stretch>
                        </pic:blipFill>
                        <pic:spPr>
                          <a:xfrm>
                            <a:off x="0" y="0"/>
                            <a:ext cx="4826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құдықтары [146]:</w:t>
            </w:r>
          </w:p>
          <w:p>
            <w:pPr>
              <w:spacing w:after="20"/>
              <w:ind w:left="20"/>
              <w:jc w:val="both"/>
            </w:pPr>
            <w:r>
              <w:rPr>
                <w:rFonts w:ascii="Times New Roman"/>
                <w:b w:val="false"/>
                <w:i w:val="false"/>
                <w:color w:val="000000"/>
                <w:sz w:val="20"/>
              </w:rPr>
              <w:t>
1) қолданыстағы</w:t>
            </w:r>
          </w:p>
          <w:p>
            <w:pPr>
              <w:spacing w:after="20"/>
              <w:ind w:left="20"/>
              <w:jc w:val="both"/>
            </w:pPr>
            <w:r>
              <w:rPr>
                <w:rFonts w:ascii="Times New Roman"/>
                <w:b w:val="false"/>
                <w:i w:val="false"/>
                <w:color w:val="000000"/>
                <w:sz w:val="20"/>
              </w:rPr>
              <w:t>
2) жұмыс істемейтін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0"/>
                          <a:stretch>
                            <a:fillRect/>
                          </a:stretch>
                        </pic:blipFill>
                        <pic:spPr>
                          <a:xfrm>
                            <a:off x="0" y="0"/>
                            <a:ext cx="14351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жолдары [147]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1"/>
                          <a:stretch>
                            <a:fillRect/>
                          </a:stretch>
                        </pic:blipFill>
                        <pic:spPr>
                          <a:xfrm>
                            <a:off x="0" y="0"/>
                            <a:ext cx="1790700" cy="82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бассейндері мен орлары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2"/>
                          <a:stretch>
                            <a:fillRect/>
                          </a:stretch>
                        </pic:blipFill>
                        <pic:spPr>
                          <a:xfrm>
                            <a:off x="0" y="0"/>
                            <a:ext cx="7239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а)</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113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3"/>
                          <a:stretch>
                            <a:fillRect/>
                          </a:stretch>
                        </pic:blipFill>
                        <pic:spPr>
                          <a:xfrm>
                            <a:off x="0" y="0"/>
                            <a:ext cx="1511300" cy="73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4"/>
                          <a:stretch>
                            <a:fillRect/>
                          </a:stretch>
                        </pic:blipFill>
                        <pic:spPr>
                          <a:xfrm>
                            <a:off x="0" y="0"/>
                            <a:ext cx="1435100" cy="901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Жануға арналған бактар мен цистерналар, газгольдерлер (сандар-тіректердің биіктігі, м) [149,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5"/>
                          <a:stretch>
                            <a:fillRect/>
                          </a:stretch>
                        </pic:blipFill>
                        <pic:spPr>
                          <a:xfrm>
                            <a:off x="0" y="0"/>
                            <a:ext cx="228600" cy="86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6"/>
                          <a:stretch>
                            <a:fillRect/>
                          </a:stretch>
                        </pic:blipFill>
                        <pic:spPr>
                          <a:xfrm>
                            <a:off x="0" y="0"/>
                            <a:ext cx="762000" cy="96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7"/>
                          <a:stretch>
                            <a:fillRect/>
                          </a:stretch>
                        </pic:blipFill>
                        <pic:spPr>
                          <a:xfrm>
                            <a:off x="0" y="0"/>
                            <a:ext cx="1663700" cy="116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Бензолонкалар, дизель отынының колонкалары [151]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8"/>
                          <a:stretch>
                            <a:fillRect/>
                          </a:stretch>
                        </pic:blipFill>
                        <pic:spPr>
                          <a:xfrm>
                            <a:off x="0" y="0"/>
                            <a:ext cx="5334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9"/>
                          <a:stretch>
                            <a:fillRect/>
                          </a:stretch>
                        </pic:blipFill>
                        <pic:spPr>
                          <a:xfrm>
                            <a:off x="0" y="0"/>
                            <a:ext cx="5080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Қышқылдарға, химиялық тыңайтқыштарға арналған бактар мен цистерналар және т. б. [152]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0"/>
                          <a:stretch>
                            <a:fillRect/>
                          </a:stretch>
                        </pic:blipFill>
                        <pic:spPr>
                          <a:xfrm>
                            <a:off x="0" y="0"/>
                            <a:ext cx="1498600" cy="86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1"/>
                          <a:stretch>
                            <a:fillRect/>
                          </a:stretch>
                        </pic:blipFill>
                        <pic:spPr>
                          <a:xfrm>
                            <a:off x="0" y="0"/>
                            <a:ext cx="15621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түсірілетін бункерлер (өнеркәсіптік кәсіпорындарда) [153]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2"/>
                          <a:stretch>
                            <a:fillRect/>
                          </a:stretch>
                        </pic:blipFill>
                        <pic:spPr>
                          <a:xfrm>
                            <a:off x="0" y="0"/>
                            <a:ext cx="5207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3"/>
                          <a:stretch>
                            <a:fillRect/>
                          </a:stretch>
                        </pic:blipFill>
                        <pic:spPr>
                          <a:xfrm>
                            <a:off x="0" y="0"/>
                            <a:ext cx="4699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жөндеуне арналған эстакадалар [154,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4"/>
                          <a:stretch>
                            <a:fillRect/>
                          </a:stretch>
                        </pic:blipFill>
                        <pic:spPr>
                          <a:xfrm>
                            <a:off x="0" y="0"/>
                            <a:ext cx="152400" cy="203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5"/>
                          <a:stretch>
                            <a:fillRect/>
                          </a:stretch>
                        </pic:blipFill>
                        <pic:spPr>
                          <a:xfrm>
                            <a:off x="0" y="0"/>
                            <a:ext cx="14859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және тиеу эстакадалары [154, 156, 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87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6"/>
                          <a:stretch>
                            <a:fillRect/>
                          </a:stretch>
                        </pic:blipFill>
                        <pic:spPr>
                          <a:xfrm>
                            <a:off x="0" y="0"/>
                            <a:ext cx="23876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7"/>
                          <a:stretch>
                            <a:fillRect/>
                          </a:stretch>
                        </pic:blipFill>
                        <pic:spPr>
                          <a:xfrm>
                            <a:off x="0" y="0"/>
                            <a:ext cx="18161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54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8"/>
                          <a:stretch>
                            <a:fillRect/>
                          </a:stretch>
                        </pic:blipFill>
                        <pic:spPr>
                          <a:xfrm>
                            <a:off x="0" y="0"/>
                            <a:ext cx="18542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52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9"/>
                          <a:stretch>
                            <a:fillRect/>
                          </a:stretch>
                        </pic:blipFill>
                        <pic:spPr>
                          <a:xfrm>
                            <a:off x="0" y="0"/>
                            <a:ext cx="25527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эстакадалары (сандар: белгінің жарылуы - масштабында көрсетілмейтін эстакаданың ені, жақшада-жүріс бөлігінің м-дегі су үстіндегі биіктігі және аралық құрылыстың төменгі жағы) [154, 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925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0"/>
                          <a:stretch>
                            <a:fillRect/>
                          </a:stretch>
                        </pic:blipFill>
                        <pic:spPr>
                          <a:xfrm>
                            <a:off x="0" y="0"/>
                            <a:ext cx="34925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мұнай кәсіпшіліктерінің негіздері мен өнеркәсіп алаңдары, негіздер нөмірлері (жақшадағы Сан - су үстіндегі биіктігі, м) [159]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1"/>
                          <a:stretch>
                            <a:fillRect/>
                          </a:stretch>
                        </pic:blipFill>
                        <pic:spPr>
                          <a:xfrm>
                            <a:off x="0" y="0"/>
                            <a:ext cx="2286000" cy="1041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теңіз эстакадалары, салынып жатқан теңіз мұнай кәсіпшілігі негіздері мен өндірістік алаңдары [154,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606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2"/>
                          <a:stretch>
                            <a:fillRect/>
                          </a:stretch>
                        </pic:blipFill>
                        <pic:spPr>
                          <a:xfrm>
                            <a:off x="0" y="0"/>
                            <a:ext cx="22606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Бұзылған және жартылай бұзылған теңіз мұнай кәсіпшіліктерінің құрылыстары [161]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892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3"/>
                          <a:stretch>
                            <a:fillRect/>
                          </a:stretch>
                        </pic:blipFill>
                        <pic:spPr>
                          <a:xfrm>
                            <a:off x="0" y="0"/>
                            <a:ext cx="2489200" cy="1155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крандар [162,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4"/>
                          <a:stretch>
                            <a:fillRect/>
                          </a:stretch>
                        </pic:blipFill>
                        <pic:spPr>
                          <a:xfrm>
                            <a:off x="0" y="0"/>
                            <a:ext cx="8001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қабырға-консольді </w:t>
            </w:r>
          </w:p>
          <w:p>
            <w:pPr>
              <w:spacing w:after="20"/>
              <w:ind w:left="20"/>
              <w:jc w:val="both"/>
            </w:pPr>
            <w:r>
              <w:rPr>
                <w:rFonts w:ascii="Times New Roman"/>
                <w:b w:val="false"/>
                <w:i w:val="false"/>
                <w:color w:val="000000"/>
                <w:sz w:val="20"/>
              </w:rPr>
              <w:t>
бұрылыс</w:t>
            </w:r>
          </w:p>
          <w:p>
            <w:pPr>
              <w:spacing w:after="20"/>
              <w:ind w:left="20"/>
              <w:jc w:val="both"/>
            </w:pPr>
            <w:r>
              <w:rPr>
                <w:rFonts w:ascii="Times New Roman"/>
                <w:b w:val="false"/>
                <w:i w:val="false"/>
                <w:color w:val="000000"/>
                <w:sz w:val="20"/>
              </w:rPr>
              <w:t>
2) кран-балкалар</w:t>
            </w:r>
          </w:p>
          <w:p>
            <w:pPr>
              <w:spacing w:after="20"/>
              <w:ind w:left="20"/>
              <w:jc w:val="both"/>
            </w:pPr>
            <w:r>
              <w:rPr>
                <w:rFonts w:ascii="Times New Roman"/>
                <w:b w:val="false"/>
                <w:i w:val="false"/>
                <w:color w:val="000000"/>
                <w:sz w:val="20"/>
              </w:rPr>
              <w:t>
3) мұнара және порталды стационарлы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5"/>
                          <a:stretch>
                            <a:fillRect/>
                          </a:stretch>
                        </pic:blipFill>
                        <pic:spPr>
                          <a:xfrm>
                            <a:off x="0" y="0"/>
                            <a:ext cx="11303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мұнара және порталды рельстердегі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6"/>
                          <a:stretch>
                            <a:fillRect/>
                          </a:stretch>
                        </pic:blipFill>
                        <pic:spPr>
                          <a:xfrm>
                            <a:off x="0" y="0"/>
                            <a:ext cx="13843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7"/>
                          <a:stretch>
                            <a:fillRect/>
                          </a:stretch>
                        </pic:blipFill>
                        <pic:spPr>
                          <a:xfrm>
                            <a:off x="0" y="0"/>
                            <a:ext cx="1638300" cy="86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төрт тағанды рельстерде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8"/>
                          <a:stretch>
                            <a:fillRect/>
                          </a:stretch>
                        </pic:blipFill>
                        <pic:spPr>
                          <a:xfrm>
                            <a:off x="0" y="0"/>
                            <a:ext cx="16383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9"/>
                          <a:stretch>
                            <a:fillRect/>
                          </a:stretch>
                        </pic:blipFill>
                        <pic:spPr>
                          <a:xfrm>
                            <a:off x="0" y="0"/>
                            <a:ext cx="16383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көпір эстакадалардағы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0"/>
                          <a:stretch>
                            <a:fillRect/>
                          </a:stretch>
                        </pic:blipFill>
                        <pic:spPr>
                          <a:xfrm>
                            <a:off x="0" y="0"/>
                            <a:ext cx="14732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33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1"/>
                          <a:stretch>
                            <a:fillRect/>
                          </a:stretch>
                        </pic:blipFill>
                        <pic:spPr>
                          <a:xfrm>
                            <a:off x="0" y="0"/>
                            <a:ext cx="13335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тіректер [164-167]:</w:t>
            </w:r>
          </w:p>
          <w:p>
            <w:pPr>
              <w:spacing w:after="20"/>
              <w:ind w:left="20"/>
              <w:jc w:val="both"/>
            </w:pPr>
            <w:r>
              <w:rPr>
                <w:rFonts w:ascii="Times New Roman"/>
                <w:b w:val="false"/>
                <w:i w:val="false"/>
                <w:color w:val="000000"/>
                <w:sz w:val="20"/>
              </w:rPr>
              <w:t xml:space="preserve">
1) бағандар мен фермалар ағаш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89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2"/>
                          <a:stretch>
                            <a:fillRect/>
                          </a:stretch>
                        </pic:blipFill>
                        <pic:spPr>
                          <a:xfrm>
                            <a:off x="0" y="0"/>
                            <a:ext cx="1689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3"/>
                          <a:stretch>
                            <a:fillRect/>
                          </a:stretch>
                        </pic:blipFill>
                        <pic:spPr>
                          <a:xfrm>
                            <a:off x="0" y="0"/>
                            <a:ext cx="16637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тіреуіштері немесе тартпалары бар ағаш бағандар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4"/>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5"/>
                          <a:stretch>
                            <a:fillRect/>
                          </a:stretch>
                        </pic:blipFill>
                        <pic:spPr>
                          <a:xfrm>
                            <a:off x="0" y="0"/>
                            <a:ext cx="10922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тіректер [164-167]:</w:t>
            </w:r>
          </w:p>
          <w:p>
            <w:pPr>
              <w:spacing w:after="20"/>
              <w:ind w:left="20"/>
              <w:jc w:val="both"/>
            </w:pPr>
            <w:r>
              <w:rPr>
                <w:rFonts w:ascii="Times New Roman"/>
                <w:b w:val="false"/>
                <w:i w:val="false"/>
                <w:color w:val="000000"/>
                <w:sz w:val="20"/>
              </w:rPr>
              <w:t xml:space="preserve">
1) бағандар мен фермалар металл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0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6"/>
                          <a:stretch>
                            <a:fillRect/>
                          </a:stretch>
                        </pic:blipFill>
                        <pic:spPr>
                          <a:xfrm>
                            <a:off x="0" y="0"/>
                            <a:ext cx="17018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7"/>
                          <a:stretch>
                            <a:fillRect/>
                          </a:stretch>
                        </pic:blipFill>
                        <pic:spPr>
                          <a:xfrm>
                            <a:off x="0" y="0"/>
                            <a:ext cx="1625600" cy="83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фермалық бағандар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8"/>
                          <a:stretch>
                            <a:fillRect/>
                          </a:stretch>
                        </pic:blipFill>
                        <pic:spPr>
                          <a:xfrm>
                            <a:off x="0" y="0"/>
                            <a:ext cx="12065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9"/>
                          <a:stretch>
                            <a:fillRect/>
                          </a:stretch>
                        </pic:blipFill>
                        <pic:spPr>
                          <a:xfrm>
                            <a:off x="0" y="0"/>
                            <a:ext cx="14986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Тірктер (бағандар мен фермалар) темірбетон [164-167]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33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0"/>
                          <a:stretch>
                            <a:fillRect/>
                          </a:stretch>
                        </pic:blipFill>
                        <pic:spPr>
                          <a:xfrm>
                            <a:off x="0" y="0"/>
                            <a:ext cx="13335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1"/>
                          <a:stretch>
                            <a:fillRect/>
                          </a:stretch>
                        </pic:blipFill>
                        <pic:spPr>
                          <a:xfrm>
                            <a:off x="0" y="0"/>
                            <a:ext cx="1092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Бағанадағы найзағай бұрғыштар (дауыс бұрғыштар) [168]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2"/>
                          <a:stretch>
                            <a:fillRect/>
                          </a:stretch>
                        </pic:blipFill>
                        <pic:spPr>
                          <a:xfrm>
                            <a:off x="0" y="0"/>
                            <a:ext cx="16383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3"/>
                          <a:stretch>
                            <a:fillRect/>
                          </a:stretch>
                        </pic:blipFill>
                        <pic:spPr>
                          <a:xfrm>
                            <a:off x="0" y="0"/>
                            <a:ext cx="16383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бағандағы электр шамдар [169]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14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4"/>
                          <a:stretch>
                            <a:fillRect/>
                          </a:stretch>
                        </pic:blipFill>
                        <pic:spPr>
                          <a:xfrm>
                            <a:off x="0" y="0"/>
                            <a:ext cx="25146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бағандағы сағаттар электр [169]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479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5"/>
                          <a:stretch>
                            <a:fillRect/>
                          </a:stretch>
                        </pic:blipFill>
                        <pic:spPr>
                          <a:xfrm>
                            <a:off x="0" y="0"/>
                            <a:ext cx="22479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Бағандардағы прожекторлар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6"/>
                          <a:stretch>
                            <a:fillRect/>
                          </a:stretch>
                        </pic:blipFill>
                        <pic:spPr>
                          <a:xfrm>
                            <a:off x="0" y="0"/>
                            <a:ext cx="12700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7"/>
                          <a:stretch>
                            <a:fillRect/>
                          </a:stretch>
                        </pic:blipFill>
                        <pic:spPr>
                          <a:xfrm>
                            <a:off x="0" y="0"/>
                            <a:ext cx="6731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Тұрақты карликті прожекторлар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8"/>
                          <a:stretch>
                            <a:fillRect/>
                          </a:stretch>
                        </pic:blipFill>
                        <pic:spPr>
                          <a:xfrm>
                            <a:off x="0" y="0"/>
                            <a:ext cx="4699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9"/>
                          <a:stretch>
                            <a:fillRect/>
                          </a:stretch>
                        </pic:blipFill>
                        <pic:spPr>
                          <a:xfrm>
                            <a:off x="0" y="0"/>
                            <a:ext cx="4064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Трансформаторлық будкалар, олардың нөмірлері [171]</w:t>
            </w:r>
          </w:p>
          <w:p>
            <w:pPr>
              <w:spacing w:after="20"/>
              <w:ind w:left="20"/>
              <w:jc w:val="both"/>
            </w:pPr>
            <w:r>
              <w:rPr>
                <w:rFonts w:ascii="Times New Roman"/>
                <w:b w:val="false"/>
                <w:i w:val="false"/>
                <w:color w:val="000000"/>
                <w:sz w:val="20"/>
              </w:rPr>
              <w:t>
2) Электр қосалқы станциялары, олардың нөмірлері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763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0"/>
                          <a:stretch>
                            <a:fillRect/>
                          </a:stretch>
                        </pic:blipFill>
                        <pic:spPr>
                          <a:xfrm>
                            <a:off x="0" y="0"/>
                            <a:ext cx="876300" cy="1346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1"/>
                          <a:stretch>
                            <a:fillRect/>
                          </a:stretch>
                        </pic:blipFill>
                        <pic:spPr>
                          <a:xfrm>
                            <a:off x="0" y="0"/>
                            <a:ext cx="889000" cy="1397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2"/>
                          <a:stretch>
                            <a:fillRect/>
                          </a:stretch>
                        </pic:blipFill>
                        <pic:spPr>
                          <a:xfrm>
                            <a:off x="0" y="0"/>
                            <a:ext cx="14605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 мен постаменттердегі трансформаторлар [173]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3"/>
                          <a:stretch>
                            <a:fillRect/>
                          </a:stretch>
                        </pic:blipFill>
                        <pic:spPr>
                          <a:xfrm>
                            <a:off x="0" y="0"/>
                            <a:ext cx="1892300" cy="96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4"/>
                          <a:stretch>
                            <a:fillRect/>
                          </a:stretch>
                        </pic:blipFill>
                        <pic:spPr>
                          <a:xfrm>
                            <a:off x="0" y="0"/>
                            <a:ext cx="1651000" cy="116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ұрылыс салынбаған аумақтағы электр беру желілері (ЭБЖ) [174-182]: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Металл фермалардағы жоғары кернеулі ЭБЖ (сандар-фермалардың биіктігі м, ЭБЖ кернеуі кВ және сымдар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5"/>
                          <a:stretch>
                            <a:fillRect/>
                          </a:stretch>
                        </pic:blipFill>
                        <pic:spPr>
                          <a:xfrm>
                            <a:off x="0" y="0"/>
                            <a:ext cx="18288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6"/>
                          <a:stretch>
                            <a:fillRect/>
                          </a:stretch>
                        </pic:blipFill>
                        <pic:spPr>
                          <a:xfrm>
                            <a:off x="0" y="0"/>
                            <a:ext cx="17653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Темір-бетон фермалардағы жоғары кернеулі ЭБЖ (цифр-фермалардың биіктігі в м, ЭБЖ кернеуі В кВ және сымдар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7"/>
                          <a:stretch>
                            <a:fillRect/>
                          </a:stretch>
                        </pic:blipFill>
                        <pic:spPr>
                          <a:xfrm>
                            <a:off x="0" y="0"/>
                            <a:ext cx="16764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8"/>
                          <a:stretch>
                            <a:fillRect/>
                          </a:stretch>
                        </pic:blipFill>
                        <pic:spPr>
                          <a:xfrm>
                            <a:off x="0" y="0"/>
                            <a:ext cx="16256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кабельді әуе ЛЭП жоғары кернеулі темір-бетон және ағаш бағаналарда (сан - кернеуі кВ және ЛЭП-саны кабельдер)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9"/>
                          <a:stretch>
                            <a:fillRect/>
                          </a:stretch>
                        </pic:blipFill>
                        <pic:spPr>
                          <a:xfrm>
                            <a:off x="0" y="0"/>
                            <a:ext cx="18288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0"/>
                          <a:stretch>
                            <a:fillRect/>
                          </a:stretch>
                        </pic:blipFill>
                        <pic:spPr>
                          <a:xfrm>
                            <a:off x="0" y="0"/>
                            <a:ext cx="18034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24-кесте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Ағаш және металл бағаналардағы төмен кернеулі ЭБЖ (сандар - ЭБЖ вольттардағы кернеуі, сымдардың саны және оларды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1"/>
                          <a:stretch>
                            <a:fillRect/>
                          </a:stretch>
                        </pic:blipFill>
                        <pic:spPr>
                          <a:xfrm>
                            <a:off x="0" y="0"/>
                            <a:ext cx="17145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018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2"/>
                          <a:stretch>
                            <a:fillRect/>
                          </a:stretch>
                        </pic:blipFill>
                        <pic:spPr>
                          <a:xfrm>
                            <a:off x="0" y="0"/>
                            <a:ext cx="1701800" cy="74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аумақтағы электр беру желілері (ЭБЖ) [174-182]:</w:t>
            </w:r>
          </w:p>
          <w:p>
            <w:pPr>
              <w:spacing w:after="20"/>
              <w:ind w:left="20"/>
              <w:jc w:val="both"/>
            </w:pPr>
            <w:r>
              <w:rPr>
                <w:rFonts w:ascii="Times New Roman"/>
                <w:b w:val="false"/>
                <w:i w:val="false"/>
                <w:color w:val="000000"/>
                <w:sz w:val="20"/>
              </w:rPr>
              <w:t>
1) Металл фермалардағы жоғары кернеулі ЭБЖ (сандар-фермалардың биіктігі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3"/>
                          <a:stretch>
                            <a:fillRect/>
                          </a:stretch>
                        </pic:blipFill>
                        <pic:spPr>
                          <a:xfrm>
                            <a:off x="0" y="0"/>
                            <a:ext cx="11176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4"/>
                          <a:stretch>
                            <a:fillRect/>
                          </a:stretch>
                        </pic:blipFill>
                        <pic:spPr>
                          <a:xfrm>
                            <a:off x="0" y="0"/>
                            <a:ext cx="14224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Ағаш фермалардағы жоғары кернеулі ЭБЖ (сандар-фермалардың биіктігі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79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5"/>
                          <a:stretch>
                            <a:fillRect/>
                          </a:stretch>
                        </pic:blipFill>
                        <pic:spPr>
                          <a:xfrm>
                            <a:off x="0" y="0"/>
                            <a:ext cx="10795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6"/>
                          <a:stretch>
                            <a:fillRect/>
                          </a:stretch>
                        </pic:blipFill>
                        <pic:spPr>
                          <a:xfrm>
                            <a:off x="0" y="0"/>
                            <a:ext cx="13081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Жоғары кернеулі ЭБЖ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7"/>
                          <a:stretch>
                            <a:fillRect/>
                          </a:stretch>
                        </pic:blipFill>
                        <pic:spPr>
                          <a:xfrm>
                            <a:off x="0" y="0"/>
                            <a:ext cx="15748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8"/>
                          <a:stretch>
                            <a:fillRect/>
                          </a:stretch>
                        </pic:blipFill>
                        <pic:spPr>
                          <a:xfrm>
                            <a:off x="0" y="0"/>
                            <a:ext cx="16764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кабельді әуе ЭБЖ жоғары кернеулі бағаналарда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018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9"/>
                          <a:stretch>
                            <a:fillRect/>
                          </a:stretch>
                        </pic:blipFill>
                        <pic:spPr>
                          <a:xfrm>
                            <a:off x="0" y="0"/>
                            <a:ext cx="17018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0"/>
                          <a:stretch>
                            <a:fillRect/>
                          </a:stretch>
                        </pic:blipFill>
                        <pic:spPr>
                          <a:xfrm>
                            <a:off x="0" y="0"/>
                            <a:ext cx="15748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Бағанадағы төмен кернеулі ЭБЖ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1"/>
                          <a:stretch>
                            <a:fillRect/>
                          </a:stretch>
                        </pic:blipFill>
                        <pic:spPr>
                          <a:xfrm>
                            <a:off x="0" y="0"/>
                            <a:ext cx="1549400" cy="77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2"/>
                          <a:stretch>
                            <a:fillRect/>
                          </a:stretch>
                        </pic:blipFill>
                        <pic:spPr>
                          <a:xfrm>
                            <a:off x="0" y="0"/>
                            <a:ext cx="1714500" cy="85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ЭБЖ-дан жер асты кабельдік ЭБЖ-ға көшу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3"/>
                          <a:stretch>
                            <a:fillRect/>
                          </a:stretch>
                        </pic:blipFill>
                        <pic:spPr>
                          <a:xfrm>
                            <a:off x="0" y="0"/>
                            <a:ext cx="12573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4"/>
                          <a:stretch>
                            <a:fillRect/>
                          </a:stretch>
                        </pic:blipFill>
                        <pic:spPr>
                          <a:xfrm>
                            <a:off x="0" y="0"/>
                            <a:ext cx="15621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коммуникацияларының қарау құдықтары (люктері) [184-186]:</w:t>
            </w:r>
          </w:p>
          <w:p>
            <w:pPr>
              <w:spacing w:after="20"/>
              <w:ind w:left="20"/>
              <w:jc w:val="both"/>
            </w:pPr>
            <w:r>
              <w:rPr>
                <w:rFonts w:ascii="Times New Roman"/>
                <w:b w:val="false"/>
                <w:i w:val="false"/>
                <w:color w:val="000000"/>
                <w:sz w:val="20"/>
              </w:rPr>
              <w:t>
1) мақсаты бойынша бөлмей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5"/>
                          <a:stretch>
                            <a:fillRect/>
                          </a:stretch>
                        </pic:blipFill>
                        <pic:spPr>
                          <a:xfrm>
                            <a:off x="0" y="0"/>
                            <a:ext cx="11430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68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6"/>
                          <a:stretch>
                            <a:fillRect/>
                          </a:stretch>
                        </pic:blipFill>
                        <pic:spPr>
                          <a:xfrm>
                            <a:off x="0" y="0"/>
                            <a:ext cx="11684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мақсаты бойынша бөліп: </w:t>
            </w:r>
          </w:p>
          <w:p>
            <w:pPr>
              <w:spacing w:after="20"/>
              <w:ind w:left="20"/>
              <w:jc w:val="both"/>
            </w:pPr>
            <w:r>
              <w:rPr>
                <w:rFonts w:ascii="Times New Roman"/>
                <w:b w:val="false"/>
                <w:i w:val="false"/>
                <w:color w:val="000000"/>
                <w:sz w:val="20"/>
              </w:rPr>
              <w:t xml:space="preserve">
Су құбырында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7"/>
                          <a:stretch>
                            <a:fillRect/>
                          </a:stretch>
                        </pic:blipFill>
                        <pic:spPr>
                          <a:xfrm>
                            <a:off x="0" y="0"/>
                            <a:ext cx="2032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8"/>
                          <a:stretch>
                            <a:fillRect/>
                          </a:stretch>
                        </pic:blipFill>
                        <pic:spPr>
                          <a:xfrm>
                            <a:off x="0" y="0"/>
                            <a:ext cx="10414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желілерінде (тұрмыстық, өндірістік, өндірістік-нөсер, шартты таза сулар, химиялық ластанған сулар және т.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9"/>
                          <a:stretch>
                            <a:fillRect/>
                          </a:stretch>
                        </pic:blipFill>
                        <pic:spPr>
                          <a:xfrm>
                            <a:off x="0" y="0"/>
                            <a:ext cx="2032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0"/>
                          <a:stretch>
                            <a:fillRect/>
                          </a:stretch>
                        </pic:blipFill>
                        <pic:spPr>
                          <a:xfrm>
                            <a:off x="0" y="0"/>
                            <a:ext cx="2413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Кәріздік нөсерлі желілерде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1"/>
                          <a:stretch>
                            <a:fillRect/>
                          </a:stretch>
                        </pic:blipFill>
                        <pic:spPr>
                          <a:xfrm>
                            <a:off x="0" y="0"/>
                            <a:ext cx="2032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2"/>
                          <a:stretch>
                            <a:fillRect/>
                          </a:stretch>
                        </pic:blipFill>
                        <pic:spPr>
                          <a:xfrm>
                            <a:off x="0" y="0"/>
                            <a:ext cx="2794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Дренажды құбырларда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3"/>
                          <a:stretch>
                            <a:fillRect/>
                          </a:stretch>
                        </pic:blipFill>
                        <pic:spPr>
                          <a:xfrm>
                            <a:off x="0" y="0"/>
                            <a:ext cx="2032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4"/>
                          <a:stretch>
                            <a:fillRect/>
                          </a:stretch>
                        </pic:blipFill>
                        <pic:spPr>
                          <a:xfrm>
                            <a:off x="0" y="0"/>
                            <a:ext cx="2159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құбырында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5"/>
                          <a:stretch>
                            <a:fillRect/>
                          </a:stretch>
                        </pic:blipFill>
                        <pic:spPr>
                          <a:xfrm>
                            <a:off x="0" y="0"/>
                            <a:ext cx="2032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6"/>
                          <a:stretch>
                            <a:fillRect/>
                          </a:stretch>
                        </pic:blipFill>
                        <pic:spPr>
                          <a:xfrm>
                            <a:off x="0" y="0"/>
                            <a:ext cx="2540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құбырында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7"/>
                          <a:stretch>
                            <a:fillRect/>
                          </a:stretch>
                        </pic:blipFill>
                        <pic:spPr>
                          <a:xfrm>
                            <a:off x="0" y="0"/>
                            <a:ext cx="2032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8"/>
                          <a:stretch>
                            <a:fillRect/>
                          </a:stretch>
                        </pic:blipFill>
                        <pic:spPr>
                          <a:xfrm>
                            <a:off x="0" y="0"/>
                            <a:ext cx="2794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желісінде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9"/>
                          <a:stretch>
                            <a:fillRect/>
                          </a:stretch>
                        </pic:blipFill>
                        <pic:spPr>
                          <a:xfrm>
                            <a:off x="0" y="0"/>
                            <a:ext cx="2032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0"/>
                          <a:stretch>
                            <a:fillRect/>
                          </a:stretch>
                        </pic:blipFill>
                        <pic:spPr>
                          <a:xfrm>
                            <a:off x="0" y="0"/>
                            <a:ext cx="2667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кабельдерінде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1"/>
                          <a:stretch>
                            <a:fillRect/>
                          </a:stretch>
                        </pic:blipFill>
                        <pic:spPr>
                          <a:xfrm>
                            <a:off x="0" y="0"/>
                            <a:ext cx="2032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2"/>
                          <a:stretch>
                            <a:fillRect/>
                          </a:stretch>
                        </pic:blipFill>
                        <pic:spPr>
                          <a:xfrm>
                            <a:off x="0" y="0"/>
                            <a:ext cx="3048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кабельдері мен техникалық басқару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3"/>
                          <a:stretch>
                            <a:fillRect/>
                          </a:stretch>
                        </pic:blipFill>
                        <pic:spPr>
                          <a:xfrm>
                            <a:off x="0" y="0"/>
                            <a:ext cx="2032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4"/>
                          <a:stretch>
                            <a:fillRect/>
                          </a:stretch>
                        </pic:blipFill>
                        <pic:spPr>
                          <a:xfrm>
                            <a:off x="0" y="0"/>
                            <a:ext cx="26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өткізу желілерінде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5"/>
                          <a:stretch>
                            <a:fillRect/>
                          </a:stretch>
                        </pic:blipFill>
                        <pic:spPr>
                          <a:xfrm>
                            <a:off x="0" y="0"/>
                            <a:ext cx="2032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6"/>
                          <a:stretch>
                            <a:fillRect/>
                          </a:stretch>
                        </pic:blipFill>
                        <pic:spPr>
                          <a:xfrm>
                            <a:off x="0" y="0"/>
                            <a:ext cx="2286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 жолдарында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7"/>
                          <a:stretch>
                            <a:fillRect/>
                          </a:stretch>
                        </pic:blipFill>
                        <pic:spPr>
                          <a:xfrm>
                            <a:off x="0" y="0"/>
                            <a:ext cx="2032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8"/>
                          <a:stretch>
                            <a:fillRect/>
                          </a:stretch>
                        </pic:blipFill>
                        <pic:spPr>
                          <a:xfrm>
                            <a:off x="0" y="0"/>
                            <a:ext cx="2540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Бензин құбырында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9"/>
                          <a:stretch>
                            <a:fillRect/>
                          </a:stretch>
                        </pic:blipFill>
                        <pic:spPr>
                          <a:xfrm>
                            <a:off x="0" y="0"/>
                            <a:ext cx="2032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0"/>
                          <a:stretch>
                            <a:fillRect/>
                          </a:stretch>
                        </pic:blipFill>
                        <pic:spPr>
                          <a:xfrm>
                            <a:off x="0" y="0"/>
                            <a:ext cx="2794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Күл құбырында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1"/>
                          <a:stretch>
                            <a:fillRect/>
                          </a:stretch>
                        </pic:blipFill>
                        <pic:spPr>
                          <a:xfrm>
                            <a:off x="0" y="0"/>
                            <a:ext cx="2032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2"/>
                          <a:stretch>
                            <a:fillRect/>
                          </a:stretch>
                        </pic:blipFill>
                        <pic:spPr>
                          <a:xfrm>
                            <a:off x="0" y="0"/>
                            <a:ext cx="2413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коммуникацияларының қарау құдықтары (люктері)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бұзылған</w:t>
            </w:r>
          </w:p>
          <w:p>
            <w:pPr>
              <w:spacing w:after="20"/>
              <w:ind w:left="20"/>
              <w:jc w:val="both"/>
            </w:pPr>
            <w:r>
              <w:rPr>
                <w:rFonts w:ascii="Times New Roman"/>
                <w:b w:val="false"/>
                <w:i w:val="false"/>
                <w:color w:val="000000"/>
                <w:sz w:val="20"/>
              </w:rPr>
              <w:t>
2) төсем немесе асфальт астында тұрған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3"/>
                          <a:stretch>
                            <a:fillRect/>
                          </a:stretch>
                        </pic:blipFill>
                        <pic:spPr>
                          <a:xfrm>
                            <a:off x="0" y="0"/>
                            <a:ext cx="12700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4"/>
                          <a:stretch>
                            <a:fillRect/>
                          </a:stretch>
                        </pic:blipFill>
                        <pic:spPr>
                          <a:xfrm>
                            <a:off x="0" y="0"/>
                            <a:ext cx="12319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электр кабелдері [188-193]:</w:t>
            </w:r>
          </w:p>
          <w:p>
            <w:pPr>
              <w:spacing w:after="20"/>
              <w:ind w:left="20"/>
              <w:jc w:val="both"/>
            </w:pPr>
            <w:r>
              <w:rPr>
                <w:rFonts w:ascii="Times New Roman"/>
                <w:b w:val="false"/>
                <w:i w:val="false"/>
                <w:color w:val="000000"/>
                <w:sz w:val="20"/>
              </w:rPr>
              <w:t>
1) жоғары кернеу (траншеяға төселген)</w:t>
            </w:r>
          </w:p>
          <w:p>
            <w:pPr>
              <w:spacing w:after="20"/>
              <w:ind w:left="20"/>
              <w:jc w:val="both"/>
            </w:pPr>
            <w:r>
              <w:rPr>
                <w:rFonts w:ascii="Times New Roman"/>
                <w:b w:val="false"/>
                <w:i w:val="false"/>
                <w:color w:val="000000"/>
                <w:sz w:val="20"/>
              </w:rPr>
              <w:t>
2) кабель бағандары-қарауылдар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5"/>
                          <a:stretch>
                            <a:fillRect/>
                          </a:stretch>
                        </pic:blipFill>
                        <pic:spPr>
                          <a:xfrm>
                            <a:off x="0" y="0"/>
                            <a:ext cx="17272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6"/>
                          <a:stretch>
                            <a:fillRect/>
                          </a:stretch>
                        </pic:blipFill>
                        <pic:spPr>
                          <a:xfrm>
                            <a:off x="0" y="0"/>
                            <a:ext cx="17272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төменгі кернеу (траншеяға төселген)</w:t>
            </w:r>
          </w:p>
          <w:p>
            <w:pPr>
              <w:spacing w:after="20"/>
              <w:ind w:left="20"/>
              <w:jc w:val="both"/>
            </w:pPr>
            <w:r>
              <w:rPr>
                <w:rFonts w:ascii="Times New Roman"/>
                <w:b w:val="false"/>
                <w:i w:val="false"/>
                <w:color w:val="000000"/>
                <w:sz w:val="20"/>
              </w:rPr>
              <w:t>
4) жердің биіктік белгілері және кабель құбырын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7"/>
                          <a:stretch>
                            <a:fillRect/>
                          </a:stretch>
                        </pic:blipFill>
                        <pic:spPr>
                          <a:xfrm>
                            <a:off x="0" y="0"/>
                            <a:ext cx="17399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01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8"/>
                          <a:stretch>
                            <a:fillRect/>
                          </a:stretch>
                        </pic:blipFill>
                        <pic:spPr>
                          <a:xfrm>
                            <a:off x="0" y="0"/>
                            <a:ext cx="17018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блоктардағы жоғары және төмен кернеулі (сандар-блоктағы төсемдер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9"/>
                          <a:stretch>
                            <a:fillRect/>
                          </a:stretch>
                        </pic:blipFill>
                        <pic:spPr>
                          <a:xfrm>
                            <a:off x="0" y="0"/>
                            <a:ext cx="1727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89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0"/>
                          <a:stretch>
                            <a:fillRect/>
                          </a:stretch>
                        </pic:blipFill>
                        <pic:spPr>
                          <a:xfrm>
                            <a:off x="0" y="0"/>
                            <a:ext cx="16891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арналардағы жоғары және төмен кернеуді; арналардың материалы, қарау құдықтары, олардың нөмірлері мен биіктік белгілері (белгі үзілуіндегі сандар-төсемдер саны, индекстер WW</w:t>
            </w:r>
          </w:p>
          <w:p>
            <w:pPr>
              <w:spacing w:after="20"/>
              <w:ind w:left="20"/>
              <w:jc w:val="both"/>
            </w:pPr>
            <w:r>
              <w:rPr>
                <w:rFonts w:ascii="Times New Roman"/>
                <w:b w:val="false"/>
                <w:i w:val="false"/>
                <w:color w:val="000000"/>
                <w:sz w:val="20"/>
              </w:rPr>
              <w:t>
- жоғары кернеу, WW - төменгі)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1"/>
                          <a:stretch>
                            <a:fillRect/>
                          </a:stretch>
                        </pic:blipFill>
                        <pic:spPr>
                          <a:xfrm>
                            <a:off x="0" y="0"/>
                            <a:ext cx="1739900" cy="207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2"/>
                          <a:stretch>
                            <a:fillRect/>
                          </a:stretch>
                        </pic:blipFill>
                        <pic:spPr>
                          <a:xfrm>
                            <a:off x="0" y="0"/>
                            <a:ext cx="1638300" cy="2590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электрокабельдер [188, 194]:</w:t>
            </w:r>
          </w:p>
          <w:p>
            <w:pPr>
              <w:spacing w:after="20"/>
              <w:ind w:left="20"/>
              <w:jc w:val="both"/>
            </w:pPr>
            <w:r>
              <w:rPr>
                <w:rFonts w:ascii="Times New Roman"/>
                <w:b w:val="false"/>
                <w:i w:val="false"/>
                <w:color w:val="000000"/>
                <w:sz w:val="20"/>
              </w:rPr>
              <w:t>
1) Жоғары кернеу, түбінің бетінде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3"/>
                          <a:stretch>
                            <a:fillRect/>
                          </a:stretch>
                        </pic:blipFill>
                        <pic:spPr>
                          <a:xfrm>
                            <a:off x="0" y="0"/>
                            <a:ext cx="1752600" cy="77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4"/>
                          <a:stretch>
                            <a:fillRect/>
                          </a:stretch>
                        </pic:blipFill>
                        <pic:spPr>
                          <a:xfrm>
                            <a:off x="0" y="0"/>
                            <a:ext cx="1879600" cy="80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төмен кернеу, түбінің бетінде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5"/>
                          <a:stretch>
                            <a:fillRect/>
                          </a:stretch>
                        </pic:blipFill>
                        <pic:spPr>
                          <a:xfrm>
                            <a:off x="0" y="0"/>
                            <a:ext cx="17526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6"/>
                          <a:stretch>
                            <a:fillRect/>
                          </a:stretch>
                        </pic:blipFill>
                        <pic:spPr>
                          <a:xfrm>
                            <a:off x="0" y="0"/>
                            <a:ext cx="1879600" cy="83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түбінің астына салынған немесе жағылармен жабылған жоғары және төмен кернеулі (Стрелкадағы сандар - түбінің бетінен М тереңдік)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7"/>
                          <a:stretch>
                            <a:fillRect/>
                          </a:stretch>
                        </pic:blipFill>
                        <pic:spPr>
                          <a:xfrm>
                            <a:off x="0" y="0"/>
                            <a:ext cx="17780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8"/>
                          <a:stretch>
                            <a:fillRect/>
                          </a:stretch>
                        </pic:blipFill>
                        <pic:spPr>
                          <a:xfrm>
                            <a:off x="0" y="0"/>
                            <a:ext cx="18034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құбырлар [195-200]:</w:t>
            </w:r>
          </w:p>
          <w:p>
            <w:pPr>
              <w:spacing w:after="20"/>
              <w:ind w:left="20"/>
              <w:jc w:val="both"/>
            </w:pPr>
            <w:r>
              <w:rPr>
                <w:rFonts w:ascii="Times New Roman"/>
                <w:b w:val="false"/>
                <w:i w:val="false"/>
                <w:color w:val="000000"/>
                <w:sz w:val="20"/>
              </w:rPr>
              <w:t>
1) топырақта (әріптер - құбыржолдардың тағайындалу индекстері)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9"/>
                          <a:stretch>
                            <a:fillRect/>
                          </a:stretch>
                        </pic:blipFill>
                        <pic:spPr>
                          <a:xfrm>
                            <a:off x="0" y="0"/>
                            <a:ext cx="17780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30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0"/>
                          <a:stretch>
                            <a:fillRect/>
                          </a:stretch>
                        </pic:blipFill>
                        <pic:spPr>
                          <a:xfrm>
                            <a:off x="0" y="0"/>
                            <a:ext cx="19304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тіректерде (сандар - тіректердің биіктігі,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1"/>
                          <a:stretch>
                            <a:fillRect/>
                          </a:stretch>
                        </pic:blipFill>
                        <pic:spPr>
                          <a:xfrm>
                            <a:off x="0" y="0"/>
                            <a:ext cx="17907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2"/>
                          <a:stretch>
                            <a:fillRect/>
                          </a:stretch>
                        </pic:blipFill>
                        <pic:spPr>
                          <a:xfrm>
                            <a:off x="0" y="0"/>
                            <a:ext cx="18923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қораптарда (жазу - қорап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3"/>
                          <a:stretch>
                            <a:fillRect/>
                          </a:stretch>
                        </pic:blipFill>
                        <pic:spPr>
                          <a:xfrm>
                            <a:off x="0" y="0"/>
                            <a:ext cx="16383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4"/>
                          <a:stretch>
                            <a:fillRect/>
                          </a:stretch>
                        </pic:blipFill>
                        <pic:spPr>
                          <a:xfrm>
                            <a:off x="0" y="0"/>
                            <a:ext cx="17653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құбырлардың материалы және олардың ішкі диаметрі мм, газ құбырларына арналған қысым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5"/>
                          <a:stretch>
                            <a:fillRect/>
                          </a:stretch>
                        </pic:blipFill>
                        <pic:spPr>
                          <a:xfrm>
                            <a:off x="0" y="0"/>
                            <a:ext cx="16510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6"/>
                          <a:stretch>
                            <a:fillRect/>
                          </a:stretch>
                        </pic:blipFill>
                        <pic:spPr>
                          <a:xfrm>
                            <a:off x="0" y="0"/>
                            <a:ext cx="17653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құбыржолдарының майысуы өтем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7"/>
                          <a:stretch>
                            <a:fillRect/>
                          </a:stretch>
                        </pic:blipFill>
                        <pic:spPr>
                          <a:xfrm>
                            <a:off x="0" y="0"/>
                            <a:ext cx="16383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8"/>
                          <a:stretch>
                            <a:fillRect/>
                          </a:stretch>
                        </pic:blipFill>
                        <pic:spPr>
                          <a:xfrm>
                            <a:off x="0" y="0"/>
                            <a:ext cx="17145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28-кесте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Арка құбыржолдарының өтпелері (кедергілер арқылы)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496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9"/>
                          <a:stretch>
                            <a:fillRect/>
                          </a:stretch>
                        </pic:blipFill>
                        <pic:spPr>
                          <a:xfrm>
                            <a:off x="0" y="0"/>
                            <a:ext cx="31496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құбырлары [195-197, 201, 202]:</w:t>
            </w:r>
          </w:p>
          <w:p>
            <w:pPr>
              <w:spacing w:after="20"/>
              <w:ind w:left="20"/>
              <w:jc w:val="both"/>
            </w:pPr>
            <w:r>
              <w:rPr>
                <w:rFonts w:ascii="Times New Roman"/>
                <w:b w:val="false"/>
                <w:i w:val="false"/>
                <w:color w:val="000000"/>
                <w:sz w:val="20"/>
              </w:rPr>
              <w:t>
1) қарау құдықтары бар құбыржолдар (әріптер - құбыржолдардың тағайындау индекстері, сандар - құдықтардың нөмірлері мен биік белгілері)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018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0"/>
                          <a:stretch>
                            <a:fillRect/>
                          </a:stretch>
                        </pic:blipFill>
                        <pic:spPr>
                          <a:xfrm>
                            <a:off x="0" y="0"/>
                            <a:ext cx="17018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1"/>
                          <a:stretch>
                            <a:fillRect/>
                          </a:stretch>
                        </pic:blipFill>
                        <pic:spPr>
                          <a:xfrm>
                            <a:off x="0" y="0"/>
                            <a:ext cx="17145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 траншеяға қатар салынған құбырлар (сандар-төсемдер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2"/>
                          <a:stretch>
                            <a:fillRect/>
                          </a:stretch>
                        </pic:blipFill>
                        <pic:spPr>
                          <a:xfrm>
                            <a:off x="0" y="0"/>
                            <a:ext cx="17145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11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3"/>
                          <a:stretch>
                            <a:fillRect/>
                          </a:stretch>
                        </pic:blipFill>
                        <pic:spPr>
                          <a:xfrm>
                            <a:off x="0" y="0"/>
                            <a:ext cx="15113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өздігінен ағатын төсемдерде сұйықтықтардың ағу бағыты</w:t>
            </w:r>
          </w:p>
          <w:p>
            <w:pPr>
              <w:spacing w:after="20"/>
              <w:ind w:left="20"/>
              <w:jc w:val="both"/>
            </w:pPr>
            <w:r>
              <w:rPr>
                <w:rFonts w:ascii="Times New Roman"/>
                <w:b w:val="false"/>
                <w:i w:val="false"/>
                <w:color w:val="000000"/>
                <w:sz w:val="20"/>
              </w:rPr>
              <w:t>
4) салынып жатқан</w:t>
            </w:r>
          </w:p>
          <w:p>
            <w:pPr>
              <w:spacing w:after="20"/>
              <w:ind w:left="20"/>
              <w:jc w:val="both"/>
            </w:pPr>
            <w:r>
              <w:rPr>
                <w:rFonts w:ascii="Times New Roman"/>
                <w:b w:val="false"/>
                <w:i w:val="false"/>
                <w:color w:val="000000"/>
                <w:sz w:val="20"/>
              </w:rPr>
              <w:t>
5) қолданылмайтын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891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4"/>
                          <a:stretch>
                            <a:fillRect/>
                          </a:stretch>
                        </pic:blipFill>
                        <pic:spPr>
                          <a:xfrm>
                            <a:off x="0" y="0"/>
                            <a:ext cx="1689100" cy="144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5"/>
                          <a:stretch>
                            <a:fillRect/>
                          </a:stretch>
                        </pic:blipFill>
                        <pic:spPr>
                          <a:xfrm>
                            <a:off x="0" y="0"/>
                            <a:ext cx="1752600" cy="152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құбырлардың орналасу тереңдігі м (олардың үстіне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74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6"/>
                          <a:stretch>
                            <a:fillRect/>
                          </a:stretch>
                        </pic:blipFill>
                        <pic:spPr>
                          <a:xfrm>
                            <a:off x="0" y="0"/>
                            <a:ext cx="23749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коверлер</w:t>
            </w:r>
          </w:p>
          <w:p>
            <w:pPr>
              <w:spacing w:after="20"/>
              <w:ind w:left="20"/>
              <w:jc w:val="both"/>
            </w:pPr>
            <w:r>
              <w:rPr>
                <w:rFonts w:ascii="Times New Roman"/>
                <w:b w:val="false"/>
                <w:i w:val="false"/>
                <w:color w:val="000000"/>
                <w:sz w:val="20"/>
              </w:rPr>
              <w:t>
8) қарау бункерлері мен будкалары</w:t>
            </w:r>
          </w:p>
          <w:p>
            <w:pPr>
              <w:spacing w:after="20"/>
              <w:ind w:left="20"/>
              <w:jc w:val="both"/>
            </w:pPr>
            <w:r>
              <w:rPr>
                <w:rFonts w:ascii="Times New Roman"/>
                <w:b w:val="false"/>
                <w:i w:val="false"/>
                <w:color w:val="000000"/>
                <w:sz w:val="20"/>
              </w:rPr>
              <w:t>
9) бақылау-тарату пункттері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11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7"/>
                          <a:stretch>
                            <a:fillRect/>
                          </a:stretch>
                        </pic:blipFill>
                        <pic:spPr>
                          <a:xfrm>
                            <a:off x="0" y="0"/>
                            <a:ext cx="15113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8"/>
                          <a:stretch>
                            <a:fillRect/>
                          </a:stretch>
                        </pic:blipFill>
                        <pic:spPr>
                          <a:xfrm>
                            <a:off x="0" y="0"/>
                            <a:ext cx="15494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Құбырлардағы камералар [204]:</w:t>
            </w:r>
          </w:p>
          <w:p>
            <w:pPr>
              <w:spacing w:after="20"/>
              <w:ind w:left="20"/>
              <w:jc w:val="both"/>
            </w:pPr>
            <w:r>
              <w:rPr>
                <w:rFonts w:ascii="Times New Roman"/>
                <w:b w:val="false"/>
                <w:i w:val="false"/>
                <w:color w:val="000000"/>
                <w:sz w:val="20"/>
              </w:rPr>
              <w:t>
1) жердегі, олардың нөмірлері мен қарау құдықтары</w:t>
            </w:r>
          </w:p>
          <w:p>
            <w:pPr>
              <w:spacing w:after="20"/>
              <w:ind w:left="20"/>
              <w:jc w:val="both"/>
            </w:pPr>
            <w:r>
              <w:rPr>
                <w:rFonts w:ascii="Times New Roman"/>
                <w:b w:val="false"/>
                <w:i w:val="false"/>
                <w:color w:val="000000"/>
                <w:sz w:val="20"/>
              </w:rPr>
              <w:t>
2) жер асты, олардың нөмірлері мен қарау құдықтары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9"/>
                          <a:stretch>
                            <a:fillRect/>
                          </a:stretch>
                        </pic:blipFill>
                        <pic:spPr>
                          <a:xfrm>
                            <a:off x="0" y="0"/>
                            <a:ext cx="14605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0"/>
                          <a:stretch>
                            <a:fillRect/>
                          </a:stretch>
                        </pic:blipFill>
                        <pic:spPr>
                          <a:xfrm>
                            <a:off x="0" y="0"/>
                            <a:ext cx="14732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құбырларына арналған өтпейтін каналдар [195, 205]:</w:t>
            </w:r>
          </w:p>
          <w:p>
            <w:pPr>
              <w:spacing w:after="20"/>
              <w:ind w:left="20"/>
              <w:jc w:val="both"/>
            </w:pPr>
            <w:r>
              <w:rPr>
                <w:rFonts w:ascii="Times New Roman"/>
                <w:b w:val="false"/>
                <w:i w:val="false"/>
                <w:color w:val="000000"/>
                <w:sz w:val="20"/>
              </w:rPr>
              <w:t>
1) каналдар және оларды салу материалы</w:t>
            </w:r>
          </w:p>
          <w:p>
            <w:pPr>
              <w:spacing w:after="20"/>
              <w:ind w:left="20"/>
              <w:jc w:val="both"/>
            </w:pPr>
            <w:r>
              <w:rPr>
                <w:rFonts w:ascii="Times New Roman"/>
                <w:b w:val="false"/>
                <w:i w:val="false"/>
                <w:color w:val="000000"/>
                <w:sz w:val="20"/>
              </w:rPr>
              <w:t>
2) төсемдердің саны мен мақсаты</w:t>
            </w:r>
          </w:p>
          <w:p>
            <w:pPr>
              <w:spacing w:after="20"/>
              <w:ind w:left="20"/>
              <w:jc w:val="both"/>
            </w:pPr>
            <w:r>
              <w:rPr>
                <w:rFonts w:ascii="Times New Roman"/>
                <w:b w:val="false"/>
                <w:i w:val="false"/>
                <w:color w:val="000000"/>
                <w:sz w:val="20"/>
              </w:rPr>
              <w:t>
3) арналардағы жер үсті камералары</w:t>
            </w:r>
          </w:p>
          <w:p>
            <w:pPr>
              <w:spacing w:after="20"/>
              <w:ind w:left="20"/>
              <w:jc w:val="both"/>
            </w:pPr>
            <w:r>
              <w:rPr>
                <w:rFonts w:ascii="Times New Roman"/>
                <w:b w:val="false"/>
                <w:i w:val="false"/>
                <w:color w:val="000000"/>
                <w:sz w:val="20"/>
              </w:rPr>
              <w:t>
4) каналдардағы жерасты камералары</w:t>
            </w:r>
          </w:p>
          <w:p>
            <w:pPr>
              <w:spacing w:after="20"/>
              <w:ind w:left="20"/>
              <w:jc w:val="both"/>
            </w:pPr>
            <w:r>
              <w:rPr>
                <w:rFonts w:ascii="Times New Roman"/>
                <w:b w:val="false"/>
                <w:i w:val="false"/>
                <w:color w:val="000000"/>
                <w:sz w:val="20"/>
              </w:rPr>
              <w:t>
5) камера номері</w:t>
            </w:r>
          </w:p>
          <w:p>
            <w:pPr>
              <w:spacing w:after="20"/>
              <w:ind w:left="20"/>
              <w:jc w:val="both"/>
            </w:pPr>
            <w:r>
              <w:rPr>
                <w:rFonts w:ascii="Times New Roman"/>
                <w:b w:val="false"/>
                <w:i w:val="false"/>
                <w:color w:val="000000"/>
                <w:sz w:val="20"/>
              </w:rPr>
              <w:t>
6) қарау құдықтары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1"/>
                          <a:stretch>
                            <a:fillRect/>
                          </a:stretch>
                        </pic:blipFill>
                        <pic:spPr>
                          <a:xfrm>
                            <a:off x="0" y="0"/>
                            <a:ext cx="1765300" cy="166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2"/>
                          <a:stretch>
                            <a:fillRect/>
                          </a:stretch>
                        </pic:blipFill>
                        <pic:spPr>
                          <a:xfrm>
                            <a:off x="0" y="0"/>
                            <a:ext cx="1714500" cy="914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құбырларына арналған жартылай өтетін каналдар [195, 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3"/>
                          <a:stretch>
                            <a:fillRect/>
                          </a:stretch>
                        </pic:blipFill>
                        <pic:spPr>
                          <a:xfrm>
                            <a:off x="0" y="0"/>
                            <a:ext cx="1727200" cy="1079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4"/>
                          <a:stretch>
                            <a:fillRect/>
                          </a:stretch>
                        </pic:blipFill>
                        <pic:spPr>
                          <a:xfrm>
                            <a:off x="0" y="0"/>
                            <a:ext cx="17145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құбырларына арналған өту арналары (белгінің үзілуіндегі-төсемнің сипаттамасы: сол жағында-саны, мақсаты және материалы, оң жағында-мм ішкі диаметрі) [195, 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5"/>
                          <a:stretch>
                            <a:fillRect/>
                          </a:stretch>
                        </pic:blipFill>
                        <pic:spPr>
                          <a:xfrm>
                            <a:off x="0" y="0"/>
                            <a:ext cx="16383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11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6"/>
                          <a:stretch>
                            <a:fillRect/>
                          </a:stretch>
                        </pic:blipFill>
                        <pic:spPr>
                          <a:xfrm>
                            <a:off x="0" y="0"/>
                            <a:ext cx="15113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коммуникациялары үшін жалпы коллекторлар (коллектор материалы-жазу) [195, 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7"/>
                          <a:stretch>
                            <a:fillRect/>
                          </a:stretch>
                        </pic:blipFill>
                        <pic:spPr>
                          <a:xfrm>
                            <a:off x="0" y="0"/>
                            <a:ext cx="15494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8"/>
                          <a:stretch>
                            <a:fillRect/>
                          </a:stretch>
                        </pic:blipFill>
                        <pic:spPr>
                          <a:xfrm>
                            <a:off x="0" y="0"/>
                            <a:ext cx="1562100" cy="77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торлар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9"/>
                          <a:stretch>
                            <a:fillRect/>
                          </a:stretch>
                        </pic:blipFill>
                        <pic:spPr>
                          <a:xfrm>
                            <a:off x="0" y="0"/>
                            <a:ext cx="7747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33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0"/>
                          <a:stretch>
                            <a:fillRect/>
                          </a:stretch>
                        </pic:blipFill>
                        <pic:spPr>
                          <a:xfrm>
                            <a:off x="0" y="0"/>
                            <a:ext cx="13335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нөсер кәрізі [207]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1"/>
                          <a:stretch>
                            <a:fillRect/>
                          </a:stretch>
                        </pic:blipFill>
                        <pic:spPr>
                          <a:xfrm>
                            <a:off x="0" y="0"/>
                            <a:ext cx="16764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2"/>
                          <a:stretch>
                            <a:fillRect/>
                          </a:stretch>
                        </pic:blipFill>
                        <pic:spPr>
                          <a:xfrm>
                            <a:off x="0" y="0"/>
                            <a:ext cx="15240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Тіректердегі су үсті құбырлары (жақшадағы сандар - су үстіндегі биіктіктер М) [195, 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797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3"/>
                          <a:stretch>
                            <a:fillRect/>
                          </a:stretch>
                        </pic:blipFill>
                        <pic:spPr>
                          <a:xfrm>
                            <a:off x="0" y="0"/>
                            <a:ext cx="2679700" cy="86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құбырлары [195, 209]</w:t>
            </w:r>
          </w:p>
          <w:p>
            <w:pPr>
              <w:spacing w:after="20"/>
              <w:ind w:left="20"/>
              <w:jc w:val="both"/>
            </w:pPr>
            <w:r>
              <w:rPr>
                <w:rFonts w:ascii="Times New Roman"/>
                <w:b w:val="false"/>
                <w:i w:val="false"/>
                <w:color w:val="000000"/>
                <w:sz w:val="20"/>
              </w:rPr>
              <w:t xml:space="preserve">
1) түбінің бетіндегі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4"/>
                          <a:stretch>
                            <a:fillRect/>
                          </a:stretch>
                        </pic:blipFill>
                        <pic:spPr>
                          <a:xfrm>
                            <a:off x="0" y="0"/>
                            <a:ext cx="1841500" cy="1003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5"/>
                          <a:stretch>
                            <a:fillRect/>
                          </a:stretch>
                        </pic:blipFill>
                        <pic:spPr>
                          <a:xfrm>
                            <a:off x="0" y="0"/>
                            <a:ext cx="1879600" cy="1041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түбінің астына төселген немесе жағулармен жабылған (бағыттамадағы сандар - түбінің бетінен М тереңдік)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6"/>
                          <a:stretch>
                            <a:fillRect/>
                          </a:stretch>
                        </pic:blipFill>
                        <pic:spPr>
                          <a:xfrm>
                            <a:off x="0" y="0"/>
                            <a:ext cx="1828800" cy="1003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7"/>
                          <a:stretch>
                            <a:fillRect/>
                          </a:stretch>
                        </pic:blipFill>
                        <pic:spPr>
                          <a:xfrm>
                            <a:off x="0" y="0"/>
                            <a:ext cx="1866900" cy="99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 және су асты кабельдік техникалық басқару құралдары [210, 211]:</w:t>
            </w:r>
          </w:p>
          <w:p>
            <w:pPr>
              <w:spacing w:after="20"/>
              <w:ind w:left="20"/>
              <w:jc w:val="both"/>
            </w:pPr>
            <w:r>
              <w:rPr>
                <w:rFonts w:ascii="Times New Roman"/>
                <w:b w:val="false"/>
                <w:i w:val="false"/>
                <w:color w:val="000000"/>
                <w:sz w:val="20"/>
              </w:rPr>
              <w:t>
1) түбінің бетінде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8"/>
                          <a:stretch>
                            <a:fillRect/>
                          </a:stretch>
                        </pic:blipFill>
                        <pic:spPr>
                          <a:xfrm>
                            <a:off x="0" y="0"/>
                            <a:ext cx="1816100" cy="1003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542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9"/>
                          <a:stretch>
                            <a:fillRect/>
                          </a:stretch>
                        </pic:blipFill>
                        <pic:spPr>
                          <a:xfrm>
                            <a:off x="0" y="0"/>
                            <a:ext cx="1854200" cy="1003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түбінің астына төселген немесе жағулармен жабылған (бағыттамадағы сандар - түбінің бетінен М тереңдік)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0"/>
                          <a:stretch>
                            <a:fillRect/>
                          </a:stretch>
                        </pic:blipFill>
                        <pic:spPr>
                          <a:xfrm>
                            <a:off x="0" y="0"/>
                            <a:ext cx="18415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1"/>
                          <a:stretch>
                            <a:fillRect/>
                          </a:stretch>
                        </pic:blipFill>
                        <pic:spPr>
                          <a:xfrm>
                            <a:off x="0" y="0"/>
                            <a:ext cx="1841500" cy="99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 және техникалық басқару құралдары жер асты кәбілдері: қарау құдықтары, олардың нөмірлері және биіктік белгілері (белгі үзілуіндегі сандар-төсемдер саны) [210, 212,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2"/>
                          <a:stretch>
                            <a:fillRect/>
                          </a:stretch>
                        </pic:blipFill>
                        <pic:spPr>
                          <a:xfrm>
                            <a:off x="0" y="0"/>
                            <a:ext cx="18161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3"/>
                          <a:stretch>
                            <a:fillRect/>
                          </a:stretch>
                        </pic:blipFill>
                        <pic:spPr>
                          <a:xfrm>
                            <a:off x="0" y="0"/>
                            <a:ext cx="18415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салынбаған аумақтағы байланыс желілері мен техникалық құралдар [210, 213, 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4"/>
                          <a:stretch>
                            <a:fillRect/>
                          </a:stretch>
                        </pic:blipFill>
                        <pic:spPr>
                          <a:xfrm>
                            <a:off x="0" y="0"/>
                            <a:ext cx="17907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5"/>
                          <a:stretch>
                            <a:fillRect/>
                          </a:stretch>
                        </pic:blipFill>
                        <pic:spPr>
                          <a:xfrm>
                            <a:off x="0" y="0"/>
                            <a:ext cx="18034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салынған аумақтағы байланыс желілері және техникалық басқару құралдары әуе кабелдері [210, 213,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6"/>
                          <a:stretch>
                            <a:fillRect/>
                          </a:stretch>
                        </pic:blipFill>
                        <pic:spPr>
                          <a:xfrm>
                            <a:off x="0" y="0"/>
                            <a:ext cx="7620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1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7"/>
                          <a:stretch>
                            <a:fillRect/>
                          </a:stretch>
                        </pic:blipFill>
                        <pic:spPr>
                          <a:xfrm>
                            <a:off x="0" y="0"/>
                            <a:ext cx="7112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салынбаған аумақтағы байланыс желілері және техникалық басқару құралдары (сандар-сымдар саны) [210, 213,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8"/>
                          <a:stretch>
                            <a:fillRect/>
                          </a:stretch>
                        </pic:blipFill>
                        <pic:spPr>
                          <a:xfrm>
                            <a:off x="0" y="0"/>
                            <a:ext cx="4953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9"/>
                          <a:stretch>
                            <a:fillRect/>
                          </a:stretch>
                        </pic:blipFill>
                        <pic:spPr>
                          <a:xfrm>
                            <a:off x="0" y="0"/>
                            <a:ext cx="723900" cy="189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0"/>
                          <a:stretch>
                            <a:fillRect/>
                          </a:stretch>
                        </pic:blipFill>
                        <pic:spPr>
                          <a:xfrm>
                            <a:off x="0" y="0"/>
                            <a:ext cx="1231900" cy="194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салынған аумақтағы байланыс желілері және техникалық басқару құралдары әуе сымдары [210, 213,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1"/>
                          <a:stretch>
                            <a:fillRect/>
                          </a:stretch>
                        </pic:blipFill>
                        <pic:spPr>
                          <a:xfrm>
                            <a:off x="0" y="0"/>
                            <a:ext cx="5334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85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2"/>
                          <a:stretch>
                            <a:fillRect/>
                          </a:stretch>
                        </pic:blipFill>
                        <pic:spPr>
                          <a:xfrm>
                            <a:off x="0" y="0"/>
                            <a:ext cx="6858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байланыс желілерінен және техникалық басқару құралдарынан жер асты кабіліне өту [210, 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3"/>
                          <a:stretch>
                            <a:fillRect/>
                          </a:stretch>
                        </pic:blipFill>
                        <pic:spPr>
                          <a:xfrm>
                            <a:off x="0" y="0"/>
                            <a:ext cx="1816100" cy="77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4"/>
                          <a:stretch>
                            <a:fillRect/>
                          </a:stretch>
                        </pic:blipFill>
                        <pic:spPr>
                          <a:xfrm>
                            <a:off x="0" y="0"/>
                            <a:ext cx="1752600" cy="1003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 және теледидар мұнаралары мен діңгектері, радиорелелік мұнаралар мен ретрансляторлар (мачталардың, мұнаралар мен мұнаралардың биіктігі-м) [216]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5"/>
                          <a:stretch>
                            <a:fillRect/>
                          </a:stretch>
                        </pic:blipFill>
                        <pic:spPr>
                          <a:xfrm>
                            <a:off x="0" y="0"/>
                            <a:ext cx="1676400" cy="77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6"/>
                          <a:stretch>
                            <a:fillRect/>
                          </a:stretch>
                        </pic:blipFill>
                        <pic:spPr>
                          <a:xfrm>
                            <a:off x="0" y="0"/>
                            <a:ext cx="1892300" cy="1003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035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7"/>
                          <a:stretch>
                            <a:fillRect/>
                          </a:stretch>
                        </pic:blipFill>
                        <pic:spPr>
                          <a:xfrm>
                            <a:off x="0" y="0"/>
                            <a:ext cx="2603500" cy="1244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Ғимараттардан тыс телефон будкалары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8"/>
                          <a:stretch>
                            <a:fillRect/>
                          </a:stretch>
                        </pic:blipFill>
                        <pic:spPr>
                          <a:xfrm>
                            <a:off x="0" y="0"/>
                            <a:ext cx="8128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049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9"/>
                          <a:stretch>
                            <a:fillRect/>
                          </a:stretch>
                        </pic:blipFill>
                        <pic:spPr>
                          <a:xfrm>
                            <a:off x="0" y="0"/>
                            <a:ext cx="11049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Шкафтар телефон таратушы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0"/>
                          <a:stretch>
                            <a:fillRect/>
                          </a:stretch>
                        </pic:blipFill>
                        <pic:spPr>
                          <a:xfrm>
                            <a:off x="0" y="0"/>
                            <a:ext cx="6731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1"/>
                          <a:stretch>
                            <a:fillRect/>
                          </a:stretch>
                        </pic:blipFill>
                        <pic:spPr>
                          <a:xfrm>
                            <a:off x="0" y="0"/>
                            <a:ext cx="9144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шымтезек, құм және басқа ашық қоймалар, кавальерлер - теңестірілген топырақ үйінділері (сандар-биіктіктер М) [218-220]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955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2"/>
                          <a:stretch>
                            <a:fillRect/>
                          </a:stretch>
                        </pic:blipFill>
                        <pic:spPr>
                          <a:xfrm>
                            <a:off x="0" y="0"/>
                            <a:ext cx="2095500" cy="83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кәсіпорындарының қалдықтарымен жабылған учаскелер [218, 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3"/>
                          <a:stretch>
                            <a:fillRect/>
                          </a:stretch>
                        </pic:blipFill>
                        <pic:spPr>
                          <a:xfrm>
                            <a:off x="0" y="0"/>
                            <a:ext cx="1816100" cy="74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Үйінділер [218, 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57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4"/>
                          <a:stretch>
                            <a:fillRect/>
                          </a:stretch>
                        </pic:blipFill>
                        <pic:spPr>
                          <a:xfrm>
                            <a:off x="0" y="0"/>
                            <a:ext cx="20574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Шөлейт жерлер [218, 223]</w:t>
            </w:r>
          </w:p>
          <w:p>
            <w:pPr>
              <w:spacing w:after="20"/>
              <w:ind w:left="20"/>
              <w:jc w:val="both"/>
            </w:pPr>
            <w:r>
              <w:rPr>
                <w:rFonts w:ascii="Times New Roman"/>
                <w:b w:val="false"/>
                <w:i w:val="false"/>
                <w:color w:val="000000"/>
                <w:sz w:val="20"/>
              </w:rPr>
              <w:t>
2) Құрылыс алаңқайлары [218, 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687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5"/>
                          <a:stretch>
                            <a:fillRect/>
                          </a:stretch>
                        </pic:blipFill>
                        <pic:spPr>
                          <a:xfrm>
                            <a:off x="0" y="0"/>
                            <a:ext cx="35687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 жабық учаскелер [218,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6"/>
                          <a:stretch>
                            <a:fillRect/>
                          </a:stretch>
                        </pic:blipFill>
                        <pic:spPr>
                          <a:xfrm>
                            <a:off x="0" y="0"/>
                            <a:ext cx="1651000" cy="153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7"/>
                          <a:stretch>
                            <a:fillRect/>
                          </a:stretch>
                        </pic:blipFill>
                        <pic:spPr>
                          <a:xfrm>
                            <a:off x="0" y="0"/>
                            <a:ext cx="1638300" cy="96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Қыртыс білігі (м биіктіктегі сандар) [218,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8"/>
                          <a:stretch>
                            <a:fillRect/>
                          </a:stretch>
                        </pic:blipFill>
                        <pic:spPr>
                          <a:xfrm>
                            <a:off x="0" y="0"/>
                            <a:ext cx="1778000" cy="1028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9"/>
                          <a:stretch>
                            <a:fillRect/>
                          </a:stretch>
                        </pic:blipFill>
                        <pic:spPr>
                          <a:xfrm>
                            <a:off x="0" y="0"/>
                            <a:ext cx="1841500" cy="77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Әкті, ағаш бұрышын күйдіруге арналған пештер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79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0"/>
                          <a:stretch>
                            <a:fillRect/>
                          </a:stretch>
                        </pic:blipFill>
                        <pic:spPr>
                          <a:xfrm>
                            <a:off x="0" y="0"/>
                            <a:ext cx="10795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1"/>
                          <a:stretch>
                            <a:fillRect/>
                          </a:stretch>
                        </pic:blipFill>
                        <pic:spPr>
                          <a:xfrm>
                            <a:off x="0" y="0"/>
                            <a:ext cx="14351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қозғалтқыштары [227]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733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2"/>
                          <a:stretch>
                            <a:fillRect/>
                          </a:stretch>
                        </pic:blipFill>
                        <pic:spPr>
                          <a:xfrm>
                            <a:off x="0" y="0"/>
                            <a:ext cx="2273300" cy="1346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диірмендер [227]:</w:t>
            </w:r>
          </w:p>
          <w:p>
            <w:pPr>
              <w:spacing w:after="20"/>
              <w:ind w:left="20"/>
              <w:jc w:val="both"/>
            </w:pPr>
            <w:r>
              <w:rPr>
                <w:rFonts w:ascii="Times New Roman"/>
                <w:b w:val="false"/>
                <w:i w:val="false"/>
                <w:color w:val="000000"/>
                <w:sz w:val="20"/>
              </w:rPr>
              <w:t>
1) тас</w:t>
            </w:r>
          </w:p>
          <w:p>
            <w:pPr>
              <w:spacing w:after="20"/>
              <w:ind w:left="20"/>
              <w:jc w:val="both"/>
            </w:pPr>
            <w:r>
              <w:rPr>
                <w:rFonts w:ascii="Times New Roman"/>
                <w:b w:val="false"/>
                <w:i w:val="false"/>
                <w:color w:val="000000"/>
                <w:sz w:val="20"/>
              </w:rPr>
              <w:t>
2) ағаш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3"/>
                          <a:stretch>
                            <a:fillRect/>
                          </a:stretch>
                        </pic:blipFill>
                        <pic:spPr>
                          <a:xfrm>
                            <a:off x="0" y="0"/>
                            <a:ext cx="1828800" cy="162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4"/>
                          <a:stretch>
                            <a:fillRect/>
                          </a:stretch>
                        </pic:blipFill>
                        <pic:spPr>
                          <a:xfrm>
                            <a:off x="0" y="0"/>
                            <a:ext cx="1130300" cy="157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 диірмендер [227]</w:t>
            </w:r>
          </w:p>
          <w:p>
            <w:pPr>
              <w:spacing w:after="20"/>
              <w:ind w:left="20"/>
              <w:jc w:val="both"/>
            </w:pPr>
            <w:r>
              <w:rPr>
                <w:rFonts w:ascii="Times New Roman"/>
                <w:b w:val="false"/>
                <w:i w:val="false"/>
                <w:color w:val="000000"/>
                <w:sz w:val="20"/>
              </w:rPr>
              <w:t>
2) су тартатын ағаш кескіштер [227]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5"/>
                          <a:stretch>
                            <a:fillRect/>
                          </a:stretch>
                        </pic:blipFill>
                        <pic:spPr>
                          <a:xfrm>
                            <a:off x="0" y="0"/>
                            <a:ext cx="1828800" cy="1041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002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6"/>
                          <a:stretch>
                            <a:fillRect/>
                          </a:stretch>
                        </pic:blipFill>
                        <pic:spPr>
                          <a:xfrm>
                            <a:off x="0" y="0"/>
                            <a:ext cx="1600200" cy="82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Омарталар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7"/>
                          <a:stretch>
                            <a:fillRect/>
                          </a:stretch>
                        </pic:blipFill>
                        <pic:spPr>
                          <a:xfrm>
                            <a:off x="0" y="0"/>
                            <a:ext cx="952500" cy="1028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8"/>
                          <a:stretch>
                            <a:fillRect/>
                          </a:stretch>
                        </pic:blipFill>
                        <pic:spPr>
                          <a:xfrm>
                            <a:off x="0" y="0"/>
                            <a:ext cx="889000" cy="88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335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9"/>
                          <a:stretch>
                            <a:fillRect/>
                          </a:stretch>
                        </pic:blipFill>
                        <pic:spPr>
                          <a:xfrm>
                            <a:off x="0" y="0"/>
                            <a:ext cx="1333500" cy="1117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қоралар [228]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0"/>
                          <a:stretch>
                            <a:fillRect/>
                          </a:stretch>
                        </pic:blipFill>
                        <pic:spPr>
                          <a:xfrm>
                            <a:off x="0" y="0"/>
                            <a:ext cx="1117600" cy="1041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113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1"/>
                          <a:stretch>
                            <a:fillRect/>
                          </a:stretch>
                        </pic:blipFill>
                        <pic:spPr>
                          <a:xfrm>
                            <a:off x="0" y="0"/>
                            <a:ext cx="15113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Сүрлемге, пішендеуге арналған қоймалар [229]:</w:t>
            </w:r>
          </w:p>
          <w:p>
            <w:pPr>
              <w:spacing w:after="20"/>
              <w:ind w:left="20"/>
              <w:jc w:val="both"/>
            </w:pPr>
            <w:r>
              <w:rPr>
                <w:rFonts w:ascii="Times New Roman"/>
                <w:b w:val="false"/>
                <w:i w:val="false"/>
                <w:color w:val="000000"/>
                <w:sz w:val="20"/>
              </w:rPr>
              <w:t>
1) шұңқырлар мен траншеялар</w:t>
            </w:r>
          </w:p>
          <w:p>
            <w:pPr>
              <w:spacing w:after="20"/>
              <w:ind w:left="20"/>
              <w:jc w:val="both"/>
            </w:pPr>
            <w:r>
              <w:rPr>
                <w:rFonts w:ascii="Times New Roman"/>
                <w:b w:val="false"/>
                <w:i w:val="false"/>
                <w:color w:val="000000"/>
                <w:sz w:val="20"/>
              </w:rPr>
              <w:t>
2) бетондалған шұңқырлар мен траншеялар</w:t>
            </w:r>
          </w:p>
          <w:p>
            <w:pPr>
              <w:spacing w:after="20"/>
              <w:ind w:left="20"/>
              <w:jc w:val="both"/>
            </w:pPr>
            <w:r>
              <w:rPr>
                <w:rFonts w:ascii="Times New Roman"/>
                <w:b w:val="false"/>
                <w:i w:val="false"/>
                <w:color w:val="000000"/>
                <w:sz w:val="20"/>
              </w:rPr>
              <w:t>
3) қабырғалары бар алаңдар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2"/>
                          <a:stretch>
                            <a:fillRect/>
                          </a:stretch>
                        </pic:blipFill>
                        <pic:spPr>
                          <a:xfrm>
                            <a:off x="0" y="0"/>
                            <a:ext cx="3429000" cy="205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станциялар [228]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3"/>
                          <a:stretch>
                            <a:fillRect/>
                          </a:stretch>
                        </pic:blipFill>
                        <pic:spPr>
                          <a:xfrm>
                            <a:off x="0" y="0"/>
                            <a:ext cx="1714500" cy="1003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4"/>
                          <a:stretch>
                            <a:fillRect/>
                          </a:stretch>
                        </pic:blipFill>
                        <pic:spPr>
                          <a:xfrm>
                            <a:off x="0" y="0"/>
                            <a:ext cx="1206500" cy="1028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370" w:id="313"/>
    <w:p>
      <w:pPr>
        <w:spacing w:after="0"/>
        <w:ind w:left="0"/>
        <w:jc w:val="both"/>
      </w:pPr>
      <w:r>
        <w:rPr>
          <w:rFonts w:ascii="Times New Roman"/>
          <w:b w:val="false"/>
          <w:i w:val="false"/>
          <w:color w:val="000000"/>
          <w:sz w:val="28"/>
        </w:rPr>
        <w:t>
      Темір жолдар және олардың жанындағы құрылыстар</w:t>
      </w:r>
    </w:p>
    <w:bookmarkEnd w:id="3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 [230-232]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5"/>
                          <a:stretch>
                            <a:fillRect/>
                          </a:stretch>
                        </pic:blipFill>
                        <pic:spPr>
                          <a:xfrm>
                            <a:off x="0" y="0"/>
                            <a:ext cx="1816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6"/>
                          <a:stretch>
                            <a:fillRect/>
                          </a:stretch>
                        </pic:blipFill>
                        <pic:spPr>
                          <a:xfrm>
                            <a:off x="0" y="0"/>
                            <a:ext cx="17526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темір жолдар, байланыс желісінің тіректері [232,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7"/>
                          <a:stretch>
                            <a:fillRect/>
                          </a:stretch>
                        </pic:blipFill>
                        <pic:spPr>
                          <a:xfrm>
                            <a:off x="0" y="0"/>
                            <a:ext cx="17907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8"/>
                          <a:stretch>
                            <a:fillRect/>
                          </a:stretch>
                        </pic:blipFill>
                        <pic:spPr>
                          <a:xfrm>
                            <a:off x="0" y="0"/>
                            <a:ext cx="1778000" cy="914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Монорельсті темір жолдар [232,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9"/>
                          <a:stretch>
                            <a:fillRect/>
                          </a:stretch>
                        </pic:blipFill>
                        <pic:spPr>
                          <a:xfrm>
                            <a:off x="0" y="0"/>
                            <a:ext cx="17907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0"/>
                          <a:stretch>
                            <a:fillRect/>
                          </a:stretch>
                        </pic:blipFill>
                        <pic:spPr>
                          <a:xfrm>
                            <a:off x="0" y="0"/>
                            <a:ext cx="18288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 жолақты темір жолдар [232, 235]</w:t>
            </w:r>
          </w:p>
          <w:p>
            <w:pPr>
              <w:spacing w:after="20"/>
              <w:ind w:left="20"/>
              <w:jc w:val="both"/>
            </w:pPr>
            <w:r>
              <w:rPr>
                <w:rFonts w:ascii="Times New Roman"/>
                <w:b w:val="false"/>
                <w:i w:val="false"/>
                <w:color w:val="000000"/>
                <w:sz w:val="20"/>
              </w:rPr>
              <w:t>
2) Трамвай желілері [232, 236]</w:t>
            </w:r>
          </w:p>
          <w:p>
            <w:pPr>
              <w:spacing w:after="20"/>
              <w:ind w:left="20"/>
              <w:jc w:val="both"/>
            </w:pPr>
            <w:r>
              <w:rPr>
                <w:rFonts w:ascii="Times New Roman"/>
                <w:b w:val="false"/>
                <w:i w:val="false"/>
                <w:color w:val="000000"/>
                <w:sz w:val="20"/>
              </w:rPr>
              <w:t>
3) Байланыс желісінің тіректері [236]</w:t>
            </w:r>
          </w:p>
          <w:p>
            <w:pPr>
              <w:spacing w:after="20"/>
              <w:ind w:left="20"/>
              <w:jc w:val="both"/>
            </w:pPr>
            <w:r>
              <w:rPr>
                <w:rFonts w:ascii="Times New Roman"/>
                <w:b w:val="false"/>
                <w:i w:val="false"/>
                <w:color w:val="000000"/>
                <w:sz w:val="20"/>
              </w:rPr>
              <w:t>
4) Сызықтың мақсаты және жолтабанның ені [235,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1"/>
                          <a:stretch>
                            <a:fillRect/>
                          </a:stretch>
                        </pic:blipFill>
                        <pic:spPr>
                          <a:xfrm>
                            <a:off x="0" y="0"/>
                            <a:ext cx="1828800" cy="148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2"/>
                          <a:stretch>
                            <a:fillRect/>
                          </a:stretch>
                        </pic:blipFill>
                        <pic:spPr>
                          <a:xfrm>
                            <a:off x="0" y="0"/>
                            <a:ext cx="1828800" cy="1308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жолтабан темір жолдары салынып жатыр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3"/>
                          <a:stretch>
                            <a:fillRect/>
                          </a:stretch>
                        </pic:blipFill>
                        <pic:spPr>
                          <a:xfrm>
                            <a:off x="0" y="0"/>
                            <a:ext cx="18161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4"/>
                          <a:stretch>
                            <a:fillRect/>
                          </a:stretch>
                        </pic:blipFill>
                        <pic:spPr>
                          <a:xfrm>
                            <a:off x="0" y="0"/>
                            <a:ext cx="17780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тар жолақты темір жолдар және салынып жатқан трамвай желілері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5"/>
                          <a:stretch>
                            <a:fillRect/>
                          </a:stretch>
                        </pic:blipFill>
                        <pic:spPr>
                          <a:xfrm>
                            <a:off x="0" y="0"/>
                            <a:ext cx="18161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6"/>
                          <a:stretch>
                            <a:fillRect/>
                          </a:stretch>
                        </pic:blipFill>
                        <pic:spPr>
                          <a:xfrm>
                            <a:off x="0" y="0"/>
                            <a:ext cx="17780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Бөлшектелген темір жолдардың төсемі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7"/>
                          <a:stretch>
                            <a:fillRect/>
                          </a:stretch>
                        </pic:blipFill>
                        <pic:spPr>
                          <a:xfrm>
                            <a:off x="0" y="0"/>
                            <a:ext cx="18288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8"/>
                          <a:stretch>
                            <a:fillRect/>
                          </a:stretch>
                        </pic:blipFill>
                        <pic:spPr>
                          <a:xfrm>
                            <a:off x="0" y="0"/>
                            <a:ext cx="17780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 еңістерімен (0,020 және одан да көп) темір жол учаскелері)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9"/>
                          <a:stretch>
                            <a:fillRect/>
                          </a:stretch>
                        </pic:blipFill>
                        <pic:spPr>
                          <a:xfrm>
                            <a:off x="0" y="0"/>
                            <a:ext cx="17907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0"/>
                          <a:stretch>
                            <a:fillRect/>
                          </a:stretch>
                        </pic:blipFill>
                        <pic:spPr>
                          <a:xfrm>
                            <a:off x="0" y="0"/>
                            <a:ext cx="723900" cy="203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Фуникулерлер мен бремсбергтер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1"/>
                          <a:stretch>
                            <a:fillRect/>
                          </a:stretch>
                        </pic:blipFill>
                        <pic:spPr>
                          <a:xfrm>
                            <a:off x="0" y="0"/>
                            <a:ext cx="18034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2"/>
                          <a:stretch>
                            <a:fillRect/>
                          </a:stretch>
                        </pic:blipFill>
                        <pic:spPr>
                          <a:xfrm>
                            <a:off x="0" y="0"/>
                            <a:ext cx="17907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фуникулерлер мен бремсбергтер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3"/>
                          <a:stretch>
                            <a:fillRect/>
                          </a:stretch>
                        </pic:blipFill>
                        <pic:spPr>
                          <a:xfrm>
                            <a:off x="0" y="0"/>
                            <a:ext cx="18161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4"/>
                          <a:stretch>
                            <a:fillRect/>
                          </a:stretch>
                        </pic:blipFill>
                        <pic:spPr>
                          <a:xfrm>
                            <a:off x="0" y="0"/>
                            <a:ext cx="17653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жолдар, олардың тірек бағаналары мен фермалары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5"/>
                          <a:stretch>
                            <a:fillRect/>
                          </a:stretch>
                        </pic:blipFill>
                        <pic:spPr>
                          <a:xfrm>
                            <a:off x="0" y="0"/>
                            <a:ext cx="17907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6"/>
                          <a:stretch>
                            <a:fillRect/>
                          </a:stretch>
                        </pic:blipFill>
                        <pic:spPr>
                          <a:xfrm>
                            <a:off x="0" y="0"/>
                            <a:ext cx="18034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p>
            <w:pPr>
              <w:spacing w:after="20"/>
              <w:ind w:left="20"/>
              <w:jc w:val="both"/>
            </w:pPr>
            <w:r>
              <w:rPr>
                <w:rFonts w:ascii="Times New Roman"/>
                <w:b w:val="false"/>
                <w:i w:val="false"/>
                <w:color w:val="000000"/>
                <w:sz w:val="20"/>
              </w:rPr>
              <w:t>
167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168</w:t>
            </w:r>
          </w:p>
          <w:p>
            <w:pPr>
              <w:spacing w:after="20"/>
              <w:ind w:left="20"/>
              <w:jc w:val="both"/>
            </w:pPr>
            <w:r>
              <w:rPr>
                <w:rFonts w:ascii="Times New Roman"/>
                <w:b w:val="false"/>
                <w:i w:val="false"/>
                <w:color w:val="000000"/>
                <w:sz w:val="20"/>
              </w:rPr>
              <w:t>
169</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Үйінділер бойынша темір жолдар (сандар - үйінді биіктігі, м) [242]</w:t>
            </w:r>
          </w:p>
          <w:p>
            <w:pPr>
              <w:spacing w:after="20"/>
              <w:ind w:left="20"/>
              <w:jc w:val="both"/>
            </w:pPr>
            <w:r>
              <w:rPr>
                <w:rFonts w:ascii="Times New Roman"/>
                <w:b w:val="false"/>
                <w:i w:val="false"/>
                <w:color w:val="000000"/>
                <w:sz w:val="20"/>
              </w:rPr>
              <w:t>
1) Бекітілмеген құламалары бар ойықтардағы темір жолдар [242, 243]</w:t>
            </w:r>
          </w:p>
          <w:p>
            <w:pPr>
              <w:spacing w:after="20"/>
              <w:ind w:left="20"/>
              <w:jc w:val="both"/>
            </w:pPr>
            <w:r>
              <w:rPr>
                <w:rFonts w:ascii="Times New Roman"/>
                <w:b w:val="false"/>
                <w:i w:val="false"/>
                <w:color w:val="000000"/>
                <w:sz w:val="20"/>
              </w:rPr>
              <w:t>
2) Бекітілген құламалары бар ойықтардағы темір жолдар (жазулар - ойықтардың М нығайту және тереңдігінің тәсілдері) [242, 243]</w:t>
            </w:r>
          </w:p>
          <w:p>
            <w:pPr>
              <w:spacing w:after="20"/>
              <w:ind w:left="20"/>
              <w:jc w:val="both"/>
            </w:pPr>
            <w:r>
              <w:rPr>
                <w:rFonts w:ascii="Times New Roman"/>
                <w:b w:val="false"/>
                <w:i w:val="false"/>
                <w:color w:val="000000"/>
                <w:sz w:val="20"/>
              </w:rPr>
              <w:t>
Тіреуіш қабырғалары (тас, бетон немесе темірбетон) бар ойықтардағы темір жолдар) [242, 243]</w:t>
            </w:r>
          </w:p>
          <w:p>
            <w:pPr>
              <w:spacing w:after="20"/>
              <w:ind w:left="20"/>
              <w:jc w:val="both"/>
            </w:pPr>
            <w:r>
              <w:rPr>
                <w:rFonts w:ascii="Times New Roman"/>
                <w:b w:val="false"/>
                <w:i w:val="false"/>
                <w:color w:val="000000"/>
                <w:sz w:val="20"/>
              </w:rPr>
              <w:t>
Туннельдер мен галереяларға кіру [244]</w:t>
            </w:r>
          </w:p>
          <w:p>
            <w:pPr>
              <w:spacing w:after="20"/>
              <w:ind w:left="20"/>
              <w:jc w:val="both"/>
            </w:pPr>
            <w:r>
              <w:rPr>
                <w:rFonts w:ascii="Times New Roman"/>
                <w:b w:val="false"/>
                <w:i w:val="false"/>
                <w:color w:val="000000"/>
                <w:sz w:val="20"/>
              </w:rPr>
              <w:t>
Туннельдегі темір жолдар және олардың сипаттамалары (бөлшек алымында-биіктігі мен ені, бөлімінде-ұзындығы м)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7"/>
                          <a:stretch>
                            <a:fillRect/>
                          </a:stretch>
                        </pic:blipFill>
                        <pic:spPr>
                          <a:xfrm>
                            <a:off x="0" y="0"/>
                            <a:ext cx="1714500" cy="6121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8"/>
                          <a:stretch>
                            <a:fillRect/>
                          </a:stretch>
                        </pic:blipFill>
                        <pic:spPr>
                          <a:xfrm>
                            <a:off x="0" y="0"/>
                            <a:ext cx="1816100" cy="6121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Станциялық жолдар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9"/>
                          <a:stretch>
                            <a:fillRect/>
                          </a:stretch>
                        </pic:blipFill>
                        <pic:spPr>
                          <a:xfrm>
                            <a:off x="0" y="0"/>
                            <a:ext cx="1714500" cy="288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0"/>
                          <a:stretch>
                            <a:fillRect/>
                          </a:stretch>
                        </pic:blipFill>
                        <pic:spPr>
                          <a:xfrm>
                            <a:off x="0" y="0"/>
                            <a:ext cx="1574800" cy="290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36-кесте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жолдардың соңы (тұйықтар) [245, 246]:</w:t>
            </w:r>
          </w:p>
          <w:p>
            <w:pPr>
              <w:spacing w:after="20"/>
              <w:ind w:left="20"/>
              <w:jc w:val="both"/>
            </w:pPr>
            <w:r>
              <w:rPr>
                <w:rFonts w:ascii="Times New Roman"/>
                <w:b w:val="false"/>
                <w:i w:val="false"/>
                <w:color w:val="000000"/>
                <w:sz w:val="20"/>
              </w:rPr>
              <w:t>
1) тірексіз</w:t>
            </w:r>
          </w:p>
          <w:p>
            <w:pPr>
              <w:spacing w:after="20"/>
              <w:ind w:left="20"/>
              <w:jc w:val="both"/>
            </w:pPr>
            <w:r>
              <w:rPr>
                <w:rFonts w:ascii="Times New Roman"/>
                <w:b w:val="false"/>
                <w:i w:val="false"/>
                <w:color w:val="000000"/>
                <w:sz w:val="20"/>
              </w:rPr>
              <w:t>
2) тірекпен</w:t>
            </w:r>
          </w:p>
          <w:p>
            <w:pPr>
              <w:spacing w:after="20"/>
              <w:ind w:left="20"/>
              <w:jc w:val="both"/>
            </w:pPr>
            <w:r>
              <w:rPr>
                <w:rFonts w:ascii="Times New Roman"/>
                <w:b w:val="false"/>
                <w:i w:val="false"/>
                <w:color w:val="000000"/>
                <w:sz w:val="20"/>
              </w:rPr>
              <w:t>
3) тіректермен және балласты призмамен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1"/>
                          <a:stretch>
                            <a:fillRect/>
                          </a:stretch>
                        </pic:blipFill>
                        <pic:spPr>
                          <a:xfrm>
                            <a:off x="0" y="0"/>
                            <a:ext cx="1816100" cy="1409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_____</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2"/>
                          <a:stretch>
                            <a:fillRect/>
                          </a:stretch>
                        </pic:blipFill>
                        <pic:spPr>
                          <a:xfrm>
                            <a:off x="0" y="0"/>
                            <a:ext cx="1790700" cy="276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Темір жол және трамвай жолдарындағы аудару бағыттамалары [247, 248]</w:t>
            </w:r>
          </w:p>
          <w:p>
            <w:pPr>
              <w:spacing w:after="20"/>
              <w:ind w:left="20"/>
              <w:jc w:val="both"/>
            </w:pPr>
            <w:r>
              <w:rPr>
                <w:rFonts w:ascii="Times New Roman"/>
                <w:b w:val="false"/>
                <w:i w:val="false"/>
                <w:color w:val="000000"/>
                <w:sz w:val="20"/>
              </w:rPr>
              <w:t>
2) Километрлік пикетаж белгілері [247]</w:t>
            </w:r>
          </w:p>
          <w:p>
            <w:pPr>
              <w:spacing w:after="20"/>
              <w:ind w:left="20"/>
              <w:jc w:val="both"/>
            </w:pPr>
            <w:r>
              <w:rPr>
                <w:rFonts w:ascii="Times New Roman"/>
                <w:b w:val="false"/>
                <w:i w:val="false"/>
                <w:color w:val="000000"/>
                <w:sz w:val="20"/>
              </w:rPr>
              <w:t>
3) Рельс бастиегі биіктігінің белгілері [247,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3"/>
                          <a:stretch>
                            <a:fillRect/>
                          </a:stretch>
                        </pic:blipFill>
                        <pic:spPr>
                          <a:xfrm>
                            <a:off x="0" y="0"/>
                            <a:ext cx="1778000" cy="160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шеңберлер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4"/>
                          <a:stretch>
                            <a:fillRect/>
                          </a:stretch>
                        </pic:blipFill>
                        <pic:spPr>
                          <a:xfrm>
                            <a:off x="0" y="0"/>
                            <a:ext cx="1308100" cy="1244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5"/>
                          <a:stretch>
                            <a:fillRect/>
                          </a:stretch>
                        </pic:blipFill>
                        <pic:spPr>
                          <a:xfrm>
                            <a:off x="0" y="0"/>
                            <a:ext cx="1384300" cy="317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37-кесте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Темір жолдар арқылы өтетін өткелдер [251]</w:t>
            </w:r>
          </w:p>
          <w:p>
            <w:pPr>
              <w:spacing w:after="20"/>
              <w:ind w:left="20"/>
              <w:jc w:val="both"/>
            </w:pPr>
            <w:r>
              <w:rPr>
                <w:rFonts w:ascii="Times New Roman"/>
                <w:b w:val="false"/>
                <w:i w:val="false"/>
                <w:color w:val="000000"/>
                <w:sz w:val="20"/>
              </w:rPr>
              <w:t>
2) Шлагбаумдар [251]</w:t>
            </w:r>
          </w:p>
          <w:p>
            <w:pPr>
              <w:spacing w:after="20"/>
              <w:ind w:left="20"/>
              <w:jc w:val="both"/>
            </w:pPr>
            <w:r>
              <w:rPr>
                <w:rFonts w:ascii="Times New Roman"/>
                <w:b w:val="false"/>
                <w:i w:val="false"/>
                <w:color w:val="000000"/>
                <w:sz w:val="20"/>
              </w:rPr>
              <w:t>
3) Үлкен қақпалар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6"/>
                          <a:stretch>
                            <a:fillRect/>
                          </a:stretch>
                        </pic:blipFill>
                        <pic:spPr>
                          <a:xfrm>
                            <a:off x="0" y="0"/>
                            <a:ext cx="1828800" cy="204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7"/>
                          <a:stretch>
                            <a:fillRect/>
                          </a:stretch>
                        </pic:blipFill>
                        <pic:spPr>
                          <a:xfrm>
                            <a:off x="0" y="0"/>
                            <a:ext cx="1778000" cy="170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жолдардың үстіндегі жаяу жүргіншілер виадукиі (көпірлер)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8"/>
                          <a:stretch>
                            <a:fillRect/>
                          </a:stretch>
                        </pic:blipFill>
                        <pic:spPr>
                          <a:xfrm>
                            <a:off x="0" y="0"/>
                            <a:ext cx="17653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9"/>
                          <a:stretch>
                            <a:fillRect/>
                          </a:stretch>
                        </pic:blipFill>
                        <pic:spPr>
                          <a:xfrm>
                            <a:off x="0" y="0"/>
                            <a:ext cx="1752600" cy="172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платформасы (төмен, жоғары)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гравий немесе тас жабыны бар ашық</w:t>
            </w:r>
          </w:p>
          <w:p>
            <w:pPr>
              <w:spacing w:after="20"/>
              <w:ind w:left="20"/>
              <w:jc w:val="both"/>
            </w:pPr>
            <w:r>
              <w:rPr>
                <w:rFonts w:ascii="Times New Roman"/>
                <w:b w:val="false"/>
                <w:i w:val="false"/>
                <w:color w:val="000000"/>
                <w:sz w:val="20"/>
              </w:rPr>
              <w:t>
2) ашық асфальтталған немесе темірбетон</w:t>
            </w:r>
          </w:p>
          <w:p>
            <w:pPr>
              <w:spacing w:after="20"/>
              <w:ind w:left="20"/>
              <w:jc w:val="both"/>
            </w:pPr>
            <w:r>
              <w:rPr>
                <w:rFonts w:ascii="Times New Roman"/>
                <w:b w:val="false"/>
                <w:i w:val="false"/>
                <w:color w:val="000000"/>
                <w:sz w:val="20"/>
              </w:rPr>
              <w:t>
3) ашық ағаш (сандар-платформа жиегінің биіктігі мен рельс басының белгілері)</w:t>
            </w:r>
          </w:p>
          <w:p>
            <w:pPr>
              <w:spacing w:after="20"/>
              <w:ind w:left="20"/>
              <w:jc w:val="both"/>
            </w:pPr>
            <w:r>
              <w:rPr>
                <w:rFonts w:ascii="Times New Roman"/>
                <w:b w:val="false"/>
                <w:i w:val="false"/>
                <w:color w:val="000000"/>
                <w:sz w:val="20"/>
              </w:rPr>
              <w:t>
4) бір және екі қатар тіректері бар жабық цемент-бетон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0"/>
                          <a:stretch>
                            <a:fillRect/>
                          </a:stretch>
                        </pic:blipFill>
                        <pic:spPr>
                          <a:xfrm>
                            <a:off x="0" y="0"/>
                            <a:ext cx="1790700" cy="106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1"/>
                          <a:stretch>
                            <a:fillRect/>
                          </a:stretch>
                        </pic:blipFill>
                        <pic:spPr>
                          <a:xfrm>
                            <a:off x="0" y="0"/>
                            <a:ext cx="1752600" cy="119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платформалары және тиеу-түсіру алаңдары [253, 254]</w:t>
            </w:r>
          </w:p>
          <w:p>
            <w:pPr>
              <w:spacing w:after="20"/>
              <w:ind w:left="20"/>
              <w:jc w:val="both"/>
            </w:pPr>
            <w:r>
              <w:rPr>
                <w:rFonts w:ascii="Times New Roman"/>
                <w:b w:val="false"/>
                <w:i w:val="false"/>
                <w:color w:val="000000"/>
                <w:sz w:val="20"/>
              </w:rPr>
              <w:t>
1) төмен (борт тасы бар немесе жоқ)</w:t>
            </w:r>
          </w:p>
          <w:p>
            <w:pPr>
              <w:spacing w:after="20"/>
              <w:ind w:left="20"/>
              <w:jc w:val="both"/>
            </w:pPr>
            <w:r>
              <w:rPr>
                <w:rFonts w:ascii="Times New Roman"/>
                <w:b w:val="false"/>
                <w:i w:val="false"/>
                <w:color w:val="000000"/>
                <w:sz w:val="20"/>
              </w:rPr>
              <w:t>
2) биік</w:t>
            </w:r>
          </w:p>
          <w:p>
            <w:pPr>
              <w:spacing w:after="20"/>
              <w:ind w:left="20"/>
              <w:jc w:val="both"/>
            </w:pPr>
            <w:r>
              <w:rPr>
                <w:rFonts w:ascii="Times New Roman"/>
                <w:b w:val="false"/>
                <w:i w:val="false"/>
                <w:color w:val="000000"/>
                <w:sz w:val="20"/>
              </w:rPr>
              <w:t>
3) ғимараттар немесе құрылыстар кезінде биік (рампалар); сандар-биіктіктер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2"/>
                          <a:stretch>
                            <a:fillRect/>
                          </a:stretch>
                        </pic:blipFill>
                        <pic:spPr>
                          <a:xfrm>
                            <a:off x="0" y="0"/>
                            <a:ext cx="3302000" cy="279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38-кесте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p>
            <w:pPr>
              <w:spacing w:after="20"/>
              <w:ind w:left="20"/>
              <w:jc w:val="both"/>
            </w:pPr>
            <w:r>
              <w:rPr>
                <w:rFonts w:ascii="Times New Roman"/>
                <w:b w:val="false"/>
                <w:i w:val="false"/>
                <w:color w:val="000000"/>
                <w:sz w:val="20"/>
              </w:rPr>
              <w:t>
179</w:t>
            </w:r>
          </w:p>
          <w:p>
            <w:pPr>
              <w:spacing w:after="20"/>
              <w:ind w:left="20"/>
              <w:jc w:val="both"/>
            </w:pPr>
            <w:r>
              <w:rPr>
                <w:rFonts w:ascii="Times New Roman"/>
                <w:b w:val="false"/>
                <w:i w:val="false"/>
                <w:color w:val="000000"/>
                <w:sz w:val="20"/>
              </w:rPr>
              <w:t>
180</w:t>
            </w:r>
          </w:p>
          <w:p>
            <w:pPr>
              <w:spacing w:after="20"/>
              <w:ind w:left="20"/>
              <w:jc w:val="both"/>
            </w:pPr>
            <w:r>
              <w:rPr>
                <w:rFonts w:ascii="Times New Roman"/>
                <w:b w:val="false"/>
                <w:i w:val="false"/>
                <w:color w:val="000000"/>
                <w:sz w:val="20"/>
              </w:rPr>
              <w:t>
181</w:t>
            </w:r>
          </w:p>
          <w:p>
            <w:pPr>
              <w:spacing w:after="20"/>
              <w:ind w:left="20"/>
              <w:jc w:val="both"/>
            </w:pPr>
            <w:r>
              <w:rPr>
                <w:rFonts w:ascii="Times New Roman"/>
                <w:b w:val="false"/>
                <w:i w:val="false"/>
                <w:color w:val="000000"/>
                <w:sz w:val="20"/>
              </w:rPr>
              <w:t>
182 *</w:t>
            </w:r>
          </w:p>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Семафорлар [255]</w:t>
            </w:r>
          </w:p>
          <w:p>
            <w:pPr>
              <w:spacing w:after="20"/>
              <w:ind w:left="20"/>
              <w:jc w:val="both"/>
            </w:pPr>
            <w:r>
              <w:rPr>
                <w:rFonts w:ascii="Times New Roman"/>
                <w:b w:val="false"/>
                <w:i w:val="false"/>
                <w:color w:val="000000"/>
                <w:sz w:val="20"/>
              </w:rPr>
              <w:t>
Екі жақты көпірдегі семафорлар [255]</w:t>
            </w:r>
          </w:p>
          <w:p>
            <w:pPr>
              <w:spacing w:after="20"/>
              <w:ind w:left="20"/>
              <w:jc w:val="both"/>
            </w:pPr>
            <w:r>
              <w:rPr>
                <w:rFonts w:ascii="Times New Roman"/>
                <w:b w:val="false"/>
                <w:i w:val="false"/>
                <w:color w:val="000000"/>
                <w:sz w:val="20"/>
              </w:rPr>
              <w:t>
Консоль көпіріндегі семафорлар [255]</w:t>
            </w:r>
          </w:p>
          <w:p>
            <w:pPr>
              <w:spacing w:after="20"/>
              <w:ind w:left="20"/>
              <w:jc w:val="both"/>
            </w:pPr>
            <w:r>
              <w:rPr>
                <w:rFonts w:ascii="Times New Roman"/>
                <w:b w:val="false"/>
                <w:i w:val="false"/>
                <w:color w:val="000000"/>
                <w:sz w:val="20"/>
              </w:rPr>
              <w:t>
Мачта бағдаршамдары [256]</w:t>
            </w:r>
          </w:p>
          <w:p>
            <w:pPr>
              <w:spacing w:after="20"/>
              <w:ind w:left="20"/>
              <w:jc w:val="both"/>
            </w:pPr>
            <w:r>
              <w:rPr>
                <w:rFonts w:ascii="Times New Roman"/>
                <w:b w:val="false"/>
                <w:i w:val="false"/>
                <w:color w:val="000000"/>
                <w:sz w:val="20"/>
              </w:rPr>
              <w:t>
Қысқа бағдаршамдар [256]</w:t>
            </w:r>
          </w:p>
          <w:p>
            <w:pPr>
              <w:spacing w:after="20"/>
              <w:ind w:left="20"/>
              <w:jc w:val="both"/>
            </w:pPr>
            <w:r>
              <w:rPr>
                <w:rFonts w:ascii="Times New Roman"/>
                <w:b w:val="false"/>
                <w:i w:val="false"/>
                <w:color w:val="000000"/>
                <w:sz w:val="20"/>
              </w:rPr>
              <w:t>
Ілме бағдаршамдар (бағдаршам аркалары)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3"/>
                          <a:stretch>
                            <a:fillRect/>
                          </a:stretch>
                        </pic:blipFill>
                        <pic:spPr>
                          <a:xfrm>
                            <a:off x="0" y="0"/>
                            <a:ext cx="965200" cy="373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4"/>
                          <a:stretch>
                            <a:fillRect/>
                          </a:stretch>
                        </pic:blipFill>
                        <pic:spPr>
                          <a:xfrm>
                            <a:off x="0" y="0"/>
                            <a:ext cx="1384300" cy="403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дискілері, еңісті көрсеткіштер, маневрлік және хабарлағыш қалқандар, маршруттық көрсеткіштер және темір жол бойындағы басқа да белгілер [257]</w:t>
            </w:r>
          </w:p>
          <w:p>
            <w:pPr>
              <w:spacing w:after="20"/>
              <w:ind w:left="20"/>
              <w:jc w:val="both"/>
            </w:pPr>
            <w:r>
              <w:rPr>
                <w:rFonts w:ascii="Times New Roman"/>
                <w:b w:val="false"/>
                <w:i w:val="false"/>
                <w:color w:val="000000"/>
                <w:sz w:val="20"/>
              </w:rPr>
              <w:t>
Темір жолдың үстіндегі габариттік қақпалар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p>
            <w:pPr>
              <w:spacing w:after="20"/>
              <w:ind w:left="20"/>
              <w:jc w:val="both"/>
            </w:pPr>
            <w:r>
              <w:rPr>
                <w:rFonts w:ascii="Times New Roman"/>
                <w:b w:val="false"/>
                <w:i w:val="false"/>
                <w:color w:val="000000"/>
                <w:sz w:val="20"/>
              </w:rPr>
              <w:t>
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763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5"/>
                          <a:stretch>
                            <a:fillRect/>
                          </a:stretch>
                        </pic:blipFill>
                        <pic:spPr>
                          <a:xfrm>
                            <a:off x="0" y="0"/>
                            <a:ext cx="876300" cy="2679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6"/>
                          <a:stretch>
                            <a:fillRect/>
                          </a:stretch>
                        </pic:blipFill>
                        <pic:spPr>
                          <a:xfrm>
                            <a:off x="0" y="0"/>
                            <a:ext cx="990600" cy="283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376" w:id="314"/>
    <w:p>
      <w:pPr>
        <w:spacing w:after="0"/>
        <w:ind w:left="0"/>
        <w:jc w:val="both"/>
      </w:pPr>
      <w:r>
        <w:rPr>
          <w:rFonts w:ascii="Times New Roman"/>
          <w:b w:val="false"/>
          <w:i w:val="false"/>
          <w:color w:val="000000"/>
          <w:sz w:val="28"/>
        </w:rPr>
        <w:t>
      Автомобиль және топырақ жолдары, соқпақтар</w:t>
      </w:r>
    </w:p>
    <w:bookmarkEnd w:id="3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39-кесте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Автомагистральдар (автострадтар) және олардың сипаттамалары: жүру бөлігінің ені м және жүру бөліктерінің саны, жолдың жалпы ені м, жабын материалы [259, 260-264]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7"/>
                          <a:stretch>
                            <a:fillRect/>
                          </a:stretch>
                        </pic:blipFill>
                        <pic:spPr>
                          <a:xfrm>
                            <a:off x="0" y="0"/>
                            <a:ext cx="1790700" cy="914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8"/>
                          <a:stretch>
                            <a:fillRect/>
                          </a:stretch>
                        </pic:blipFill>
                        <pic:spPr>
                          <a:xfrm>
                            <a:off x="0" y="0"/>
                            <a:ext cx="1778000" cy="170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Жетілдірілген жамылғысы бар автомобиль жолдары (жетілдірілген тас жолдар) және олардың сипаттамалары: жүріс бөлігінің ені м, жолдың жалпы ені м, жабын материалы [259-263, 265] </w:t>
            </w:r>
          </w:p>
          <w:p>
            <w:pPr>
              <w:spacing w:after="20"/>
              <w:ind w:left="20"/>
              <w:jc w:val="both"/>
            </w:pPr>
            <w:r>
              <w:rPr>
                <w:rFonts w:ascii="Times New Roman"/>
                <w:b w:val="false"/>
                <w:i w:val="false"/>
                <w:color w:val="000000"/>
                <w:sz w:val="20"/>
              </w:rPr>
              <w:t xml:space="preserve">
Жабдықталған түсу жолдары </w:t>
            </w:r>
          </w:p>
          <w:p>
            <w:pPr>
              <w:spacing w:after="20"/>
              <w:ind w:left="20"/>
              <w:jc w:val="both"/>
            </w:pPr>
            <w:r>
              <w:rPr>
                <w:rFonts w:ascii="Times New Roman"/>
                <w:b w:val="false"/>
                <w:i w:val="false"/>
                <w:color w:val="000000"/>
                <w:sz w:val="20"/>
              </w:rPr>
              <w:t>
Жабындарды ауыстыру шекаралары [261,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542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9"/>
                          <a:stretch>
                            <a:fillRect/>
                          </a:stretch>
                        </pic:blipFill>
                        <pic:spPr>
                          <a:xfrm>
                            <a:off x="0" y="0"/>
                            <a:ext cx="1854200" cy="96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0"/>
                          <a:stretch>
                            <a:fillRect/>
                          </a:stretch>
                        </pic:blipFill>
                        <pic:spPr>
                          <a:xfrm>
                            <a:off x="0" y="0"/>
                            <a:ext cx="1828800" cy="116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Жабыны бар автомобиль жолдары (тас жол) және олардың сипаттамалары: жүріс бөлігінің ені м, жолдың жалпы ені м, жабын материалы [259-263, 266, 267]</w:t>
            </w:r>
          </w:p>
          <w:p>
            <w:pPr>
              <w:spacing w:after="20"/>
              <w:ind w:left="20"/>
              <w:jc w:val="both"/>
            </w:pPr>
            <w:r>
              <w:rPr>
                <w:rFonts w:ascii="Times New Roman"/>
                <w:b w:val="false"/>
                <w:i w:val="false"/>
                <w:color w:val="000000"/>
                <w:sz w:val="20"/>
              </w:rPr>
              <w:t>
Жабдықталған съездерсіз төменгі сынып жолдарының жанасуы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1"/>
                          <a:stretch>
                            <a:fillRect/>
                          </a:stretch>
                        </pic:blipFill>
                        <pic:spPr>
                          <a:xfrm>
                            <a:off x="0" y="0"/>
                            <a:ext cx="18669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2"/>
                          <a:stretch>
                            <a:fillRect/>
                          </a:stretch>
                        </pic:blipFill>
                        <pic:spPr>
                          <a:xfrm>
                            <a:off x="0" y="0"/>
                            <a:ext cx="1765300" cy="106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мен тротуарлардың жүру бөліктері [268-270]:</w:t>
            </w:r>
          </w:p>
          <w:p>
            <w:pPr>
              <w:spacing w:after="20"/>
              <w:ind w:left="20"/>
              <w:jc w:val="both"/>
            </w:pPr>
            <w:r>
              <w:rPr>
                <w:rFonts w:ascii="Times New Roman"/>
                <w:b w:val="false"/>
                <w:i w:val="false"/>
                <w:color w:val="000000"/>
                <w:sz w:val="20"/>
              </w:rPr>
              <w:t>
1) борт тасы болған кезде көшелердің жүру бөліктері</w:t>
            </w:r>
          </w:p>
          <w:p>
            <w:pPr>
              <w:spacing w:after="20"/>
              <w:ind w:left="20"/>
              <w:jc w:val="both"/>
            </w:pPr>
            <w:r>
              <w:rPr>
                <w:rFonts w:ascii="Times New Roman"/>
                <w:b w:val="false"/>
                <w:i w:val="false"/>
                <w:color w:val="000000"/>
                <w:sz w:val="20"/>
              </w:rPr>
              <w:t>
2) борт тасы жоқ көшелердің жүру бөліктері</w:t>
            </w:r>
          </w:p>
          <w:p>
            <w:pPr>
              <w:spacing w:after="20"/>
              <w:ind w:left="20"/>
              <w:jc w:val="both"/>
            </w:pPr>
            <w:r>
              <w:rPr>
                <w:rFonts w:ascii="Times New Roman"/>
                <w:b w:val="false"/>
                <w:i w:val="false"/>
                <w:color w:val="000000"/>
                <w:sz w:val="20"/>
              </w:rPr>
              <w:t>
3) көшелердегі тротуарлар және қатты жабынды жаяу жүргіншілер жолдары (саябақтарда, зираттарда және т. б.)</w:t>
            </w:r>
          </w:p>
          <w:p>
            <w:pPr>
              <w:spacing w:after="20"/>
              <w:ind w:left="20"/>
              <w:jc w:val="both"/>
            </w:pPr>
            <w:r>
              <w:rPr>
                <w:rFonts w:ascii="Times New Roman"/>
                <w:b w:val="false"/>
                <w:i w:val="false"/>
                <w:color w:val="000000"/>
                <w:sz w:val="20"/>
              </w:rPr>
              <w:t>
4) көшелердегі тротуарлар және жабыны жоқ жаяу жүргіншілер жолдары</w:t>
            </w:r>
          </w:p>
          <w:p>
            <w:pPr>
              <w:spacing w:after="20"/>
              <w:ind w:left="20"/>
              <w:jc w:val="both"/>
            </w:pPr>
            <w:r>
              <w:rPr>
                <w:rFonts w:ascii="Times New Roman"/>
                <w:b w:val="false"/>
                <w:i w:val="false"/>
                <w:color w:val="000000"/>
                <w:sz w:val="20"/>
              </w:rPr>
              <w:t>
Қаріптік индекстер - жабын материалы, сандар - биіктік белгілері: бөлшек алымында-борт тасы, бөлімінде-борт тастың жаны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891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3"/>
                          <a:stretch>
                            <a:fillRect/>
                          </a:stretch>
                        </pic:blipFill>
                        <pic:spPr>
                          <a:xfrm>
                            <a:off x="0" y="0"/>
                            <a:ext cx="1689100" cy="153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4"/>
                          <a:stretch>
                            <a:fillRect/>
                          </a:stretch>
                        </pic:blipFill>
                        <pic:spPr>
                          <a:xfrm>
                            <a:off x="0" y="0"/>
                            <a:ext cx="1892300" cy="198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(тік, сатылы, біліктермен жабылған және т. б. үйілген.)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462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5"/>
                          <a:stretch>
                            <a:fillRect/>
                          </a:stretch>
                        </pic:blipFill>
                        <pic:spPr>
                          <a:xfrm>
                            <a:off x="0" y="0"/>
                            <a:ext cx="1346200" cy="1397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6"/>
                          <a:stretch>
                            <a:fillRect/>
                          </a:stretch>
                        </pic:blipFill>
                        <pic:spPr>
                          <a:xfrm>
                            <a:off x="0" y="0"/>
                            <a:ext cx="1714500" cy="1371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40-кесте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Жабыны жоқ автомобиль жолдары (жақсартылған топырақ жолдары) және олардың сипаттамалары: жүріс бөлігінің ені м, қоспа материалы [259, 260, 263, 272,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7"/>
                          <a:stretch>
                            <a:fillRect/>
                          </a:stretch>
                        </pic:blipFill>
                        <pic:spPr>
                          <a:xfrm>
                            <a:off x="0" y="0"/>
                            <a:ext cx="1892300" cy="69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8"/>
                          <a:stretch>
                            <a:fillRect/>
                          </a:stretch>
                        </pic:blipFill>
                        <pic:spPr>
                          <a:xfrm>
                            <a:off x="0" y="0"/>
                            <a:ext cx="15621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жабыны бар автомобиль жолдары [263,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9"/>
                          <a:stretch>
                            <a:fillRect/>
                          </a:stretch>
                        </pic:blipFill>
                        <pic:spPr>
                          <a:xfrm>
                            <a:off x="0" y="0"/>
                            <a:ext cx="17907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0"/>
                          <a:stretch>
                            <a:fillRect/>
                          </a:stretch>
                        </pic:blipFill>
                        <pic:spPr>
                          <a:xfrm>
                            <a:off x="0" y="0"/>
                            <a:ext cx="14732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жолдра [263, 275-280]:</w:t>
            </w:r>
          </w:p>
          <w:p>
            <w:pPr>
              <w:spacing w:after="20"/>
              <w:ind w:left="20"/>
              <w:jc w:val="both"/>
            </w:pPr>
            <w:r>
              <w:rPr>
                <w:rFonts w:ascii="Times New Roman"/>
                <w:b w:val="false"/>
                <w:i w:val="false"/>
                <w:color w:val="000000"/>
                <w:sz w:val="20"/>
              </w:rPr>
              <w:t xml:space="preserve">
1) ауыл арасы </w:t>
            </w:r>
          </w:p>
          <w:p>
            <w:pPr>
              <w:spacing w:after="20"/>
              <w:ind w:left="20"/>
              <w:jc w:val="both"/>
            </w:pPr>
            <w:r>
              <w:rPr>
                <w:rFonts w:ascii="Times New Roman"/>
                <w:b w:val="false"/>
                <w:i w:val="false"/>
                <w:color w:val="000000"/>
                <w:sz w:val="20"/>
              </w:rPr>
              <w:t xml:space="preserve">
2) дала және орман </w:t>
            </w:r>
          </w:p>
          <w:p>
            <w:pPr>
              <w:spacing w:after="20"/>
              <w:ind w:left="20"/>
              <w:jc w:val="both"/>
            </w:pPr>
            <w:r>
              <w:rPr>
                <w:rFonts w:ascii="Times New Roman"/>
                <w:b w:val="false"/>
                <w:i w:val="false"/>
                <w:color w:val="000000"/>
                <w:sz w:val="20"/>
              </w:rPr>
              <w:t>
3) теңіз ағыны, су қоймасының жұмысы кезінде ғана өтетін учаскелер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1"/>
                          <a:stretch>
                            <a:fillRect/>
                          </a:stretch>
                        </pic:blipFill>
                        <pic:spPr>
                          <a:xfrm>
                            <a:off x="0" y="0"/>
                            <a:ext cx="1765300" cy="171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2"/>
                          <a:stretch>
                            <a:fillRect/>
                          </a:stretch>
                        </pic:blipFill>
                        <pic:spPr>
                          <a:xfrm>
                            <a:off x="0" y="0"/>
                            <a:ext cx="1612900" cy="1384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жолдар (қысқы, автоқысқа)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3"/>
                          <a:stretch>
                            <a:fillRect/>
                          </a:stretch>
                        </pic:blipFill>
                        <pic:spPr>
                          <a:xfrm>
                            <a:off x="0" y="0"/>
                            <a:ext cx="17145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46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4"/>
                          <a:stretch>
                            <a:fillRect/>
                          </a:stretch>
                        </pic:blipFill>
                        <pic:spPr>
                          <a:xfrm>
                            <a:off x="0" y="0"/>
                            <a:ext cx="13462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Соқпақтар [282, 283]:</w:t>
            </w:r>
          </w:p>
          <w:p>
            <w:pPr>
              <w:spacing w:after="20"/>
              <w:ind w:left="20"/>
              <w:jc w:val="both"/>
            </w:pPr>
            <w:r>
              <w:rPr>
                <w:rFonts w:ascii="Times New Roman"/>
                <w:b w:val="false"/>
                <w:i w:val="false"/>
                <w:color w:val="000000"/>
                <w:sz w:val="20"/>
              </w:rPr>
              <w:t>
1) жүк жолдары</w:t>
            </w:r>
          </w:p>
          <w:p>
            <w:pPr>
              <w:spacing w:after="20"/>
              <w:ind w:left="20"/>
              <w:jc w:val="both"/>
            </w:pPr>
            <w:r>
              <w:rPr>
                <w:rFonts w:ascii="Times New Roman"/>
                <w:b w:val="false"/>
                <w:i w:val="false"/>
                <w:color w:val="000000"/>
                <w:sz w:val="20"/>
              </w:rPr>
              <w:t>
2) жаяу жүргіншілер</w:t>
            </w:r>
          </w:p>
          <w:p>
            <w:pPr>
              <w:spacing w:after="20"/>
              <w:ind w:left="20"/>
              <w:jc w:val="both"/>
            </w:pPr>
            <w:r>
              <w:rPr>
                <w:rFonts w:ascii="Times New Roman"/>
                <w:b w:val="false"/>
                <w:i w:val="false"/>
                <w:color w:val="000000"/>
                <w:sz w:val="20"/>
              </w:rPr>
              <w:t>
3) жасанды карниздегі учаскелер және олардың сипаттамалары (бөлшек алымы - ең аз ені м, бөлгіш-ұзындығы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5"/>
                          <a:stretch>
                            <a:fillRect/>
                          </a:stretch>
                        </pic:blipFill>
                        <pic:spPr>
                          <a:xfrm>
                            <a:off x="0" y="0"/>
                            <a:ext cx="1866900" cy="187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6"/>
                          <a:stretch>
                            <a:fillRect/>
                          </a:stretch>
                        </pic:blipFill>
                        <pic:spPr>
                          <a:xfrm>
                            <a:off x="0" y="0"/>
                            <a:ext cx="1574800" cy="901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_____</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 [284]:</w:t>
            </w:r>
          </w:p>
          <w:p>
            <w:pPr>
              <w:spacing w:after="20"/>
              <w:ind w:left="20"/>
              <w:jc w:val="both"/>
            </w:pPr>
            <w:r>
              <w:rPr>
                <w:rFonts w:ascii="Times New Roman"/>
                <w:b w:val="false"/>
                <w:i w:val="false"/>
                <w:color w:val="000000"/>
                <w:sz w:val="20"/>
              </w:rPr>
              <w:t>
1) қоршауы бар (сандар - ені, м)</w:t>
            </w:r>
          </w:p>
          <w:p>
            <w:pPr>
              <w:spacing w:after="20"/>
              <w:ind w:left="20"/>
              <w:jc w:val="both"/>
            </w:pPr>
            <w:r>
              <w:rPr>
                <w:rFonts w:ascii="Times New Roman"/>
                <w:b w:val="false"/>
                <w:i w:val="false"/>
                <w:color w:val="000000"/>
                <w:sz w:val="20"/>
              </w:rPr>
              <w:t>
2) қоршаусыз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7"/>
                          <a:stretch>
                            <a:fillRect/>
                          </a:stretch>
                        </pic:blipFill>
                        <pic:spPr>
                          <a:xfrm>
                            <a:off x="0" y="0"/>
                            <a:ext cx="1892300" cy="1384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4732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8"/>
                          <a:stretch>
                            <a:fillRect/>
                          </a:stretch>
                        </pic:blipFill>
                        <pic:spPr>
                          <a:xfrm>
                            <a:off x="0" y="0"/>
                            <a:ext cx="1473200" cy="1143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жолдар [285]:</w:t>
            </w:r>
          </w:p>
          <w:p>
            <w:pPr>
              <w:spacing w:after="20"/>
              <w:ind w:left="20"/>
              <w:jc w:val="both"/>
            </w:pPr>
            <w:r>
              <w:rPr>
                <w:rFonts w:ascii="Times New Roman"/>
                <w:b w:val="false"/>
                <w:i w:val="false"/>
                <w:color w:val="000000"/>
                <w:sz w:val="20"/>
              </w:rPr>
              <w:t>
1) автомагистралдар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9"/>
                          <a:stretch>
                            <a:fillRect/>
                          </a:stretch>
                        </pic:blipFill>
                        <pic:spPr>
                          <a:xfrm>
                            <a:off x="0" y="0"/>
                            <a:ext cx="15875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0"/>
                          <a:stretch>
                            <a:fillRect/>
                          </a:stretch>
                        </pic:blipFill>
                        <pic:spPr>
                          <a:xfrm>
                            <a:off x="0" y="0"/>
                            <a:ext cx="15748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жетілдірілген жабыны бар автомобиль жолдары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00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1"/>
                          <a:stretch>
                            <a:fillRect/>
                          </a:stretch>
                        </pic:blipFill>
                        <pic:spPr>
                          <a:xfrm>
                            <a:off x="0" y="0"/>
                            <a:ext cx="16002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2"/>
                          <a:stretch>
                            <a:fillRect/>
                          </a:stretch>
                        </pic:blipFill>
                        <pic:spPr>
                          <a:xfrm>
                            <a:off x="0" y="0"/>
                            <a:ext cx="15494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жабыны бар автомобиль жолдары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3"/>
                          <a:stretch>
                            <a:fillRect/>
                          </a:stretch>
                        </pic:blipFill>
                        <pic:spPr>
                          <a:xfrm>
                            <a:off x="0" y="0"/>
                            <a:ext cx="16256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4"/>
                          <a:stretch>
                            <a:fillRect/>
                          </a:stretch>
                        </pic:blipFill>
                        <pic:spPr>
                          <a:xfrm>
                            <a:off x="0" y="0"/>
                            <a:ext cx="15748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жабыны жоқ автомобиль жолдары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5"/>
                          <a:stretch>
                            <a:fillRect/>
                          </a:stretch>
                        </pic:blipFill>
                        <pic:spPr>
                          <a:xfrm>
                            <a:off x="0" y="0"/>
                            <a:ext cx="16129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002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6"/>
                          <a:stretch>
                            <a:fillRect/>
                          </a:stretch>
                        </pic:blipFill>
                        <pic:spPr>
                          <a:xfrm>
                            <a:off x="0" y="0"/>
                            <a:ext cx="16002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ағаш жабыны бар автомобиль жолдары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47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7"/>
                          <a:stretch>
                            <a:fillRect/>
                          </a:stretch>
                        </pic:blipFill>
                        <pic:spPr>
                          <a:xfrm>
                            <a:off x="0" y="0"/>
                            <a:ext cx="14478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8"/>
                          <a:stretch>
                            <a:fillRect/>
                          </a:stretch>
                        </pic:blipFill>
                        <pic:spPr>
                          <a:xfrm>
                            <a:off x="0" y="0"/>
                            <a:ext cx="14351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Өтуі қиын учаскелер [286]:</w:t>
            </w:r>
          </w:p>
          <w:p>
            <w:pPr>
              <w:spacing w:after="20"/>
              <w:ind w:left="20"/>
              <w:jc w:val="both"/>
            </w:pPr>
            <w:r>
              <w:rPr>
                <w:rFonts w:ascii="Times New Roman"/>
                <w:b w:val="false"/>
                <w:i w:val="false"/>
                <w:color w:val="000000"/>
                <w:sz w:val="20"/>
              </w:rPr>
              <w:t>
1) жабыны бар автомобиль жолдары</w:t>
            </w:r>
          </w:p>
          <w:p>
            <w:pPr>
              <w:spacing w:after="20"/>
              <w:ind w:left="20"/>
              <w:jc w:val="both"/>
            </w:pPr>
            <w:r>
              <w:rPr>
                <w:rFonts w:ascii="Times New Roman"/>
                <w:b w:val="false"/>
                <w:i w:val="false"/>
                <w:color w:val="000000"/>
                <w:sz w:val="20"/>
              </w:rPr>
              <w:t>
2) жабыны жоқ автомобиль жолдары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9"/>
                          <a:stretch>
                            <a:fillRect/>
                          </a:stretch>
                        </pic:blipFill>
                        <pic:spPr>
                          <a:xfrm>
                            <a:off x="0" y="0"/>
                            <a:ext cx="1549400" cy="1333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0"/>
                          <a:stretch>
                            <a:fillRect/>
                          </a:stretch>
                        </pic:blipFill>
                        <pic:spPr>
                          <a:xfrm>
                            <a:off x="0" y="0"/>
                            <a:ext cx="1562100" cy="148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топырақ ауыл жолдары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36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1"/>
                          <a:stretch>
                            <a:fillRect/>
                          </a:stretch>
                        </pic:blipFill>
                        <pic:spPr>
                          <a:xfrm>
                            <a:off x="0" y="0"/>
                            <a:ext cx="15367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2"/>
                          <a:stretch>
                            <a:fillRect/>
                          </a:stretch>
                        </pic:blipFill>
                        <pic:spPr>
                          <a:xfrm>
                            <a:off x="0" y="0"/>
                            <a:ext cx="15621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Фашиндері, гат, қиыршық тас, төсемдері бар жол учаскелері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3"/>
                          <a:stretch>
                            <a:fillRect/>
                          </a:stretch>
                        </pic:blipFill>
                        <pic:spPr>
                          <a:xfrm>
                            <a:off x="0" y="0"/>
                            <a:ext cx="1524000" cy="106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4"/>
                          <a:stretch>
                            <a:fillRect/>
                          </a:stretch>
                        </pic:blipFill>
                        <pic:spPr>
                          <a:xfrm>
                            <a:off x="0" y="0"/>
                            <a:ext cx="1270000" cy="118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Үйінділер мен бөгеттер бойынша жолдар (сандар - үйінді биіктігі, м) [288, 289]:</w:t>
            </w:r>
          </w:p>
          <w:p>
            <w:pPr>
              <w:spacing w:after="20"/>
              <w:ind w:left="20"/>
              <w:jc w:val="both"/>
            </w:pPr>
            <w:r>
              <w:rPr>
                <w:rFonts w:ascii="Times New Roman"/>
                <w:b w:val="false"/>
                <w:i w:val="false"/>
                <w:color w:val="000000"/>
                <w:sz w:val="20"/>
              </w:rPr>
              <w:t>
1) автомобиль жамылғысы; жол жиегінің шетіндегі еңістер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5"/>
                          <a:stretch>
                            <a:fillRect/>
                          </a:stretch>
                        </pic:blipFill>
                        <pic:spPr>
                          <a:xfrm>
                            <a:off x="0" y="0"/>
                            <a:ext cx="1498600" cy="205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6"/>
                          <a:stretch>
                            <a:fillRect/>
                          </a:stretch>
                        </pic:blipFill>
                        <pic:spPr>
                          <a:xfrm>
                            <a:off x="0" y="0"/>
                            <a:ext cx="1866900" cy="204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автомобиль жамылғысы жоқ; жол жиегінің шетіндегі еңістер</w:t>
            </w:r>
          </w:p>
          <w:p>
            <w:pPr>
              <w:spacing w:after="20"/>
              <w:ind w:left="20"/>
              <w:jc w:val="both"/>
            </w:pPr>
            <w:r>
              <w:rPr>
                <w:rFonts w:ascii="Times New Roman"/>
                <w:b w:val="false"/>
                <w:i w:val="false"/>
                <w:color w:val="000000"/>
                <w:sz w:val="20"/>
              </w:rPr>
              <w:t>
3) топырақ ауыл арасындағы; жол жиегінің шетіндегі еңістер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478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7"/>
                          <a:stretch>
                            <a:fillRect/>
                          </a:stretch>
                        </pic:blipFill>
                        <pic:spPr>
                          <a:xfrm>
                            <a:off x="0" y="0"/>
                            <a:ext cx="1447800" cy="215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002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8"/>
                          <a:stretch>
                            <a:fillRect/>
                          </a:stretch>
                        </pic:blipFill>
                        <pic:spPr>
                          <a:xfrm>
                            <a:off x="0" y="0"/>
                            <a:ext cx="1600200" cy="226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топырақ ауыл арасындағы; бөгет шетіндегі еңістер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052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9"/>
                          <a:stretch>
                            <a:fillRect/>
                          </a:stretch>
                        </pic:blipFill>
                        <pic:spPr>
                          <a:xfrm>
                            <a:off x="0" y="0"/>
                            <a:ext cx="3505200" cy="1397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Шұңқырдағы жолдар (сандар - шұңқыр тереңдігі, м) [288,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0"/>
                          <a:stretch>
                            <a:fillRect/>
                          </a:stretch>
                        </pic:blipFill>
                        <pic:spPr>
                          <a:xfrm>
                            <a:off x="0" y="0"/>
                            <a:ext cx="1981200" cy="205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1"/>
                          <a:stretch>
                            <a:fillRect/>
                          </a:stretch>
                        </pic:blipFill>
                        <pic:spPr>
                          <a:xfrm>
                            <a:off x="0" y="0"/>
                            <a:ext cx="1803400" cy="160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жолдар және теміржол жолдары астындағы жер асты өткелдері (жаяу жүретін туннельдер) [290]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448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2"/>
                          <a:stretch>
                            <a:fillRect/>
                          </a:stretch>
                        </pic:blipFill>
                        <pic:spPr>
                          <a:xfrm>
                            <a:off x="0" y="0"/>
                            <a:ext cx="2844800" cy="2273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Тауға және түрлі құрылыстарға көтеруге арналған баспалдақтар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858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3"/>
                          <a:stretch>
                            <a:fillRect/>
                          </a:stretch>
                        </pic:blipFill>
                        <pic:spPr>
                          <a:xfrm>
                            <a:off x="0" y="0"/>
                            <a:ext cx="685800" cy="74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4"/>
                          <a:stretch>
                            <a:fillRect/>
                          </a:stretch>
                        </pic:blipFill>
                        <pic:spPr>
                          <a:xfrm>
                            <a:off x="0" y="0"/>
                            <a:ext cx="7620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5"/>
                          <a:stretch>
                            <a:fillRect/>
                          </a:stretch>
                        </pic:blipFill>
                        <pic:spPr>
                          <a:xfrm>
                            <a:off x="0" y="0"/>
                            <a:ext cx="12192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және басқа да материалдарды түсіруге арналған науалар [292]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6"/>
                          <a:stretch>
                            <a:fillRect/>
                          </a:stretch>
                        </pic:blipFill>
                        <pic:spPr>
                          <a:xfrm>
                            <a:off x="0" y="0"/>
                            <a:ext cx="1752600" cy="1460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7"/>
                          <a:stretch>
                            <a:fillRect/>
                          </a:stretch>
                        </pic:blipFill>
                        <pic:spPr>
                          <a:xfrm>
                            <a:off x="0" y="0"/>
                            <a:ext cx="16764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арналар арқылы сел жіберу [293]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8"/>
                          <a:stretch>
                            <a:fillRect/>
                          </a:stretch>
                        </pic:blipFill>
                        <pic:spPr>
                          <a:xfrm>
                            <a:off x="0" y="0"/>
                            <a:ext cx="16510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9"/>
                          <a:stretch>
                            <a:fillRect/>
                          </a:stretch>
                        </pic:blipFill>
                        <pic:spPr>
                          <a:xfrm>
                            <a:off x="0" y="0"/>
                            <a:ext cx="1587500" cy="1130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 мен аркалар [294, 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километрлік белгілер-бағаналар мен тастар (сандар-километр санының жазулары)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0"/>
                          <a:stretch>
                            <a:fillRect/>
                          </a:stretch>
                        </pic:blipFill>
                        <pic:spPr>
                          <a:xfrm>
                            <a:off x="0" y="0"/>
                            <a:ext cx="8890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81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1"/>
                          <a:stretch>
                            <a:fillRect/>
                          </a:stretch>
                        </pic:blipFill>
                        <pic:spPr>
                          <a:xfrm>
                            <a:off x="0" y="0"/>
                            <a:ext cx="11811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жол көрсеткіштері, елді мекендер мен өзен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2"/>
                          <a:stretch>
                            <a:fillRect/>
                          </a:stretch>
                        </pic:blipFill>
                        <pic:spPr>
                          <a:xfrm>
                            <a:off x="0" y="0"/>
                            <a:ext cx="17780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3"/>
                          <a:stretch>
                            <a:fillRect/>
                          </a:stretch>
                        </pic:blipFill>
                        <pic:spPr>
                          <a:xfrm>
                            <a:off x="0" y="0"/>
                            <a:ext cx="16129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жол белгілері басқа 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4"/>
                          <a:stretch>
                            <a:fillRect/>
                          </a:stretch>
                        </pic:blipFill>
                        <pic:spPr>
                          <a:xfrm>
                            <a:off x="0" y="0"/>
                            <a:ext cx="16256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00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5"/>
                          <a:stretch>
                            <a:fillRect/>
                          </a:stretch>
                        </pic:blipFill>
                        <pic:spPr>
                          <a:xfrm>
                            <a:off x="0" y="0"/>
                            <a:ext cx="16002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автомобиль жолдарындағы тұрақты аркалар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6"/>
                          <a:stretch>
                            <a:fillRect/>
                          </a:stretch>
                        </pic:blipFill>
                        <pic:spPr>
                          <a:xfrm>
                            <a:off x="0" y="0"/>
                            <a:ext cx="15748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7"/>
                          <a:stretch>
                            <a:fillRect/>
                          </a:stretch>
                        </pic:blipFill>
                        <pic:spPr>
                          <a:xfrm>
                            <a:off x="0" y="0"/>
                            <a:ext cx="17145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Бағандардағы бағдаршамдар [296]</w:t>
            </w:r>
          </w:p>
          <w:p>
            <w:pPr>
              <w:spacing w:after="20"/>
              <w:ind w:left="20"/>
              <w:jc w:val="both"/>
            </w:pPr>
            <w:r>
              <w:rPr>
                <w:rFonts w:ascii="Times New Roman"/>
                <w:b w:val="false"/>
                <w:i w:val="false"/>
                <w:color w:val="000000"/>
                <w:sz w:val="20"/>
              </w:rPr>
              <w:t>
2) Троллейбус байланыс желісінің тіректері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33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8"/>
                          <a:stretch>
                            <a:fillRect/>
                          </a:stretch>
                        </pic:blipFill>
                        <pic:spPr>
                          <a:xfrm>
                            <a:off x="0" y="0"/>
                            <a:ext cx="13335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индекстері мен нөмірлері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9"/>
                          <a:stretch>
                            <a:fillRect/>
                          </a:stretch>
                        </pic:blipFill>
                        <pic:spPr>
                          <a:xfrm>
                            <a:off x="0" y="0"/>
                            <a:ext cx="14732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47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0"/>
                          <a:stretch>
                            <a:fillRect/>
                          </a:stretch>
                        </pic:blipFill>
                        <pic:spPr>
                          <a:xfrm>
                            <a:off x="0" y="0"/>
                            <a:ext cx="14478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мекендерден тыс автобустар мен троллейбус аялдамалары [298]:</w:t>
            </w:r>
          </w:p>
          <w:p>
            <w:pPr>
              <w:spacing w:after="20"/>
              <w:ind w:left="20"/>
              <w:jc w:val="both"/>
            </w:pPr>
            <w:r>
              <w:rPr>
                <w:rFonts w:ascii="Times New Roman"/>
                <w:b w:val="false"/>
                <w:i w:val="false"/>
                <w:color w:val="000000"/>
                <w:sz w:val="20"/>
              </w:rPr>
              <w:t>
1) жабдықталмаған</w:t>
            </w:r>
          </w:p>
          <w:p>
            <w:pPr>
              <w:spacing w:after="20"/>
              <w:ind w:left="20"/>
              <w:jc w:val="both"/>
            </w:pPr>
            <w:r>
              <w:rPr>
                <w:rFonts w:ascii="Times New Roman"/>
                <w:b w:val="false"/>
                <w:i w:val="false"/>
                <w:color w:val="000000"/>
                <w:sz w:val="20"/>
              </w:rPr>
              <w:t>
2) павильонмен және жолды кеңейте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478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1"/>
                          <a:stretch>
                            <a:fillRect/>
                          </a:stretch>
                        </pic:blipFill>
                        <pic:spPr>
                          <a:xfrm>
                            <a:off x="0" y="0"/>
                            <a:ext cx="1447800" cy="158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2"/>
                          <a:stretch>
                            <a:fillRect/>
                          </a:stretch>
                        </pic:blipFill>
                        <pic:spPr>
                          <a:xfrm>
                            <a:off x="0" y="0"/>
                            <a:ext cx="1435100" cy="179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өзендер, каналдар мен арықтар бойындағы екпелер [299, 300]:</w:t>
            </w:r>
          </w:p>
          <w:p>
            <w:pPr>
              <w:spacing w:after="20"/>
              <w:ind w:left="20"/>
              <w:jc w:val="both"/>
            </w:pPr>
            <w:r>
              <w:rPr>
                <w:rFonts w:ascii="Times New Roman"/>
                <w:b w:val="false"/>
                <w:i w:val="false"/>
                <w:color w:val="000000"/>
                <w:sz w:val="20"/>
              </w:rPr>
              <w:t>
1) биіктігі 4 м және одан да көп ағаштардың тар жолақтары (тұқымы мен биіктігін м көрсете отырып)</w:t>
            </w:r>
          </w:p>
          <w:p>
            <w:pPr>
              <w:spacing w:after="20"/>
              <w:ind w:left="20"/>
              <w:jc w:val="both"/>
            </w:pPr>
            <w:r>
              <w:rPr>
                <w:rFonts w:ascii="Times New Roman"/>
                <w:b w:val="false"/>
                <w:i w:val="false"/>
                <w:color w:val="000000"/>
                <w:sz w:val="20"/>
              </w:rPr>
              <w:t>
2) биіктігі 4 м кем ағаштардың тар жолақтары (тұқымы мен биіктігін көрсете отырып, м)</w:t>
            </w:r>
          </w:p>
          <w:p>
            <w:pPr>
              <w:spacing w:after="20"/>
              <w:ind w:left="20"/>
              <w:jc w:val="both"/>
            </w:pPr>
            <w:r>
              <w:rPr>
                <w:rFonts w:ascii="Times New Roman"/>
                <w:b w:val="false"/>
                <w:i w:val="false"/>
                <w:color w:val="000000"/>
                <w:sz w:val="20"/>
              </w:rPr>
              <w:t>
3) бұталардың тар жолағы</w:t>
            </w:r>
          </w:p>
          <w:p>
            <w:pPr>
              <w:spacing w:after="20"/>
              <w:ind w:left="20"/>
              <w:jc w:val="both"/>
            </w:pPr>
            <w:r>
              <w:rPr>
                <w:rFonts w:ascii="Times New Roman"/>
                <w:b w:val="false"/>
                <w:i w:val="false"/>
                <w:color w:val="000000"/>
                <w:sz w:val="20"/>
              </w:rPr>
              <w:t xml:space="preserve">
4) жекелеген ағаш қатары </w:t>
            </w:r>
          </w:p>
          <w:p>
            <w:pPr>
              <w:spacing w:after="20"/>
              <w:ind w:left="20"/>
              <w:jc w:val="both"/>
            </w:pPr>
            <w:r>
              <w:rPr>
                <w:rFonts w:ascii="Times New Roman"/>
                <w:b w:val="false"/>
                <w:i w:val="false"/>
                <w:color w:val="000000"/>
                <w:sz w:val="20"/>
              </w:rPr>
              <w:t>
5) жеке тұрған ағаш</w:t>
            </w:r>
          </w:p>
          <w:p>
            <w:pPr>
              <w:spacing w:after="20"/>
              <w:ind w:left="20"/>
              <w:jc w:val="both"/>
            </w:pPr>
            <w:r>
              <w:rPr>
                <w:rFonts w:ascii="Times New Roman"/>
                <w:b w:val="false"/>
                <w:i w:val="false"/>
                <w:color w:val="000000"/>
                <w:sz w:val="20"/>
              </w:rPr>
              <w:t xml:space="preserve">
6) жеке бұта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367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3"/>
                          <a:stretch>
                            <a:fillRect/>
                          </a:stretch>
                        </pic:blipFill>
                        <pic:spPr>
                          <a:xfrm>
                            <a:off x="0" y="0"/>
                            <a:ext cx="1536700" cy="280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367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4"/>
                          <a:stretch>
                            <a:fillRect/>
                          </a:stretch>
                        </pic:blipFill>
                        <pic:spPr>
                          <a:xfrm>
                            <a:off x="0" y="0"/>
                            <a:ext cx="1536700" cy="280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383" w:id="315"/>
    <w:p>
      <w:pPr>
        <w:spacing w:after="0"/>
        <w:ind w:left="0"/>
        <w:jc w:val="both"/>
      </w:pPr>
      <w:r>
        <w:rPr>
          <w:rFonts w:ascii="Times New Roman"/>
          <w:b w:val="false"/>
          <w:i w:val="false"/>
          <w:color w:val="000000"/>
          <w:sz w:val="28"/>
        </w:rPr>
        <w:t>
      Гидрография</w:t>
      </w:r>
    </w:p>
    <w:bookmarkEnd w:id="3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және тұрақты жағалау сызықтары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782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5"/>
                          <a:stretch>
                            <a:fillRect/>
                          </a:stretch>
                        </pic:blipFill>
                        <pic:spPr>
                          <a:xfrm>
                            <a:off x="0" y="0"/>
                            <a:ext cx="33782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сызықтары белгісіз (батпақтар, ойпат жағалаулары, қамыс пен т.б. тұтас ұлпалары бойынша суағарлар мен су айдындары)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401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6"/>
                          <a:stretch>
                            <a:fillRect/>
                          </a:stretch>
                        </pic:blipFill>
                        <pic:spPr>
                          <a:xfrm>
                            <a:off x="0" y="0"/>
                            <a:ext cx="3340100" cy="83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кесінділерінің белгілері [304, 305]:</w:t>
            </w:r>
          </w:p>
          <w:p>
            <w:pPr>
              <w:spacing w:after="20"/>
              <w:ind w:left="20"/>
              <w:jc w:val="both"/>
            </w:pPr>
            <w:r>
              <w:rPr>
                <w:rFonts w:ascii="Times New Roman"/>
                <w:b w:val="false"/>
                <w:i w:val="false"/>
                <w:color w:val="000000"/>
                <w:sz w:val="20"/>
              </w:rPr>
              <w:t>
1) өлшеу күні көрсетілген нақты деректер бойынша</w:t>
            </w:r>
          </w:p>
          <w:p>
            <w:pPr>
              <w:spacing w:after="20"/>
              <w:ind w:left="20"/>
              <w:jc w:val="both"/>
            </w:pPr>
            <w:r>
              <w:rPr>
                <w:rFonts w:ascii="Times New Roman"/>
                <w:b w:val="false"/>
                <w:i w:val="false"/>
                <w:color w:val="000000"/>
                <w:sz w:val="20"/>
              </w:rPr>
              <w:t>
2) орташа белгіленген деңгейге келтірілген</w:t>
            </w:r>
          </w:p>
          <w:p>
            <w:pPr>
              <w:spacing w:after="20"/>
              <w:ind w:left="20"/>
              <w:jc w:val="both"/>
            </w:pPr>
            <w:r>
              <w:rPr>
                <w:rFonts w:ascii="Times New Roman"/>
                <w:b w:val="false"/>
                <w:i w:val="false"/>
                <w:color w:val="000000"/>
                <w:sz w:val="20"/>
              </w:rPr>
              <w:t>
3) аралас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798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7"/>
                          <a:stretch>
                            <a:fillRect/>
                          </a:stretch>
                        </pic:blipFill>
                        <pic:spPr>
                          <a:xfrm>
                            <a:off x="0" y="0"/>
                            <a:ext cx="3479800" cy="914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Жағалаулық тұрақты емес желілер (суағарлар мен маусымдық-құрғайтын және маусымдық-су қоймалары)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036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8"/>
                          <a:stretch>
                            <a:fillRect/>
                          </a:stretch>
                        </pic:blipFill>
                        <pic:spPr>
                          <a:xfrm>
                            <a:off x="0" y="0"/>
                            <a:ext cx="3403600" cy="165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емес жағалау сызықтарының биіктігін белгілеу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893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9"/>
                          <a:stretch>
                            <a:fillRect/>
                          </a:stretch>
                        </pic:blipFill>
                        <pic:spPr>
                          <a:xfrm>
                            <a:off x="0" y="0"/>
                            <a:ext cx="3289300" cy="1028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емес жағалау сызықтары бар су ағындары мен су айдындарында су болған айлар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798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0"/>
                          <a:stretch>
                            <a:fillRect/>
                          </a:stretch>
                        </pic:blipFill>
                        <pic:spPr>
                          <a:xfrm>
                            <a:off x="0" y="0"/>
                            <a:ext cx="3479800" cy="1371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масштабында көрінбейтін жағажайлармен жыртылған жағалаулар [307,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052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1"/>
                          <a:stretch>
                            <a:fillRect/>
                          </a:stretch>
                        </pic:blipFill>
                        <pic:spPr>
                          <a:xfrm>
                            <a:off x="0" y="0"/>
                            <a:ext cx="35052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Жағажайсыз жыртылған жағалаулар [307, 309]:</w:t>
            </w:r>
          </w:p>
          <w:p>
            <w:pPr>
              <w:spacing w:after="20"/>
              <w:ind w:left="20"/>
              <w:jc w:val="both"/>
            </w:pPr>
            <w:r>
              <w:rPr>
                <w:rFonts w:ascii="Times New Roman"/>
                <w:b w:val="false"/>
                <w:i w:val="false"/>
                <w:color w:val="000000"/>
                <w:sz w:val="20"/>
              </w:rPr>
              <w:t>
1) жоспардағы ені 1,5 мм және одан да көп өзендер мен шығанақтарды</w:t>
            </w:r>
          </w:p>
          <w:p>
            <w:pPr>
              <w:spacing w:after="20"/>
              <w:ind w:left="20"/>
              <w:jc w:val="both"/>
            </w:pPr>
            <w:r>
              <w:rPr>
                <w:rFonts w:ascii="Times New Roman"/>
                <w:b w:val="false"/>
                <w:i w:val="false"/>
                <w:color w:val="000000"/>
                <w:sz w:val="20"/>
              </w:rPr>
              <w:t>
2) жоспардағы ені 1,5 мм кем өзендер мен шығанақтарды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179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2"/>
                          <a:stretch>
                            <a:fillRect/>
                          </a:stretch>
                        </pic:blipFill>
                        <pic:spPr>
                          <a:xfrm>
                            <a:off x="0" y="0"/>
                            <a:ext cx="3517900" cy="2578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ойықтарының тереңдігі, м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798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3"/>
                          <a:stretch>
                            <a:fillRect/>
                          </a:stretch>
                        </pic:blipFill>
                        <pic:spPr>
                          <a:xfrm>
                            <a:off x="0" y="0"/>
                            <a:ext cx="3479800" cy="1130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47-кесте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 өзгеретін жағалық белдеулер (құрғату) төгілетін теңіздер, көлдер және су қоймалары * [312-315]:</w:t>
            </w:r>
          </w:p>
          <w:p>
            <w:pPr>
              <w:spacing w:after="20"/>
              <w:ind w:left="20"/>
              <w:jc w:val="both"/>
            </w:pPr>
            <w:r>
              <w:rPr>
                <w:rFonts w:ascii="Times New Roman"/>
                <w:b w:val="false"/>
                <w:i w:val="false"/>
                <w:color w:val="000000"/>
                <w:sz w:val="20"/>
              </w:rPr>
              <w:t>
1) құм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861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4"/>
                          <a:stretch>
                            <a:fillRect/>
                          </a:stretch>
                        </pic:blipFill>
                        <pic:spPr>
                          <a:xfrm>
                            <a:off x="0" y="0"/>
                            <a:ext cx="3086100" cy="80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тұнба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988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5"/>
                          <a:stretch>
                            <a:fillRect/>
                          </a:stretch>
                        </pic:blipFill>
                        <pic:spPr>
                          <a:xfrm>
                            <a:off x="0" y="0"/>
                            <a:ext cx="3098800" cy="80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сазды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988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6"/>
                          <a:stretch>
                            <a:fillRect/>
                          </a:stretch>
                        </pic:blipFill>
                        <pic:spPr>
                          <a:xfrm>
                            <a:off x="0" y="0"/>
                            <a:ext cx="3098800" cy="73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тасты-қиыршықты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98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7"/>
                          <a:stretch>
                            <a:fillRect/>
                          </a:stretch>
                        </pic:blipFill>
                        <pic:spPr>
                          <a:xfrm>
                            <a:off x="0" y="0"/>
                            <a:ext cx="30988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қабыршықты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734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8"/>
                          <a:stretch>
                            <a:fillRect/>
                          </a:stretch>
                        </pic:blipFill>
                        <pic:spPr>
                          <a:xfrm>
                            <a:off x="0" y="0"/>
                            <a:ext cx="30734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86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9"/>
                          <a:stretch>
                            <a:fillRect/>
                          </a:stretch>
                        </pic:blipFill>
                        <pic:spPr>
                          <a:xfrm>
                            <a:off x="0" y="0"/>
                            <a:ext cx="3086100" cy="69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білікті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0"/>
                          <a:stretch>
                            <a:fillRect/>
                          </a:stretch>
                        </pic:blipFill>
                        <pic:spPr>
                          <a:xfrm>
                            <a:off x="0" y="0"/>
                            <a:ext cx="30607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жарқабақты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988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1"/>
                          <a:stretch>
                            <a:fillRect/>
                          </a:stretch>
                        </pic:blipFill>
                        <pic:spPr>
                          <a:xfrm>
                            <a:off x="0" y="0"/>
                            <a:ext cx="30988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 Түптік шөгінділер жоспарларда сол шартты белгілермен әріптік индекстермен үйлескенде беріледі.</w:t>
            </w:r>
          </w:p>
          <w:p>
            <w:pPr>
              <w:spacing w:after="20"/>
              <w:ind w:left="20"/>
              <w:jc w:val="both"/>
            </w:pPr>
            <w:r>
              <w:rPr>
                <w:rFonts w:ascii="Times New Roman"/>
                <w:b w:val="false"/>
                <w:i w:val="false"/>
                <w:color w:val="000000"/>
                <w:sz w:val="20"/>
              </w:rPr>
              <w:t>
Жағалау және су түбі шөгінділерінің аралас сипаты кезінде тиісті белгілерді біріктіру көзделеді.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Құрғайтын жағалау белдеулерінің шекаралары (төменгі)*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76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2"/>
                          <a:stretch>
                            <a:fillRect/>
                          </a:stretch>
                        </pic:blipFill>
                        <pic:spPr>
                          <a:xfrm>
                            <a:off x="0" y="0"/>
                            <a:ext cx="32766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Құйма ағыстар бағытының бағыттамалары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76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3"/>
                          <a:stretch>
                            <a:fillRect/>
                          </a:stretch>
                        </pic:blipFill>
                        <pic:spPr>
                          <a:xfrm>
                            <a:off x="0" y="0"/>
                            <a:ext cx="32766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Құйма ағыстар бағытының бағыттамалары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89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4"/>
                          <a:stretch>
                            <a:fillRect/>
                          </a:stretch>
                        </pic:blipFill>
                        <pic:spPr>
                          <a:xfrm>
                            <a:off x="0" y="0"/>
                            <a:ext cx="32893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өлшемді банкалар (цифра-тереңдігі м)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5"/>
                          <a:stretch>
                            <a:fillRect/>
                          </a:stretch>
                        </pic:blipFill>
                        <pic:spPr>
                          <a:xfrm>
                            <a:off x="0" y="0"/>
                            <a:ext cx="33020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айдындарындағы тастар [314,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топпен орналасқан су үсті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76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6"/>
                          <a:stretch>
                            <a:fillRect/>
                          </a:stretch>
                        </pic:blipFill>
                        <pic:spPr>
                          <a:xfrm>
                            <a:off x="0" y="0"/>
                            <a:ext cx="32766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су бетіндегі жеке </w:t>
            </w:r>
          </w:p>
          <w:p>
            <w:pPr>
              <w:spacing w:after="20"/>
              <w:ind w:left="20"/>
              <w:jc w:val="both"/>
            </w:pPr>
            <w:r>
              <w:rPr>
                <w:rFonts w:ascii="Times New Roman"/>
                <w:b w:val="false"/>
                <w:i w:val="false"/>
                <w:color w:val="000000"/>
                <w:sz w:val="20"/>
              </w:rPr>
              <w:t>
3) су асты жеке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766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7"/>
                          <a:stretch>
                            <a:fillRect/>
                          </a:stretch>
                        </pic:blipFill>
                        <pic:spPr>
                          <a:xfrm>
                            <a:off x="0" y="0"/>
                            <a:ext cx="3276600" cy="82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кебетін жекелеген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76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8"/>
                          <a:stretch>
                            <a:fillRect/>
                          </a:stretch>
                        </pic:blipFill>
                        <pic:spPr>
                          <a:xfrm>
                            <a:off x="0" y="0"/>
                            <a:ext cx="32766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үстіндегі жартастар (цифра - су деңгейінен биіктігі, м)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76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9"/>
                          <a:stretch>
                            <a:fillRect/>
                          </a:stretch>
                        </pic:blipFill>
                        <pic:spPr>
                          <a:xfrm>
                            <a:off x="0" y="0"/>
                            <a:ext cx="32766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 Бұл жолақтардың жоғарғы шекарасы ретінде осы теңіздің, көлдің немесе су қоймасының жағалау жиегі қабылданады.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49-кесте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Рифтер [321]:</w:t>
            </w:r>
          </w:p>
          <w:p>
            <w:pPr>
              <w:spacing w:after="20"/>
              <w:ind w:left="20"/>
              <w:jc w:val="both"/>
            </w:pPr>
            <w:r>
              <w:rPr>
                <w:rFonts w:ascii="Times New Roman"/>
                <w:b w:val="false"/>
                <w:i w:val="false"/>
                <w:color w:val="000000"/>
                <w:sz w:val="20"/>
              </w:rPr>
              <w:t>
1) су асты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798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0"/>
                          <a:stretch>
                            <a:fillRect/>
                          </a:stretch>
                        </pic:blipFill>
                        <pic:spPr>
                          <a:xfrm>
                            <a:off x="0" y="0"/>
                            <a:ext cx="3479800" cy="105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құрғаған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671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1"/>
                          <a:stretch>
                            <a:fillRect/>
                          </a:stretch>
                        </pic:blipFill>
                        <pic:spPr>
                          <a:xfrm>
                            <a:off x="0" y="0"/>
                            <a:ext cx="34671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Балқытқыштың жиналуы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798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2"/>
                          <a:stretch>
                            <a:fillRect/>
                          </a:stretch>
                        </pic:blipFill>
                        <pic:spPr>
                          <a:xfrm>
                            <a:off x="0" y="0"/>
                            <a:ext cx="34798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нысандары бойынша бөлінбейтін су өсімдіктері*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036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3"/>
                          <a:stretch>
                            <a:fillRect/>
                          </a:stretch>
                        </pic:blipFill>
                        <pic:spPr>
                          <a:xfrm>
                            <a:off x="0" y="0"/>
                            <a:ext cx="34036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Балдырлар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4"/>
                          <a:stretch>
                            <a:fillRect/>
                          </a:stretch>
                        </pic:blipFill>
                        <pic:spPr>
                          <a:xfrm>
                            <a:off x="0" y="0"/>
                            <a:ext cx="3429000" cy="1358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Қалқып тұратын жапырақтары бар сулы шөп өсімдіктері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5"/>
                          <a:stretch>
                            <a:fillRect/>
                          </a:stretch>
                        </pic:blipFill>
                        <pic:spPr>
                          <a:xfrm>
                            <a:off x="0" y="0"/>
                            <a:ext cx="3429000" cy="152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Жағалау жолағындағы мангрлі ағаш-бұта өскіндері N 393 шартты белгімен көрсетіледі (90-кесте)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50-кесте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батырылған жапырақтары бар су өсімдіктері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6"/>
                          <a:stretch>
                            <a:fillRect/>
                          </a:stretch>
                        </pic:blipFill>
                        <pic:spPr>
                          <a:xfrm>
                            <a:off x="0" y="0"/>
                            <a:ext cx="34290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мүгі өсімдігі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7"/>
                          <a:stretch>
                            <a:fillRect/>
                          </a:stretch>
                        </pic:blipFill>
                        <pic:spPr>
                          <a:xfrm>
                            <a:off x="0" y="0"/>
                            <a:ext cx="3429000" cy="118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плантациясы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8"/>
                          <a:stretch>
                            <a:fillRect/>
                          </a:stretch>
                        </pic:blipFill>
                        <pic:spPr>
                          <a:xfrm>
                            <a:off x="0" y="0"/>
                            <a:ext cx="3429000" cy="119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Изобаттар және олардың жазулары* [326,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163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9"/>
                          <a:stretch>
                            <a:fillRect/>
                          </a:stretch>
                        </pic:blipFill>
                        <pic:spPr>
                          <a:xfrm>
                            <a:off x="0" y="0"/>
                            <a:ext cx="3416300" cy="80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айдындарының тереңдігі м [326,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0"/>
                          <a:stretch>
                            <a:fillRect/>
                          </a:stretch>
                        </pic:blipFill>
                        <pic:spPr>
                          <a:xfrm>
                            <a:off x="0" y="0"/>
                            <a:ext cx="3429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айдындарының түбін бейнелеу үшін көлденең*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54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1"/>
                          <a:stretch>
                            <a:fillRect/>
                          </a:stretch>
                        </pic:blipFill>
                        <pic:spPr>
                          <a:xfrm>
                            <a:off x="0" y="0"/>
                            <a:ext cx="34544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 Су қоймаларына, көлдерге, ірі өзендерге және қайраң учаскелеріне топографиялық жоспарлар жасау кезінде изобаттар мен тереңдік немесе көлденең көрсеткіштерді және биіктік белгілерін қолдану (NN 329, 330 шартты белгілерін қараңыз) техникалық жобаның талаптарымен анықталады.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мен бұлақтар [330]:</w:t>
            </w:r>
          </w:p>
          <w:p>
            <w:pPr>
              <w:spacing w:after="20"/>
              <w:ind w:left="20"/>
              <w:jc w:val="both"/>
            </w:pPr>
            <w:r>
              <w:rPr>
                <w:rFonts w:ascii="Times New Roman"/>
                <w:b w:val="false"/>
                <w:i w:val="false"/>
                <w:color w:val="000000"/>
                <w:sz w:val="20"/>
              </w:rPr>
              <w:t>
1) ені жоспар масштабында көрінбейді</w:t>
            </w:r>
          </w:p>
          <w:p>
            <w:pPr>
              <w:spacing w:after="20"/>
              <w:ind w:left="20"/>
              <w:jc w:val="both"/>
            </w:pPr>
            <w:r>
              <w:rPr>
                <w:rFonts w:ascii="Times New Roman"/>
                <w:b w:val="false"/>
                <w:i w:val="false"/>
                <w:color w:val="000000"/>
                <w:sz w:val="20"/>
              </w:rPr>
              <w:t>
2) ені жоспар масштабында көрінеді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2"/>
                          <a:stretch>
                            <a:fillRect/>
                          </a:stretch>
                        </pic:blipFill>
                        <pic:spPr>
                          <a:xfrm>
                            <a:off x="0" y="0"/>
                            <a:ext cx="3810000" cy="220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ағындарының сипаттамалары [331-333]:</w:t>
            </w:r>
          </w:p>
          <w:p>
            <w:pPr>
              <w:spacing w:after="20"/>
              <w:ind w:left="20"/>
              <w:jc w:val="both"/>
            </w:pPr>
            <w:r>
              <w:rPr>
                <w:rFonts w:ascii="Times New Roman"/>
                <w:b w:val="false"/>
                <w:i w:val="false"/>
                <w:color w:val="000000"/>
                <w:sz w:val="20"/>
              </w:rPr>
              <w:t>
1) ағымның бағыты мен жылдамдығы м / с</w:t>
            </w:r>
          </w:p>
          <w:p>
            <w:pPr>
              <w:spacing w:after="20"/>
              <w:ind w:left="20"/>
              <w:jc w:val="both"/>
            </w:pPr>
            <w:r>
              <w:rPr>
                <w:rFonts w:ascii="Times New Roman"/>
                <w:b w:val="false"/>
                <w:i w:val="false"/>
                <w:color w:val="000000"/>
                <w:sz w:val="20"/>
              </w:rPr>
              <w:t>
2) ені,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496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3"/>
                          <a:stretch>
                            <a:fillRect/>
                          </a:stretch>
                        </pic:blipFill>
                        <pic:spPr>
                          <a:xfrm>
                            <a:off x="0" y="0"/>
                            <a:ext cx="3149600" cy="149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тереңдігі м және түбі топырағы (сипаттамалар үйлескен кезде - алымдағы ені, түбі тереңдігі мен топырағы-бөлімінде)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4"/>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5"/>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су және құрғайтын учаскелердің кезектесуімен өзендер мен бұлақтардың арнасы [334]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544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6"/>
                          <a:stretch>
                            <a:fillRect/>
                          </a:stretch>
                        </pic:blipFill>
                        <pic:spPr>
                          <a:xfrm>
                            <a:off x="0" y="0"/>
                            <a:ext cx="34544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және бұлақтардың арналарын (жер асты, батпақтар мен т. б. бойынша ағып жатқан.) [335]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734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7"/>
                          <a:stretch>
                            <a:fillRect/>
                          </a:stretch>
                        </pic:blipFill>
                        <pic:spPr>
                          <a:xfrm>
                            <a:off x="0" y="0"/>
                            <a:ext cx="3073400" cy="182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Өзендердегі сарқырамалар (цифра-судың құлау биіктігі, м)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179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8"/>
                          <a:stretch>
                            <a:fillRect/>
                          </a:stretch>
                        </pic:blipFill>
                        <pic:spPr>
                          <a:xfrm>
                            <a:off x="0" y="0"/>
                            <a:ext cx="3517900" cy="1104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Өзендердегі табалдырықтар [337]:</w:t>
            </w:r>
          </w:p>
          <w:p>
            <w:pPr>
              <w:spacing w:after="20"/>
              <w:ind w:left="20"/>
              <w:jc w:val="both"/>
            </w:pPr>
            <w:r>
              <w:rPr>
                <w:rFonts w:ascii="Times New Roman"/>
                <w:b w:val="false"/>
                <w:i w:val="false"/>
                <w:color w:val="000000"/>
                <w:sz w:val="20"/>
              </w:rPr>
              <w:t>
1) жоспар масштабында ұзындығы бойынша көрінбейтін</w:t>
            </w:r>
          </w:p>
          <w:p>
            <w:pPr>
              <w:spacing w:after="20"/>
              <w:ind w:left="20"/>
              <w:jc w:val="both"/>
            </w:pPr>
            <w:r>
              <w:rPr>
                <w:rFonts w:ascii="Times New Roman"/>
                <w:b w:val="false"/>
                <w:i w:val="false"/>
                <w:color w:val="000000"/>
                <w:sz w:val="20"/>
              </w:rPr>
              <w:t>
2) жоспар масштабында ұзындығы бойынша көрінетін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9"/>
                          <a:stretch>
                            <a:fillRect/>
                          </a:stretch>
                        </pic:blipFill>
                        <pic:spPr>
                          <a:xfrm>
                            <a:off x="0" y="0"/>
                            <a:ext cx="3683000" cy="1333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Өзендердегі ауысулар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082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0"/>
                          <a:stretch>
                            <a:fillRect/>
                          </a:stretch>
                        </pic:blipFill>
                        <pic:spPr>
                          <a:xfrm>
                            <a:off x="0" y="0"/>
                            <a:ext cx="2108200" cy="1295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Жағалаулық және арналық айырықтар (Топырақ құрамы бойынша бөлмей)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528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1"/>
                          <a:stretch>
                            <a:fillRect/>
                          </a:stretch>
                        </pic:blipFill>
                        <pic:spPr>
                          <a:xfrm>
                            <a:off x="0" y="0"/>
                            <a:ext cx="33528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Көлдер [340]:</w:t>
            </w:r>
          </w:p>
          <w:p>
            <w:pPr>
              <w:spacing w:after="20"/>
              <w:ind w:left="20"/>
              <w:jc w:val="both"/>
            </w:pPr>
            <w:r>
              <w:rPr>
                <w:rFonts w:ascii="Times New Roman"/>
                <w:b w:val="false"/>
                <w:i w:val="false"/>
                <w:color w:val="000000"/>
                <w:sz w:val="20"/>
              </w:rPr>
              <w:t>
1) тұщы</w:t>
            </w:r>
          </w:p>
          <w:p>
            <w:pPr>
              <w:spacing w:after="20"/>
              <w:ind w:left="20"/>
              <w:jc w:val="both"/>
            </w:pPr>
            <w:r>
              <w:rPr>
                <w:rFonts w:ascii="Times New Roman"/>
                <w:b w:val="false"/>
                <w:i w:val="false"/>
                <w:color w:val="000000"/>
                <w:sz w:val="20"/>
              </w:rPr>
              <w:t>
2) ащы</w:t>
            </w:r>
          </w:p>
          <w:p>
            <w:pPr>
              <w:spacing w:after="20"/>
              <w:ind w:left="20"/>
              <w:jc w:val="both"/>
            </w:pPr>
            <w:r>
              <w:rPr>
                <w:rFonts w:ascii="Times New Roman"/>
                <w:b w:val="false"/>
                <w:i w:val="false"/>
                <w:color w:val="000000"/>
                <w:sz w:val="20"/>
              </w:rPr>
              <w:t>
3) ащы-тұзды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973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2"/>
                          <a:stretch>
                            <a:fillRect/>
                          </a:stretch>
                        </pic:blipFill>
                        <pic:spPr>
                          <a:xfrm>
                            <a:off x="0" y="0"/>
                            <a:ext cx="3797300" cy="88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және жұмыс істеп тұрған, бірақ ҰПТ деңгейіне жетпейтін өзендер мен көлдердің, су қоймаларының төгілу шекаралары мен алаңдары [341-345]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163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3"/>
                          <a:stretch>
                            <a:fillRect/>
                          </a:stretch>
                        </pic:blipFill>
                        <pic:spPr>
                          <a:xfrm>
                            <a:off x="0" y="0"/>
                            <a:ext cx="3416300" cy="198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басқан ағаш-бұта өсімдіктері [346]:</w:t>
            </w:r>
          </w:p>
          <w:p>
            <w:pPr>
              <w:spacing w:after="20"/>
              <w:ind w:left="20"/>
              <w:jc w:val="both"/>
            </w:pPr>
            <w:r>
              <w:rPr>
                <w:rFonts w:ascii="Times New Roman"/>
                <w:b w:val="false"/>
                <w:i w:val="false"/>
                <w:color w:val="000000"/>
                <w:sz w:val="20"/>
              </w:rPr>
              <w:t>
1) орман учаскелері</w:t>
            </w:r>
          </w:p>
          <w:p>
            <w:pPr>
              <w:spacing w:after="20"/>
              <w:ind w:left="20"/>
              <w:jc w:val="both"/>
            </w:pPr>
            <w:r>
              <w:rPr>
                <w:rFonts w:ascii="Times New Roman"/>
                <w:b w:val="false"/>
                <w:i w:val="false"/>
                <w:color w:val="000000"/>
                <w:sz w:val="20"/>
              </w:rPr>
              <w:t>
2) жекелеген ағаштар</w:t>
            </w:r>
          </w:p>
          <w:p>
            <w:pPr>
              <w:spacing w:after="20"/>
              <w:ind w:left="20"/>
              <w:jc w:val="both"/>
            </w:pPr>
            <w:r>
              <w:rPr>
                <w:rFonts w:ascii="Times New Roman"/>
                <w:b w:val="false"/>
                <w:i w:val="false"/>
                <w:color w:val="000000"/>
                <w:sz w:val="20"/>
              </w:rPr>
              <w:t>
3) бұталар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782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4"/>
                          <a:stretch>
                            <a:fillRect/>
                          </a:stretch>
                        </pic:blipFill>
                        <pic:spPr>
                          <a:xfrm>
                            <a:off x="0" y="0"/>
                            <a:ext cx="3378200" cy="73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392" w:id="316"/>
    <w:p>
      <w:pPr>
        <w:spacing w:after="0"/>
        <w:ind w:left="0"/>
        <w:jc w:val="both"/>
      </w:pPr>
      <w:r>
        <w:rPr>
          <w:rFonts w:ascii="Times New Roman"/>
          <w:b w:val="false"/>
          <w:i w:val="false"/>
          <w:color w:val="000000"/>
          <w:sz w:val="28"/>
        </w:rPr>
        <w:t>
      Гидротехникалық, су көлігі және Сумен жабдықтау объектілері</w:t>
      </w:r>
    </w:p>
    <w:bookmarkEnd w:id="3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Каналдар, өзендердің кәрізделген учаскелері мен жыралар [347-349]:</w:t>
            </w:r>
          </w:p>
          <w:p>
            <w:pPr>
              <w:spacing w:after="20"/>
              <w:ind w:left="20"/>
              <w:jc w:val="both"/>
            </w:pPr>
            <w:r>
              <w:rPr>
                <w:rFonts w:ascii="Times New Roman"/>
                <w:b w:val="false"/>
                <w:i w:val="false"/>
                <w:color w:val="000000"/>
                <w:sz w:val="20"/>
              </w:rPr>
              <w:t>
1) жер бетіндегі</w:t>
            </w:r>
          </w:p>
          <w:p>
            <w:pPr>
              <w:spacing w:after="20"/>
              <w:ind w:left="20"/>
              <w:jc w:val="both"/>
            </w:pPr>
            <w:r>
              <w:rPr>
                <w:rFonts w:ascii="Times New Roman"/>
                <w:b w:val="false"/>
                <w:i w:val="false"/>
                <w:color w:val="000000"/>
                <w:sz w:val="20"/>
              </w:rPr>
              <w:t>
2) жер бетіндегі бетондалған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5"/>
                          <a:stretch>
                            <a:fillRect/>
                          </a:stretch>
                        </pic:blipFill>
                        <pic:spPr>
                          <a:xfrm>
                            <a:off x="0" y="0"/>
                            <a:ext cx="1905000" cy="149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6"/>
                          <a:stretch>
                            <a:fillRect/>
                          </a:stretch>
                        </pic:blipFill>
                        <pic:spPr>
                          <a:xfrm>
                            <a:off x="0" y="0"/>
                            <a:ext cx="1905000" cy="1422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және дренаждық каналдар жер асты желісі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7"/>
                          <a:stretch>
                            <a:fillRect/>
                          </a:stretch>
                        </pic:blipFill>
                        <pic:spPr>
                          <a:xfrm>
                            <a:off x="0" y="0"/>
                            <a:ext cx="18796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8"/>
                          <a:stretch>
                            <a:fillRect/>
                          </a:stretch>
                        </pic:blipFill>
                        <pic:spPr>
                          <a:xfrm>
                            <a:off x="0" y="0"/>
                            <a:ext cx="18923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Каналдар мен арналар сипаттамалары. Бөлшек алымында - үстіңгі және түбі бойынша ені м, бөлімінде-тереңдігі м; дара сипаттамасы-тереңдігі м [351-354]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9"/>
                          <a:stretch>
                            <a:fillRect/>
                          </a:stretch>
                        </pic:blipFill>
                        <pic:spPr>
                          <a:xfrm>
                            <a:off x="0" y="0"/>
                            <a:ext cx="1905000" cy="1117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0"/>
                          <a:stretch>
                            <a:fillRect/>
                          </a:stretch>
                        </pic:blipFill>
                        <pic:spPr>
                          <a:xfrm>
                            <a:off x="0" y="0"/>
                            <a:ext cx="266700" cy="190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арналар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1"/>
                          <a:stretch>
                            <a:fillRect/>
                          </a:stretch>
                        </pic:blipFill>
                        <pic:spPr>
                          <a:xfrm>
                            <a:off x="0" y="0"/>
                            <a:ext cx="18923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542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2"/>
                          <a:stretch>
                            <a:fillRect/>
                          </a:stretch>
                        </pic:blipFill>
                        <pic:spPr>
                          <a:xfrm>
                            <a:off x="0" y="0"/>
                            <a:ext cx="1854200" cy="77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жыралар және олардың сипаттамалары. Бөлшек алымында-ені, бөлімінде-тереңдігі м; дара сипаттамасы-тереңдігі м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3"/>
                          <a:stretch>
                            <a:fillRect/>
                          </a:stretch>
                        </pic:blipFill>
                        <pic:spPr>
                          <a:xfrm>
                            <a:off x="0" y="0"/>
                            <a:ext cx="1828800" cy="106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4"/>
                          <a:stretch>
                            <a:fillRect/>
                          </a:stretch>
                        </pic:blipFill>
                        <pic:spPr>
                          <a:xfrm>
                            <a:off x="0" y="0"/>
                            <a:ext cx="18415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Бөгеттері бар өзендер мен жыралардың кәрізденген учаскелері)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5"/>
                          <a:stretch>
                            <a:fillRect/>
                          </a:stretch>
                        </pic:blipFill>
                        <pic:spPr>
                          <a:xfrm>
                            <a:off x="0" y="0"/>
                            <a:ext cx="1790700" cy="148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6"/>
                          <a:stretch>
                            <a:fillRect/>
                          </a:stretch>
                        </pic:blipFill>
                        <pic:spPr>
                          <a:xfrm>
                            <a:off x="0" y="0"/>
                            <a:ext cx="1841500" cy="191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Масштабта көрінбейтін білікшелер және олардың сипаттамалары.</w:t>
            </w:r>
          </w:p>
          <w:p>
            <w:pPr>
              <w:spacing w:after="20"/>
              <w:ind w:left="20"/>
              <w:jc w:val="both"/>
            </w:pPr>
            <w:r>
              <w:rPr>
                <w:rFonts w:ascii="Times New Roman"/>
                <w:b w:val="false"/>
                <w:i w:val="false"/>
                <w:color w:val="000000"/>
                <w:sz w:val="20"/>
              </w:rPr>
              <w:t>
Бөлшек алымында-біліктің төменгі жағы бойынша ені м, бөлімінде-биіктігі м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7"/>
                          <a:stretch>
                            <a:fillRect/>
                          </a:stretch>
                        </pic:blipFill>
                        <pic:spPr>
                          <a:xfrm>
                            <a:off x="0" y="0"/>
                            <a:ext cx="1435100" cy="1143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8"/>
                          <a:stretch>
                            <a:fillRect/>
                          </a:stretch>
                        </pic:blipFill>
                        <pic:spPr>
                          <a:xfrm>
                            <a:off x="0" y="0"/>
                            <a:ext cx="16764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Бермдері бар ойықтардағы және шұңқырлардағы өзендер мен жыралардың кәрізденген учаскелері) [359]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9"/>
                          <a:stretch>
                            <a:fillRect/>
                          </a:stretch>
                        </pic:blipFill>
                        <pic:spPr>
                          <a:xfrm>
                            <a:off x="0" y="0"/>
                            <a:ext cx="1816100" cy="1219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8796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0"/>
                          <a:stretch>
                            <a:fillRect/>
                          </a:stretch>
                        </pic:blipFill>
                        <pic:spPr>
                          <a:xfrm>
                            <a:off x="0" y="0"/>
                            <a:ext cx="18796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бойынша каналдар мен жыралар (сандар-біліктердің биіктігі, м)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1"/>
                          <a:stretch>
                            <a:fillRect/>
                          </a:stretch>
                        </pic:blipFill>
                        <pic:spPr>
                          <a:xfrm>
                            <a:off x="0" y="0"/>
                            <a:ext cx="1803400" cy="1231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2"/>
                          <a:stretch>
                            <a:fillRect/>
                          </a:stretch>
                        </pic:blipFill>
                        <pic:spPr>
                          <a:xfrm>
                            <a:off x="0" y="0"/>
                            <a:ext cx="1765300" cy="92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және суару каналдарындағы су тарату құрылғылары [361, 362]:</w:t>
            </w:r>
          </w:p>
          <w:p>
            <w:pPr>
              <w:spacing w:after="20"/>
              <w:ind w:left="20"/>
              <w:jc w:val="both"/>
            </w:pPr>
            <w:r>
              <w:rPr>
                <w:rFonts w:ascii="Times New Roman"/>
                <w:b w:val="false"/>
                <w:i w:val="false"/>
                <w:color w:val="000000"/>
                <w:sz w:val="20"/>
              </w:rPr>
              <w:t>
1) тіреуіш-реттеуші құрылыстар</w:t>
            </w:r>
          </w:p>
          <w:p>
            <w:pPr>
              <w:spacing w:after="20"/>
              <w:ind w:left="20"/>
              <w:jc w:val="both"/>
            </w:pPr>
            <w:r>
              <w:rPr>
                <w:rFonts w:ascii="Times New Roman"/>
                <w:b w:val="false"/>
                <w:i w:val="false"/>
                <w:color w:val="000000"/>
                <w:sz w:val="20"/>
              </w:rPr>
              <w:t>
2) жапқыштары бар су жіберу</w:t>
            </w:r>
          </w:p>
          <w:p>
            <w:pPr>
              <w:spacing w:after="20"/>
              <w:ind w:left="20"/>
              <w:jc w:val="both"/>
            </w:pPr>
            <w:r>
              <w:rPr>
                <w:rFonts w:ascii="Times New Roman"/>
                <w:b w:val="false"/>
                <w:i w:val="false"/>
                <w:color w:val="000000"/>
                <w:sz w:val="20"/>
              </w:rPr>
              <w:t>
3) құбырлы су шығару</w:t>
            </w:r>
          </w:p>
          <w:p>
            <w:pPr>
              <w:spacing w:after="20"/>
              <w:ind w:left="20"/>
              <w:jc w:val="both"/>
            </w:pPr>
            <w:r>
              <w:rPr>
                <w:rFonts w:ascii="Times New Roman"/>
                <w:b w:val="false"/>
                <w:i w:val="false"/>
                <w:color w:val="000000"/>
                <w:sz w:val="20"/>
              </w:rPr>
              <w:t>
4) шахталық су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304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3"/>
                          <a:stretch>
                            <a:fillRect/>
                          </a:stretch>
                        </pic:blipFill>
                        <pic:spPr>
                          <a:xfrm>
                            <a:off x="0" y="0"/>
                            <a:ext cx="1930400" cy="2222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4"/>
                          <a:stretch>
                            <a:fillRect/>
                          </a:stretch>
                        </pic:blipFill>
                        <pic:spPr>
                          <a:xfrm>
                            <a:off x="0" y="0"/>
                            <a:ext cx="1778000" cy="2349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Құрғату каналдарындағы дренаждық коллекторлардың сағасы (сандар: Бөлшек алымында-құбыр төменгі бөлігінің белгісі, бөлімінде-құбыр диаметрі, м) [363]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448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5"/>
                          <a:stretch>
                            <a:fillRect/>
                          </a:stretch>
                        </pic:blipFill>
                        <pic:spPr>
                          <a:xfrm>
                            <a:off x="0" y="0"/>
                            <a:ext cx="28448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Дамбалар мен лиманды суландыру білікшелеріндегі су жіберу [364]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226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6"/>
                          <a:stretch>
                            <a:fillRect/>
                          </a:stretch>
                        </pic:blipFill>
                        <pic:spPr>
                          <a:xfrm>
                            <a:off x="0" y="0"/>
                            <a:ext cx="3022600" cy="1092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Дюкерлер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7"/>
                          <a:stretch>
                            <a:fillRect/>
                          </a:stretch>
                        </pic:blipFill>
                        <pic:spPr>
                          <a:xfrm>
                            <a:off x="0" y="0"/>
                            <a:ext cx="1803400" cy="106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8"/>
                          <a:stretch>
                            <a:fillRect/>
                          </a:stretch>
                        </pic:blipFill>
                        <pic:spPr>
                          <a:xfrm>
                            <a:off x="0" y="0"/>
                            <a:ext cx="1752600" cy="977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56-кесте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Акведуктер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9"/>
                          <a:stretch>
                            <a:fillRect/>
                          </a:stretch>
                        </pic:blipFill>
                        <pic:spPr>
                          <a:xfrm>
                            <a:off x="0" y="0"/>
                            <a:ext cx="1841500" cy="99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0"/>
                          <a:stretch>
                            <a:fillRect/>
                          </a:stretch>
                        </pic:blipFill>
                        <pic:spPr>
                          <a:xfrm>
                            <a:off x="0" y="0"/>
                            <a:ext cx="1816100" cy="1257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01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1"/>
                          <a:stretch>
                            <a:fillRect/>
                          </a:stretch>
                        </pic:blipFill>
                        <pic:spPr>
                          <a:xfrm>
                            <a:off x="0" y="0"/>
                            <a:ext cx="17018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2"/>
                          <a:stretch>
                            <a:fillRect/>
                          </a:stretch>
                        </pic:blipFill>
                        <pic:spPr>
                          <a:xfrm>
                            <a:off x="0" y="0"/>
                            <a:ext cx="16764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Құбырлардағы суағарлар (ұштасатын құрылыс) [367, 368]:</w:t>
            </w:r>
          </w:p>
          <w:p>
            <w:pPr>
              <w:spacing w:after="20"/>
              <w:ind w:left="20"/>
              <w:jc w:val="both"/>
            </w:pPr>
            <w:r>
              <w:rPr>
                <w:rFonts w:ascii="Times New Roman"/>
                <w:b w:val="false"/>
                <w:i w:val="false"/>
                <w:color w:val="000000"/>
                <w:sz w:val="20"/>
              </w:rPr>
              <w:t>
1) жылдамдығы (сандардың - м-дегі су деңгейінің айырмасы)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3"/>
                          <a:stretch>
                            <a:fillRect/>
                          </a:stretch>
                        </pic:blipFill>
                        <pic:spPr>
                          <a:xfrm>
                            <a:off x="0" y="0"/>
                            <a:ext cx="16256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4"/>
                          <a:stretch>
                            <a:fillRect/>
                          </a:stretch>
                        </pic:blipFill>
                        <pic:spPr>
                          <a:xfrm>
                            <a:off x="0" y="0"/>
                            <a:ext cx="1803400" cy="88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сатылы ауытқулар (сандар - өзгерістің жалпы биіктігі,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5"/>
                          <a:stretch>
                            <a:fillRect/>
                          </a:stretch>
                        </pic:blipFill>
                        <pic:spPr>
                          <a:xfrm>
                            <a:off x="0" y="0"/>
                            <a:ext cx="17145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6"/>
                          <a:stretch>
                            <a:fillRect/>
                          </a:stretch>
                        </pic:blipFill>
                        <pic:spPr>
                          <a:xfrm>
                            <a:off x="0" y="0"/>
                            <a:ext cx="1816100" cy="69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консольдік ауытқулар (сандар - Су ағызу биіктігі,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7"/>
                          <a:stretch>
                            <a:fillRect/>
                          </a:stretch>
                        </pic:blipFill>
                        <pic:spPr>
                          <a:xfrm>
                            <a:off x="0" y="0"/>
                            <a:ext cx="1574800" cy="156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193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8"/>
                          <a:stretch>
                            <a:fillRect/>
                          </a:stretch>
                        </pic:blipFill>
                        <pic:spPr>
                          <a:xfrm>
                            <a:off x="0" y="0"/>
                            <a:ext cx="2019300" cy="163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Каналдардағы туннельдер [369]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687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9"/>
                          <a:stretch>
                            <a:fillRect/>
                          </a:stretch>
                        </pic:blipFill>
                        <pic:spPr>
                          <a:xfrm>
                            <a:off x="0" y="0"/>
                            <a:ext cx="3568700" cy="1358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арқылы өтетін каналдар, өзендер мен арықтар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0"/>
                          <a:stretch>
                            <a:fillRect/>
                          </a:stretch>
                        </pic:blipFill>
                        <pic:spPr>
                          <a:xfrm>
                            <a:off x="0" y="0"/>
                            <a:ext cx="1790700" cy="1295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1"/>
                          <a:stretch>
                            <a:fillRect/>
                          </a:stretch>
                        </pic:blipFill>
                        <pic:spPr>
                          <a:xfrm>
                            <a:off x="0" y="0"/>
                            <a:ext cx="17399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57-кесте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Каналдардағы су тартқыштар және сорғы станциялары [371]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084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2"/>
                          <a:stretch>
                            <a:fillRect/>
                          </a:stretch>
                        </pic:blipFill>
                        <pic:spPr>
                          <a:xfrm>
                            <a:off x="0" y="0"/>
                            <a:ext cx="3708400" cy="153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Арналардағы шағын сорғылар [372]:</w:t>
            </w:r>
          </w:p>
          <w:p>
            <w:pPr>
              <w:spacing w:after="20"/>
              <w:ind w:left="20"/>
              <w:jc w:val="both"/>
            </w:pPr>
            <w:r>
              <w:rPr>
                <w:rFonts w:ascii="Times New Roman"/>
                <w:b w:val="false"/>
                <w:i w:val="false"/>
                <w:color w:val="000000"/>
                <w:sz w:val="20"/>
              </w:rPr>
              <w:t>
1) стационар</w:t>
            </w:r>
          </w:p>
          <w:p>
            <w:pPr>
              <w:spacing w:after="20"/>
              <w:ind w:left="20"/>
              <w:jc w:val="both"/>
            </w:pPr>
            <w:r>
              <w:rPr>
                <w:rFonts w:ascii="Times New Roman"/>
                <w:b w:val="false"/>
                <w:i w:val="false"/>
                <w:color w:val="000000"/>
                <w:sz w:val="20"/>
              </w:rPr>
              <w:t>
2) жылжымалы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3"/>
                          <a:stretch>
                            <a:fillRect/>
                          </a:stretch>
                        </pic:blipFill>
                        <pic:spPr>
                          <a:xfrm>
                            <a:off x="0" y="0"/>
                            <a:ext cx="3302000" cy="166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Шығырлар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684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4"/>
                          <a:stretch>
                            <a:fillRect/>
                          </a:stretch>
                        </pic:blipFill>
                        <pic:spPr>
                          <a:xfrm>
                            <a:off x="0" y="0"/>
                            <a:ext cx="1168400" cy="148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160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5"/>
                          <a:stretch>
                            <a:fillRect/>
                          </a:stretch>
                        </pic:blipFill>
                        <pic:spPr>
                          <a:xfrm>
                            <a:off x="0" y="0"/>
                            <a:ext cx="1016000" cy="121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беруге арналған науалар мен наушалар және оларды салу материалы [374]:</w:t>
            </w:r>
          </w:p>
          <w:p>
            <w:pPr>
              <w:spacing w:after="20"/>
              <w:ind w:left="20"/>
              <w:jc w:val="both"/>
            </w:pPr>
            <w:r>
              <w:rPr>
                <w:rFonts w:ascii="Times New Roman"/>
                <w:b w:val="false"/>
                <w:i w:val="false"/>
                <w:color w:val="000000"/>
                <w:sz w:val="20"/>
              </w:rPr>
              <w:t>
1) жер бетіне</w:t>
            </w:r>
          </w:p>
          <w:p>
            <w:pPr>
              <w:spacing w:after="20"/>
              <w:ind w:left="20"/>
              <w:jc w:val="both"/>
            </w:pPr>
            <w:r>
              <w:rPr>
                <w:rFonts w:ascii="Times New Roman"/>
                <w:b w:val="false"/>
                <w:i w:val="false"/>
                <w:color w:val="000000"/>
                <w:sz w:val="20"/>
              </w:rPr>
              <w:t>
2) тіректе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6"/>
                          <a:stretch>
                            <a:fillRect/>
                          </a:stretch>
                        </pic:blipFill>
                        <pic:spPr>
                          <a:xfrm>
                            <a:off x="0" y="0"/>
                            <a:ext cx="1778000" cy="1308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7"/>
                          <a:stretch>
                            <a:fillRect/>
                          </a:stretch>
                        </pic:blipFill>
                        <pic:spPr>
                          <a:xfrm>
                            <a:off x="0" y="0"/>
                            <a:ext cx="1651000" cy="116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Кәріздер [375]:</w:t>
            </w:r>
          </w:p>
          <w:p>
            <w:pPr>
              <w:spacing w:after="20"/>
              <w:ind w:left="20"/>
              <w:jc w:val="both"/>
            </w:pPr>
            <w:r>
              <w:rPr>
                <w:rFonts w:ascii="Times New Roman"/>
                <w:b w:val="false"/>
                <w:i w:val="false"/>
                <w:color w:val="000000"/>
                <w:sz w:val="20"/>
              </w:rPr>
              <w:t>
1) қолданыстағы</w:t>
            </w:r>
          </w:p>
          <w:p>
            <w:pPr>
              <w:spacing w:after="20"/>
              <w:ind w:left="20"/>
              <w:jc w:val="both"/>
            </w:pPr>
            <w:r>
              <w:rPr>
                <w:rFonts w:ascii="Times New Roman"/>
                <w:b w:val="false"/>
                <w:i w:val="false"/>
                <w:color w:val="000000"/>
                <w:sz w:val="20"/>
              </w:rPr>
              <w:t>
2) қолданылмайтын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258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8"/>
                          <a:stretch>
                            <a:fillRect/>
                          </a:stretch>
                        </pic:blipFill>
                        <pic:spPr>
                          <a:xfrm>
                            <a:off x="0" y="0"/>
                            <a:ext cx="3225800" cy="151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58-кесте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тас, бетонды, темір-бетон және ағаш бөгеттер (бөгеттердің сипаттамасы-үстіңгі жағынан ені м, құрылыс материалы, жоғарғы және төменгі бьефтердің су ойықтарының белгілері және оларды анықтау күні) [376-379]:</w:t>
            </w:r>
          </w:p>
          <w:p>
            <w:pPr>
              <w:spacing w:after="20"/>
              <w:ind w:left="20"/>
              <w:jc w:val="both"/>
            </w:pPr>
            <w:r>
              <w:rPr>
                <w:rFonts w:ascii="Times New Roman"/>
                <w:b w:val="false"/>
                <w:i w:val="false"/>
                <w:color w:val="000000"/>
                <w:sz w:val="20"/>
              </w:rPr>
              <w:t>
1) өтпе жолсыз</w:t>
            </w:r>
          </w:p>
          <w:p>
            <w:pPr>
              <w:spacing w:after="20"/>
              <w:ind w:left="20"/>
              <w:jc w:val="both"/>
            </w:pPr>
            <w:r>
              <w:rPr>
                <w:rFonts w:ascii="Times New Roman"/>
                <w:b w:val="false"/>
                <w:i w:val="false"/>
                <w:color w:val="000000"/>
                <w:sz w:val="20"/>
              </w:rPr>
              <w:t>
2) өтпе жол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703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9"/>
                          <a:stretch>
                            <a:fillRect/>
                          </a:stretch>
                        </pic:blipFill>
                        <pic:spPr>
                          <a:xfrm>
                            <a:off x="0" y="0"/>
                            <a:ext cx="3670300" cy="189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бөгеттері (бөгеттердің сипаттамасы-үстіңгі жағынан ені м, құрылыс материалы, су кемерінің белгісі және оны анықтау күні, негіздегі биіктік белгісі) [379, 380]:</w:t>
            </w:r>
          </w:p>
          <w:p>
            <w:pPr>
              <w:spacing w:after="20"/>
              <w:ind w:left="20"/>
              <w:jc w:val="both"/>
            </w:pPr>
            <w:r>
              <w:rPr>
                <w:rFonts w:ascii="Times New Roman"/>
                <w:b w:val="false"/>
                <w:i w:val="false"/>
                <w:color w:val="000000"/>
                <w:sz w:val="20"/>
              </w:rPr>
              <w:t>
1) резервтік айналма жырамен өтпеу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0"/>
                          <a:stretch>
                            <a:fillRect/>
                          </a:stretch>
                        </pic:blipFill>
                        <pic:spPr>
                          <a:xfrm>
                            <a:off x="0" y="0"/>
                            <a:ext cx="17272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1"/>
                          <a:stretch>
                            <a:fillRect/>
                          </a:stretch>
                        </pic:blipFill>
                        <pic:spPr>
                          <a:xfrm>
                            <a:off x="0" y="0"/>
                            <a:ext cx="1828800" cy="2603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өтпе, су төгетін құтылы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2"/>
                          <a:stretch>
                            <a:fillRect/>
                          </a:stretch>
                        </pic:blipFill>
                        <pic:spPr>
                          <a:xfrm>
                            <a:off x="0" y="0"/>
                            <a:ext cx="1866900" cy="1460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3"/>
                          <a:stretch>
                            <a:fillRect/>
                          </a:stretch>
                        </pic:blipFill>
                        <pic:spPr>
                          <a:xfrm>
                            <a:off x="0" y="0"/>
                            <a:ext cx="1828800" cy="162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дамбаларға өтетін суағары бар майсыздығы-біліктер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638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4"/>
                          <a:stretch>
                            <a:fillRect/>
                          </a:stretch>
                        </pic:blipFill>
                        <pic:spPr>
                          <a:xfrm>
                            <a:off x="0" y="0"/>
                            <a:ext cx="2463800" cy="214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59-кесте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дамбаларға өтетін суағары бар жүру-біліктер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195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5"/>
                          <a:stretch>
                            <a:fillRect/>
                          </a:stretch>
                        </pic:blipFill>
                        <pic:spPr>
                          <a:xfrm>
                            <a:off x="0" y="0"/>
                            <a:ext cx="3619500" cy="1371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жыртылған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6"/>
                          <a:stretch>
                            <a:fillRect/>
                          </a:stretch>
                        </pic:blipFill>
                        <pic:spPr>
                          <a:xfrm>
                            <a:off x="0" y="0"/>
                            <a:ext cx="1841500" cy="205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7"/>
                          <a:stretch>
                            <a:fillRect/>
                          </a:stretch>
                        </pic:blipFill>
                        <pic:spPr>
                          <a:xfrm>
                            <a:off x="0" y="0"/>
                            <a:ext cx="1803400" cy="193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бөгеттері (құю)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8"/>
                          <a:stretch>
                            <a:fillRect/>
                          </a:stretch>
                        </pic:blipFill>
                        <pic:spPr>
                          <a:xfrm>
                            <a:off x="0" y="0"/>
                            <a:ext cx="1549400" cy="116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9"/>
                          <a:stretch>
                            <a:fillRect/>
                          </a:stretch>
                        </pic:blipFill>
                        <pic:spPr>
                          <a:xfrm>
                            <a:off x="0" y="0"/>
                            <a:ext cx="1803400" cy="1079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қоймаларының сипаттамасы (бірінші Сан - көлемі км , екіншісі - су айнасының көлемі км</w:t>
            </w:r>
            <w:r>
              <w:rPr>
                <w:rFonts w:ascii="Times New Roman"/>
                <w:b w:val="false"/>
                <w:i w:val="false"/>
                <w:color w:val="000000"/>
                <w:vertAlign w:val="superscript"/>
              </w:rPr>
              <w:t>2</w:t>
            </w: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0"/>
                          <a:stretch>
                            <a:fillRect/>
                          </a:stretch>
                        </pic:blipFill>
                        <pic:spPr>
                          <a:xfrm>
                            <a:off x="0" y="0"/>
                            <a:ext cx="14986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қорғау және қоқыс аулайтын құрылғылар (торлар, торлар және т. б.) [383]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941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1"/>
                          <a:stretch>
                            <a:fillRect/>
                          </a:stretch>
                        </pic:blipFill>
                        <pic:spPr>
                          <a:xfrm>
                            <a:off x="0" y="0"/>
                            <a:ext cx="3594100" cy="106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60-кесте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Шлюздер [384]:</w:t>
            </w:r>
          </w:p>
          <w:p>
            <w:pPr>
              <w:spacing w:after="20"/>
              <w:ind w:left="20"/>
              <w:jc w:val="both"/>
            </w:pPr>
            <w:r>
              <w:rPr>
                <w:rFonts w:ascii="Times New Roman"/>
                <w:b w:val="false"/>
                <w:i w:val="false"/>
                <w:color w:val="000000"/>
                <w:sz w:val="20"/>
              </w:rPr>
              <w:t>
1) камералар</w:t>
            </w:r>
          </w:p>
          <w:p>
            <w:pPr>
              <w:spacing w:after="20"/>
              <w:ind w:left="20"/>
              <w:jc w:val="both"/>
            </w:pPr>
            <w:r>
              <w:rPr>
                <w:rFonts w:ascii="Times New Roman"/>
                <w:b w:val="false"/>
                <w:i w:val="false"/>
                <w:color w:val="000000"/>
                <w:sz w:val="20"/>
              </w:rPr>
              <w:t>
2) шлюз қақпалары (тежегіштер)</w:t>
            </w:r>
          </w:p>
          <w:p>
            <w:pPr>
              <w:spacing w:after="20"/>
              <w:ind w:left="20"/>
              <w:jc w:val="both"/>
            </w:pPr>
            <w:r>
              <w:rPr>
                <w:rFonts w:ascii="Times New Roman"/>
                <w:b w:val="false"/>
                <w:i w:val="false"/>
                <w:color w:val="000000"/>
                <w:sz w:val="20"/>
              </w:rPr>
              <w:t>
3) шлюздердің сипаттамалары (бөлшек алымында-камера ұзындығы және қақпаның ені м, бөлімінде-Қақпаның табалдырығындағы тереңдігі м)</w:t>
            </w:r>
          </w:p>
          <w:p>
            <w:pPr>
              <w:spacing w:after="20"/>
              <w:ind w:left="20"/>
              <w:jc w:val="both"/>
            </w:pPr>
            <w:r>
              <w:rPr>
                <w:rFonts w:ascii="Times New Roman"/>
                <w:b w:val="false"/>
                <w:i w:val="false"/>
                <w:color w:val="000000"/>
                <w:sz w:val="20"/>
              </w:rPr>
              <w:t>
4) палдар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2"/>
                          <a:stretch>
                            <a:fillRect/>
                          </a:stretch>
                        </pic:blipFill>
                        <pic:spPr>
                          <a:xfrm>
                            <a:off x="0" y="0"/>
                            <a:ext cx="1485900" cy="350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3"/>
                          <a:stretch>
                            <a:fillRect/>
                          </a:stretch>
                        </pic:blipFill>
                        <pic:spPr>
                          <a:xfrm>
                            <a:off x="0" y="0"/>
                            <a:ext cx="1473200" cy="331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бетон, темір-бетон жағалаулары [385]:</w:t>
            </w:r>
          </w:p>
          <w:p>
            <w:pPr>
              <w:spacing w:after="20"/>
              <w:ind w:left="20"/>
              <w:jc w:val="both"/>
            </w:pPr>
            <w:r>
              <w:rPr>
                <w:rFonts w:ascii="Times New Roman"/>
                <w:b w:val="false"/>
                <w:i w:val="false"/>
                <w:color w:val="000000"/>
                <w:sz w:val="20"/>
              </w:rPr>
              <w:t>
1) тіктелген</w:t>
            </w:r>
          </w:p>
          <w:p>
            <w:pPr>
              <w:spacing w:after="20"/>
              <w:ind w:left="20"/>
              <w:jc w:val="both"/>
            </w:pPr>
            <w:r>
              <w:rPr>
                <w:rFonts w:ascii="Times New Roman"/>
                <w:b w:val="false"/>
                <w:i w:val="false"/>
                <w:color w:val="000000"/>
                <w:sz w:val="20"/>
              </w:rPr>
              <w:t>
2) иілген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4"/>
                          <a:stretch>
                            <a:fillRect/>
                          </a:stretch>
                        </pic:blipFill>
                        <pic:spPr>
                          <a:xfrm>
                            <a:off x="0" y="0"/>
                            <a:ext cx="1562100" cy="157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5"/>
                          <a:stretch>
                            <a:fillRect/>
                          </a:stretch>
                        </pic:blipFill>
                        <pic:spPr>
                          <a:xfrm>
                            <a:off x="0" y="0"/>
                            <a:ext cx="1625600" cy="163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ағаш [385]:</w:t>
            </w:r>
          </w:p>
          <w:p>
            <w:pPr>
              <w:spacing w:after="20"/>
              <w:ind w:left="20"/>
              <w:jc w:val="both"/>
            </w:pPr>
            <w:r>
              <w:rPr>
                <w:rFonts w:ascii="Times New Roman"/>
                <w:b w:val="false"/>
                <w:i w:val="false"/>
                <w:color w:val="000000"/>
                <w:sz w:val="20"/>
              </w:rPr>
              <w:t>
1) тіктелген</w:t>
            </w:r>
          </w:p>
          <w:p>
            <w:pPr>
              <w:spacing w:after="20"/>
              <w:ind w:left="20"/>
              <w:jc w:val="both"/>
            </w:pPr>
            <w:r>
              <w:rPr>
                <w:rFonts w:ascii="Times New Roman"/>
                <w:b w:val="false"/>
                <w:i w:val="false"/>
                <w:color w:val="000000"/>
                <w:sz w:val="20"/>
              </w:rPr>
              <w:t>
2) иілген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6"/>
                          <a:stretch>
                            <a:fillRect/>
                          </a:stretch>
                        </pic:blipFill>
                        <pic:spPr>
                          <a:xfrm>
                            <a:off x="0" y="0"/>
                            <a:ext cx="1612900" cy="69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002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7"/>
                          <a:stretch>
                            <a:fillRect/>
                          </a:stretch>
                        </pic:blipFill>
                        <pic:spPr>
                          <a:xfrm>
                            <a:off x="0" y="0"/>
                            <a:ext cx="16002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Парапеттер [386]:</w:t>
            </w:r>
          </w:p>
          <w:p>
            <w:pPr>
              <w:spacing w:after="20"/>
              <w:ind w:left="20"/>
              <w:jc w:val="both"/>
            </w:pPr>
            <w:r>
              <w:rPr>
                <w:rFonts w:ascii="Times New Roman"/>
                <w:b w:val="false"/>
                <w:i w:val="false"/>
                <w:color w:val="000000"/>
                <w:sz w:val="20"/>
              </w:rPr>
              <w:t>
5) тас немесе бетон</w:t>
            </w:r>
          </w:p>
          <w:p>
            <w:pPr>
              <w:spacing w:after="20"/>
              <w:ind w:left="20"/>
              <w:jc w:val="both"/>
            </w:pPr>
            <w:r>
              <w:rPr>
                <w:rFonts w:ascii="Times New Roman"/>
                <w:b w:val="false"/>
                <w:i w:val="false"/>
                <w:color w:val="000000"/>
                <w:sz w:val="20"/>
              </w:rPr>
              <w:t xml:space="preserve">
6) металл </w:t>
            </w:r>
          </w:p>
          <w:p>
            <w:pPr>
              <w:spacing w:after="20"/>
              <w:ind w:left="20"/>
              <w:jc w:val="both"/>
            </w:pPr>
            <w:r>
              <w:rPr>
                <w:rFonts w:ascii="Times New Roman"/>
                <w:b w:val="false"/>
                <w:i w:val="false"/>
                <w:color w:val="000000"/>
                <w:sz w:val="20"/>
              </w:rPr>
              <w:t>
7) 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8"/>
                          <a:stretch>
                            <a:fillRect/>
                          </a:stretch>
                        </pic:blipFill>
                        <pic:spPr>
                          <a:xfrm>
                            <a:off x="0" y="0"/>
                            <a:ext cx="1587500" cy="73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9"/>
                          <a:stretch>
                            <a:fillRect/>
                          </a:stretch>
                        </pic:blipFill>
                        <pic:spPr>
                          <a:xfrm>
                            <a:off x="0" y="0"/>
                            <a:ext cx="16256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Жағалаудағы еңістер мен баспалдақтар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462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0"/>
                          <a:stretch>
                            <a:fillRect/>
                          </a:stretch>
                        </pic:blipFill>
                        <pic:spPr>
                          <a:xfrm>
                            <a:off x="0" y="0"/>
                            <a:ext cx="1346200" cy="82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462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1"/>
                          <a:stretch>
                            <a:fillRect/>
                          </a:stretch>
                        </pic:blipFill>
                        <pic:spPr>
                          <a:xfrm>
                            <a:off x="0" y="0"/>
                            <a:ext cx="1346200" cy="80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тіреуіш қабырғалар тас, бетон, темір-бетон (бөлшекпен - биік белгі бойынша төбесі мен табанының қабырғалары) [388, 389]:</w:t>
            </w:r>
          </w:p>
          <w:p>
            <w:pPr>
              <w:spacing w:after="20"/>
              <w:ind w:left="20"/>
              <w:jc w:val="both"/>
            </w:pPr>
            <w:r>
              <w:rPr>
                <w:rFonts w:ascii="Times New Roman"/>
                <w:b w:val="false"/>
                <w:i w:val="false"/>
                <w:color w:val="000000"/>
                <w:sz w:val="20"/>
              </w:rPr>
              <w:t>
1) тіктелген</w:t>
            </w:r>
          </w:p>
          <w:p>
            <w:pPr>
              <w:spacing w:after="20"/>
              <w:ind w:left="20"/>
              <w:jc w:val="both"/>
            </w:pPr>
            <w:r>
              <w:rPr>
                <w:rFonts w:ascii="Times New Roman"/>
                <w:b w:val="false"/>
                <w:i w:val="false"/>
                <w:color w:val="000000"/>
                <w:sz w:val="20"/>
              </w:rPr>
              <w:t>
2) иілген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2"/>
                          <a:stretch>
                            <a:fillRect/>
                          </a:stretch>
                        </pic:blipFill>
                        <pic:spPr>
                          <a:xfrm>
                            <a:off x="0" y="0"/>
                            <a:ext cx="1663700" cy="175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3"/>
                          <a:stretch>
                            <a:fillRect/>
                          </a:stretch>
                        </pic:blipFill>
                        <pic:spPr>
                          <a:xfrm>
                            <a:off x="0" y="0"/>
                            <a:ext cx="1727200" cy="153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тіреуіш қабырғалар [388, 389]:</w:t>
            </w:r>
          </w:p>
          <w:p>
            <w:pPr>
              <w:spacing w:after="20"/>
              <w:ind w:left="20"/>
              <w:jc w:val="both"/>
            </w:pPr>
            <w:r>
              <w:rPr>
                <w:rFonts w:ascii="Times New Roman"/>
                <w:b w:val="false"/>
                <w:i w:val="false"/>
                <w:color w:val="000000"/>
                <w:sz w:val="20"/>
              </w:rPr>
              <w:t>
1) тіктелген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4"/>
                          <a:stretch>
                            <a:fillRect/>
                          </a:stretch>
                        </pic:blipFill>
                        <pic:spPr>
                          <a:xfrm>
                            <a:off x="0" y="0"/>
                            <a:ext cx="16510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5"/>
                          <a:stretch>
                            <a:fillRect/>
                          </a:stretch>
                        </pic:blipFill>
                        <pic:spPr>
                          <a:xfrm>
                            <a:off x="0" y="0"/>
                            <a:ext cx="16637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876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6"/>
                          <a:stretch>
                            <a:fillRect/>
                          </a:stretch>
                        </pic:blipFill>
                        <pic:spPr>
                          <a:xfrm>
                            <a:off x="0" y="0"/>
                            <a:ext cx="2387600" cy="92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 өлшегіш посттар және футштоктер [390, 391]</w:t>
            </w:r>
          </w:p>
          <w:p>
            <w:pPr>
              <w:spacing w:after="20"/>
              <w:ind w:left="20"/>
              <w:jc w:val="both"/>
            </w:pPr>
            <w:r>
              <w:rPr>
                <w:rFonts w:ascii="Times New Roman"/>
                <w:b w:val="false"/>
                <w:i w:val="false"/>
                <w:color w:val="000000"/>
                <w:sz w:val="20"/>
              </w:rPr>
              <w:t>
2) Жабдықталған гидрометриялық тұстамалары бар су өлшегіш посттар [390,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7"/>
                          <a:stretch>
                            <a:fillRect/>
                          </a:stretch>
                        </pic:blipFill>
                        <pic:spPr>
                          <a:xfrm>
                            <a:off x="0" y="0"/>
                            <a:ext cx="1866900" cy="332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8"/>
                          <a:stretch>
                            <a:fillRect/>
                          </a:stretch>
                        </pic:blipFill>
                        <pic:spPr>
                          <a:xfrm>
                            <a:off x="0" y="0"/>
                            <a:ext cx="1955800" cy="353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Ряждар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9"/>
                          <a:stretch>
                            <a:fillRect/>
                          </a:stretch>
                        </pic:blipFill>
                        <pic:spPr>
                          <a:xfrm>
                            <a:off x="0" y="0"/>
                            <a:ext cx="1066800" cy="80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0"/>
                          <a:stretch>
                            <a:fillRect/>
                          </a:stretch>
                        </pic:blipFill>
                        <pic:spPr>
                          <a:xfrm>
                            <a:off x="0" y="0"/>
                            <a:ext cx="1295400" cy="1422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свай топтары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1"/>
                          <a:stretch>
                            <a:fillRect/>
                          </a:stretch>
                        </pic:blipFill>
                        <pic:spPr>
                          <a:xfrm>
                            <a:off x="0" y="0"/>
                            <a:ext cx="8001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2"/>
                          <a:stretch>
                            <a:fillRect/>
                          </a:stretch>
                        </pic:blipFill>
                        <pic:spPr>
                          <a:xfrm>
                            <a:off x="0" y="0"/>
                            <a:ext cx="9779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кескіштер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63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3"/>
                          <a:stretch>
                            <a:fillRect/>
                          </a:stretch>
                        </pic:blipFill>
                        <pic:spPr>
                          <a:xfrm>
                            <a:off x="0" y="0"/>
                            <a:ext cx="8636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4"/>
                          <a:stretch>
                            <a:fillRect/>
                          </a:stretch>
                        </pic:blipFill>
                        <pic:spPr>
                          <a:xfrm>
                            <a:off x="0" y="0"/>
                            <a:ext cx="1816100" cy="901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Моллдар, толқын сынықтары, пирстер, траверсалар, буналар, шпорлар және басқа да қоршау және реттеу құрылғылары [396-399]:</w:t>
            </w:r>
          </w:p>
          <w:p>
            <w:pPr>
              <w:spacing w:after="20"/>
              <w:ind w:left="20"/>
              <w:jc w:val="both"/>
            </w:pPr>
            <w:r>
              <w:rPr>
                <w:rFonts w:ascii="Times New Roman"/>
                <w:b w:val="false"/>
                <w:i w:val="false"/>
                <w:color w:val="000000"/>
                <w:sz w:val="20"/>
              </w:rPr>
              <w:t>
1) тіктелген қабырғамен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5"/>
                          <a:stretch>
                            <a:fillRect/>
                          </a:stretch>
                        </pic:blipFill>
                        <pic:spPr>
                          <a:xfrm>
                            <a:off x="0" y="0"/>
                            <a:ext cx="1739900" cy="1422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6"/>
                          <a:stretch>
                            <a:fillRect/>
                          </a:stretch>
                        </pic:blipFill>
                        <pic:spPr>
                          <a:xfrm>
                            <a:off x="0" y="0"/>
                            <a:ext cx="1778000" cy="172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иілген қабырғамен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7"/>
                          <a:stretch>
                            <a:fillRect/>
                          </a:stretch>
                        </pic:blipFill>
                        <pic:spPr>
                          <a:xfrm>
                            <a:off x="0" y="0"/>
                            <a:ext cx="1727200" cy="1397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8"/>
                          <a:stretch>
                            <a:fillRect/>
                          </a:stretch>
                        </pic:blipFill>
                        <pic:spPr>
                          <a:xfrm>
                            <a:off x="0" y="0"/>
                            <a:ext cx="1739900" cy="154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Жабдықталған айлақтары бар айлақтар [400]:</w:t>
            </w:r>
          </w:p>
          <w:p>
            <w:pPr>
              <w:spacing w:after="20"/>
              <w:ind w:left="20"/>
              <w:jc w:val="both"/>
            </w:pPr>
            <w:r>
              <w:rPr>
                <w:rFonts w:ascii="Times New Roman"/>
                <w:b w:val="false"/>
                <w:i w:val="false"/>
                <w:color w:val="000000"/>
                <w:sz w:val="20"/>
              </w:rPr>
              <w:t>
1)жағалау</w:t>
            </w:r>
          </w:p>
          <w:p>
            <w:pPr>
              <w:spacing w:after="20"/>
              <w:ind w:left="20"/>
              <w:jc w:val="both"/>
            </w:pPr>
            <w:r>
              <w:rPr>
                <w:rFonts w:ascii="Times New Roman"/>
                <w:b w:val="false"/>
                <w:i w:val="false"/>
                <w:color w:val="000000"/>
                <w:sz w:val="20"/>
              </w:rPr>
              <w:t>
2) жағалық свайларда</w:t>
            </w:r>
          </w:p>
          <w:p>
            <w:pPr>
              <w:spacing w:after="20"/>
              <w:ind w:left="20"/>
              <w:jc w:val="both"/>
            </w:pPr>
            <w:r>
              <w:rPr>
                <w:rFonts w:ascii="Times New Roman"/>
                <w:b w:val="false"/>
                <w:i w:val="false"/>
                <w:color w:val="000000"/>
                <w:sz w:val="20"/>
              </w:rPr>
              <w:t>
3) жүзіп жүретін (дебаркадерлер)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9"/>
                          <a:stretch>
                            <a:fillRect/>
                          </a:stretch>
                        </pic:blipFill>
                        <pic:spPr>
                          <a:xfrm>
                            <a:off x="0" y="0"/>
                            <a:ext cx="1803400" cy="452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0"/>
                          <a:stretch>
                            <a:fillRect/>
                          </a:stretch>
                        </pic:blipFill>
                        <pic:spPr>
                          <a:xfrm>
                            <a:off x="0" y="0"/>
                            <a:ext cx="1879600" cy="4787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Жабдықталған айлақтары жоқ айлақтар мен аялдама пункттері, Зәкір тұрақтары [401]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1"/>
                          <a:stretch>
                            <a:fillRect/>
                          </a:stretch>
                        </pic:blipFill>
                        <pic:spPr>
                          <a:xfrm>
                            <a:off x="0" y="0"/>
                            <a:ext cx="8890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Маяктар [402]:</w:t>
            </w:r>
          </w:p>
          <w:p>
            <w:pPr>
              <w:spacing w:after="20"/>
              <w:ind w:left="20"/>
              <w:jc w:val="both"/>
            </w:pPr>
            <w:r>
              <w:rPr>
                <w:rFonts w:ascii="Times New Roman"/>
                <w:b w:val="false"/>
                <w:i w:val="false"/>
                <w:color w:val="000000"/>
                <w:sz w:val="20"/>
              </w:rPr>
              <w:t>
1) жағалық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2"/>
                          <a:stretch>
                            <a:fillRect/>
                          </a:stretch>
                        </pic:blipFill>
                        <pic:spPr>
                          <a:xfrm>
                            <a:off x="0" y="0"/>
                            <a:ext cx="1206500" cy="1308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795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3"/>
                          <a:stretch>
                            <a:fillRect/>
                          </a:stretch>
                        </pic:blipFill>
                        <pic:spPr>
                          <a:xfrm>
                            <a:off x="0" y="0"/>
                            <a:ext cx="1079500" cy="170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жүзіп жүретін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4"/>
                          <a:stretch>
                            <a:fillRect/>
                          </a:stretch>
                        </pic:blipFill>
                        <pic:spPr>
                          <a:xfrm>
                            <a:off x="0" y="0"/>
                            <a:ext cx="1308100" cy="74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Жағадағы жарық беретін оттар (навигациялық) [403]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6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5"/>
                          <a:stretch>
                            <a:fillRect/>
                          </a:stretch>
                        </pic:blipFill>
                        <pic:spPr>
                          <a:xfrm>
                            <a:off x="0" y="0"/>
                            <a:ext cx="5969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Буи (жарық беретін және т.б.) [404]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160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6"/>
                          <a:stretch>
                            <a:fillRect/>
                          </a:stretch>
                        </pic:blipFill>
                        <pic:spPr>
                          <a:xfrm>
                            <a:off x="0" y="0"/>
                            <a:ext cx="1016000" cy="914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белгілері дабыл беретін тұрақты [405]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33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7"/>
                          <a:stretch>
                            <a:fillRect/>
                          </a:stretch>
                        </pic:blipFill>
                        <pic:spPr>
                          <a:xfrm>
                            <a:off x="0" y="0"/>
                            <a:ext cx="29337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станциялары (ашық шомылу орындары, қайық айлақтары және т. б.) [406]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018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8"/>
                          <a:stretch>
                            <a:fillRect/>
                          </a:stretch>
                        </pic:blipFill>
                        <pic:spPr>
                          <a:xfrm>
                            <a:off x="0" y="0"/>
                            <a:ext cx="1701800" cy="1397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Жабдықталған жағажайлар [407]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9"/>
                          <a:stretch>
                            <a:fillRect/>
                          </a:stretch>
                        </pic:blipFill>
                        <pic:spPr>
                          <a:xfrm>
                            <a:off x="0" y="0"/>
                            <a:ext cx="8128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 және олардың сипаттамалары (құдықтың жердегі белгісі, тереңдігі су деңгейіне дейін және түбіне дейін м, толымдылығы, құдықта су бар айлар) [408-411]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0"/>
                          <a:stretch>
                            <a:fillRect/>
                          </a:stretch>
                        </pic:blipFill>
                        <pic:spPr>
                          <a:xfrm>
                            <a:off x="0" y="0"/>
                            <a:ext cx="15748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1"/>
                          <a:stretch>
                            <a:fillRect/>
                          </a:stretch>
                        </pic:blipFill>
                        <pic:spPr>
                          <a:xfrm>
                            <a:off x="0" y="0"/>
                            <a:ext cx="14859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Бағанадағы жағасы бар құдықтар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2"/>
                          <a:stretch>
                            <a:fillRect/>
                          </a:stretch>
                        </pic:blipFill>
                        <pic:spPr>
                          <a:xfrm>
                            <a:off x="0" y="0"/>
                            <a:ext cx="1816100" cy="977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811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3"/>
                          <a:stretch>
                            <a:fillRect/>
                          </a:stretch>
                        </pic:blipFill>
                        <pic:spPr>
                          <a:xfrm>
                            <a:off x="0" y="0"/>
                            <a:ext cx="1181100" cy="977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сорғысы бар құдықтар мен ұңғымалар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0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4"/>
                          <a:stretch>
                            <a:fillRect/>
                          </a:stretch>
                        </pic:blipFill>
                        <pic:spPr>
                          <a:xfrm>
                            <a:off x="0" y="0"/>
                            <a:ext cx="6604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5"/>
                          <a:stretch>
                            <a:fillRect/>
                          </a:stretch>
                        </pic:blipFill>
                        <pic:spPr>
                          <a:xfrm>
                            <a:off x="0" y="0"/>
                            <a:ext cx="927100" cy="69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Журавльді құдықтар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44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6"/>
                          <a:stretch>
                            <a:fillRect/>
                          </a:stretch>
                        </pic:blipFill>
                        <pic:spPr>
                          <a:xfrm>
                            <a:off x="0" y="0"/>
                            <a:ext cx="12446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033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7"/>
                          <a:stretch>
                            <a:fillRect/>
                          </a:stretch>
                        </pic:blipFill>
                        <pic:spPr>
                          <a:xfrm>
                            <a:off x="0" y="0"/>
                            <a:ext cx="1003300" cy="83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қозғалтқышы бар құдықтар мен ұңғымалар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35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8"/>
                          <a:stretch>
                            <a:fillRect/>
                          </a:stretch>
                        </pic:blipFill>
                        <pic:spPr>
                          <a:xfrm>
                            <a:off x="0" y="0"/>
                            <a:ext cx="635000" cy="77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9"/>
                          <a:stretch>
                            <a:fillRect/>
                          </a:stretch>
                        </pic:blipFill>
                        <pic:spPr>
                          <a:xfrm>
                            <a:off x="0" y="0"/>
                            <a:ext cx="1117600" cy="80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механикалық көтеретін құдықтар мен ұңғымалар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0"/>
                          <a:stretch>
                            <a:fillRect/>
                          </a:stretch>
                        </pic:blipFill>
                        <pic:spPr>
                          <a:xfrm>
                            <a:off x="0" y="0"/>
                            <a:ext cx="7874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1"/>
                          <a:stretch>
                            <a:fillRect/>
                          </a:stretch>
                        </pic:blipFill>
                        <pic:spPr>
                          <a:xfrm>
                            <a:off x="0" y="0"/>
                            <a:ext cx="13970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Артезиан құдықтары мен ұңғымалары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2"/>
                          <a:stretch>
                            <a:fillRect/>
                          </a:stretch>
                        </pic:blipFill>
                        <pic:spPr>
                          <a:xfrm>
                            <a:off x="0" y="0"/>
                            <a:ext cx="1397000" cy="99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3"/>
                          <a:stretch>
                            <a:fillRect/>
                          </a:stretch>
                        </pic:blipFill>
                        <pic:spPr>
                          <a:xfrm>
                            <a:off x="0" y="0"/>
                            <a:ext cx="1397000" cy="121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Құрылыстағы құдықтар мен ұңғымалар [416]</w:t>
            </w:r>
          </w:p>
          <w:p>
            <w:pPr>
              <w:spacing w:after="20"/>
              <w:ind w:left="20"/>
              <w:jc w:val="both"/>
            </w:pPr>
            <w:r>
              <w:rPr>
                <w:rFonts w:ascii="Times New Roman"/>
                <w:b w:val="false"/>
                <w:i w:val="false"/>
                <w:color w:val="000000"/>
                <w:sz w:val="20"/>
              </w:rPr>
              <w:t>
2) Су қысқыш мұнаралармен және су көтергіш құрылғылармен немесе арақашалармен біріктірілген құдықтар мен ұңғымалар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4"/>
                          <a:stretch>
                            <a:fillRect/>
                          </a:stretch>
                        </pic:blipFill>
                        <pic:spPr>
                          <a:xfrm>
                            <a:off x="0" y="0"/>
                            <a:ext cx="1752600" cy="2527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5"/>
                          <a:stretch>
                            <a:fillRect/>
                          </a:stretch>
                        </pic:blipFill>
                        <pic:spPr>
                          <a:xfrm>
                            <a:off x="0" y="0"/>
                            <a:ext cx="1752600" cy="278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Құрғап қалған және беті жабылған құдықтар [418]</w:t>
            </w:r>
          </w:p>
          <w:p>
            <w:pPr>
              <w:spacing w:after="20"/>
              <w:ind w:left="20"/>
              <w:jc w:val="both"/>
            </w:pPr>
            <w:r>
              <w:rPr>
                <w:rFonts w:ascii="Times New Roman"/>
                <w:b w:val="false"/>
                <w:i w:val="false"/>
                <w:color w:val="000000"/>
                <w:sz w:val="20"/>
              </w:rPr>
              <w:t>
2) қолданылмайтын немесе тастап кеткен ұңғымалар [419]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6"/>
                          <a:stretch>
                            <a:fillRect/>
                          </a:stretch>
                        </pic:blipFill>
                        <pic:spPr>
                          <a:xfrm>
                            <a:off x="0" y="0"/>
                            <a:ext cx="15494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7"/>
                          <a:stretch>
                            <a:fillRect/>
                          </a:stretch>
                        </pic:blipFill>
                        <pic:spPr>
                          <a:xfrm>
                            <a:off x="0" y="0"/>
                            <a:ext cx="17780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Колонкалар [420]:</w:t>
            </w:r>
          </w:p>
          <w:p>
            <w:pPr>
              <w:spacing w:after="20"/>
              <w:ind w:left="20"/>
              <w:jc w:val="both"/>
            </w:pPr>
            <w:r>
              <w:rPr>
                <w:rFonts w:ascii="Times New Roman"/>
                <w:b w:val="false"/>
                <w:i w:val="false"/>
                <w:color w:val="000000"/>
                <w:sz w:val="20"/>
              </w:rPr>
              <w:t>
1) гидравликалық (су құятын темір жолдық және 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8"/>
                          <a:stretch>
                            <a:fillRect/>
                          </a:stretch>
                        </pic:blipFill>
                        <pic:spPr>
                          <a:xfrm>
                            <a:off x="0" y="0"/>
                            <a:ext cx="9652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541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9"/>
                          <a:stretch>
                            <a:fillRect/>
                          </a:stretch>
                        </pic:blipFill>
                        <pic:spPr>
                          <a:xfrm>
                            <a:off x="0" y="0"/>
                            <a:ext cx="10541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 тарату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0"/>
                          <a:stretch>
                            <a:fillRect/>
                          </a:stretch>
                        </pic:blipFill>
                        <pic:spPr>
                          <a:xfrm>
                            <a:off x="0" y="0"/>
                            <a:ext cx="9525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1"/>
                          <a:stretch>
                            <a:fillRect/>
                          </a:stretch>
                        </pic:blipFill>
                        <pic:spPr>
                          <a:xfrm>
                            <a:off x="0" y="0"/>
                            <a:ext cx="1270000" cy="1117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ауызсу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2"/>
                          <a:stretch>
                            <a:fillRect/>
                          </a:stretch>
                        </pic:blipFill>
                        <pic:spPr>
                          <a:xfrm>
                            <a:off x="0" y="0"/>
                            <a:ext cx="7493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3"/>
                          <a:stretch>
                            <a:fillRect/>
                          </a:stretch>
                        </pic:blipFill>
                        <pic:spPr>
                          <a:xfrm>
                            <a:off x="0" y="0"/>
                            <a:ext cx="9652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өрт гидранттары, суару және т.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4"/>
                          <a:stretch>
                            <a:fillRect/>
                          </a:stretch>
                        </pic:blipFill>
                        <pic:spPr>
                          <a:xfrm>
                            <a:off x="0" y="0"/>
                            <a:ext cx="7620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033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5"/>
                          <a:stretch>
                            <a:fillRect/>
                          </a:stretch>
                        </pic:blipFill>
                        <pic:spPr>
                          <a:xfrm>
                            <a:off x="0" y="0"/>
                            <a:ext cx="1003300" cy="73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Жаңбырлатқыш машиналарды қосу тораптары [421]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6"/>
                          <a:stretch>
                            <a:fillRect/>
                          </a:stretch>
                        </pic:blipFill>
                        <pic:spPr>
                          <a:xfrm>
                            <a:off x="0" y="0"/>
                            <a:ext cx="4826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7"/>
                          <a:stretch>
                            <a:fillRect/>
                          </a:stretch>
                        </pic:blipFill>
                        <pic:spPr>
                          <a:xfrm>
                            <a:off x="0" y="0"/>
                            <a:ext cx="5715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будкалары [422]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8"/>
                          <a:stretch>
                            <a:fillRect/>
                          </a:stretch>
                        </pic:blipFill>
                        <pic:spPr>
                          <a:xfrm>
                            <a:off x="0" y="0"/>
                            <a:ext cx="355600" cy="86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58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9"/>
                          <a:stretch>
                            <a:fillRect/>
                          </a:stretch>
                        </pic:blipFill>
                        <pic:spPr>
                          <a:xfrm>
                            <a:off x="0" y="0"/>
                            <a:ext cx="5588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бұрқақтар [423]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0"/>
                          <a:stretch>
                            <a:fillRect/>
                          </a:stretch>
                        </pic:blipFill>
                        <pic:spPr>
                          <a:xfrm>
                            <a:off x="0" y="0"/>
                            <a:ext cx="838200" cy="158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1"/>
                          <a:stretch>
                            <a:fillRect/>
                          </a:stretch>
                        </pic:blipFill>
                        <pic:spPr>
                          <a:xfrm>
                            <a:off x="0" y="0"/>
                            <a:ext cx="774700" cy="83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66-кесте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жабық және жер асты су қоймалары, тұндырғыштар, бассейндер, жаңбырлы шұңқырлар (сандар-су қоймасында су болған кезде м және айларда құлату немесе көму биіктігі) [424-426]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2"/>
                          <a:stretch>
                            <a:fillRect/>
                          </a:stretch>
                        </pic:blipFill>
                        <pic:spPr>
                          <a:xfrm>
                            <a:off x="0" y="0"/>
                            <a:ext cx="1803400" cy="74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6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3"/>
                          <a:stretch>
                            <a:fillRect/>
                          </a:stretch>
                        </pic:blipFill>
                        <pic:spPr>
                          <a:xfrm>
                            <a:off x="0" y="0"/>
                            <a:ext cx="5969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46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4"/>
                          <a:stretch>
                            <a:fillRect/>
                          </a:stretch>
                        </pic:blipFill>
                        <pic:spPr>
                          <a:xfrm>
                            <a:off x="0" y="0"/>
                            <a:ext cx="3746500" cy="557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242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5"/>
                          <a:stretch>
                            <a:fillRect/>
                          </a:stretch>
                        </pic:blipFill>
                        <pic:spPr>
                          <a:xfrm>
                            <a:off x="0" y="0"/>
                            <a:ext cx="3124200" cy="1143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67-кесте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кәсіпорындарының қалдықтарымен ластанған су қоймалары [427]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733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6"/>
                          <a:stretch>
                            <a:fillRect/>
                          </a:stretch>
                        </pic:blipFill>
                        <pic:spPr>
                          <a:xfrm>
                            <a:off x="0" y="0"/>
                            <a:ext cx="2273300" cy="80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Бағаналардағы немесе фермалардағы су қысымды бактар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0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7"/>
                          <a:stretch>
                            <a:fillRect/>
                          </a:stretch>
                        </pic:blipFill>
                        <pic:spPr>
                          <a:xfrm>
                            <a:off x="0" y="0"/>
                            <a:ext cx="6604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8"/>
                          <a:stretch>
                            <a:fillRect/>
                          </a:stretch>
                        </pic:blipFill>
                        <pic:spPr>
                          <a:xfrm>
                            <a:off x="0" y="0"/>
                            <a:ext cx="584200" cy="152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9"/>
                          <a:stretch>
                            <a:fillRect/>
                          </a:stretch>
                        </pic:blipFill>
                        <pic:spPr>
                          <a:xfrm>
                            <a:off x="0" y="0"/>
                            <a:ext cx="1422400" cy="1460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көздер (су көздері, бұлақтар) [429, 430]:</w:t>
            </w:r>
          </w:p>
          <w:p>
            <w:pPr>
              <w:spacing w:after="20"/>
              <w:ind w:left="20"/>
              <w:jc w:val="both"/>
            </w:pPr>
            <w:r>
              <w:rPr>
                <w:rFonts w:ascii="Times New Roman"/>
                <w:b w:val="false"/>
                <w:i w:val="false"/>
                <w:color w:val="000000"/>
                <w:sz w:val="20"/>
              </w:rPr>
              <w:t>
1) жабдықталмаған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0"/>
                          <a:stretch>
                            <a:fillRect/>
                          </a:stretch>
                        </pic:blipFill>
                        <pic:spPr>
                          <a:xfrm>
                            <a:off x="0" y="0"/>
                            <a:ext cx="16383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1"/>
                          <a:stretch>
                            <a:fillRect/>
                          </a:stretch>
                        </pic:blipFill>
                        <pic:spPr>
                          <a:xfrm>
                            <a:off x="0" y="0"/>
                            <a:ext cx="17780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жабдықталған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2"/>
                          <a:stretch>
                            <a:fillRect/>
                          </a:stretch>
                        </pic:blipFill>
                        <pic:spPr>
                          <a:xfrm>
                            <a:off x="0" y="0"/>
                            <a:ext cx="12192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3"/>
                          <a:stretch>
                            <a:fillRect/>
                          </a:stretch>
                        </pic:blipFill>
                        <pic:spPr>
                          <a:xfrm>
                            <a:off x="0" y="0"/>
                            <a:ext cx="1549400" cy="1092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ескерткіші бар жабдықтар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4"/>
                          <a:stretch>
                            <a:fillRect/>
                          </a:stretch>
                        </pic:blipFill>
                        <pic:spPr>
                          <a:xfrm>
                            <a:off x="0" y="0"/>
                            <a:ext cx="12954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5"/>
                          <a:stretch>
                            <a:fillRect/>
                          </a:stretch>
                        </pic:blipFill>
                        <pic:spPr>
                          <a:xfrm>
                            <a:off x="0" y="0"/>
                            <a:ext cx="15240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Гейзерлер [431]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6"/>
                          <a:stretch>
                            <a:fillRect/>
                          </a:stretch>
                        </pic:blipFill>
                        <pic:spPr>
                          <a:xfrm>
                            <a:off x="0" y="0"/>
                            <a:ext cx="9271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55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7"/>
                          <a:stretch>
                            <a:fillRect/>
                          </a:stretch>
                        </pic:blipFill>
                        <pic:spPr>
                          <a:xfrm>
                            <a:off x="0" y="0"/>
                            <a:ext cx="11557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08" w:id="317"/>
    <w:p>
      <w:pPr>
        <w:spacing w:after="0"/>
        <w:ind w:left="0"/>
        <w:jc w:val="both"/>
      </w:pPr>
      <w:r>
        <w:rPr>
          <w:rFonts w:ascii="Times New Roman"/>
          <w:b w:val="false"/>
          <w:i w:val="false"/>
          <w:color w:val="000000"/>
          <w:sz w:val="28"/>
        </w:rPr>
        <w:t>
      Мосты, путепроводы и переправы</w:t>
      </w:r>
    </w:p>
    <w:bookmarkEnd w:id="3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68-кесте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көпірлер [432-436]:</w:t>
            </w:r>
          </w:p>
          <w:p>
            <w:pPr>
              <w:spacing w:after="20"/>
              <w:ind w:left="20"/>
              <w:jc w:val="both"/>
            </w:pPr>
            <w:r>
              <w:rPr>
                <w:rFonts w:ascii="Times New Roman"/>
                <w:b w:val="false"/>
                <w:i w:val="false"/>
                <w:color w:val="000000"/>
                <w:sz w:val="20"/>
              </w:rPr>
              <w:t>
1) бір өтпелі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8"/>
                          <a:stretch>
                            <a:fillRect/>
                          </a:stretch>
                        </pic:blipFill>
                        <pic:spPr>
                          <a:xfrm>
                            <a:off x="0" y="0"/>
                            <a:ext cx="1892300" cy="1422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9"/>
                          <a:stretch>
                            <a:fillRect/>
                          </a:stretch>
                        </pic:blipFill>
                        <pic:spPr>
                          <a:xfrm>
                            <a:off x="0" y="0"/>
                            <a:ext cx="1765300" cy="152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көп өтпелі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0"/>
                          <a:stretch>
                            <a:fillRect/>
                          </a:stretch>
                        </pic:blipFill>
                        <pic:spPr>
                          <a:xfrm>
                            <a:off x="0" y="0"/>
                            <a:ext cx="1905000" cy="1473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1"/>
                          <a:stretch>
                            <a:fillRect/>
                          </a:stretch>
                        </pic:blipFill>
                        <pic:spPr>
                          <a:xfrm>
                            <a:off x="0" y="0"/>
                            <a:ext cx="1765300" cy="1295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көтерме және айырық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2"/>
                          <a:stretch>
                            <a:fillRect/>
                          </a:stretch>
                        </pic:blipFill>
                        <pic:spPr>
                          <a:xfrm>
                            <a:off x="0" y="0"/>
                            <a:ext cx="1905000" cy="179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3"/>
                          <a:stretch>
                            <a:fillRect/>
                          </a:stretch>
                        </pic:blipFill>
                        <pic:spPr>
                          <a:xfrm>
                            <a:off x="0" y="0"/>
                            <a:ext cx="1778000" cy="179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бетон, темірбетон көпірлер [432-436]:</w:t>
            </w:r>
          </w:p>
          <w:p>
            <w:pPr>
              <w:spacing w:after="20"/>
              <w:ind w:left="20"/>
              <w:jc w:val="both"/>
            </w:pPr>
            <w:r>
              <w:rPr>
                <w:rFonts w:ascii="Times New Roman"/>
                <w:b w:val="false"/>
                <w:i w:val="false"/>
                <w:color w:val="000000"/>
                <w:sz w:val="20"/>
              </w:rPr>
              <w:t>
1) бір өтпелі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4"/>
                          <a:stretch>
                            <a:fillRect/>
                          </a:stretch>
                        </pic:blipFill>
                        <pic:spPr>
                          <a:xfrm>
                            <a:off x="0" y="0"/>
                            <a:ext cx="1879600" cy="193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5"/>
                          <a:stretch>
                            <a:fillRect/>
                          </a:stretch>
                        </pic:blipFill>
                        <pic:spPr>
                          <a:xfrm>
                            <a:off x="0" y="0"/>
                            <a:ext cx="1752600" cy="184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көп өтпелі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6"/>
                          <a:stretch>
                            <a:fillRect/>
                          </a:stretch>
                        </pic:blipFill>
                        <pic:spPr>
                          <a:xfrm>
                            <a:off x="0" y="0"/>
                            <a:ext cx="19050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7"/>
                          <a:stretch>
                            <a:fillRect/>
                          </a:stretch>
                        </pic:blipFill>
                        <pic:spPr>
                          <a:xfrm>
                            <a:off x="0" y="0"/>
                            <a:ext cx="1765300" cy="1282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көтерме және айырық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8"/>
                          <a:stretch>
                            <a:fillRect/>
                          </a:stretch>
                        </pic:blipFill>
                        <pic:spPr>
                          <a:xfrm>
                            <a:off x="0" y="0"/>
                            <a:ext cx="1905000" cy="1422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9"/>
                          <a:stretch>
                            <a:fillRect/>
                          </a:stretch>
                        </pic:blipFill>
                        <pic:spPr>
                          <a:xfrm>
                            <a:off x="0" y="0"/>
                            <a:ext cx="1778000" cy="144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69-кесте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көпірлер [395, 432-436]:</w:t>
            </w:r>
          </w:p>
          <w:p>
            <w:pPr>
              <w:spacing w:after="20"/>
              <w:ind w:left="20"/>
              <w:jc w:val="both"/>
            </w:pPr>
            <w:r>
              <w:rPr>
                <w:rFonts w:ascii="Times New Roman"/>
                <w:b w:val="false"/>
                <w:i w:val="false"/>
                <w:color w:val="000000"/>
                <w:sz w:val="20"/>
              </w:rPr>
              <w:t>
1) бір өтпелі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0"/>
                          <a:stretch>
                            <a:fillRect/>
                          </a:stretch>
                        </pic:blipFill>
                        <pic:spPr>
                          <a:xfrm>
                            <a:off x="0" y="0"/>
                            <a:ext cx="1765300" cy="106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1"/>
                          <a:stretch>
                            <a:fillRect/>
                          </a:stretch>
                        </pic:blipFill>
                        <pic:spPr>
                          <a:xfrm>
                            <a:off x="0" y="0"/>
                            <a:ext cx="1816100" cy="1270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көп өтпелі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2"/>
                          <a:stretch>
                            <a:fillRect/>
                          </a:stretch>
                        </pic:blipFill>
                        <pic:spPr>
                          <a:xfrm>
                            <a:off x="0" y="0"/>
                            <a:ext cx="1778000" cy="1257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3"/>
                          <a:stretch>
                            <a:fillRect/>
                          </a:stretch>
                        </pic:blipFill>
                        <pic:spPr>
                          <a:xfrm>
                            <a:off x="0" y="0"/>
                            <a:ext cx="1714500" cy="1104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айырық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4"/>
                          <a:stretch>
                            <a:fillRect/>
                          </a:stretch>
                        </pic:blipFill>
                        <pic:spPr>
                          <a:xfrm>
                            <a:off x="0" y="0"/>
                            <a:ext cx="1778000" cy="1371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542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5"/>
                          <a:stretch>
                            <a:fillRect/>
                          </a:stretch>
                        </pic:blipFill>
                        <pic:spPr>
                          <a:xfrm>
                            <a:off x="0" y="0"/>
                            <a:ext cx="1854200" cy="153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жүзбелі тіректерде (понтондарда, кемелерде, салдарда)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6"/>
                          <a:stretch>
                            <a:fillRect/>
                          </a:stretch>
                        </pic:blipFill>
                        <pic:spPr>
                          <a:xfrm>
                            <a:off x="0" y="0"/>
                            <a:ext cx="1778000" cy="1092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7"/>
                          <a:stretch>
                            <a:fillRect/>
                          </a:stretch>
                        </pic:blipFill>
                        <pic:spPr>
                          <a:xfrm>
                            <a:off x="0" y="0"/>
                            <a:ext cx="1828800" cy="118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айырық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8"/>
                          <a:stretch>
                            <a:fillRect/>
                          </a:stretch>
                        </pic:blipFill>
                        <pic:spPr>
                          <a:xfrm>
                            <a:off x="0" y="0"/>
                            <a:ext cx="1778000" cy="1117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9"/>
                          <a:stretch>
                            <a:fillRect/>
                          </a:stretch>
                        </pic:blipFill>
                        <pic:spPr>
                          <a:xfrm>
                            <a:off x="0" y="0"/>
                            <a:ext cx="18415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Шынжырлы және арқанды көпірлер [432-435]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0"/>
                          <a:stretch>
                            <a:fillRect/>
                          </a:stretch>
                        </pic:blipFill>
                        <pic:spPr>
                          <a:xfrm>
                            <a:off x="0" y="0"/>
                            <a:ext cx="1765300" cy="171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1"/>
                          <a:stretch>
                            <a:fillRect/>
                          </a:stretch>
                        </pic:blipFill>
                        <pic:spPr>
                          <a:xfrm>
                            <a:off x="0" y="0"/>
                            <a:ext cx="1778000" cy="173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70-кесте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қабатты көпірлер [432, 435, 436]</w:t>
            </w:r>
          </w:p>
          <w:p>
            <w:pPr>
              <w:spacing w:after="20"/>
              <w:ind w:left="20"/>
              <w:jc w:val="both"/>
            </w:pPr>
            <w:r>
              <w:rPr>
                <w:rFonts w:ascii="Times New Roman"/>
                <w:b w:val="false"/>
                <w:i w:val="false"/>
                <w:color w:val="000000"/>
                <w:sz w:val="20"/>
              </w:rPr>
              <w:t>
1) жоғарғы қабат - автомобиль жолы, төменгі қабат - темір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2"/>
                          <a:stretch>
                            <a:fillRect/>
                          </a:stretch>
                        </pic:blipFill>
                        <pic:spPr>
                          <a:xfrm>
                            <a:off x="0" y="0"/>
                            <a:ext cx="1663700" cy="3581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3"/>
                          <a:stretch>
                            <a:fillRect/>
                          </a:stretch>
                        </pic:blipFill>
                        <pic:spPr>
                          <a:xfrm>
                            <a:off x="0" y="0"/>
                            <a:ext cx="1612900" cy="793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жоғарғы қабат - темір жол, төменгі қабат - автомобиль жолы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4"/>
                          <a:stretch>
                            <a:fillRect/>
                          </a:stretch>
                        </pic:blipFill>
                        <pic:spPr>
                          <a:xfrm>
                            <a:off x="0" y="0"/>
                            <a:ext cx="1612900" cy="3975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және автомобиль жолдары жанындағы көпірлер [432, 435, 436]:</w:t>
            </w:r>
          </w:p>
          <w:p>
            <w:pPr>
              <w:spacing w:after="20"/>
              <w:ind w:left="20"/>
              <w:jc w:val="both"/>
            </w:pPr>
            <w:r>
              <w:rPr>
                <w:rFonts w:ascii="Times New Roman"/>
                <w:b w:val="false"/>
                <w:i w:val="false"/>
                <w:color w:val="000000"/>
                <w:sz w:val="20"/>
              </w:rPr>
              <w:t>
1) жалпы өту құрылысында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5"/>
                          <a:stretch>
                            <a:fillRect/>
                          </a:stretch>
                        </pic:blipFill>
                        <pic:spPr>
                          <a:xfrm>
                            <a:off x="0" y="0"/>
                            <a:ext cx="1612900" cy="1143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6"/>
                          <a:stretch>
                            <a:fillRect/>
                          </a:stretch>
                        </pic:blipFill>
                        <pic:spPr>
                          <a:xfrm>
                            <a:off x="0" y="0"/>
                            <a:ext cx="1676400" cy="172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жалпы тіректері бар бөлек аралық құрылыста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7"/>
                          <a:stretch>
                            <a:fillRect/>
                          </a:stretch>
                        </pic:blipFill>
                        <pic:spPr>
                          <a:xfrm>
                            <a:off x="0" y="0"/>
                            <a:ext cx="1625600" cy="144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8"/>
                          <a:stretch>
                            <a:fillRect/>
                          </a:stretch>
                        </pic:blipFill>
                        <pic:spPr>
                          <a:xfrm>
                            <a:off x="0" y="0"/>
                            <a:ext cx="1663700" cy="172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өтпелері [432, 436, 437]:</w:t>
            </w:r>
          </w:p>
          <w:p>
            <w:pPr>
              <w:spacing w:after="20"/>
              <w:ind w:left="20"/>
              <w:jc w:val="both"/>
            </w:pPr>
            <w:r>
              <w:rPr>
                <w:rFonts w:ascii="Times New Roman"/>
                <w:b w:val="false"/>
                <w:i w:val="false"/>
                <w:color w:val="000000"/>
                <w:sz w:val="20"/>
              </w:rPr>
              <w:t>
1) темір жол - автомобиль немесе темір жолдың үстінде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9"/>
                          <a:stretch>
                            <a:fillRect/>
                          </a:stretch>
                        </pic:blipFill>
                        <pic:spPr>
                          <a:xfrm>
                            <a:off x="0" y="0"/>
                            <a:ext cx="1612900" cy="144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0"/>
                          <a:stretch>
                            <a:fillRect/>
                          </a:stretch>
                        </pic:blipFill>
                        <pic:spPr>
                          <a:xfrm>
                            <a:off x="0" y="0"/>
                            <a:ext cx="1663700" cy="1231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автожолдар - темір жол немесе автомобиль жолының үстінде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1"/>
                          <a:stretch>
                            <a:fillRect/>
                          </a:stretch>
                        </pic:blipFill>
                        <pic:spPr>
                          <a:xfrm>
                            <a:off x="0" y="0"/>
                            <a:ext cx="1612900" cy="1003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2"/>
                          <a:stretch>
                            <a:fillRect/>
                          </a:stretch>
                        </pic:blipFill>
                        <pic:spPr>
                          <a:xfrm>
                            <a:off x="0" y="0"/>
                            <a:ext cx="1676400" cy="203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Автожолдардағы көпірлердің сипаттамасы [432, 439, 440]:</w:t>
            </w:r>
          </w:p>
          <w:p>
            <w:pPr>
              <w:spacing w:after="20"/>
              <w:ind w:left="20"/>
              <w:jc w:val="both"/>
            </w:pPr>
            <w:r>
              <w:rPr>
                <w:rFonts w:ascii="Times New Roman"/>
                <w:b w:val="false"/>
                <w:i w:val="false"/>
                <w:color w:val="000000"/>
                <w:sz w:val="20"/>
              </w:rPr>
              <w:t>
1) сол колонкадағы бірінші сан - өзендердегі су деңгейінен аралық құрылыстың төменгі биіктігі; бөлшек алымында - көпірдің ұзындығы және оның жүру бөлігінің ені м; бөлімінде - автомобиль жүктемесі (Жүк көтергіштігі) тоннада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3"/>
                          <a:stretch>
                            <a:fillRect/>
                          </a:stretch>
                        </pic:blipFill>
                        <pic:spPr>
                          <a:xfrm>
                            <a:off x="0" y="0"/>
                            <a:ext cx="5842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4"/>
                          <a:stretch>
                            <a:fillRect/>
                          </a:stretch>
                        </pic:blipFill>
                        <pic:spPr>
                          <a:xfrm>
                            <a:off x="0" y="0"/>
                            <a:ext cx="3810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оң колонкада - автомобиль жүктемесі (жүк көтергіштігі) тоннада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көпірлер [432, 438]:</w:t>
            </w:r>
          </w:p>
          <w:p>
            <w:pPr>
              <w:spacing w:after="20"/>
              <w:ind w:left="20"/>
              <w:jc w:val="both"/>
            </w:pPr>
            <w:r>
              <w:rPr>
                <w:rFonts w:ascii="Times New Roman"/>
                <w:b w:val="false"/>
                <w:i w:val="false"/>
                <w:color w:val="000000"/>
                <w:sz w:val="20"/>
              </w:rPr>
              <w:t>
1) 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5"/>
                          <a:stretch>
                            <a:fillRect/>
                          </a:stretch>
                        </pic:blipFill>
                        <pic:spPr>
                          <a:xfrm>
                            <a:off x="0" y="0"/>
                            <a:ext cx="1765300" cy="99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6"/>
                          <a:stretch>
                            <a:fillRect/>
                          </a:stretch>
                        </pic:blipFill>
                        <pic:spPr>
                          <a:xfrm>
                            <a:off x="0" y="0"/>
                            <a:ext cx="1841500" cy="96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тас, бетон, темірбетон және металл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7"/>
                          <a:stretch>
                            <a:fillRect/>
                          </a:stretch>
                        </pic:blipFill>
                        <pic:spPr>
                          <a:xfrm>
                            <a:off x="0" y="0"/>
                            <a:ext cx="1714500" cy="1143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8"/>
                          <a:stretch>
                            <a:fillRect/>
                          </a:stretch>
                        </pic:blipFill>
                        <pic:spPr>
                          <a:xfrm>
                            <a:off x="0" y="0"/>
                            <a:ext cx="1816100" cy="1257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шынжырлы және арқанды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9"/>
                          <a:stretch>
                            <a:fillRect/>
                          </a:stretch>
                        </pic:blipFill>
                        <pic:spPr>
                          <a:xfrm>
                            <a:off x="0" y="0"/>
                            <a:ext cx="17399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Автожолдардағы шағын көпірлердің сипаттамасы [432, 439, 440]:</w:t>
            </w:r>
          </w:p>
          <w:p>
            <w:pPr>
              <w:spacing w:after="20"/>
              <w:ind w:left="20"/>
              <w:jc w:val="both"/>
            </w:pPr>
            <w:r>
              <w:rPr>
                <w:rFonts w:ascii="Times New Roman"/>
                <w:b w:val="false"/>
                <w:i w:val="false"/>
                <w:color w:val="000000"/>
                <w:sz w:val="20"/>
              </w:rPr>
              <w:t>
1) сол бағанада әріптік индекстер - аралық құрылыстың материалы; бөлшек алымында-көпірдің ұзындығы және оның жүру бөлігінің ені м; бөлімінде-автомобиль жүктемесі (Жүк көтергіштігі) тоннада</w:t>
            </w:r>
          </w:p>
          <w:p>
            <w:pPr>
              <w:spacing w:after="20"/>
              <w:ind w:left="20"/>
              <w:jc w:val="both"/>
            </w:pPr>
            <w:r>
              <w:rPr>
                <w:rFonts w:ascii="Times New Roman"/>
                <w:b w:val="false"/>
                <w:i w:val="false"/>
                <w:color w:val="000000"/>
                <w:sz w:val="20"/>
              </w:rPr>
              <w:t>
2) оң колонкада - жүк көтергіштігі, тоннада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0"/>
                          <a:stretch>
                            <a:fillRect/>
                          </a:stretch>
                        </pic:blipFill>
                        <pic:spPr>
                          <a:xfrm>
                            <a:off x="0" y="0"/>
                            <a:ext cx="6223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1"/>
                          <a:stretch>
                            <a:fillRect/>
                          </a:stretch>
                        </pic:blipFill>
                        <pic:spPr>
                          <a:xfrm>
                            <a:off x="0" y="0"/>
                            <a:ext cx="3175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Автомобиль жолдарындағы ұзындығы 1 м дейінгі көпірлер [432,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2"/>
                          <a:stretch>
                            <a:fillRect/>
                          </a:stretch>
                        </pic:blipFill>
                        <pic:spPr>
                          <a:xfrm>
                            <a:off x="0" y="0"/>
                            <a:ext cx="17145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3"/>
                          <a:stretch>
                            <a:fillRect/>
                          </a:stretch>
                        </pic:blipFill>
                        <pic:spPr>
                          <a:xfrm>
                            <a:off x="0" y="0"/>
                            <a:ext cx="1816100" cy="1155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Темір жол науалары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4"/>
                          <a:stretch>
                            <a:fillRect/>
                          </a:stretch>
                        </pic:blipFill>
                        <pic:spPr>
                          <a:xfrm>
                            <a:off x="0" y="0"/>
                            <a:ext cx="1714500" cy="99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5"/>
                          <a:stretch>
                            <a:fillRect/>
                          </a:stretch>
                        </pic:blipFill>
                        <pic:spPr>
                          <a:xfrm>
                            <a:off x="0" y="0"/>
                            <a:ext cx="17780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Жол астындағы құбырлар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6"/>
                          <a:stretch>
                            <a:fillRect/>
                          </a:stretch>
                        </pic:blipFill>
                        <pic:spPr>
                          <a:xfrm>
                            <a:off x="0" y="0"/>
                            <a:ext cx="17399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7"/>
                          <a:stretch>
                            <a:fillRect/>
                          </a:stretch>
                        </pic:blipFill>
                        <pic:spPr>
                          <a:xfrm>
                            <a:off x="0" y="0"/>
                            <a:ext cx="1752600" cy="99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астындағы құбырлардың сипаттамалары [432, 442]: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әмбебап мақсаттағы жоспарларда: бөлшек алымында - жол төсемінің құбыр үстінен белгісі, бөлімінде - құбыр саны және олардың ішкі диаметрі м, оң жағында - құбыр материалы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54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8"/>
                          <a:stretch>
                            <a:fillRect/>
                          </a:stretch>
                        </pic:blipFill>
                        <pic:spPr>
                          <a:xfrm>
                            <a:off x="0" y="0"/>
                            <a:ext cx="10541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1)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мелиоративтік мақсаттағы жоспарларда: сол жақта - құбырдың ішкі диаметрі м, бөлшек алымында-құбырдың төменгі жағына кіру биіктігінің белгісі және құбырдың төменгі жағына шығу биіктігінің белгісі, бөлімінде-жол төсемінің құбыр үстінен белгісі, оң жақта-құбыр материалы және оның ұзындығы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76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9"/>
                          <a:stretch>
                            <a:fillRect/>
                          </a:stretch>
                        </pic:blipFill>
                        <pic:spPr>
                          <a:xfrm>
                            <a:off x="0" y="0"/>
                            <a:ext cx="24765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2)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Жаяу жүргіншілер көпірі [432,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0"/>
                          <a:stretch>
                            <a:fillRect/>
                          </a:stretch>
                        </pic:blipFill>
                        <pic:spPr>
                          <a:xfrm>
                            <a:off x="0" y="0"/>
                            <a:ext cx="1676400" cy="92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1"/>
                          <a:stretch>
                            <a:fillRect/>
                          </a:stretch>
                        </pic:blipFill>
                        <pic:spPr>
                          <a:xfrm>
                            <a:off x="0" y="0"/>
                            <a:ext cx="1739900" cy="85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Жаяу жүргіншілер көпірі аспалы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2"/>
                          <a:stretch>
                            <a:fillRect/>
                          </a:stretch>
                        </pic:blipFill>
                        <pic:spPr>
                          <a:xfrm>
                            <a:off x="0" y="0"/>
                            <a:ext cx="16129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3"/>
                          <a:stretch>
                            <a:fillRect/>
                          </a:stretch>
                        </pic:blipFill>
                        <pic:spPr>
                          <a:xfrm>
                            <a:off x="0" y="0"/>
                            <a:ext cx="16637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Жаяу жүргіншілер көпірі баспалдақты[443]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478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4"/>
                          <a:stretch>
                            <a:fillRect/>
                          </a:stretch>
                        </pic:blipFill>
                        <pic:spPr>
                          <a:xfrm>
                            <a:off x="0" y="0"/>
                            <a:ext cx="1447800" cy="1244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5"/>
                          <a:stretch>
                            <a:fillRect/>
                          </a:stretch>
                        </pic:blipFill>
                        <pic:spPr>
                          <a:xfrm>
                            <a:off x="0" y="0"/>
                            <a:ext cx="1727200" cy="116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Механикалық қозғалтқыштары бар паромдар.</w:t>
            </w:r>
          </w:p>
          <w:p>
            <w:pPr>
              <w:spacing w:after="20"/>
              <w:ind w:left="20"/>
              <w:jc w:val="both"/>
            </w:pPr>
            <w:r>
              <w:rPr>
                <w:rFonts w:ascii="Times New Roman"/>
                <w:b w:val="false"/>
                <w:i w:val="false"/>
                <w:color w:val="000000"/>
                <w:sz w:val="20"/>
              </w:rPr>
              <w:t>
Паромдардың сипаттамалары: бөлшек алымында-жүк палубасының өлшемдері М, бөлімінде-жүк көтергіштігі тоннада [444]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6"/>
                          <a:stretch>
                            <a:fillRect/>
                          </a:stretch>
                        </pic:blipFill>
                        <pic:spPr>
                          <a:xfrm>
                            <a:off x="0" y="0"/>
                            <a:ext cx="1663700" cy="82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7"/>
                          <a:stretch>
                            <a:fillRect/>
                          </a:stretch>
                        </pic:blipFill>
                        <pic:spPr>
                          <a:xfrm>
                            <a:off x="0" y="0"/>
                            <a:ext cx="1739900" cy="901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Өздігінен жүрмейтін паромдар [444]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8"/>
                          <a:stretch>
                            <a:fillRect/>
                          </a:stretch>
                        </pic:blipFill>
                        <pic:spPr>
                          <a:xfrm>
                            <a:off x="0" y="0"/>
                            <a:ext cx="1663700" cy="105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9"/>
                          <a:stretch>
                            <a:fillRect/>
                          </a:stretch>
                        </pic:blipFill>
                        <pic:spPr>
                          <a:xfrm>
                            <a:off x="0" y="0"/>
                            <a:ext cx="1752600" cy="977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Механикалық қозғалтқыштары бар қайық тасымалы [445]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0"/>
                          <a:stretch>
                            <a:fillRect/>
                          </a:stretch>
                        </pic:blipFill>
                        <pic:spPr>
                          <a:xfrm>
                            <a:off x="0" y="0"/>
                            <a:ext cx="16383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1"/>
                          <a:stretch>
                            <a:fillRect/>
                          </a:stretch>
                        </pic:blipFill>
                        <pic:spPr>
                          <a:xfrm>
                            <a:off x="0" y="0"/>
                            <a:ext cx="1765300" cy="88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Қайық тасымалы [445]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2"/>
                          <a:stretch>
                            <a:fillRect/>
                          </a:stretch>
                        </pic:blipFill>
                        <pic:spPr>
                          <a:xfrm>
                            <a:off x="0" y="0"/>
                            <a:ext cx="16637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3"/>
                          <a:stretch>
                            <a:fillRect/>
                          </a:stretch>
                        </pic:blipFill>
                        <pic:spPr>
                          <a:xfrm>
                            <a:off x="0" y="0"/>
                            <a:ext cx="17653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Бродтар және олардың сипаттамалары: бөлшек алымында-бродтың тереңдігі мен ұзындығы м, бөлімінде-түбі топырағының сипаты және ағын жылдамдығы м / с [446]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4"/>
                          <a:stretch>
                            <a:fillRect/>
                          </a:stretch>
                        </pic:blipFill>
                        <pic:spPr>
                          <a:xfrm>
                            <a:off x="0" y="0"/>
                            <a:ext cx="1625600" cy="1333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5"/>
                          <a:stretch>
                            <a:fillRect/>
                          </a:stretch>
                        </pic:blipFill>
                        <pic:spPr>
                          <a:xfrm>
                            <a:off x="0" y="0"/>
                            <a:ext cx="1739900" cy="121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15" w:id="318"/>
    <w:p>
      <w:pPr>
        <w:spacing w:after="0"/>
        <w:ind w:left="0"/>
        <w:jc w:val="both"/>
      </w:pPr>
      <w:r>
        <w:rPr>
          <w:rFonts w:ascii="Times New Roman"/>
          <w:b w:val="false"/>
          <w:i w:val="false"/>
          <w:color w:val="000000"/>
          <w:sz w:val="28"/>
        </w:rPr>
        <w:t>
      Көпірлер мен жол өтпелерін бейнелеу мысалдары</w:t>
      </w:r>
    </w:p>
    <w:bookmarkEnd w:id="3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960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6"/>
                          <a:stretch>
                            <a:fillRect/>
                          </a:stretch>
                        </pic:blipFill>
                        <pic:spPr>
                          <a:xfrm>
                            <a:off x="0" y="0"/>
                            <a:ext cx="6096000" cy="297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#G0 </w:t>
            </w: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579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7"/>
                          <a:stretch>
                            <a:fillRect/>
                          </a:stretch>
                        </pic:blipFill>
                        <pic:spPr>
                          <a:xfrm>
                            <a:off x="0" y="0"/>
                            <a:ext cx="6057900" cy="402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Қаладағы көпірлер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8"/>
                          <a:stretch>
                            <a:fillRect/>
                          </a:stretch>
                        </pic:blipFill>
                        <pic:spPr>
                          <a:xfrm>
                            <a:off x="0" y="0"/>
                            <a:ext cx="6223000" cy="6121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1:1000</w:t>
            </w:r>
          </w:p>
          <w:p>
            <w:pPr>
              <w:spacing w:after="20"/>
              <w:ind w:left="20"/>
              <w:jc w:val="both"/>
            </w:pPr>
            <w:r>
              <w:rPr>
                <w:rFonts w:ascii="Times New Roman"/>
                <w:b w:val="false"/>
                <w:i w:val="false"/>
                <w:color w:val="000000"/>
                <w:sz w:val="20"/>
              </w:rPr>
              <w:t xml:space="preserve">
Қаладағы көпірлер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76-кесте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9"/>
                          <a:stretch>
                            <a:fillRect/>
                          </a:stretch>
                        </pic:blipFill>
                        <pic:spPr>
                          <a:xfrm>
                            <a:off x="0" y="0"/>
                            <a:ext cx="2159000" cy="2362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1:2000</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971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0"/>
                          <a:stretch>
                            <a:fillRect/>
                          </a:stretch>
                        </pic:blipFill>
                        <pic:spPr>
                          <a:xfrm>
                            <a:off x="0" y="0"/>
                            <a:ext cx="2197100" cy="2413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1:1000</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Эстакадалар-өтпе жолдар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606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1"/>
                          <a:stretch>
                            <a:fillRect/>
                          </a:stretch>
                        </pic:blipFill>
                        <pic:spPr>
                          <a:xfrm>
                            <a:off x="0" y="0"/>
                            <a:ext cx="2260600" cy="304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1:2000</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2"/>
                          <a:stretch>
                            <a:fillRect/>
                          </a:stretch>
                        </pic:blipFill>
                        <pic:spPr>
                          <a:xfrm>
                            <a:off x="0" y="0"/>
                            <a:ext cx="1828800" cy="4013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1:1000</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 туннельді жол өтпелері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162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3"/>
                          <a:stretch>
                            <a:fillRect/>
                          </a:stretch>
                        </pic:blipFill>
                        <pic:spPr>
                          <a:xfrm>
                            <a:off x="0" y="0"/>
                            <a:ext cx="2616200" cy="2387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1:5000</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4"/>
                          <a:stretch>
                            <a:fillRect/>
                          </a:stretch>
                        </pic:blipFill>
                        <pic:spPr>
                          <a:xfrm>
                            <a:off x="0" y="0"/>
                            <a:ext cx="1981200" cy="302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1:1000</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мекендерден тыс туннельді жол өтпелері</w:t>
            </w:r>
          </w:p>
        </w:tc>
      </w:tr>
    </w:tbl>
    <w:bookmarkStart w:name="z419" w:id="319"/>
    <w:p>
      <w:pPr>
        <w:spacing w:after="0"/>
        <w:ind w:left="0"/>
        <w:jc w:val="both"/>
      </w:pPr>
      <w:r>
        <w:rPr>
          <w:rFonts w:ascii="Times New Roman"/>
          <w:b w:val="false"/>
          <w:i w:val="false"/>
          <w:color w:val="000000"/>
          <w:sz w:val="28"/>
        </w:rPr>
        <w:t>
      Рельеф</w:t>
      </w:r>
    </w:p>
    <w:bookmarkEnd w:id="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77-кесте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Көлденеңдер [447-456]:</w:t>
            </w:r>
          </w:p>
          <w:p>
            <w:pPr>
              <w:spacing w:after="20"/>
              <w:ind w:left="20"/>
              <w:jc w:val="both"/>
            </w:pPr>
            <w:r>
              <w:rPr>
                <w:rFonts w:ascii="Times New Roman"/>
                <w:b w:val="false"/>
                <w:i w:val="false"/>
                <w:color w:val="000000"/>
                <w:sz w:val="20"/>
              </w:rPr>
              <w:t>
1) көлденең қалыңдатылған (негізгі қиманың берілген аралығы арқылы)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385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5"/>
                          <a:stretch>
                            <a:fillRect/>
                          </a:stretch>
                        </pic:blipFill>
                        <pic:spPr>
                          <a:xfrm>
                            <a:off x="0" y="0"/>
                            <a:ext cx="3238500" cy="80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негізгі көлденең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004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6"/>
                          <a:stretch>
                            <a:fillRect/>
                          </a:stretch>
                        </pic:blipFill>
                        <pic:spPr>
                          <a:xfrm>
                            <a:off x="0" y="0"/>
                            <a:ext cx="3200400" cy="1028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қосымша горизонталдар (жартылай дизайн-негізгі қима биіктігінің жартысында)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385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7"/>
                          <a:stretch>
                            <a:fillRect/>
                          </a:stretch>
                        </pic:blipFill>
                        <pic:spPr>
                          <a:xfrm>
                            <a:off x="0" y="0"/>
                            <a:ext cx="3238500" cy="82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қосымша көлденең (еркін биіктікте)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258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8"/>
                          <a:stretch>
                            <a:fillRect/>
                          </a:stretch>
                        </pic:blipFill>
                        <pic:spPr>
                          <a:xfrm>
                            <a:off x="0" y="0"/>
                            <a:ext cx="3225800" cy="914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салмалы беткейлерді бейнелеу үшін көлденең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131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9"/>
                          <a:stretch>
                            <a:fillRect/>
                          </a:stretch>
                        </pic:blipFill>
                        <pic:spPr>
                          <a:xfrm>
                            <a:off x="0" y="0"/>
                            <a:ext cx="3213100" cy="914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скаттар бағытының көрсеткіштері (бергштрихтер)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512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0"/>
                          <a:stretch>
                            <a:fillRect/>
                          </a:stretch>
                        </pic:blipFill>
                        <pic:spPr>
                          <a:xfrm>
                            <a:off x="0" y="0"/>
                            <a:ext cx="3251200" cy="96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көлденең жазулар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258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1"/>
                          <a:stretch>
                            <a:fillRect/>
                          </a:stretch>
                        </pic:blipFill>
                        <pic:spPr>
                          <a:xfrm>
                            <a:off x="0" y="0"/>
                            <a:ext cx="3225800" cy="88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белгілері [457]:</w:t>
            </w:r>
          </w:p>
          <w:p>
            <w:pPr>
              <w:spacing w:after="20"/>
              <w:ind w:left="20"/>
              <w:jc w:val="both"/>
            </w:pPr>
            <w:r>
              <w:rPr>
                <w:rFonts w:ascii="Times New Roman"/>
                <w:b w:val="false"/>
                <w:i w:val="false"/>
                <w:color w:val="000000"/>
                <w:sz w:val="20"/>
              </w:rPr>
              <w:t>
1) Кронштадт футшток нөлінен жоғары</w:t>
            </w:r>
          </w:p>
          <w:p>
            <w:pPr>
              <w:spacing w:after="20"/>
              <w:ind w:left="20"/>
              <w:jc w:val="both"/>
            </w:pPr>
            <w:r>
              <w:rPr>
                <w:rFonts w:ascii="Times New Roman"/>
                <w:b w:val="false"/>
                <w:i w:val="false"/>
                <w:color w:val="000000"/>
                <w:sz w:val="20"/>
              </w:rPr>
              <w:t>
2) Кронштадт футшток нөлінен төмен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938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2"/>
                          <a:stretch>
                            <a:fillRect/>
                          </a:stretch>
                        </pic:blipFill>
                        <pic:spPr>
                          <a:xfrm>
                            <a:off x="0" y="0"/>
                            <a:ext cx="1193800" cy="1117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Асулар, олардың биіктігінің белгілері және әрекет ету айлары [458]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287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3"/>
                          <a:stretch>
                            <a:fillRect/>
                          </a:stretch>
                        </pic:blipFill>
                        <pic:spPr>
                          <a:xfrm>
                            <a:off x="0" y="0"/>
                            <a:ext cx="1028700" cy="88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жарықтары (М тереңдік сандар) [459]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385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4"/>
                          <a:stretch>
                            <a:fillRect/>
                          </a:stretch>
                        </pic:blipFill>
                        <pic:spPr>
                          <a:xfrm>
                            <a:off x="0" y="0"/>
                            <a:ext cx="3238500" cy="914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78-кесте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Жартасты үзіктер [460]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5"/>
                          <a:stretch>
                            <a:fillRect/>
                          </a:stretch>
                        </pic:blipFill>
                        <pic:spPr>
                          <a:xfrm>
                            <a:off x="0" y="0"/>
                            <a:ext cx="3175000" cy="1295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Жарлар-жартастар (сандар-биіктіктер, М)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68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6"/>
                          <a:stretch>
                            <a:fillRect/>
                          </a:stretch>
                        </pic:blipFill>
                        <pic:spPr>
                          <a:xfrm>
                            <a:off x="0" y="0"/>
                            <a:ext cx="1968500" cy="1409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Дайктер (цифр - биіктігі м)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7"/>
                          <a:stretch>
                            <a:fillRect/>
                          </a:stretch>
                        </pic:blipFill>
                        <pic:spPr>
                          <a:xfrm>
                            <a:off x="0" y="0"/>
                            <a:ext cx="1892300" cy="106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Жанартау кратерлері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289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8"/>
                          <a:stretch>
                            <a:fillRect/>
                          </a:stretch>
                        </pic:blipFill>
                        <pic:spPr>
                          <a:xfrm>
                            <a:off x="0" y="0"/>
                            <a:ext cx="2628900" cy="73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 жанатраулар мен сопкалардың кратерлері (сандар-тереңдігі немесе биіктігі, м) [464]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099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9"/>
                          <a:stretch>
                            <a:fillRect/>
                          </a:stretch>
                        </pic:blipFill>
                        <pic:spPr>
                          <a:xfrm>
                            <a:off x="0" y="0"/>
                            <a:ext cx="30099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газдарының шығуы [465]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0"/>
                          <a:stretch>
                            <a:fillRect/>
                          </a:stretch>
                        </pic:blipFill>
                        <pic:spPr>
                          <a:xfrm>
                            <a:off x="0" y="0"/>
                            <a:ext cx="9906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Үңгірлер мен гроттарға кіру [466]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1"/>
                          <a:stretch>
                            <a:fillRect/>
                          </a:stretch>
                        </pic:blipFill>
                        <pic:spPr>
                          <a:xfrm>
                            <a:off x="0" y="0"/>
                            <a:ext cx="12065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79-кесте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Карст және псевдокарсттік құйғыштар (сандар - тереңдігі м)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322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2"/>
                          <a:stretch>
                            <a:fillRect/>
                          </a:stretch>
                        </pic:blipFill>
                        <pic:spPr>
                          <a:xfrm>
                            <a:off x="0" y="0"/>
                            <a:ext cx="3632200" cy="167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Ойпаттар (табақ) [468]</w:t>
            </w:r>
          </w:p>
          <w:p>
            <w:pPr>
              <w:spacing w:after="20"/>
              <w:ind w:left="20"/>
              <w:jc w:val="both"/>
            </w:pPr>
            <w:r>
              <w:rPr>
                <w:rFonts w:ascii="Times New Roman"/>
                <w:b w:val="false"/>
                <w:i w:val="false"/>
                <w:color w:val="000000"/>
                <w:sz w:val="20"/>
              </w:rPr>
              <w:t>
2) Шайынды [468]</w:t>
            </w:r>
          </w:p>
          <w:p>
            <w:pPr>
              <w:spacing w:after="20"/>
              <w:ind w:left="20"/>
              <w:jc w:val="both"/>
            </w:pPr>
            <w:r>
              <w:rPr>
                <w:rFonts w:ascii="Times New Roman"/>
                <w:b w:val="false"/>
                <w:i w:val="false"/>
                <w:color w:val="000000"/>
                <w:sz w:val="20"/>
              </w:rPr>
              <w:t>
3) Тармақтау дақтары [468]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543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3"/>
                          <a:stretch>
                            <a:fillRect/>
                          </a:stretch>
                        </pic:blipFill>
                        <pic:spPr>
                          <a:xfrm>
                            <a:off x="0" y="0"/>
                            <a:ext cx="2654300" cy="158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Орлар (цифр - тереңдігі м) [469]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686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4"/>
                          <a:stretch>
                            <a:fillRect/>
                          </a:stretch>
                        </pic:blipFill>
                        <pic:spPr>
                          <a:xfrm>
                            <a:off x="0" y="0"/>
                            <a:ext cx="2768600" cy="121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 (цифр - биіктігі м) [470]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813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5"/>
                          <a:stretch>
                            <a:fillRect/>
                          </a:stretch>
                        </pic:blipFill>
                        <pic:spPr>
                          <a:xfrm>
                            <a:off x="0" y="0"/>
                            <a:ext cx="2781300" cy="1104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көрінбейтін табиғи бағдарлар (Сан-биіктік М) [471]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6"/>
                          <a:stretch>
                            <a:fillRect/>
                          </a:stretch>
                        </pic:blipFill>
                        <pic:spPr>
                          <a:xfrm>
                            <a:off x="0" y="0"/>
                            <a:ext cx="13208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көрінбейтін табиғи жер біліктері (цифра-биіктік М)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54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7"/>
                          <a:stretch>
                            <a:fillRect/>
                          </a:stretch>
                        </pic:blipFill>
                        <pic:spPr>
                          <a:xfrm>
                            <a:off x="0" y="0"/>
                            <a:ext cx="18542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тастар-бағдарлар (сандар - биіктіктер, м) [473]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8"/>
                          <a:stretch>
                            <a:fillRect/>
                          </a:stretch>
                        </pic:blipFill>
                        <pic:spPr>
                          <a:xfrm>
                            <a:off x="0" y="0"/>
                            <a:ext cx="990600" cy="977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446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9"/>
                          <a:stretch>
                            <a:fillRect/>
                          </a:stretch>
                        </pic:blipFill>
                        <pic:spPr>
                          <a:xfrm>
                            <a:off x="0" y="0"/>
                            <a:ext cx="1244600" cy="99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80-кесте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Тастар тізбегі [474]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22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0"/>
                          <a:stretch>
                            <a:fillRect/>
                          </a:stretch>
                        </pic:blipFill>
                        <pic:spPr>
                          <a:xfrm>
                            <a:off x="0" y="0"/>
                            <a:ext cx="2222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Тастардың жиналуы [475]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1"/>
                          <a:stretch>
                            <a:fillRect/>
                          </a:stretch>
                        </pic:blipFill>
                        <pic:spPr>
                          <a:xfrm>
                            <a:off x="0" y="0"/>
                            <a:ext cx="1206500" cy="1143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2"/>
                          <a:stretch>
                            <a:fillRect/>
                          </a:stretch>
                        </pic:blipFill>
                        <pic:spPr>
                          <a:xfrm>
                            <a:off x="0" y="0"/>
                            <a:ext cx="965200" cy="1003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Жыралар мен шұңқырлар [476-478]:</w:t>
            </w:r>
          </w:p>
          <w:p>
            <w:pPr>
              <w:spacing w:after="20"/>
              <w:ind w:left="20"/>
              <w:jc w:val="both"/>
            </w:pPr>
            <w:r>
              <w:rPr>
                <w:rFonts w:ascii="Times New Roman"/>
                <w:b w:val="false"/>
                <w:i w:val="false"/>
                <w:color w:val="000000"/>
                <w:sz w:val="20"/>
              </w:rPr>
              <w:t>
1) жоспарда ені 1,5 мм және одан астам жыралар</w:t>
            </w:r>
          </w:p>
          <w:p>
            <w:pPr>
              <w:spacing w:after="20"/>
              <w:ind w:left="20"/>
              <w:jc w:val="both"/>
            </w:pPr>
            <w:r>
              <w:rPr>
                <w:rFonts w:ascii="Times New Roman"/>
                <w:b w:val="false"/>
                <w:i w:val="false"/>
                <w:color w:val="000000"/>
                <w:sz w:val="20"/>
              </w:rPr>
              <w:t>
2) тар жыралар мен шұңқырлар</w:t>
            </w:r>
          </w:p>
          <w:p>
            <w:pPr>
              <w:spacing w:after="20"/>
              <w:ind w:left="20"/>
              <w:jc w:val="both"/>
            </w:pPr>
            <w:r>
              <w:rPr>
                <w:rFonts w:ascii="Times New Roman"/>
                <w:b w:val="false"/>
                <w:i w:val="false"/>
                <w:color w:val="000000"/>
                <w:sz w:val="20"/>
              </w:rPr>
              <w:t>
3) эрозиялық борозда (екі сызықпен бейнеленген жыралар мен промоин сандар - тереңдігі м; промоиндердің бір сызықта - бөлшек алымында - үстіңгі жағынан ені, бөлімінде-тереңдігі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322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3"/>
                          <a:stretch>
                            <a:fillRect/>
                          </a:stretch>
                        </pic:blipFill>
                        <pic:spPr>
                          <a:xfrm>
                            <a:off x="0" y="0"/>
                            <a:ext cx="3632200" cy="275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арналар және суағарлар (орлар) [476, 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766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4"/>
                          <a:stretch>
                            <a:fillRect/>
                          </a:stretch>
                        </pic:blipFill>
                        <pic:spPr>
                          <a:xfrm>
                            <a:off x="0" y="0"/>
                            <a:ext cx="3276600" cy="88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Көлденеңде көрініс таппайтын сұрыпталған кемер (жиектер) [480]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876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5"/>
                          <a:stretch>
                            <a:fillRect/>
                          </a:stretch>
                        </pic:blipFill>
                        <pic:spPr>
                          <a:xfrm>
                            <a:off x="0" y="0"/>
                            <a:ext cx="2387600" cy="1346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Сырғыма [481]:</w:t>
            </w:r>
          </w:p>
          <w:p>
            <w:pPr>
              <w:spacing w:after="20"/>
              <w:ind w:left="20"/>
              <w:jc w:val="both"/>
            </w:pPr>
            <w:r>
              <w:rPr>
                <w:rFonts w:ascii="Times New Roman"/>
                <w:b w:val="false"/>
                <w:i w:val="false"/>
                <w:color w:val="000000"/>
                <w:sz w:val="20"/>
              </w:rPr>
              <w:t>
1) қолданыстағы (сандық - тереңдігі м)</w:t>
            </w:r>
          </w:p>
          <w:p>
            <w:pPr>
              <w:spacing w:after="20"/>
              <w:ind w:left="20"/>
              <w:jc w:val="both"/>
            </w:pPr>
            <w:r>
              <w:rPr>
                <w:rFonts w:ascii="Times New Roman"/>
                <w:b w:val="false"/>
                <w:i w:val="false"/>
                <w:color w:val="000000"/>
                <w:sz w:val="20"/>
              </w:rPr>
              <w:t>
2) жұмыс істемейтін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861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6"/>
                          <a:stretch>
                            <a:fillRect/>
                          </a:stretch>
                        </pic:blipFill>
                        <pic:spPr>
                          <a:xfrm>
                            <a:off x="0" y="0"/>
                            <a:ext cx="3086100" cy="1397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Борпылдақ жыныстардың шөгінділері (құмды, сазды және т. б.) [482]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701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7"/>
                          <a:stretch>
                            <a:fillRect/>
                          </a:stretch>
                        </pic:blipFill>
                        <pic:spPr>
                          <a:xfrm>
                            <a:off x="0" y="0"/>
                            <a:ext cx="2070100" cy="1143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жыныстардың шөгінділері [482]</w:t>
            </w:r>
          </w:p>
          <w:p>
            <w:pPr>
              <w:spacing w:after="20"/>
              <w:ind w:left="20"/>
              <w:jc w:val="both"/>
            </w:pPr>
            <w:r>
              <w:rPr>
                <w:rFonts w:ascii="Times New Roman"/>
                <w:b w:val="false"/>
                <w:i w:val="false"/>
                <w:color w:val="000000"/>
                <w:sz w:val="20"/>
              </w:rPr>
              <w:t>
1) тасты-ұсақталған қиыршық тасты</w:t>
            </w:r>
          </w:p>
          <w:p>
            <w:pPr>
              <w:spacing w:after="20"/>
              <w:ind w:left="20"/>
              <w:jc w:val="both"/>
            </w:pPr>
            <w:r>
              <w:rPr>
                <w:rFonts w:ascii="Times New Roman"/>
                <w:b w:val="false"/>
                <w:i w:val="false"/>
                <w:color w:val="000000"/>
                <w:sz w:val="20"/>
              </w:rPr>
              <w:t>
2) тасты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193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8"/>
                          <a:stretch>
                            <a:fillRect/>
                          </a:stretch>
                        </pic:blipFill>
                        <pic:spPr>
                          <a:xfrm>
                            <a:off x="0" y="0"/>
                            <a:ext cx="2019300" cy="1244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Өрістердің бекітілген террасалары (сандар - биіктіктер, м) [483]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9"/>
                          <a:stretch>
                            <a:fillRect/>
                          </a:stretch>
                        </pic:blipFill>
                        <pic:spPr>
                          <a:xfrm>
                            <a:off x="0" y="0"/>
                            <a:ext cx="2032000" cy="1130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Мұздықтар [484, 485]:</w:t>
            </w:r>
          </w:p>
          <w:p>
            <w:pPr>
              <w:spacing w:after="20"/>
              <w:ind w:left="20"/>
              <w:jc w:val="both"/>
            </w:pPr>
            <w:r>
              <w:rPr>
                <w:rFonts w:ascii="Times New Roman"/>
                <w:b w:val="false"/>
                <w:i w:val="false"/>
                <w:color w:val="000000"/>
                <w:sz w:val="20"/>
              </w:rPr>
              <w:t xml:space="preserve">
1) фирналық өрістер </w:t>
            </w:r>
          </w:p>
          <w:p>
            <w:pPr>
              <w:spacing w:after="20"/>
              <w:ind w:left="20"/>
              <w:jc w:val="both"/>
            </w:pPr>
            <w:r>
              <w:rPr>
                <w:rFonts w:ascii="Times New Roman"/>
                <w:b w:val="false"/>
                <w:i w:val="false"/>
                <w:color w:val="000000"/>
                <w:sz w:val="20"/>
              </w:rPr>
              <w:t xml:space="preserve">
2) фирна өрістерінің шекаралары </w:t>
            </w:r>
          </w:p>
          <w:p>
            <w:pPr>
              <w:spacing w:after="20"/>
              <w:ind w:left="20"/>
              <w:jc w:val="both"/>
            </w:pPr>
            <w:r>
              <w:rPr>
                <w:rFonts w:ascii="Times New Roman"/>
                <w:b w:val="false"/>
                <w:i w:val="false"/>
                <w:color w:val="000000"/>
                <w:sz w:val="20"/>
              </w:rPr>
              <w:t xml:space="preserve">
3) мұздіқ тілдері </w:t>
            </w:r>
          </w:p>
          <w:p>
            <w:pPr>
              <w:spacing w:after="20"/>
              <w:ind w:left="20"/>
              <w:jc w:val="both"/>
            </w:pPr>
            <w:r>
              <w:rPr>
                <w:rFonts w:ascii="Times New Roman"/>
                <w:b w:val="false"/>
                <w:i w:val="false"/>
                <w:color w:val="000000"/>
                <w:sz w:val="20"/>
              </w:rPr>
              <w:t xml:space="preserve">
4)мұздіқ тілдерінің шекаралары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0"/>
                          <a:stretch>
                            <a:fillRect/>
                          </a:stretch>
                        </pic:blipFill>
                        <pic:spPr>
                          <a:xfrm>
                            <a:off x="0" y="0"/>
                            <a:ext cx="2286000" cy="1282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Мұздық жарықтар [486]</w:t>
            </w:r>
          </w:p>
          <w:p>
            <w:pPr>
              <w:spacing w:after="20"/>
              <w:ind w:left="20"/>
              <w:jc w:val="both"/>
            </w:pPr>
            <w:r>
              <w:rPr>
                <w:rFonts w:ascii="Times New Roman"/>
                <w:b w:val="false"/>
                <w:i w:val="false"/>
                <w:color w:val="000000"/>
                <w:sz w:val="20"/>
              </w:rPr>
              <w:t>
2) Мұздық құдықтар [487]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955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1"/>
                          <a:stretch>
                            <a:fillRect/>
                          </a:stretch>
                        </pic:blipFill>
                        <pic:spPr>
                          <a:xfrm>
                            <a:off x="0" y="0"/>
                            <a:ext cx="2095500" cy="1117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Мұздықтың бетіндегі су ағындары [488]</w:t>
            </w:r>
          </w:p>
          <w:p>
            <w:pPr>
              <w:spacing w:after="20"/>
              <w:ind w:left="20"/>
              <w:jc w:val="both"/>
            </w:pPr>
            <w:r>
              <w:rPr>
                <w:rFonts w:ascii="Times New Roman"/>
                <w:b w:val="false"/>
                <w:i w:val="false"/>
                <w:color w:val="000000"/>
                <w:sz w:val="20"/>
              </w:rPr>
              <w:t>
2) Мұздықтың бетіндегі мұздықтар [489]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892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2"/>
                          <a:stretch>
                            <a:fillRect/>
                          </a:stretch>
                        </pic:blipFill>
                        <pic:spPr>
                          <a:xfrm>
                            <a:off x="0" y="0"/>
                            <a:ext cx="2489200" cy="1473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көрінбейтін мұз біліктері (цифра-биіктігі м)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3"/>
                          <a:stretch>
                            <a:fillRect/>
                          </a:stretch>
                        </pic:blipFill>
                        <pic:spPr>
                          <a:xfrm>
                            <a:off x="0" y="0"/>
                            <a:ext cx="19431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жарғыштар [491]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4"/>
                          <a:stretch>
                            <a:fillRect/>
                          </a:stretch>
                        </pic:blipFill>
                        <pic:spPr>
                          <a:xfrm>
                            <a:off x="0" y="0"/>
                            <a:ext cx="1955800" cy="1282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Тіреулер (цифра-биіктігі м) [492]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5"/>
                          <a:stretch>
                            <a:fillRect/>
                          </a:stretch>
                        </pic:blipFill>
                        <pic:spPr>
                          <a:xfrm>
                            <a:off x="0" y="0"/>
                            <a:ext cx="1866900" cy="1092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Мұздың тереңдігі (қуаты) М [493]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6"/>
                          <a:stretch>
                            <a:fillRect/>
                          </a:stretch>
                        </pic:blipFill>
                        <pic:spPr>
                          <a:xfrm>
                            <a:off x="0" y="0"/>
                            <a:ext cx="6985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жинағы [494]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719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7"/>
                          <a:stretch>
                            <a:fillRect/>
                          </a:stretch>
                        </pic:blipFill>
                        <pic:spPr>
                          <a:xfrm>
                            <a:off x="0" y="0"/>
                            <a:ext cx="3771900" cy="198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Мұздақ [495, 496]:</w:t>
            </w:r>
          </w:p>
          <w:p>
            <w:pPr>
              <w:spacing w:after="20"/>
              <w:ind w:left="20"/>
              <w:jc w:val="both"/>
            </w:pPr>
            <w:r>
              <w:rPr>
                <w:rFonts w:ascii="Times New Roman"/>
                <w:b w:val="false"/>
                <w:i w:val="false"/>
                <w:color w:val="000000"/>
                <w:sz w:val="20"/>
              </w:rPr>
              <w:t>
1) өзендік</w:t>
            </w:r>
          </w:p>
          <w:p>
            <w:pPr>
              <w:spacing w:after="20"/>
              <w:ind w:left="20"/>
              <w:jc w:val="both"/>
            </w:pPr>
            <w:r>
              <w:rPr>
                <w:rFonts w:ascii="Times New Roman"/>
                <w:b w:val="false"/>
                <w:i w:val="false"/>
                <w:color w:val="000000"/>
                <w:sz w:val="20"/>
              </w:rPr>
              <w:t>
2) топырақ</w:t>
            </w:r>
          </w:p>
          <w:p>
            <w:pPr>
              <w:spacing w:after="20"/>
              <w:ind w:left="20"/>
              <w:jc w:val="both"/>
            </w:pPr>
            <w:r>
              <w:rPr>
                <w:rFonts w:ascii="Times New Roman"/>
                <w:b w:val="false"/>
                <w:i w:val="false"/>
                <w:color w:val="000000"/>
                <w:sz w:val="20"/>
              </w:rPr>
              <w:t>
3) жоспардағы ауданы 5 см және одан да көп мұз қату алаңдарының шекаралары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846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8"/>
                          <a:stretch>
                            <a:fillRect/>
                          </a:stretch>
                        </pic:blipFill>
                        <pic:spPr>
                          <a:xfrm>
                            <a:off x="0" y="0"/>
                            <a:ext cx="3784600" cy="3937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жарықтары мен кедергілері (цифра - үзілу тереңдігі, м) [497]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941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9"/>
                          <a:stretch>
                            <a:fillRect/>
                          </a:stretch>
                        </pic:blipFill>
                        <pic:spPr>
                          <a:xfrm>
                            <a:off x="0" y="0"/>
                            <a:ext cx="3594100" cy="121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27" w:id="320"/>
    <w:p>
      <w:pPr>
        <w:spacing w:after="0"/>
        <w:ind w:left="0"/>
        <w:jc w:val="both"/>
      </w:pPr>
      <w:r>
        <w:rPr>
          <w:rFonts w:ascii="Times New Roman"/>
          <w:b w:val="false"/>
          <w:i w:val="false"/>
          <w:color w:val="000000"/>
          <w:sz w:val="28"/>
        </w:rPr>
        <w:t>
      Өсімдіктер</w:t>
      </w:r>
    </w:p>
    <w:bookmarkEnd w:id="3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ауыл шаруашылығы алқаптары, топырақтар және т. б. контурлары [501-503]:</w:t>
            </w:r>
          </w:p>
          <w:p>
            <w:pPr>
              <w:spacing w:after="20"/>
              <w:ind w:left="20"/>
              <w:jc w:val="both"/>
            </w:pPr>
            <w:r>
              <w:rPr>
                <w:rFonts w:ascii="Times New Roman"/>
                <w:b w:val="false"/>
                <w:i w:val="false"/>
                <w:color w:val="000000"/>
                <w:sz w:val="20"/>
              </w:rPr>
              <w:t xml:space="preserve">
1) қолмен енізгенде </w:t>
            </w:r>
          </w:p>
          <w:p>
            <w:pPr>
              <w:spacing w:after="20"/>
              <w:ind w:left="20"/>
              <w:jc w:val="both"/>
            </w:pPr>
            <w:r>
              <w:rPr>
                <w:rFonts w:ascii="Times New Roman"/>
                <w:b w:val="false"/>
                <w:i w:val="false"/>
                <w:color w:val="000000"/>
                <w:sz w:val="20"/>
              </w:rPr>
              <w:t xml:space="preserve">
2) автоматты енгізгенде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0"/>
                          <a:stretch>
                            <a:fillRect/>
                          </a:stretch>
                        </pic:blipFill>
                        <pic:spPr>
                          <a:xfrm>
                            <a:off x="0" y="0"/>
                            <a:ext cx="1943100" cy="914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1"/>
                          <a:stretch>
                            <a:fillRect/>
                          </a:stretch>
                        </pic:blipFill>
                        <pic:spPr>
                          <a:xfrm>
                            <a:off x="0" y="0"/>
                            <a:ext cx="17907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өсімдіктері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ағаштарының сипаттамалары [504]:</w:t>
            </w:r>
          </w:p>
          <w:p>
            <w:pPr>
              <w:spacing w:after="20"/>
              <w:ind w:left="20"/>
              <w:jc w:val="both"/>
            </w:pPr>
            <w:r>
              <w:rPr>
                <w:rFonts w:ascii="Times New Roman"/>
                <w:b w:val="false"/>
                <w:i w:val="false"/>
                <w:color w:val="000000"/>
                <w:sz w:val="20"/>
              </w:rPr>
              <w:t>
Құрамы бойынша:</w:t>
            </w:r>
          </w:p>
          <w:p>
            <w:pPr>
              <w:spacing w:after="20"/>
              <w:ind w:left="20"/>
              <w:jc w:val="both"/>
            </w:pPr>
            <w:r>
              <w:rPr>
                <w:rFonts w:ascii="Times New Roman"/>
                <w:b w:val="false"/>
                <w:i w:val="false"/>
                <w:color w:val="000000"/>
                <w:sz w:val="20"/>
              </w:rPr>
              <w:t>
1) жапырақты, 2) қылқан жапырақты, 3) аралас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2"/>
                          <a:stretch>
                            <a:fillRect/>
                          </a:stretch>
                        </pic:blipFill>
                        <pic:spPr>
                          <a:xfrm>
                            <a:off x="0" y="0"/>
                            <a:ext cx="15494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367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3"/>
                          <a:stretch>
                            <a:fillRect/>
                          </a:stretch>
                        </pic:blipFill>
                        <pic:spPr>
                          <a:xfrm>
                            <a:off x="0" y="0"/>
                            <a:ext cx="1536700" cy="86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Метрикалық деректері бойынша:</w:t>
            </w:r>
          </w:p>
          <w:p>
            <w:pPr>
              <w:spacing w:after="20"/>
              <w:ind w:left="20"/>
              <w:jc w:val="both"/>
            </w:pPr>
            <w:r>
              <w:rPr>
                <w:rFonts w:ascii="Times New Roman"/>
                <w:b w:val="false"/>
                <w:i w:val="false"/>
                <w:color w:val="000000"/>
                <w:sz w:val="20"/>
              </w:rPr>
              <w:t>
сол жақта - бөлшек алымында - орташа биіктік М, бөлімінде-оқпандардың орташа қалыңдығы М; оң жақта-ағаштардың арасындағы орташа қашықтық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4"/>
                          <a:stretch>
                            <a:fillRect/>
                          </a:stretch>
                        </pic:blipFill>
                        <pic:spPr>
                          <a:xfrm>
                            <a:off x="0" y="0"/>
                            <a:ext cx="5207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5"/>
                          <a:stretch>
                            <a:fillRect/>
                          </a:stretch>
                        </pic:blipFill>
                        <pic:spPr>
                          <a:xfrm>
                            <a:off x="0" y="0"/>
                            <a:ext cx="5207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биік діңді ормандар [505]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6"/>
                          <a:stretch>
                            <a:fillRect/>
                          </a:stretch>
                        </pic:blipFill>
                        <pic:spPr>
                          <a:xfrm>
                            <a:off x="0" y="0"/>
                            <a:ext cx="1663700" cy="1257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7"/>
                          <a:stretch>
                            <a:fillRect/>
                          </a:stretch>
                        </pic:blipFill>
                        <pic:spPr>
                          <a:xfrm>
                            <a:off x="0" y="0"/>
                            <a:ext cx="1752600" cy="1320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ағашты және карлик ормандар [506]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8"/>
                          <a:stretch>
                            <a:fillRect/>
                          </a:stretch>
                        </pic:blipFill>
                        <pic:spPr>
                          <a:xfrm>
                            <a:off x="0" y="0"/>
                            <a:ext cx="16383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9"/>
                          <a:stretch>
                            <a:fillRect/>
                          </a:stretch>
                        </pic:blipFill>
                        <pic:spPr>
                          <a:xfrm>
                            <a:off x="0" y="0"/>
                            <a:ext cx="1676400" cy="1270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ормандар [507]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0"/>
                          <a:stretch>
                            <a:fillRect/>
                          </a:stretch>
                        </pic:blipFill>
                        <pic:spPr>
                          <a:xfrm>
                            <a:off x="0" y="0"/>
                            <a:ext cx="1625600" cy="1270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1"/>
                          <a:stretch>
                            <a:fillRect/>
                          </a:stretch>
                        </pic:blipFill>
                        <pic:spPr>
                          <a:xfrm>
                            <a:off x="0" y="0"/>
                            <a:ext cx="1676400" cy="1244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Орманның өскіні (бөлек сан немесе бөлшек алымы - орташа биіктік М, бөлгіш-діңдердің орташа қалыңдығы м) [508]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002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2"/>
                          <a:stretch>
                            <a:fillRect/>
                          </a:stretch>
                        </pic:blipFill>
                        <pic:spPr>
                          <a:xfrm>
                            <a:off x="0" y="0"/>
                            <a:ext cx="16002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3"/>
                          <a:stretch>
                            <a:fillRect/>
                          </a:stretch>
                        </pic:blipFill>
                        <pic:spPr>
                          <a:xfrm>
                            <a:off x="0" y="0"/>
                            <a:ext cx="1587500" cy="116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Отырғызылған орман діңі биік [509]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4"/>
                          <a:stretch>
                            <a:fillRect/>
                          </a:stretch>
                        </pic:blipFill>
                        <pic:spPr>
                          <a:xfrm>
                            <a:off x="0" y="0"/>
                            <a:ext cx="1574800" cy="119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5"/>
                          <a:stretch>
                            <a:fillRect/>
                          </a:stretch>
                        </pic:blipFill>
                        <pic:spPr>
                          <a:xfrm>
                            <a:off x="0" y="0"/>
                            <a:ext cx="1587500" cy="118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 отырғызылған ағаштар (цифр - орташа биіктігі, м) [509]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6"/>
                          <a:stretch>
                            <a:fillRect/>
                          </a:stretch>
                        </pic:blipFill>
                        <pic:spPr>
                          <a:xfrm>
                            <a:off x="0" y="0"/>
                            <a:ext cx="1714500" cy="118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7"/>
                          <a:stretch>
                            <a:fillRect/>
                          </a:stretch>
                        </pic:blipFill>
                        <pic:spPr>
                          <a:xfrm>
                            <a:off x="0" y="0"/>
                            <a:ext cx="1714500" cy="1130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Орман және сәндік тұқымдықтардың питомниктері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8"/>
                          <a:stretch>
                            <a:fillRect/>
                          </a:stretch>
                        </pic:blipFill>
                        <pic:spPr>
                          <a:xfrm>
                            <a:off x="0" y="0"/>
                            <a:ext cx="1727200" cy="118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9"/>
                          <a:stretch>
                            <a:fillRect/>
                          </a:stretch>
                        </pic:blipFill>
                        <pic:spPr>
                          <a:xfrm>
                            <a:off x="0" y="0"/>
                            <a:ext cx="1778000" cy="116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Ормандағы соқпақтар [511]:</w:t>
            </w:r>
          </w:p>
          <w:p>
            <w:pPr>
              <w:spacing w:after="20"/>
              <w:ind w:left="20"/>
              <w:jc w:val="both"/>
            </w:pPr>
            <w:r>
              <w:rPr>
                <w:rFonts w:ascii="Times New Roman"/>
                <w:b w:val="false"/>
                <w:i w:val="false"/>
                <w:color w:val="000000"/>
                <w:sz w:val="20"/>
              </w:rPr>
              <w:t>
1) жоспар масштабында ені 5 мм және одан астам</w:t>
            </w:r>
          </w:p>
          <w:p>
            <w:pPr>
              <w:spacing w:after="20"/>
              <w:ind w:left="20"/>
              <w:jc w:val="both"/>
            </w:pPr>
            <w:r>
              <w:rPr>
                <w:rFonts w:ascii="Times New Roman"/>
                <w:b w:val="false"/>
                <w:i w:val="false"/>
                <w:color w:val="000000"/>
                <w:sz w:val="20"/>
              </w:rPr>
              <w:t>
2) жоспар масштабында ені 1-ден 5 мм-ге дейін</w:t>
            </w:r>
          </w:p>
          <w:p>
            <w:pPr>
              <w:spacing w:after="20"/>
              <w:ind w:left="20"/>
              <w:jc w:val="both"/>
            </w:pPr>
            <w:r>
              <w:rPr>
                <w:rFonts w:ascii="Times New Roman"/>
                <w:b w:val="false"/>
                <w:i w:val="false"/>
                <w:color w:val="000000"/>
                <w:sz w:val="20"/>
              </w:rPr>
              <w:t>
3) жоспар масштабында ені 0.5-ден 1 мм-ге дейін (цифр-ені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0"/>
                          <a:stretch>
                            <a:fillRect/>
                          </a:stretch>
                        </pic:blipFill>
                        <pic:spPr>
                          <a:xfrm>
                            <a:off x="0" y="0"/>
                            <a:ext cx="1905000" cy="327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1"/>
                          <a:stretch>
                            <a:fillRect/>
                          </a:stretch>
                        </pic:blipFill>
                        <pic:spPr>
                          <a:xfrm>
                            <a:off x="0" y="0"/>
                            <a:ext cx="1828800" cy="311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86-кесте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Ормандағы жырамен, қашамен, қоршаумен шектелген соқпақтар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2"/>
                          <a:stretch>
                            <a:fillRect/>
                          </a:stretch>
                        </pic:blipFill>
                        <pic:spPr>
                          <a:xfrm>
                            <a:off x="0" y="0"/>
                            <a:ext cx="1612900" cy="116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3"/>
                          <a:stretch>
                            <a:fillRect/>
                          </a:stretch>
                        </pic:blipFill>
                        <pic:spPr>
                          <a:xfrm>
                            <a:off x="0" y="0"/>
                            <a:ext cx="1612900" cy="118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Ормандағы орман соқпақтары (саны - ені м)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4"/>
                          <a:stretch>
                            <a:fillRect/>
                          </a:stretch>
                        </pic:blipFill>
                        <pic:spPr>
                          <a:xfrm>
                            <a:off x="0" y="0"/>
                            <a:ext cx="15875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5"/>
                          <a:stretch>
                            <a:fillRect/>
                          </a:stretch>
                        </pic:blipFill>
                        <pic:spPr>
                          <a:xfrm>
                            <a:off x="0" y="0"/>
                            <a:ext cx="16383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беріліс желілері бар ормандағы соқпақтар (саны-ені м)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6"/>
                          <a:stretch>
                            <a:fillRect/>
                          </a:stretch>
                        </pic:blipFill>
                        <pic:spPr>
                          <a:xfrm>
                            <a:off x="0" y="0"/>
                            <a:ext cx="15621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7"/>
                          <a:stretch>
                            <a:fillRect/>
                          </a:stretch>
                        </pic:blipFill>
                        <pic:spPr>
                          <a:xfrm>
                            <a:off x="0" y="0"/>
                            <a:ext cx="1638300" cy="73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орамдарының нөмірлері [513]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8"/>
                          <a:stretch>
                            <a:fillRect/>
                          </a:stretch>
                        </pic:blipFill>
                        <pic:spPr>
                          <a:xfrm>
                            <a:off x="0" y="0"/>
                            <a:ext cx="1625600" cy="158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9"/>
                          <a:stretch>
                            <a:fillRect/>
                          </a:stretch>
                        </pic:blipFill>
                        <pic:spPr>
                          <a:xfrm>
                            <a:off x="0" y="0"/>
                            <a:ext cx="1625600" cy="161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ұңғылы сирек ормандар [514]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0"/>
                          <a:stretch>
                            <a:fillRect/>
                          </a:stretch>
                        </pic:blipFill>
                        <pic:spPr>
                          <a:xfrm>
                            <a:off x="0" y="0"/>
                            <a:ext cx="1625600" cy="1346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1"/>
                          <a:stretch>
                            <a:fillRect/>
                          </a:stretch>
                        </pic:blipFill>
                        <pic:spPr>
                          <a:xfrm>
                            <a:off x="0" y="0"/>
                            <a:ext cx="1625600" cy="1295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ағашты және карлик сирек орман [515]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2"/>
                          <a:stretch>
                            <a:fillRect/>
                          </a:stretch>
                        </pic:blipFill>
                        <pic:spPr>
                          <a:xfrm>
                            <a:off x="0" y="0"/>
                            <a:ext cx="15875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3"/>
                          <a:stretch>
                            <a:fillRect/>
                          </a:stretch>
                        </pic:blipFill>
                        <pic:spPr>
                          <a:xfrm>
                            <a:off x="0" y="0"/>
                            <a:ext cx="1612900" cy="121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Орманның сирек өскіні [515]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4"/>
                          <a:stretch>
                            <a:fillRect/>
                          </a:stretch>
                        </pic:blipFill>
                        <pic:spPr>
                          <a:xfrm>
                            <a:off x="0" y="0"/>
                            <a:ext cx="1612900" cy="121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002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5"/>
                          <a:stretch>
                            <a:fillRect/>
                          </a:stretch>
                        </pic:blipFill>
                        <pic:spPr>
                          <a:xfrm>
                            <a:off x="0" y="0"/>
                            <a:ext cx="1600200" cy="121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87-кесте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Буреломдар мен желдер [516]: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ағаштардың жартысынан астамы сынған және қираған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6"/>
                          <a:stretch>
                            <a:fillRect/>
                          </a:stretch>
                        </pic:blipFill>
                        <pic:spPr>
                          <a:xfrm>
                            <a:off x="0" y="0"/>
                            <a:ext cx="1612900" cy="105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ағаштардың жартысынан кем сынған және қираған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7"/>
                          <a:stretch>
                            <a:fillRect/>
                          </a:stretch>
                        </pic:blipFill>
                        <pic:spPr>
                          <a:xfrm>
                            <a:off x="0" y="0"/>
                            <a:ext cx="1574800" cy="1092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8"/>
                          <a:stretch>
                            <a:fillRect/>
                          </a:stretch>
                        </pic:blipFill>
                        <pic:spPr>
                          <a:xfrm>
                            <a:off x="0" y="0"/>
                            <a:ext cx="1638300" cy="105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Жанған (күйген) және құрғақ орман учаскелері [517]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9"/>
                          <a:stretch>
                            <a:fillRect/>
                          </a:stretch>
                        </pic:blipFill>
                        <pic:spPr>
                          <a:xfrm>
                            <a:off x="0" y="0"/>
                            <a:ext cx="1612900" cy="1079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Өрт болған орман учаскелері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0"/>
                          <a:stretch>
                            <a:fillRect/>
                          </a:stretch>
                        </pic:blipFill>
                        <pic:spPr>
                          <a:xfrm>
                            <a:off x="0" y="0"/>
                            <a:ext cx="1587500" cy="1092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1"/>
                          <a:stretch>
                            <a:fillRect/>
                          </a:stretch>
                        </pic:blipFill>
                        <pic:spPr>
                          <a:xfrm>
                            <a:off x="0" y="0"/>
                            <a:ext cx="1587500" cy="1079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(кескен) орман учаскелері [518]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2"/>
                          <a:stretch>
                            <a:fillRect/>
                          </a:stretch>
                        </pic:blipFill>
                        <pic:spPr>
                          <a:xfrm>
                            <a:off x="0" y="0"/>
                            <a:ext cx="1435100" cy="1079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Жарылған орман учаскелері [519]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113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3"/>
                          <a:stretch>
                            <a:fillRect/>
                          </a:stretch>
                        </pic:blipFill>
                        <pic:spPr>
                          <a:xfrm>
                            <a:off x="0" y="0"/>
                            <a:ext cx="1511300" cy="1104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88-кесте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екпелерінің белдеулері [520, 522]:</w:t>
            </w:r>
          </w:p>
          <w:p>
            <w:pPr>
              <w:spacing w:after="20"/>
              <w:ind w:left="20"/>
              <w:jc w:val="both"/>
            </w:pPr>
            <w:r>
              <w:rPr>
                <w:rFonts w:ascii="Times New Roman"/>
                <w:b w:val="false"/>
                <w:i w:val="false"/>
                <w:color w:val="000000"/>
                <w:sz w:val="20"/>
              </w:rPr>
              <w:t>
1) жоспар масштабында ені 2 мм кем биіктігі 4 м дейін (цифр - ағаштардың орташа биіктігі)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4"/>
                          <a:stretch>
                            <a:fillRect/>
                          </a:stretch>
                        </pic:blipFill>
                        <pic:spPr>
                          <a:xfrm>
                            <a:off x="0" y="0"/>
                            <a:ext cx="1905000" cy="977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5"/>
                          <a:stretch>
                            <a:fillRect/>
                          </a:stretch>
                        </pic:blipFill>
                        <pic:spPr>
                          <a:xfrm>
                            <a:off x="0" y="0"/>
                            <a:ext cx="1892300" cy="105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жоспар масштабында ені 2 мм кем биіктігі 4 м және одан жоғары (цифр - ағаштардың орташа биіктігі)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6"/>
                          <a:stretch>
                            <a:fillRect/>
                          </a:stretch>
                        </pic:blipFill>
                        <pic:spPr>
                          <a:xfrm>
                            <a:off x="0" y="0"/>
                            <a:ext cx="18923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7"/>
                          <a:stretch>
                            <a:fillRect/>
                          </a:stretch>
                        </pic:blipFill>
                        <pic:spPr>
                          <a:xfrm>
                            <a:off x="0" y="0"/>
                            <a:ext cx="1892300" cy="1041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жоспар масштабында ені 2 мм бастап 10 мм дейін биіктігі 4 м дейін (цифр - ағаштардың орташа биіктігі)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8"/>
                          <a:stretch>
                            <a:fillRect/>
                          </a:stretch>
                        </pic:blipFill>
                        <pic:spPr>
                          <a:xfrm>
                            <a:off x="0" y="0"/>
                            <a:ext cx="1892300" cy="1079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9"/>
                          <a:stretch>
                            <a:fillRect/>
                          </a:stretch>
                        </pic:blipFill>
                        <pic:spPr>
                          <a:xfrm>
                            <a:off x="0" y="0"/>
                            <a:ext cx="19050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жоспар масштабында ені 2 мм бастап 10 мм дейін биіктігі 4 м және одан жоғары (цифр - ағаштардың орташа биіктігі)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0"/>
                          <a:stretch>
                            <a:fillRect/>
                          </a:stretch>
                        </pic:blipFill>
                        <pic:spPr>
                          <a:xfrm>
                            <a:off x="0" y="0"/>
                            <a:ext cx="1905000" cy="1117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1"/>
                          <a:stretch>
                            <a:fillRect/>
                          </a:stretch>
                        </pic:blipFill>
                        <pic:spPr>
                          <a:xfrm>
                            <a:off x="0" y="0"/>
                            <a:ext cx="1905000" cy="119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жоспар масштабында ені 10 мм жоғары биіктігі 4 м дейін (цифр - ағаштардың орташа биіктігі)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2"/>
                          <a:stretch>
                            <a:fillRect/>
                          </a:stretch>
                        </pic:blipFill>
                        <pic:spPr>
                          <a:xfrm>
                            <a:off x="0" y="0"/>
                            <a:ext cx="1905000" cy="1435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3"/>
                          <a:stretch>
                            <a:fillRect/>
                          </a:stretch>
                        </pic:blipFill>
                        <pic:spPr>
                          <a:xfrm>
                            <a:off x="0" y="0"/>
                            <a:ext cx="1905000" cy="1270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жоспар масштабында ені 10 мм жоғары биіктігі 4 м және одан жоғары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4"/>
                          <a:stretch>
                            <a:fillRect/>
                          </a:stretch>
                        </pic:blipFill>
                        <pic:spPr>
                          <a:xfrm>
                            <a:off x="0" y="0"/>
                            <a:ext cx="1905000" cy="149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5"/>
                          <a:stretch>
                            <a:fillRect/>
                          </a:stretch>
                        </pic:blipFill>
                        <pic:spPr>
                          <a:xfrm>
                            <a:off x="0" y="0"/>
                            <a:ext cx="1905000" cy="1460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мелиорациялау үшін түсіру кезінде анықталатын ағаш екпелерінің жіңішке белдеулерінің сипаттамалары (бірінші Сан-ағаштардың орташа биіктігі м, екіншісі-жолақтың жалпы ені м, үшіншісі-ағаш қатарының саны)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6"/>
                          <a:stretch>
                            <a:fillRect/>
                          </a:stretch>
                        </pic:blipFill>
                        <pic:spPr>
                          <a:xfrm>
                            <a:off x="0" y="0"/>
                            <a:ext cx="7366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89-кесте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тұрған бағдарлы немесе мәдени-тарихи маңызы бар ағаштар [523]:</w:t>
            </w:r>
          </w:p>
          <w:p>
            <w:pPr>
              <w:spacing w:after="20"/>
              <w:ind w:left="20"/>
              <w:jc w:val="both"/>
            </w:pPr>
            <w:r>
              <w:rPr>
                <w:rFonts w:ascii="Times New Roman"/>
                <w:b w:val="false"/>
                <w:i w:val="false"/>
                <w:color w:val="000000"/>
                <w:sz w:val="20"/>
              </w:rPr>
              <w:t>
1) жапырақты</w:t>
            </w:r>
          </w:p>
          <w:p>
            <w:pPr>
              <w:spacing w:after="20"/>
              <w:ind w:left="20"/>
              <w:jc w:val="both"/>
            </w:pPr>
            <w:r>
              <w:rPr>
                <w:rFonts w:ascii="Times New Roman"/>
                <w:b w:val="false"/>
                <w:i w:val="false"/>
                <w:color w:val="000000"/>
                <w:sz w:val="20"/>
              </w:rPr>
              <w:t>
2) қалқан жапырақты</w:t>
            </w:r>
          </w:p>
          <w:p>
            <w:pPr>
              <w:spacing w:after="20"/>
              <w:ind w:left="20"/>
              <w:jc w:val="both"/>
            </w:pPr>
            <w:r>
              <w:rPr>
                <w:rFonts w:ascii="Times New Roman"/>
                <w:b w:val="false"/>
                <w:i w:val="false"/>
                <w:color w:val="000000"/>
                <w:sz w:val="20"/>
              </w:rPr>
              <w:t>
3) жеміс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7"/>
                          <a:stretch>
                            <a:fillRect/>
                          </a:stretch>
                        </pic:blipFill>
                        <pic:spPr>
                          <a:xfrm>
                            <a:off x="0" y="0"/>
                            <a:ext cx="15494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8"/>
                          <a:stretch>
                            <a:fillRect/>
                          </a:stretch>
                        </pic:blipFill>
                        <pic:spPr>
                          <a:xfrm>
                            <a:off x="0" y="0"/>
                            <a:ext cx="13081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тұрған, бағдарлы немесе мәдени-тарихи маңызы жоқ ағаштар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9"/>
                          <a:stretch>
                            <a:fillRect/>
                          </a:stretch>
                        </pic:blipFill>
                        <pic:spPr>
                          <a:xfrm>
                            <a:off x="0" y="0"/>
                            <a:ext cx="3937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0"/>
                          <a:stretch>
                            <a:fillRect/>
                          </a:stretch>
                        </pic:blipFill>
                        <pic:spPr>
                          <a:xfrm>
                            <a:off x="0" y="0"/>
                            <a:ext cx="13081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тұқымдары (ағашты түсіру кезіндегі белгілер) [523,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жалпақ жапырақты (емен, бук, үйеңкі, граб, жөке, шаған, ильм және т.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1"/>
                          <a:stretch>
                            <a:fillRect/>
                          </a:stretch>
                        </pic:blipFill>
                        <pic:spPr>
                          <a:xfrm>
                            <a:off x="0" y="0"/>
                            <a:ext cx="9144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ұсақ жапырақты (қайың, ақ қайың, көктерек, ольха, Терек және т.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2"/>
                          <a:stretch>
                            <a:fillRect/>
                          </a:stretch>
                        </pic:blipFill>
                        <pic:spPr>
                          <a:xfrm>
                            <a:off x="0" y="0"/>
                            <a:ext cx="9144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жеміс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3"/>
                          <a:stretch>
                            <a:fillRect/>
                          </a:stretch>
                        </pic:blipFill>
                        <pic:spPr>
                          <a:xfrm>
                            <a:off x="0" y="0"/>
                            <a:ext cx="8890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пальма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4"/>
                          <a:stretch>
                            <a:fillRect/>
                          </a:stretch>
                        </pic:blipFill>
                        <pic:spPr>
                          <a:xfrm>
                            <a:off x="0" y="0"/>
                            <a:ext cx="9652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шырша мен майқарағай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5"/>
                          <a:stretch>
                            <a:fillRect/>
                          </a:stretch>
                        </pic:blipFill>
                        <pic:spPr>
                          <a:xfrm>
                            <a:off x="0" y="0"/>
                            <a:ext cx="9017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қарағай және самырсын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6"/>
                          <a:stretch>
                            <a:fillRect/>
                          </a:stretch>
                        </pic:blipFill>
                        <pic:spPr>
                          <a:xfrm>
                            <a:off x="0" y="0"/>
                            <a:ext cx="9017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балқарағай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7"/>
                          <a:stretch>
                            <a:fillRect/>
                          </a:stretch>
                        </pic:blipFill>
                        <pic:spPr>
                          <a:xfrm>
                            <a:off x="0" y="0"/>
                            <a:ext cx="9398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кипаристер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8"/>
                          <a:stretch>
                            <a:fillRect/>
                          </a:stretch>
                        </pic:blipFill>
                        <pic:spPr>
                          <a:xfrm>
                            <a:off x="0" y="0"/>
                            <a:ext cx="9017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90-кесте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Стланик [525, 526]:</w:t>
            </w:r>
          </w:p>
          <w:p>
            <w:pPr>
              <w:spacing w:after="20"/>
              <w:ind w:left="20"/>
              <w:jc w:val="both"/>
            </w:pPr>
            <w:r>
              <w:rPr>
                <w:rFonts w:ascii="Times New Roman"/>
                <w:b w:val="false"/>
                <w:i w:val="false"/>
                <w:color w:val="000000"/>
                <w:sz w:val="20"/>
              </w:rPr>
              <w:t>
1) жеке топтары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686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9"/>
                          <a:stretch>
                            <a:fillRect/>
                          </a:stretch>
                        </pic:blipFill>
                        <pic:spPr>
                          <a:xfrm>
                            <a:off x="0" y="0"/>
                            <a:ext cx="27686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өскіндер (түрі мен орташа биіктігін көрсете отырып,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686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0"/>
                          <a:stretch>
                            <a:fillRect/>
                          </a:stretch>
                        </pic:blipFill>
                        <pic:spPr>
                          <a:xfrm>
                            <a:off x="0" y="0"/>
                            <a:ext cx="2768600" cy="1384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Бамбук өскіндері (цифр - орташа биіктігі, м) [527]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178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1"/>
                          <a:stretch>
                            <a:fillRect/>
                          </a:stretch>
                        </pic:blipFill>
                        <pic:spPr>
                          <a:xfrm>
                            <a:off x="0" y="0"/>
                            <a:ext cx="2717800" cy="1333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Мангралық өскіндер (цифр - орташа биіктігі, м) [528]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2"/>
                          <a:stretch>
                            <a:fillRect/>
                          </a:stretch>
                        </pic:blipFill>
                        <pic:spPr>
                          <a:xfrm>
                            <a:off x="0" y="0"/>
                            <a:ext cx="1879600" cy="1371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 жартылай бұта және бұта өсімдіктері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тұрған бұталар [525, 529, 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01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3"/>
                          <a:stretch>
                            <a:fillRect/>
                          </a:stretch>
                        </pic:blipFill>
                        <pic:spPr>
                          <a:xfrm>
                            <a:off x="0" y="0"/>
                            <a:ext cx="17018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 [529, 530]:</w:t>
            </w:r>
          </w:p>
          <w:p>
            <w:pPr>
              <w:spacing w:after="20"/>
              <w:ind w:left="20"/>
              <w:jc w:val="both"/>
            </w:pPr>
            <w:r>
              <w:rPr>
                <w:rFonts w:ascii="Times New Roman"/>
                <w:b w:val="false"/>
                <w:i w:val="false"/>
                <w:color w:val="000000"/>
                <w:sz w:val="20"/>
              </w:rPr>
              <w:t>
1) жекелеген топтар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781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4"/>
                          <a:stretch>
                            <a:fillRect/>
                          </a:stretch>
                        </pic:blipFill>
                        <pic:spPr>
                          <a:xfrm>
                            <a:off x="0" y="0"/>
                            <a:ext cx="2578100" cy="1371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өскіндер (түрі мен орташа биіктігін көрсете отырып,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035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5"/>
                          <a:stretch>
                            <a:fillRect/>
                          </a:stretch>
                        </pic:blipFill>
                        <pic:spPr>
                          <a:xfrm>
                            <a:off x="0" y="0"/>
                            <a:ext cx="2603500" cy="1435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 бұталар [525, 529, 531]:</w:t>
            </w:r>
          </w:p>
          <w:p>
            <w:pPr>
              <w:spacing w:after="20"/>
              <w:ind w:left="20"/>
              <w:jc w:val="both"/>
            </w:pPr>
            <w:r>
              <w:rPr>
                <w:rFonts w:ascii="Times New Roman"/>
                <w:b w:val="false"/>
                <w:i w:val="false"/>
                <w:color w:val="000000"/>
                <w:sz w:val="20"/>
              </w:rPr>
              <w:t>
1) жекелеген топтар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114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6"/>
                          <a:stretch>
                            <a:fillRect/>
                          </a:stretch>
                        </pic:blipFill>
                        <pic:spPr>
                          <a:xfrm>
                            <a:off x="0" y="0"/>
                            <a:ext cx="2311400" cy="1270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өскіндер (түрі мен орташа биіктігін көрсете отырып,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749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7"/>
                          <a:stretch>
                            <a:fillRect/>
                          </a:stretch>
                        </pic:blipFill>
                        <pic:spPr>
                          <a:xfrm>
                            <a:off x="0" y="0"/>
                            <a:ext cx="2374900" cy="1320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масштабында 2 мм-ден кем бұталар мен тірі қоршаулар белдеулері (түрі және орташа биіктігін көрсете отырып, м) [525, 529, 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671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8"/>
                          <a:stretch>
                            <a:fillRect/>
                          </a:stretch>
                        </pic:blipFill>
                        <pic:spPr>
                          <a:xfrm>
                            <a:off x="0" y="0"/>
                            <a:ext cx="34671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масштабында 2-10 мм-ден кем бұталар мен тірі қоршаулар белдеулері (түрі және орташа биіктігін көрсете отырып, м) [525, 529, 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671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9"/>
                          <a:stretch>
                            <a:fillRect/>
                          </a:stretch>
                        </pic:blipFill>
                        <pic:spPr>
                          <a:xfrm>
                            <a:off x="0" y="0"/>
                            <a:ext cx="3467100" cy="85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масштабында 10 мм-ден кем бұталар мен тірі қоршаулар белдеулері (түрі және орташа биіктігін көрсете отырып, м) [525, 529, 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544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0"/>
                          <a:stretch>
                            <a:fillRect/>
                          </a:stretch>
                        </pic:blipFill>
                        <pic:spPr>
                          <a:xfrm>
                            <a:off x="0" y="0"/>
                            <a:ext cx="3454400" cy="92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 [525, 533]:</w:t>
            </w:r>
          </w:p>
          <w:p>
            <w:pPr>
              <w:spacing w:after="20"/>
              <w:ind w:left="20"/>
              <w:jc w:val="both"/>
            </w:pPr>
            <w:r>
              <w:rPr>
                <w:rFonts w:ascii="Times New Roman"/>
                <w:b w:val="false"/>
                <w:i w:val="false"/>
                <w:color w:val="000000"/>
                <w:sz w:val="20"/>
              </w:rPr>
              <w:t>
1) жекелеген топтар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1"/>
                          <a:stretch>
                            <a:fillRect/>
                          </a:stretch>
                        </pic:blipFill>
                        <pic:spPr>
                          <a:xfrm>
                            <a:off x="0" y="0"/>
                            <a:ext cx="18288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өскін (цифр - орташа биіктігі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082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2"/>
                          <a:stretch>
                            <a:fillRect/>
                          </a:stretch>
                        </pic:blipFill>
                        <pic:spPr>
                          <a:xfrm>
                            <a:off x="0" y="0"/>
                            <a:ext cx="2108200" cy="1282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бұта (жусан, теріскен, сарсазан және т. б.) [534]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3"/>
                          <a:stretch>
                            <a:fillRect/>
                          </a:stretch>
                        </pic:blipFill>
                        <pic:spPr>
                          <a:xfrm>
                            <a:off x="0" y="0"/>
                            <a:ext cx="1981200" cy="1320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Бұташықтар (багульник, подбел, қарақат, вереск және т. б.) [534]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4"/>
                          <a:stretch>
                            <a:fillRect/>
                          </a:stretch>
                        </pic:blipFill>
                        <pic:spPr>
                          <a:xfrm>
                            <a:off x="0" y="0"/>
                            <a:ext cx="1778000" cy="1371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мүк және шөптесін өсімдіктері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шөп, шабындық (әртүрлі шөпті) [535, 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5"/>
                          <a:stretch>
                            <a:fillRect/>
                          </a:stretch>
                        </pic:blipFill>
                        <pic:spPr>
                          <a:xfrm>
                            <a:off x="0" y="0"/>
                            <a:ext cx="1498600" cy="106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1 м және одан жоғары (ши, шатыртекті және т. б.) [535, 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6"/>
                          <a:stretch>
                            <a:fillRect/>
                          </a:stretch>
                        </pic:blipFill>
                        <pic:spPr>
                          <a:xfrm>
                            <a:off x="0" y="0"/>
                            <a:ext cx="1498600" cy="1092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шөптік ылғал сүйгіш (осока, пушица және т. б.) [535, 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7"/>
                          <a:stretch>
                            <a:fillRect/>
                          </a:stretch>
                        </pic:blipFill>
                        <pic:spPr>
                          <a:xfrm>
                            <a:off x="0" y="0"/>
                            <a:ext cx="1498600" cy="1092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 және қамыстектес өскіндер [535, 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8"/>
                          <a:stretch>
                            <a:fillRect/>
                          </a:stretch>
                        </pic:blipFill>
                        <pic:spPr>
                          <a:xfrm>
                            <a:off x="0" y="0"/>
                            <a:ext cx="1498600" cy="1104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масштабында көрінбейтін жөкелер [535, 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9"/>
                          <a:stretch>
                            <a:fillRect/>
                          </a:stretch>
                        </pic:blipFill>
                        <pic:spPr>
                          <a:xfrm>
                            <a:off x="0" y="0"/>
                            <a:ext cx="15875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шөптік дала (сілекей, типшақ және т. б.)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113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0"/>
                          <a:stretch>
                            <a:fillRect/>
                          </a:stretch>
                        </pic:blipFill>
                        <pic:spPr>
                          <a:xfrm>
                            <a:off x="0" y="0"/>
                            <a:ext cx="1511300" cy="106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 өсімдігі (гипн, сфагн және т .б. мүк) [542]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113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1"/>
                          <a:stretch>
                            <a:fillRect/>
                          </a:stretch>
                        </pic:blipFill>
                        <pic:spPr>
                          <a:xfrm>
                            <a:off x="0" y="0"/>
                            <a:ext cx="1511300" cy="1092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шөптесін (ягель және т. б.)) [542]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2"/>
                          <a:stretch>
                            <a:fillRect/>
                          </a:stretch>
                        </pic:blipFill>
                        <pic:spPr>
                          <a:xfrm>
                            <a:off x="0" y="0"/>
                            <a:ext cx="1625600" cy="1371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өсімдіктері көгілдір фон бойынша №№ 228-232 шартты белгілерімен көрсетіледі </w:t>
            </w:r>
          </w:p>
          <w:p>
            <w:pPr>
              <w:spacing w:after="20"/>
              <w:ind w:left="20"/>
              <w:jc w:val="both"/>
            </w:pPr>
            <w:r>
              <w:rPr>
                <w:rFonts w:ascii="Times New Roman"/>
                <w:b w:val="false"/>
                <w:i w:val="false"/>
                <w:color w:val="000000"/>
                <w:sz w:val="20"/>
              </w:rPr>
              <w:t>
(49, 50 кестелерді қараңыз)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 өсімдіктер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бақтары (цитрусты қоса алғанда). Сан-орташа биіктігі, м) [543-545]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3"/>
                          <a:stretch>
                            <a:fillRect/>
                          </a:stretch>
                        </pic:blipFill>
                        <pic:spPr>
                          <a:xfrm>
                            <a:off x="0" y="0"/>
                            <a:ext cx="1612900" cy="1282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4"/>
                          <a:stretch>
                            <a:fillRect/>
                          </a:stretch>
                        </pic:blipFill>
                        <pic:spPr>
                          <a:xfrm>
                            <a:off x="0" y="0"/>
                            <a:ext cx="1574800" cy="1244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Жидектер [543, 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5"/>
                          <a:stretch>
                            <a:fillRect/>
                          </a:stretch>
                        </pic:blipFill>
                        <pic:spPr>
                          <a:xfrm>
                            <a:off x="0" y="0"/>
                            <a:ext cx="15875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6"/>
                          <a:stretch>
                            <a:fillRect/>
                          </a:stretch>
                        </pic:blipFill>
                        <pic:spPr>
                          <a:xfrm>
                            <a:off x="0" y="0"/>
                            <a:ext cx="1574800" cy="119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Жүзімдіктер [543, 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7"/>
                          <a:stretch>
                            <a:fillRect/>
                          </a:stretch>
                        </pic:blipFill>
                        <pic:spPr>
                          <a:xfrm>
                            <a:off x="0" y="0"/>
                            <a:ext cx="1587500" cy="1270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8"/>
                          <a:stretch>
                            <a:fillRect/>
                          </a:stretch>
                        </pic:blipFill>
                        <pic:spPr>
                          <a:xfrm>
                            <a:off x="0" y="0"/>
                            <a:ext cx="1574800" cy="1257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Жидектері бар жеміс бағы [543, 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9"/>
                          <a:stretch>
                            <a:fillRect/>
                          </a:stretch>
                        </pic:blipFill>
                        <pic:spPr>
                          <a:xfrm>
                            <a:off x="0" y="0"/>
                            <a:ext cx="1587500" cy="119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0"/>
                          <a:stretch>
                            <a:fillRect/>
                          </a:stretch>
                        </pic:blipFill>
                        <pic:spPr>
                          <a:xfrm>
                            <a:off x="0" y="0"/>
                            <a:ext cx="1574800" cy="116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Жүзімдігі бар жеміс бағы [543, 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1"/>
                          <a:stretch>
                            <a:fillRect/>
                          </a:stretch>
                        </pic:blipFill>
                        <pic:spPr>
                          <a:xfrm>
                            <a:off x="0" y="0"/>
                            <a:ext cx="1651000" cy="1333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2"/>
                          <a:stretch>
                            <a:fillRect/>
                          </a:stretch>
                        </pic:blipFill>
                        <pic:spPr>
                          <a:xfrm>
                            <a:off x="0" y="0"/>
                            <a:ext cx="1612900" cy="1346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(жеміс, жидек, жүзім) питомниктері [543, 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3"/>
                          <a:stretch>
                            <a:fillRect/>
                          </a:stretch>
                        </pic:blipFill>
                        <pic:spPr>
                          <a:xfrm>
                            <a:off x="0" y="0"/>
                            <a:ext cx="1663700" cy="1409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4"/>
                          <a:stretch>
                            <a:fillRect/>
                          </a:stretch>
                        </pic:blipFill>
                        <pic:spPr>
                          <a:xfrm>
                            <a:off x="0" y="0"/>
                            <a:ext cx="1612900" cy="1409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дақылдардың плантациялары * [543, 550]:</w:t>
            </w:r>
          </w:p>
          <w:p>
            <w:pPr>
              <w:spacing w:after="20"/>
              <w:ind w:left="20"/>
              <w:jc w:val="both"/>
            </w:pPr>
            <w:r>
              <w:rPr>
                <w:rFonts w:ascii="Times New Roman"/>
                <w:b w:val="false"/>
                <w:i w:val="false"/>
                <w:color w:val="000000"/>
                <w:sz w:val="20"/>
              </w:rPr>
              <w:t>
1) ағаш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449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5"/>
                          <a:stretch>
                            <a:fillRect/>
                          </a:stretch>
                        </pic:blipFill>
                        <pic:spPr>
                          <a:xfrm>
                            <a:off x="0" y="0"/>
                            <a:ext cx="3644900" cy="1409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576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6"/>
                          <a:stretch>
                            <a:fillRect/>
                          </a:stretch>
                        </pic:blipFill>
                        <pic:spPr>
                          <a:xfrm>
                            <a:off x="0" y="0"/>
                            <a:ext cx="3657600" cy="1371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шөптесін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449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7"/>
                          <a:stretch>
                            <a:fillRect/>
                          </a:stretch>
                        </pic:blipFill>
                        <pic:spPr>
                          <a:xfrm>
                            <a:off x="0" y="0"/>
                            <a:ext cx="3644900" cy="1308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 Су асты плантациялары N 233 шартты белгісімен көрсетіледі (50-кесте).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Газондар [543, 551]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891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8"/>
                          <a:stretch>
                            <a:fillRect/>
                          </a:stretch>
                        </pic:blipFill>
                        <pic:spPr>
                          <a:xfrm>
                            <a:off x="0" y="0"/>
                            <a:ext cx="1689100" cy="1397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Шоғырлар [543,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9"/>
                          <a:stretch>
                            <a:fillRect/>
                          </a:stretch>
                        </pic:blipFill>
                        <pic:spPr>
                          <a:xfrm>
                            <a:off x="0" y="0"/>
                            <a:ext cx="647700" cy="99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0"/>
                          <a:stretch>
                            <a:fillRect/>
                          </a:stretch>
                        </pic:blipFill>
                        <pic:spPr>
                          <a:xfrm>
                            <a:off x="0" y="0"/>
                            <a:ext cx="1790700" cy="1028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[543, 552]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449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1"/>
                          <a:stretch>
                            <a:fillRect/>
                          </a:stretch>
                        </pic:blipFill>
                        <pic:spPr>
                          <a:xfrm>
                            <a:off x="0" y="0"/>
                            <a:ext cx="3644900" cy="1257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[543, 553]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576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2"/>
                          <a:stretch>
                            <a:fillRect/>
                          </a:stretch>
                        </pic:blipFill>
                        <pic:spPr>
                          <a:xfrm>
                            <a:off x="0" y="0"/>
                            <a:ext cx="3657600" cy="1333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басқан күріш алқаптары [543, 554]:</w:t>
            </w:r>
          </w:p>
          <w:p>
            <w:pPr>
              <w:spacing w:after="20"/>
              <w:ind w:left="20"/>
              <w:jc w:val="both"/>
            </w:pPr>
            <w:r>
              <w:rPr>
                <w:rFonts w:ascii="Times New Roman"/>
                <w:b w:val="false"/>
                <w:i w:val="false"/>
                <w:color w:val="000000"/>
                <w:sz w:val="20"/>
              </w:rPr>
              <w:t>
1) кезеңімен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576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3"/>
                          <a:stretch>
                            <a:fillRect/>
                          </a:stretch>
                        </pic:blipFill>
                        <pic:spPr>
                          <a:xfrm>
                            <a:off x="0" y="0"/>
                            <a:ext cx="3657600" cy="1384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жылдың көп бөлігінде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449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4"/>
                          <a:stretch>
                            <a:fillRect/>
                          </a:stretch>
                        </pic:blipFill>
                        <pic:spPr>
                          <a:xfrm>
                            <a:off x="0" y="0"/>
                            <a:ext cx="3644900" cy="1308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40" w:id="321"/>
    <w:p>
      <w:pPr>
        <w:spacing w:after="0"/>
        <w:ind w:left="0"/>
        <w:jc w:val="both"/>
      </w:pPr>
      <w:r>
        <w:rPr>
          <w:rFonts w:ascii="Times New Roman"/>
          <w:b w:val="false"/>
          <w:i w:val="false"/>
          <w:color w:val="000000"/>
          <w:sz w:val="28"/>
        </w:rPr>
        <w:t>
      Ауыл шаруашылығы алқаптары *</w:t>
      </w:r>
    </w:p>
    <w:bookmarkEnd w:id="321"/>
    <w:bookmarkStart w:name="z441" w:id="322"/>
    <w:p>
      <w:pPr>
        <w:spacing w:after="0"/>
        <w:ind w:left="0"/>
        <w:jc w:val="both"/>
      </w:pPr>
      <w:r>
        <w:rPr>
          <w:rFonts w:ascii="Times New Roman"/>
          <w:b w:val="false"/>
          <w:i w:val="false"/>
          <w:color w:val="000000"/>
          <w:sz w:val="28"/>
        </w:rPr>
        <w:t>
      * Егістіктің, тыңайған жерлердің, шабындықтар мен жайылымдардың егжей-тегжейлі шартты белгілері қосымша талаптар бойынша қолданылады.</w:t>
      </w:r>
    </w:p>
    <w:bookmarkEnd w:id="3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96-кесте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Егінге жайлы егістіктер (суармалы жерлер ауданында) [557]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5"/>
                          <a:stretch>
                            <a:fillRect/>
                          </a:stretch>
                        </pic:blipFill>
                        <pic:spPr>
                          <a:xfrm>
                            <a:off x="0" y="0"/>
                            <a:ext cx="1879600" cy="1333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егістік [557]:</w:t>
            </w:r>
          </w:p>
          <w:p>
            <w:pPr>
              <w:spacing w:after="20"/>
              <w:ind w:left="20"/>
              <w:jc w:val="both"/>
            </w:pPr>
            <w:r>
              <w:rPr>
                <w:rFonts w:ascii="Times New Roman"/>
                <w:b w:val="false"/>
                <w:i w:val="false"/>
                <w:color w:val="000000"/>
                <w:sz w:val="20"/>
              </w:rPr>
              <w:t>
1) ашық дренажбен</w:t>
            </w:r>
          </w:p>
          <w:p>
            <w:pPr>
              <w:spacing w:after="20"/>
              <w:ind w:left="20"/>
              <w:jc w:val="both"/>
            </w:pPr>
            <w:r>
              <w:rPr>
                <w:rFonts w:ascii="Times New Roman"/>
                <w:b w:val="false"/>
                <w:i w:val="false"/>
                <w:color w:val="000000"/>
                <w:sz w:val="20"/>
              </w:rPr>
              <w:t>
2) жабық дренажбен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6"/>
                          <a:stretch>
                            <a:fillRect/>
                          </a:stretch>
                        </pic:blipFill>
                        <pic:spPr>
                          <a:xfrm>
                            <a:off x="0" y="0"/>
                            <a:ext cx="3683000" cy="152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желісі бар егістік [557]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7"/>
                          <a:stretch>
                            <a:fillRect/>
                          </a:stretch>
                        </pic:blipFill>
                        <pic:spPr>
                          <a:xfrm>
                            <a:off x="0" y="0"/>
                            <a:ext cx="1943100" cy="1371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Суарылатын егістіктер [557]:</w:t>
            </w:r>
          </w:p>
          <w:p>
            <w:pPr>
              <w:spacing w:after="20"/>
              <w:ind w:left="20"/>
              <w:jc w:val="both"/>
            </w:pPr>
            <w:r>
              <w:rPr>
                <w:rFonts w:ascii="Times New Roman"/>
                <w:b w:val="false"/>
                <w:i w:val="false"/>
                <w:color w:val="000000"/>
                <w:sz w:val="20"/>
              </w:rPr>
              <w:t>
1) тұрақты, жеткілікті мөлшерде</w:t>
            </w:r>
          </w:p>
          <w:p>
            <w:pPr>
              <w:spacing w:after="20"/>
              <w:ind w:left="20"/>
              <w:jc w:val="both"/>
            </w:pPr>
            <w:r>
              <w:rPr>
                <w:rFonts w:ascii="Times New Roman"/>
                <w:b w:val="false"/>
                <w:i w:val="false"/>
                <w:color w:val="000000"/>
                <w:sz w:val="20"/>
              </w:rPr>
              <w:t>
2) саны жеткіліксіз</w:t>
            </w:r>
          </w:p>
          <w:p>
            <w:pPr>
              <w:spacing w:after="20"/>
              <w:ind w:left="20"/>
              <w:jc w:val="both"/>
            </w:pPr>
            <w:r>
              <w:rPr>
                <w:rFonts w:ascii="Times New Roman"/>
                <w:b w:val="false"/>
                <w:i w:val="false"/>
                <w:color w:val="000000"/>
                <w:sz w:val="20"/>
              </w:rPr>
              <w:t>
3) кептірілген алаңдарда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449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8"/>
                          <a:stretch>
                            <a:fillRect/>
                          </a:stretch>
                        </pic:blipFill>
                        <pic:spPr>
                          <a:xfrm>
                            <a:off x="0" y="0"/>
                            <a:ext cx="3644900" cy="1333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Лиманды суару егістігі [557]</w:t>
            </w:r>
          </w:p>
          <w:p>
            <w:pPr>
              <w:spacing w:after="20"/>
              <w:ind w:left="20"/>
              <w:jc w:val="both"/>
            </w:pPr>
            <w:r>
              <w:rPr>
                <w:rFonts w:ascii="Times New Roman"/>
                <w:b w:val="false"/>
                <w:i w:val="false"/>
                <w:color w:val="000000"/>
                <w:sz w:val="20"/>
              </w:rPr>
              <w:t>
2) Құйма егістіктер (жайылма және т. б.) [557]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703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9"/>
                          <a:stretch>
                            <a:fillRect/>
                          </a:stretch>
                        </pic:blipFill>
                        <pic:spPr>
                          <a:xfrm>
                            <a:off x="0" y="0"/>
                            <a:ext cx="3670300" cy="158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Құрғату-суару жүйелері бар егістік (су режимін екі жақты реттеу) [557]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0"/>
                          <a:stretch>
                            <a:fillRect/>
                          </a:stretch>
                        </pic:blipFill>
                        <pic:spPr>
                          <a:xfrm>
                            <a:off x="0" y="0"/>
                            <a:ext cx="1866900" cy="1295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егістік [557]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1"/>
                          <a:stretch>
                            <a:fillRect/>
                          </a:stretch>
                        </pic:blipFill>
                        <pic:spPr>
                          <a:xfrm>
                            <a:off x="0" y="0"/>
                            <a:ext cx="1816100" cy="1257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97-кесте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шоғырлар [558]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2"/>
                          <a:stretch>
                            <a:fillRect/>
                          </a:stretch>
                        </pic:blipFill>
                        <pic:spPr>
                          <a:xfrm>
                            <a:off x="0" y="0"/>
                            <a:ext cx="18796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Богар шоғырлар (суармалы егіншілік аудандарында) [558]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3"/>
                          <a:stretch>
                            <a:fillRect/>
                          </a:stretch>
                        </pic:blipFill>
                        <pic:spPr>
                          <a:xfrm>
                            <a:off x="0" y="0"/>
                            <a:ext cx="1879600" cy="1308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шоғырлары [558]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4"/>
                          <a:stretch>
                            <a:fillRect/>
                          </a:stretch>
                        </pic:blipFill>
                        <pic:spPr>
                          <a:xfrm>
                            <a:off x="0" y="0"/>
                            <a:ext cx="1866900" cy="1397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шоғырлар [558]:</w:t>
            </w:r>
          </w:p>
          <w:p>
            <w:pPr>
              <w:spacing w:after="20"/>
              <w:ind w:left="20"/>
              <w:jc w:val="both"/>
            </w:pPr>
            <w:r>
              <w:rPr>
                <w:rFonts w:ascii="Times New Roman"/>
                <w:b w:val="false"/>
                <w:i w:val="false"/>
                <w:color w:val="000000"/>
                <w:sz w:val="20"/>
              </w:rPr>
              <w:t>
1) ашық дренажбен</w:t>
            </w:r>
          </w:p>
          <w:p>
            <w:pPr>
              <w:spacing w:after="20"/>
              <w:ind w:left="20"/>
              <w:jc w:val="both"/>
            </w:pPr>
            <w:r>
              <w:rPr>
                <w:rFonts w:ascii="Times New Roman"/>
                <w:b w:val="false"/>
                <w:i w:val="false"/>
                <w:color w:val="000000"/>
                <w:sz w:val="20"/>
              </w:rPr>
              <w:t>
2) жабық дренажбен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338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5"/>
                          <a:stretch>
                            <a:fillRect/>
                          </a:stretch>
                        </pic:blipFill>
                        <pic:spPr>
                          <a:xfrm>
                            <a:off x="0" y="0"/>
                            <a:ext cx="3733800" cy="158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желісі бар шоғырлар [558]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6"/>
                          <a:stretch>
                            <a:fillRect/>
                          </a:stretch>
                        </pic:blipFill>
                        <pic:spPr>
                          <a:xfrm>
                            <a:off x="0" y="0"/>
                            <a:ext cx="1879600" cy="1460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аймағындағы шоғырлар [558]:</w:t>
            </w:r>
          </w:p>
          <w:p>
            <w:pPr>
              <w:spacing w:after="20"/>
              <w:ind w:left="20"/>
              <w:jc w:val="both"/>
            </w:pPr>
            <w:r>
              <w:rPr>
                <w:rFonts w:ascii="Times New Roman"/>
                <w:b w:val="false"/>
                <w:i w:val="false"/>
                <w:color w:val="000000"/>
                <w:sz w:val="20"/>
              </w:rPr>
              <w:t>
1) жеткілікті мөлшерде тұрақты</w:t>
            </w:r>
          </w:p>
          <w:p>
            <w:pPr>
              <w:spacing w:after="20"/>
              <w:ind w:left="20"/>
              <w:jc w:val="both"/>
            </w:pPr>
            <w:r>
              <w:rPr>
                <w:rFonts w:ascii="Times New Roman"/>
                <w:b w:val="false"/>
                <w:i w:val="false"/>
                <w:color w:val="000000"/>
                <w:sz w:val="20"/>
              </w:rPr>
              <w:t>
2) жеткіліксіз</w:t>
            </w:r>
          </w:p>
          <w:p>
            <w:pPr>
              <w:spacing w:after="20"/>
              <w:ind w:left="20"/>
              <w:jc w:val="both"/>
            </w:pPr>
            <w:r>
              <w:rPr>
                <w:rFonts w:ascii="Times New Roman"/>
                <w:b w:val="false"/>
                <w:i w:val="false"/>
                <w:color w:val="000000"/>
                <w:sz w:val="20"/>
              </w:rPr>
              <w:t>
3) кептірілген алаңдарда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465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7"/>
                          <a:stretch>
                            <a:fillRect/>
                          </a:stretch>
                        </pic:blipFill>
                        <pic:spPr>
                          <a:xfrm>
                            <a:off x="0" y="0"/>
                            <a:ext cx="3746500" cy="153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Лиманды суару шоғыры [558]</w:t>
            </w:r>
          </w:p>
          <w:p>
            <w:pPr>
              <w:spacing w:after="20"/>
              <w:ind w:left="20"/>
              <w:jc w:val="both"/>
            </w:pPr>
            <w:r>
              <w:rPr>
                <w:rFonts w:ascii="Times New Roman"/>
                <w:b w:val="false"/>
                <w:i w:val="false"/>
                <w:color w:val="000000"/>
                <w:sz w:val="20"/>
              </w:rPr>
              <w:t>
2) құйма шоғыры (жайылма және т. б.) [558]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338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8"/>
                          <a:stretch>
                            <a:fillRect/>
                          </a:stretch>
                        </pic:blipFill>
                        <pic:spPr>
                          <a:xfrm>
                            <a:off x="0" y="0"/>
                            <a:ext cx="3733800" cy="1371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98-кесте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Құрғату-суландыру жүйелері бар шоғырлар (су режимін екі жақты реттеу) [558]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9"/>
                          <a:stretch>
                            <a:fillRect/>
                          </a:stretch>
                        </pic:blipFill>
                        <pic:spPr>
                          <a:xfrm>
                            <a:off x="0" y="0"/>
                            <a:ext cx="1828800" cy="1231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шоғырлар [558]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0"/>
                          <a:stretch>
                            <a:fillRect/>
                          </a:stretch>
                        </pic:blipFill>
                        <pic:spPr>
                          <a:xfrm>
                            <a:off x="0" y="0"/>
                            <a:ext cx="1879600" cy="1358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шабындықтар [559]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195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1"/>
                          <a:stretch>
                            <a:fillRect/>
                          </a:stretch>
                        </pic:blipFill>
                        <pic:spPr>
                          <a:xfrm>
                            <a:off x="0" y="0"/>
                            <a:ext cx="3619500" cy="1295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Түбегейлі жақсартылған шабындықтар [559]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2"/>
                          <a:stretch>
                            <a:fillRect/>
                          </a:stretch>
                        </pic:blipFill>
                        <pic:spPr>
                          <a:xfrm>
                            <a:off x="0" y="0"/>
                            <a:ext cx="1879600" cy="1282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Кепкен шабындықтар [559]:</w:t>
            </w:r>
          </w:p>
          <w:p>
            <w:pPr>
              <w:spacing w:after="20"/>
              <w:ind w:left="20"/>
              <w:jc w:val="both"/>
            </w:pPr>
            <w:r>
              <w:rPr>
                <w:rFonts w:ascii="Times New Roman"/>
                <w:b w:val="false"/>
                <w:i w:val="false"/>
                <w:color w:val="000000"/>
                <w:sz w:val="20"/>
              </w:rPr>
              <w:t>
1) ашық дренажбен</w:t>
            </w:r>
          </w:p>
          <w:p>
            <w:pPr>
              <w:spacing w:after="20"/>
              <w:ind w:left="20"/>
              <w:jc w:val="both"/>
            </w:pPr>
            <w:r>
              <w:rPr>
                <w:rFonts w:ascii="Times New Roman"/>
                <w:b w:val="false"/>
                <w:i w:val="false"/>
                <w:color w:val="000000"/>
                <w:sz w:val="20"/>
              </w:rPr>
              <w:t>
2) жабық дренажбен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449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3"/>
                          <a:stretch>
                            <a:fillRect/>
                          </a:stretch>
                        </pic:blipFill>
                        <pic:spPr>
                          <a:xfrm>
                            <a:off x="0" y="0"/>
                            <a:ext cx="3644900" cy="154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жүйесі бар шабындықтар [559]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084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4"/>
                          <a:stretch>
                            <a:fillRect/>
                          </a:stretch>
                        </pic:blipFill>
                        <pic:spPr>
                          <a:xfrm>
                            <a:off x="0" y="0"/>
                            <a:ext cx="3708400" cy="1346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99-кесте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Суарылатын шабындықтар [559]:</w:t>
            </w:r>
          </w:p>
          <w:p>
            <w:pPr>
              <w:spacing w:after="20"/>
              <w:ind w:left="20"/>
              <w:jc w:val="both"/>
            </w:pPr>
            <w:r>
              <w:rPr>
                <w:rFonts w:ascii="Times New Roman"/>
                <w:b w:val="false"/>
                <w:i w:val="false"/>
                <w:color w:val="000000"/>
                <w:sz w:val="20"/>
              </w:rPr>
              <w:t>
1) жеткілікті мөлшерде тұрақты</w:t>
            </w:r>
          </w:p>
          <w:p>
            <w:pPr>
              <w:spacing w:after="20"/>
              <w:ind w:left="20"/>
              <w:jc w:val="both"/>
            </w:pPr>
            <w:r>
              <w:rPr>
                <w:rFonts w:ascii="Times New Roman"/>
                <w:b w:val="false"/>
                <w:i w:val="false"/>
                <w:color w:val="000000"/>
                <w:sz w:val="20"/>
              </w:rPr>
              <w:t>
2) жеткіліксіз</w:t>
            </w:r>
          </w:p>
          <w:p>
            <w:pPr>
              <w:spacing w:after="20"/>
              <w:ind w:left="20"/>
              <w:jc w:val="both"/>
            </w:pPr>
            <w:r>
              <w:rPr>
                <w:rFonts w:ascii="Times New Roman"/>
                <w:b w:val="false"/>
                <w:i w:val="false"/>
                <w:color w:val="000000"/>
                <w:sz w:val="20"/>
              </w:rPr>
              <w:t>
3) кептірілген алаңдарда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449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5"/>
                          <a:stretch>
                            <a:fillRect/>
                          </a:stretch>
                        </pic:blipFill>
                        <pic:spPr>
                          <a:xfrm>
                            <a:off x="0" y="0"/>
                            <a:ext cx="3644900" cy="1346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Лиманды суару шабындықтары [559]</w:t>
            </w:r>
          </w:p>
          <w:p>
            <w:pPr>
              <w:spacing w:after="20"/>
              <w:ind w:left="20"/>
              <w:jc w:val="both"/>
            </w:pPr>
            <w:r>
              <w:rPr>
                <w:rFonts w:ascii="Times New Roman"/>
                <w:b w:val="false"/>
                <w:i w:val="false"/>
                <w:color w:val="000000"/>
                <w:sz w:val="20"/>
              </w:rPr>
              <w:t>
2) Құйма шабындықтар (жайылма және т. б.) [559]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941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6"/>
                          <a:stretch>
                            <a:fillRect/>
                          </a:stretch>
                        </pic:blipFill>
                        <pic:spPr>
                          <a:xfrm>
                            <a:off x="0" y="0"/>
                            <a:ext cx="3594100" cy="1371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Құрғату-суару жүйелері бар шабындықтар (су режимін екі жақты реттеу) [559]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7"/>
                          <a:stretch>
                            <a:fillRect/>
                          </a:stretch>
                        </pic:blipFill>
                        <pic:spPr>
                          <a:xfrm>
                            <a:off x="0" y="0"/>
                            <a:ext cx="1866900" cy="1282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 шабындықтар [559]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177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8"/>
                          <a:stretch>
                            <a:fillRect/>
                          </a:stretch>
                        </pic:blipFill>
                        <pic:spPr>
                          <a:xfrm>
                            <a:off x="0" y="0"/>
                            <a:ext cx="1917700" cy="1257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шабындықтар [559]: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941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9"/>
                          <a:stretch>
                            <a:fillRect/>
                          </a:stretch>
                        </pic:blipFill>
                        <pic:spPr>
                          <a:xfrm>
                            <a:off x="0" y="0"/>
                            <a:ext cx="3594100" cy="1384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тастармен</w:t>
            </w:r>
          </w:p>
          <w:p>
            <w:pPr>
              <w:spacing w:after="20"/>
              <w:ind w:left="20"/>
              <w:jc w:val="both"/>
            </w:pPr>
            <w:r>
              <w:rPr>
                <w:rFonts w:ascii="Times New Roman"/>
                <w:b w:val="false"/>
                <w:i w:val="false"/>
                <w:color w:val="000000"/>
                <w:sz w:val="20"/>
              </w:rPr>
              <w:t>
2) малта таспен</w:t>
            </w:r>
          </w:p>
          <w:p>
            <w:pPr>
              <w:spacing w:after="20"/>
              <w:ind w:left="20"/>
              <w:jc w:val="both"/>
            </w:pPr>
            <w:r>
              <w:rPr>
                <w:rFonts w:ascii="Times New Roman"/>
                <w:b w:val="false"/>
                <w:i w:val="false"/>
                <w:color w:val="000000"/>
                <w:sz w:val="20"/>
              </w:rPr>
              <w:t>
3) құммен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814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0"/>
                          <a:stretch>
                            <a:fillRect/>
                          </a:stretch>
                        </pic:blipFill>
                        <pic:spPr>
                          <a:xfrm>
                            <a:off x="0" y="0"/>
                            <a:ext cx="3581400" cy="1371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100-кесте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жайылым [560]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1"/>
                          <a:stretch>
                            <a:fillRect/>
                          </a:stretch>
                        </pic:blipFill>
                        <pic:spPr>
                          <a:xfrm>
                            <a:off x="0" y="0"/>
                            <a:ext cx="3429000" cy="152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егілген жайылым [560]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2"/>
                          <a:stretch>
                            <a:fillRect/>
                          </a:stretch>
                        </pic:blipFill>
                        <pic:spPr>
                          <a:xfrm>
                            <a:off x="0" y="0"/>
                            <a:ext cx="1727200" cy="1244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Түбегейлі жақсартылған жайылым [560]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018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3"/>
                          <a:stretch>
                            <a:fillRect/>
                          </a:stretch>
                        </pic:blipFill>
                        <pic:spPr>
                          <a:xfrm>
                            <a:off x="0" y="0"/>
                            <a:ext cx="1701800" cy="1231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жайылым [560]:</w:t>
            </w:r>
          </w:p>
          <w:p>
            <w:pPr>
              <w:spacing w:after="20"/>
              <w:ind w:left="20"/>
              <w:jc w:val="both"/>
            </w:pPr>
            <w:r>
              <w:rPr>
                <w:rFonts w:ascii="Times New Roman"/>
                <w:b w:val="false"/>
                <w:i w:val="false"/>
                <w:color w:val="000000"/>
                <w:sz w:val="20"/>
              </w:rPr>
              <w:t>
1) ашық дренажбен</w:t>
            </w:r>
          </w:p>
          <w:p>
            <w:pPr>
              <w:spacing w:after="20"/>
              <w:ind w:left="20"/>
              <w:jc w:val="both"/>
            </w:pPr>
            <w:r>
              <w:rPr>
                <w:rFonts w:ascii="Times New Roman"/>
                <w:b w:val="false"/>
                <w:i w:val="false"/>
                <w:color w:val="000000"/>
                <w:sz w:val="20"/>
              </w:rPr>
              <w:t>
2) жабық дренажбен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782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4"/>
                          <a:stretch>
                            <a:fillRect/>
                          </a:stretch>
                        </pic:blipFill>
                        <pic:spPr>
                          <a:xfrm>
                            <a:off x="0" y="0"/>
                            <a:ext cx="3378200" cy="1320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жүйесі бар жайылымдар [560]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528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5"/>
                          <a:stretch>
                            <a:fillRect/>
                          </a:stretch>
                        </pic:blipFill>
                        <pic:spPr>
                          <a:xfrm>
                            <a:off x="0" y="0"/>
                            <a:ext cx="3352800" cy="1130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жайылым [560]:</w:t>
            </w:r>
          </w:p>
          <w:p>
            <w:pPr>
              <w:spacing w:after="20"/>
              <w:ind w:left="20"/>
              <w:jc w:val="both"/>
            </w:pPr>
            <w:r>
              <w:rPr>
                <w:rFonts w:ascii="Times New Roman"/>
                <w:b w:val="false"/>
                <w:i w:val="false"/>
                <w:color w:val="000000"/>
                <w:sz w:val="20"/>
              </w:rPr>
              <w:t>
1) жеткілікті мөлшерде тұрақты</w:t>
            </w:r>
          </w:p>
          <w:p>
            <w:pPr>
              <w:spacing w:after="20"/>
              <w:ind w:left="20"/>
              <w:jc w:val="both"/>
            </w:pPr>
            <w:r>
              <w:rPr>
                <w:rFonts w:ascii="Times New Roman"/>
                <w:b w:val="false"/>
                <w:i w:val="false"/>
                <w:color w:val="000000"/>
                <w:sz w:val="20"/>
              </w:rPr>
              <w:t>
2) жеткіліксіз</w:t>
            </w:r>
          </w:p>
          <w:p>
            <w:pPr>
              <w:spacing w:after="20"/>
              <w:ind w:left="20"/>
              <w:jc w:val="both"/>
            </w:pPr>
            <w:r>
              <w:rPr>
                <w:rFonts w:ascii="Times New Roman"/>
                <w:b w:val="false"/>
                <w:i w:val="false"/>
                <w:color w:val="000000"/>
                <w:sz w:val="20"/>
              </w:rPr>
              <w:t>
3) кептірілген алаңдарда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401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6"/>
                          <a:stretch>
                            <a:fillRect/>
                          </a:stretch>
                        </pic:blipFill>
                        <pic:spPr>
                          <a:xfrm>
                            <a:off x="0" y="0"/>
                            <a:ext cx="3340100" cy="1295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Лиманды суарылатын жайылым [560]</w:t>
            </w:r>
          </w:p>
          <w:p>
            <w:pPr>
              <w:spacing w:after="20"/>
              <w:ind w:left="20"/>
              <w:jc w:val="both"/>
            </w:pPr>
            <w:r>
              <w:rPr>
                <w:rFonts w:ascii="Times New Roman"/>
                <w:b w:val="false"/>
                <w:i w:val="false"/>
                <w:color w:val="000000"/>
                <w:sz w:val="20"/>
              </w:rPr>
              <w:t>
2) Құятын жайылымдар (жайылма және т. б.) [560]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433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7"/>
                          <a:stretch>
                            <a:fillRect/>
                          </a:stretch>
                        </pic:blipFill>
                        <pic:spPr>
                          <a:xfrm>
                            <a:off x="0" y="0"/>
                            <a:ext cx="3543300" cy="1346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Құрғату-суару жүйелері бар жайылымдар (су режимін екі жақты реттеу) [560]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8"/>
                          <a:stretch>
                            <a:fillRect/>
                          </a:stretch>
                        </pic:blipFill>
                        <pic:spPr>
                          <a:xfrm>
                            <a:off x="0" y="0"/>
                            <a:ext cx="1816100" cy="1231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 жайылым [560]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9"/>
                          <a:stretch>
                            <a:fillRect/>
                          </a:stretch>
                        </pic:blipFill>
                        <pic:spPr>
                          <a:xfrm>
                            <a:off x="0" y="0"/>
                            <a:ext cx="18161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жайылым [560]:</w:t>
            </w:r>
          </w:p>
          <w:p>
            <w:pPr>
              <w:spacing w:after="20"/>
              <w:ind w:left="20"/>
              <w:jc w:val="both"/>
            </w:pPr>
            <w:r>
              <w:rPr>
                <w:rFonts w:ascii="Times New Roman"/>
                <w:b w:val="false"/>
                <w:i w:val="false"/>
                <w:color w:val="000000"/>
                <w:sz w:val="20"/>
              </w:rPr>
              <w:t>
1) таспен</w:t>
            </w:r>
          </w:p>
          <w:p>
            <w:pPr>
              <w:spacing w:after="20"/>
              <w:ind w:left="20"/>
              <w:jc w:val="both"/>
            </w:pPr>
            <w:r>
              <w:rPr>
                <w:rFonts w:ascii="Times New Roman"/>
                <w:b w:val="false"/>
                <w:i w:val="false"/>
                <w:color w:val="000000"/>
                <w:sz w:val="20"/>
              </w:rPr>
              <w:t>
2) малта таспен</w:t>
            </w:r>
          </w:p>
          <w:p>
            <w:pPr>
              <w:spacing w:after="20"/>
              <w:ind w:left="20"/>
              <w:jc w:val="both"/>
            </w:pPr>
            <w:r>
              <w:rPr>
                <w:rFonts w:ascii="Times New Roman"/>
                <w:b w:val="false"/>
                <w:i w:val="false"/>
                <w:color w:val="000000"/>
                <w:sz w:val="20"/>
              </w:rPr>
              <w:t>
3) құммен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687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0"/>
                          <a:stretch>
                            <a:fillRect/>
                          </a:stretch>
                        </pic:blipFill>
                        <pic:spPr>
                          <a:xfrm>
                            <a:off x="0" y="0"/>
                            <a:ext cx="3568700" cy="2730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Мелиоративтік құрылыс учаскелері [561]</w:t>
            </w:r>
          </w:p>
          <w:p>
            <w:pPr>
              <w:spacing w:after="20"/>
              <w:ind w:left="20"/>
              <w:jc w:val="both"/>
            </w:pPr>
            <w:r>
              <w:rPr>
                <w:rFonts w:ascii="Times New Roman"/>
                <w:b w:val="false"/>
                <w:i w:val="false"/>
                <w:color w:val="000000"/>
                <w:sz w:val="20"/>
              </w:rPr>
              <w:t>
2) Құнарлылығын қалпына келтіру сатысындағы учаскелер (биологиялық рекультивация) [561]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1"/>
                          <a:stretch>
                            <a:fillRect/>
                          </a:stretch>
                        </pic:blipFill>
                        <pic:spPr>
                          <a:xfrm>
                            <a:off x="0" y="0"/>
                            <a:ext cx="3556000" cy="1104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48" w:id="323"/>
    <w:p>
      <w:pPr>
        <w:spacing w:after="0"/>
        <w:ind w:left="0"/>
        <w:jc w:val="both"/>
      </w:pPr>
      <w:r>
        <w:rPr>
          <w:rFonts w:ascii="Times New Roman"/>
          <w:b w:val="false"/>
          <w:i w:val="false"/>
          <w:color w:val="000000"/>
          <w:sz w:val="28"/>
        </w:rPr>
        <w:t>
      Жер бетінің топырақтары мен микроформалары</w:t>
      </w:r>
    </w:p>
    <w:bookmarkEnd w:id="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Құмдар [565]:</w:t>
            </w:r>
          </w:p>
          <w:p>
            <w:pPr>
              <w:spacing w:after="20"/>
              <w:ind w:left="20"/>
              <w:jc w:val="both"/>
            </w:pPr>
            <w:r>
              <w:rPr>
                <w:rFonts w:ascii="Times New Roman"/>
                <w:b w:val="false"/>
                <w:i w:val="false"/>
                <w:color w:val="000000"/>
                <w:sz w:val="20"/>
              </w:rPr>
              <w:t>
1) тегіс</w:t>
            </w:r>
          </w:p>
          <w:p>
            <w:pPr>
              <w:spacing w:after="20"/>
              <w:ind w:left="20"/>
              <w:jc w:val="both"/>
            </w:pPr>
            <w:r>
              <w:rPr>
                <w:rFonts w:ascii="Times New Roman"/>
                <w:b w:val="false"/>
                <w:i w:val="false"/>
                <w:color w:val="000000"/>
                <w:sz w:val="20"/>
              </w:rPr>
              <w:t>
2) тегіс емес (бұдырлы, ұяшық және т.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147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2"/>
                          <a:stretch>
                            <a:fillRect/>
                          </a:stretch>
                        </pic:blipFill>
                        <pic:spPr>
                          <a:xfrm>
                            <a:off x="0" y="0"/>
                            <a:ext cx="3314700" cy="157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қиыршық тастар мен малта тастары бар бет [566]</w:t>
            </w:r>
          </w:p>
          <w:p>
            <w:pPr>
              <w:spacing w:after="20"/>
              <w:ind w:left="20"/>
              <w:jc w:val="both"/>
            </w:pPr>
            <w:r>
              <w:rPr>
                <w:rFonts w:ascii="Times New Roman"/>
                <w:b w:val="false"/>
                <w:i w:val="false"/>
                <w:color w:val="000000"/>
                <w:sz w:val="20"/>
              </w:rPr>
              <w:t>
2) Біліктері бар беттер [566]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147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3"/>
                          <a:stretch>
                            <a:fillRect/>
                          </a:stretch>
                        </pic:blipFill>
                        <pic:spPr>
                          <a:xfrm>
                            <a:off x="0" y="0"/>
                            <a:ext cx="3314700" cy="1460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Тақырлар [567]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4"/>
                          <a:stretch>
                            <a:fillRect/>
                          </a:stretch>
                        </pic:blipFill>
                        <pic:spPr>
                          <a:xfrm>
                            <a:off x="0" y="0"/>
                            <a:ext cx="1752600" cy="1333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 бет[568]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5"/>
                          <a:stretch>
                            <a:fillRect/>
                          </a:stretch>
                        </pic:blipFill>
                        <pic:spPr>
                          <a:xfrm>
                            <a:off x="0" y="0"/>
                            <a:ext cx="1714500" cy="1422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Поверхности щебеночные и каменистые россыпи [569]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6"/>
                          <a:stretch>
                            <a:fillRect/>
                          </a:stretch>
                        </pic:blipFill>
                        <pic:spPr>
                          <a:xfrm>
                            <a:off x="0" y="0"/>
                            <a:ext cx="1739900" cy="1320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өзендер [570]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7"/>
                          <a:stretch>
                            <a:fillRect/>
                          </a:stretch>
                        </pic:blipFill>
                        <pic:spPr>
                          <a:xfrm>
                            <a:off x="0" y="0"/>
                            <a:ext cx="1879600" cy="1397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Монолитті тас беттер (қатты жыныстардың алаңдық шығу жолдары) [571]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8"/>
                          <a:stretch>
                            <a:fillRect/>
                          </a:stretch>
                        </pic:blipFill>
                        <pic:spPr>
                          <a:xfrm>
                            <a:off x="0" y="0"/>
                            <a:ext cx="1866900" cy="1409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Полигонды беттер [572]</w:t>
            </w:r>
          </w:p>
          <w:p>
            <w:pPr>
              <w:spacing w:after="20"/>
              <w:ind w:left="20"/>
              <w:jc w:val="both"/>
            </w:pPr>
            <w:r>
              <w:rPr>
                <w:rFonts w:ascii="Times New Roman"/>
                <w:b w:val="false"/>
                <w:i w:val="false"/>
                <w:color w:val="000000"/>
                <w:sz w:val="20"/>
              </w:rPr>
              <w:t>
2) Дақты беттер [572]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941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9"/>
                          <a:stretch>
                            <a:fillRect/>
                          </a:stretch>
                        </pic:blipFill>
                        <pic:spPr>
                          <a:xfrm>
                            <a:off x="0" y="0"/>
                            <a:ext cx="3594100" cy="158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Бұдыр беттер [573]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0"/>
                          <a:stretch>
                            <a:fillRect/>
                          </a:stretch>
                        </pic:blipFill>
                        <pic:spPr>
                          <a:xfrm>
                            <a:off x="0" y="0"/>
                            <a:ext cx="1828800" cy="1435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Ойлы-қырлы беттер [574]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1"/>
                          <a:stretch>
                            <a:fillRect/>
                          </a:stretch>
                        </pic:blipFill>
                        <pic:spPr>
                          <a:xfrm>
                            <a:off x="0" y="0"/>
                            <a:ext cx="1828800" cy="1409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шөгетін тұзы бар беттер [575]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814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2"/>
                          <a:stretch>
                            <a:fillRect/>
                          </a:stretch>
                        </pic:blipFill>
                        <pic:spPr>
                          <a:xfrm>
                            <a:off x="0" y="0"/>
                            <a:ext cx="3581400" cy="1320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51" w:id="324"/>
    <w:p>
      <w:pPr>
        <w:spacing w:after="0"/>
        <w:ind w:left="0"/>
        <w:jc w:val="both"/>
      </w:pPr>
      <w:r>
        <w:rPr>
          <w:rFonts w:ascii="Times New Roman"/>
          <w:b w:val="false"/>
          <w:i w:val="false"/>
          <w:color w:val="000000"/>
          <w:sz w:val="28"/>
        </w:rPr>
        <w:t>
      Батпақтар мен сортаңдар</w:t>
      </w:r>
    </w:p>
    <w:bookmarkEnd w:id="3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алмайтын және өтуі қиын батпақтар (цифр - тереңдігі, м) [576-578]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3"/>
                          <a:stretch>
                            <a:fillRect/>
                          </a:stretch>
                        </pic:blipFill>
                        <pic:spPr>
                          <a:xfrm>
                            <a:off x="0" y="0"/>
                            <a:ext cx="1651000" cy="116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алатын батпақтар (цифр -тереңдігі, м) [576-578]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4"/>
                          <a:stretch>
                            <a:fillRect/>
                          </a:stretch>
                        </pic:blipFill>
                        <pic:spPr>
                          <a:xfrm>
                            <a:off x="0" y="0"/>
                            <a:ext cx="1727200" cy="1270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Батпақты жерлер [579]</w:t>
            </w:r>
          </w:p>
          <w:p>
            <w:pPr>
              <w:spacing w:after="20"/>
              <w:ind w:left="20"/>
              <w:jc w:val="both"/>
            </w:pPr>
            <w:r>
              <w:rPr>
                <w:rFonts w:ascii="Times New Roman"/>
                <w:b w:val="false"/>
                <w:i w:val="false"/>
                <w:color w:val="000000"/>
                <w:sz w:val="20"/>
              </w:rPr>
              <w:t>
2) арықтар, бөлгіштер және ағынның басқа да жолақтары бойынша батпақтану [579]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5"/>
                          <a:stretch>
                            <a:fillRect/>
                          </a:stretch>
                        </pic:blipFill>
                        <pic:spPr>
                          <a:xfrm>
                            <a:off x="0" y="0"/>
                            <a:ext cx="3683000" cy="148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алмайтын және өтуі қиын сортаңдар [580]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6"/>
                          <a:stretch>
                            <a:fillRect/>
                          </a:stretch>
                        </pic:blipFill>
                        <pic:spPr>
                          <a:xfrm>
                            <a:off x="0" y="0"/>
                            <a:ext cx="1676400" cy="1320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алатын сортаңдар [580]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258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7"/>
                          <a:stretch>
                            <a:fillRect/>
                          </a:stretch>
                        </pic:blipFill>
                        <pic:spPr>
                          <a:xfrm>
                            <a:off x="0" y="0"/>
                            <a:ext cx="3225800" cy="1308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тұздардың түсуімен сортаңдалған жерлер [581]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8"/>
                          <a:stretch>
                            <a:fillRect/>
                          </a:stretch>
                        </pic:blipFill>
                        <pic:spPr>
                          <a:xfrm>
                            <a:off x="0" y="0"/>
                            <a:ext cx="1663700" cy="1320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53" w:id="325"/>
    <w:p>
      <w:pPr>
        <w:spacing w:after="0"/>
        <w:ind w:left="0"/>
        <w:jc w:val="both"/>
      </w:pPr>
      <w:r>
        <w:rPr>
          <w:rFonts w:ascii="Times New Roman"/>
          <w:b w:val="false"/>
          <w:i w:val="false"/>
          <w:color w:val="000000"/>
          <w:sz w:val="28"/>
        </w:rPr>
        <w:t>
      Өсімдіктер, топырақ және ауыл шаруашылығы алқаптарының кескіндерін біріктіру мысалдары Өсімдіктер мен топырақ бейнелерінің үйлесімі</w:t>
      </w:r>
    </w:p>
    <w:bookmarkEnd w:id="3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369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9"/>
                          <a:stretch>
                            <a:fillRect/>
                          </a:stretch>
                        </pic:blipFill>
                        <pic:spPr>
                          <a:xfrm>
                            <a:off x="0" y="0"/>
                            <a:ext cx="31369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#G0</w:t>
            </w:r>
          </w:p>
          <w:p>
            <w:pPr>
              <w:spacing w:after="20"/>
              <w:ind w:left="20"/>
              <w:jc w:val="both"/>
            </w:pPr>
            <w:r>
              <w:rPr>
                <w:rFonts w:ascii="Times New Roman"/>
                <w:b w:val="false"/>
                <w:i w:val="false"/>
                <w:color w:val="000000"/>
                <w:sz w:val="20"/>
              </w:rPr>
              <w:t xml:space="preserve">
Әр түрлі өткізгіштігі бар батпақтардағы және батпақты жерлердегі орман; </w:t>
            </w:r>
          </w:p>
          <w:p>
            <w:pPr>
              <w:spacing w:after="20"/>
              <w:ind w:left="20"/>
              <w:jc w:val="both"/>
            </w:pPr>
            <w:r>
              <w:rPr>
                <w:rFonts w:ascii="Times New Roman"/>
                <w:b w:val="false"/>
                <w:i w:val="false"/>
                <w:color w:val="000000"/>
                <w:sz w:val="20"/>
              </w:rPr>
              <w:t>
жоғары ұңғылы биікдіңнің және төменгі бұршағы арасындағы шекара - айқын</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369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0"/>
                          <a:stretch>
                            <a:fillRect/>
                          </a:stretch>
                        </pic:blipFill>
                        <pic:spPr>
                          <a:xfrm>
                            <a:off x="0" y="0"/>
                            <a:ext cx="3136900" cy="2273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Жоғары ұңғылы биікдіңдерден бұрыштық төмен қабатқа біртіндеп көшу; </w:t>
            </w:r>
          </w:p>
          <w:p>
            <w:pPr>
              <w:spacing w:after="20"/>
              <w:ind w:left="20"/>
              <w:jc w:val="both"/>
            </w:pPr>
            <w:r>
              <w:rPr>
                <w:rFonts w:ascii="Times New Roman"/>
                <w:b w:val="false"/>
                <w:i w:val="false"/>
                <w:color w:val="000000"/>
                <w:sz w:val="20"/>
              </w:rPr>
              <w:t>
биікдіңдер мен өткізгіштігі әртүрлі батпақтар арасындағы шекара - айқын емес</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113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1"/>
                          <a:stretch>
                            <a:fillRect/>
                          </a:stretch>
                        </pic:blipFill>
                        <pic:spPr>
                          <a:xfrm>
                            <a:off x="0" y="0"/>
                            <a:ext cx="1511300" cy="1117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113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2"/>
                          <a:stretch>
                            <a:fillRect/>
                          </a:stretch>
                        </pic:blipFill>
                        <pic:spPr>
                          <a:xfrm>
                            <a:off x="0" y="0"/>
                            <a:ext cx="1511300" cy="1092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 бар мүк өтетін батпақта жоғары ұңғылы сирек ормандар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Шөптесін бұталары бар өтетін батпақтағы бойы қысқа сирек шөптер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3"/>
                          <a:stretch>
                            <a:fillRect/>
                          </a:stretch>
                        </pic:blipFill>
                        <pic:spPr>
                          <a:xfrm>
                            <a:off x="0" y="0"/>
                            <a:ext cx="1498600" cy="1143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113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4"/>
                          <a:stretch>
                            <a:fillRect/>
                          </a:stretch>
                        </pic:blipFill>
                        <pic:spPr>
                          <a:xfrm>
                            <a:off x="0" y="0"/>
                            <a:ext cx="1511300" cy="119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 шабындықты сирек орман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Орманнан сирек орманға бәсеңдеп өту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106-кесте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478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5"/>
                          <a:stretch>
                            <a:fillRect/>
                          </a:stretch>
                        </pic:blipFill>
                        <pic:spPr>
                          <a:xfrm>
                            <a:off x="0" y="0"/>
                            <a:ext cx="1447800" cy="1143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#G0</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6"/>
                          <a:stretch>
                            <a:fillRect/>
                          </a:stretch>
                        </pic:blipFill>
                        <pic:spPr>
                          <a:xfrm>
                            <a:off x="0" y="0"/>
                            <a:ext cx="1384300" cy="1143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Майла тасты сирек орман мен бұта топтары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Тасты жердегі орман (1) және сирек орман (2)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716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7"/>
                          <a:stretch>
                            <a:fillRect/>
                          </a:stretch>
                        </pic:blipFill>
                        <pic:spPr>
                          <a:xfrm>
                            <a:off x="0" y="0"/>
                            <a:ext cx="1371600" cy="1028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589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8"/>
                          <a:stretch>
                            <a:fillRect/>
                          </a:stretch>
                        </pic:blipFill>
                        <pic:spPr>
                          <a:xfrm>
                            <a:off x="0" y="0"/>
                            <a:ext cx="1358900" cy="1028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Өскіндері бар сирек орман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Бұта өскіндері бар сирек орман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589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9"/>
                          <a:stretch>
                            <a:fillRect/>
                          </a:stretch>
                        </pic:blipFill>
                        <pic:spPr>
                          <a:xfrm>
                            <a:off x="0" y="0"/>
                            <a:ext cx="1358900" cy="1028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716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0"/>
                          <a:stretch>
                            <a:fillRect/>
                          </a:stretch>
                        </pic:blipFill>
                        <pic:spPr>
                          <a:xfrm>
                            <a:off x="0" y="0"/>
                            <a:ext cx="13716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бұталардың өскіндері бар сирек орман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Кесілген бұталар тобы бар сирек орман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716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1"/>
                          <a:stretch>
                            <a:fillRect/>
                          </a:stretch>
                        </pic:blipFill>
                        <pic:spPr>
                          <a:xfrm>
                            <a:off x="0" y="0"/>
                            <a:ext cx="1371600" cy="1003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589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2"/>
                          <a:stretch>
                            <a:fillRect/>
                          </a:stretch>
                        </pic:blipFill>
                        <pic:spPr>
                          <a:xfrm>
                            <a:off x="0" y="0"/>
                            <a:ext cx="1358900" cy="99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Шөптес дала өсімдіктері бар сирек шөптер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Тасты жердегі сирек орман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3"/>
                          <a:stretch>
                            <a:fillRect/>
                          </a:stretch>
                        </pic:blipFill>
                        <pic:spPr>
                          <a:xfrm>
                            <a:off x="0" y="0"/>
                            <a:ext cx="1397000" cy="1041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716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4"/>
                          <a:stretch>
                            <a:fillRect/>
                          </a:stretch>
                        </pic:blipFill>
                        <pic:spPr>
                          <a:xfrm>
                            <a:off x="0" y="0"/>
                            <a:ext cx="1371600" cy="1028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Жартасты баурайдағы сирек орман және бұта топтары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Борпылдақ жыныстар өсіндісіндегі бұта топтары мен сирек шөптер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107-кесте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589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5"/>
                          <a:stretch>
                            <a:fillRect/>
                          </a:stretch>
                        </pic:blipFill>
                        <pic:spPr>
                          <a:xfrm>
                            <a:off x="0" y="0"/>
                            <a:ext cx="1358900" cy="105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#G0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6"/>
                          <a:stretch>
                            <a:fillRect/>
                          </a:stretch>
                        </pic:blipFill>
                        <pic:spPr>
                          <a:xfrm>
                            <a:off x="0" y="0"/>
                            <a:ext cx="1384300" cy="105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Құмдағы орман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Құмдағы сирек орман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589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7"/>
                          <a:stretch>
                            <a:fillRect/>
                          </a:stretch>
                        </pic:blipFill>
                        <pic:spPr>
                          <a:xfrm>
                            <a:off x="0" y="0"/>
                            <a:ext cx="1358900" cy="1257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8"/>
                          <a:stretch>
                            <a:fillRect/>
                          </a:stretch>
                        </pic:blipFill>
                        <pic:spPr>
                          <a:xfrm>
                            <a:off x="0" y="0"/>
                            <a:ext cx="1397000" cy="1270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Құмдағы бұталар өскен (1) </w:t>
            </w:r>
          </w:p>
          <w:p>
            <w:pPr>
              <w:spacing w:after="20"/>
              <w:ind w:left="20"/>
              <w:jc w:val="both"/>
            </w:pPr>
            <w:r>
              <w:rPr>
                <w:rFonts w:ascii="Times New Roman"/>
                <w:b w:val="false"/>
                <w:i w:val="false"/>
                <w:color w:val="000000"/>
                <w:sz w:val="20"/>
              </w:rPr>
              <w:t>
және құмдағы бұталар тобы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бұталар бекітілген құмдағы жекелеген бұталар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716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9"/>
                          <a:stretch>
                            <a:fillRect/>
                          </a:stretch>
                        </pic:blipFill>
                        <pic:spPr>
                          <a:xfrm>
                            <a:off x="0" y="0"/>
                            <a:ext cx="1371600" cy="1143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0"/>
                          <a:stretch>
                            <a:fillRect/>
                          </a:stretch>
                        </pic:blipFill>
                        <pic:spPr>
                          <a:xfrm>
                            <a:off x="0" y="0"/>
                            <a:ext cx="1422400" cy="1155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 кесу (1) және ағашты өртеу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өскен Ббталарды өртеу (1) және мүк өсімдіктері және бұталар топтарын өртеу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1"/>
                          <a:stretch>
                            <a:fillRect/>
                          </a:stretch>
                        </pic:blipFill>
                        <pic:spPr>
                          <a:xfrm>
                            <a:off x="0" y="0"/>
                            <a:ext cx="1397000" cy="116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2"/>
                          <a:stretch>
                            <a:fillRect/>
                          </a:stretch>
                        </pic:blipFill>
                        <pic:spPr>
                          <a:xfrm>
                            <a:off x="0" y="0"/>
                            <a:ext cx="1397000" cy="118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шалғынды өсімдіктерді шабу (1) және жоғары шөптерді шабу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 өсімдіктері бар Батпақты шабу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3"/>
                          <a:stretch>
                            <a:fillRect/>
                          </a:stretch>
                        </pic:blipFill>
                        <pic:spPr>
                          <a:xfrm>
                            <a:off x="0" y="0"/>
                            <a:ext cx="1397000" cy="116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4"/>
                          <a:stretch>
                            <a:fillRect/>
                          </a:stretch>
                        </pic:blipFill>
                        <pic:spPr>
                          <a:xfrm>
                            <a:off x="0" y="0"/>
                            <a:ext cx="1397000" cy="118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шалғынды өсімдіктерді өртеу (1) және жоғары шөптерді өртеу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Шоғырланған батпақты шалғындағы бұта топтары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108-кесте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5"/>
                          <a:stretch>
                            <a:fillRect/>
                          </a:stretch>
                        </pic:blipFill>
                        <pic:spPr>
                          <a:xfrm>
                            <a:off x="0" y="0"/>
                            <a:ext cx="1397000" cy="121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6"/>
                          <a:stretch>
                            <a:fillRect/>
                          </a:stretch>
                        </pic:blipFill>
                        <pic:spPr>
                          <a:xfrm>
                            <a:off x="0" y="0"/>
                            <a:ext cx="1435100" cy="119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Шалғындағы шоғырланған жеке бұталар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Құмдағы сексеуіл (1) және құмдағы сексеуіл тобы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097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7"/>
                          <a:stretch>
                            <a:fillRect/>
                          </a:stretch>
                        </pic:blipFill>
                        <pic:spPr>
                          <a:xfrm>
                            <a:off x="0" y="0"/>
                            <a:ext cx="1409700" cy="119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8"/>
                          <a:stretch>
                            <a:fillRect/>
                          </a:stretch>
                        </pic:blipFill>
                        <pic:spPr>
                          <a:xfrm>
                            <a:off x="0" y="0"/>
                            <a:ext cx="1422400" cy="118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Сексеуіл топтары құмда, жартылай </w:t>
            </w:r>
          </w:p>
          <w:p>
            <w:pPr>
              <w:spacing w:after="20"/>
              <w:ind w:left="20"/>
              <w:jc w:val="both"/>
            </w:pPr>
            <w:r>
              <w:rPr>
                <w:rFonts w:ascii="Times New Roman"/>
                <w:b w:val="false"/>
                <w:i w:val="false"/>
                <w:color w:val="000000"/>
                <w:sz w:val="20"/>
              </w:rPr>
              <w:t>
бұталармен бекітілген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 жерлердегі сексеуіл өскіндері (1) және сор топырақтағы жерлердегі сексеуіл тобы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9"/>
                          <a:stretch>
                            <a:fillRect/>
                          </a:stretch>
                        </pic:blipFill>
                        <pic:spPr>
                          <a:xfrm>
                            <a:off x="0" y="0"/>
                            <a:ext cx="1422400" cy="106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0"/>
                          <a:stretch>
                            <a:fillRect/>
                          </a:stretch>
                        </pic:blipFill>
                        <pic:spPr>
                          <a:xfrm>
                            <a:off x="0" y="0"/>
                            <a:ext cx="1435100" cy="1041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Бетінде тұздары бар шабындықтар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Масштабта көрінбейтін өте алатын сортаңдардағы жарты бұталар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1"/>
                          <a:stretch>
                            <a:fillRect/>
                          </a:stretch>
                        </pic:blipFill>
                        <pic:spPr>
                          <a:xfrm>
                            <a:off x="0" y="0"/>
                            <a:ext cx="1422400" cy="1041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097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2"/>
                          <a:stretch>
                            <a:fillRect/>
                          </a:stretch>
                        </pic:blipFill>
                        <pic:spPr>
                          <a:xfrm>
                            <a:off x="0" y="0"/>
                            <a:ext cx="14097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Оған бекітілген құмдағы шөп өсімдігі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Тасты шалғын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097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3"/>
                          <a:stretch>
                            <a:fillRect/>
                          </a:stretch>
                        </pic:blipFill>
                        <pic:spPr>
                          <a:xfrm>
                            <a:off x="0" y="0"/>
                            <a:ext cx="14097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097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4"/>
                          <a:stretch>
                            <a:fillRect/>
                          </a:stretch>
                        </pic:blipFill>
                        <pic:spPr>
                          <a:xfrm>
                            <a:off x="0" y="0"/>
                            <a:ext cx="14097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кәсіпорындардың қалдықтарымен ластанған немесе ұсақ жерге төгілген шалғын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 тобы бар биік шөпті өсімдіктер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109-кесте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097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5"/>
                          <a:stretch>
                            <a:fillRect/>
                          </a:stretch>
                        </pic:blipFill>
                        <pic:spPr>
                          <a:xfrm>
                            <a:off x="0" y="0"/>
                            <a:ext cx="14097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6"/>
                          <a:stretch>
                            <a:fillRect/>
                          </a:stretch>
                        </pic:blipFill>
                        <pic:spPr>
                          <a:xfrm>
                            <a:off x="0" y="0"/>
                            <a:ext cx="1435100" cy="1079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Дала шөп өсімдіктері арасындағы тікенекті бұталар тобы және биік шөптердің жекелеген шоғыры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шабындық өсімдіктері арасындағы жоғары шөптің жеке шоғыры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7"/>
                          <a:stretch>
                            <a:fillRect/>
                          </a:stretch>
                        </pic:blipFill>
                        <pic:spPr>
                          <a:xfrm>
                            <a:off x="0" y="0"/>
                            <a:ext cx="1460500" cy="1104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8"/>
                          <a:stretch>
                            <a:fillRect/>
                          </a:stretch>
                        </pic:blipFill>
                        <pic:spPr>
                          <a:xfrm>
                            <a:off x="0" y="0"/>
                            <a:ext cx="1422400" cy="1092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Тасты жердегі жекелеген биік шөптер шоғыры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Шөптер арасындағы жартылай бұталар (анық емес шекара)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478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9"/>
                          <a:stretch>
                            <a:fillRect/>
                          </a:stretch>
                        </pic:blipFill>
                        <pic:spPr>
                          <a:xfrm>
                            <a:off x="0" y="0"/>
                            <a:ext cx="1447800" cy="1104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0"/>
                          <a:stretch>
                            <a:fillRect/>
                          </a:stretch>
                        </pic:blipFill>
                        <pic:spPr>
                          <a:xfrm>
                            <a:off x="0" y="0"/>
                            <a:ext cx="1435100" cy="1104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Топырақты жердегі жартылай бұталар </w:t>
            </w:r>
          </w:p>
          <w:p>
            <w:pPr>
              <w:spacing w:after="20"/>
              <w:ind w:left="20"/>
              <w:jc w:val="both"/>
            </w:pPr>
            <w:r>
              <w:rPr>
                <w:rFonts w:ascii="Times New Roman"/>
                <w:b w:val="false"/>
                <w:i w:val="false"/>
                <w:color w:val="000000"/>
                <w:sz w:val="20"/>
              </w:rPr>
              <w:t>
(шекарасы анық емес)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 тобы бар жартылай бұталар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1"/>
                          <a:stretch>
                            <a:fillRect/>
                          </a:stretch>
                        </pic:blipFill>
                        <pic:spPr>
                          <a:xfrm>
                            <a:off x="0" y="0"/>
                            <a:ext cx="1460500" cy="1104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2"/>
                          <a:stretch>
                            <a:fillRect/>
                          </a:stretch>
                        </pic:blipFill>
                        <pic:spPr>
                          <a:xfrm>
                            <a:off x="0" y="0"/>
                            <a:ext cx="1422400" cy="1092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Сексеуіл топтары бар жартылай бұта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сортаң беттегі жартылай бұдырлар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3"/>
                          <a:stretch>
                            <a:fillRect/>
                          </a:stretch>
                        </pic:blipFill>
                        <pic:spPr>
                          <a:xfrm>
                            <a:off x="0" y="0"/>
                            <a:ext cx="1435100" cy="1104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4"/>
                          <a:stretch>
                            <a:fillRect/>
                          </a:stretch>
                        </pic:blipFill>
                        <pic:spPr>
                          <a:xfrm>
                            <a:off x="0" y="0"/>
                            <a:ext cx="1422400" cy="1092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шөлейт және шөлейт жердегі бұталас өсімдіктер кешені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Даланың шөп өсімдіктері кешені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110-кесте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274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5"/>
                          <a:stretch>
                            <a:fillRect/>
                          </a:stretch>
                        </pic:blipFill>
                        <pic:spPr>
                          <a:xfrm>
                            <a:off x="0" y="0"/>
                            <a:ext cx="3327400" cy="2184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 шекарасындағы бұталар анық (1) және анық емес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925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6"/>
                          <a:stretch>
                            <a:fillRect/>
                          </a:stretch>
                        </pic:blipFill>
                        <pic:spPr>
                          <a:xfrm>
                            <a:off x="0" y="0"/>
                            <a:ext cx="3492500" cy="209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 шекарасындағы бұталар анық (1) және анық емес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7"/>
                          <a:stretch>
                            <a:fillRect/>
                          </a:stretch>
                        </pic:blipFill>
                        <pic:spPr>
                          <a:xfrm>
                            <a:off x="0" y="0"/>
                            <a:ext cx="1435100" cy="106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8"/>
                          <a:stretch>
                            <a:fillRect/>
                          </a:stretch>
                        </pic:blipFill>
                        <pic:spPr>
                          <a:xfrm>
                            <a:off x="0" y="0"/>
                            <a:ext cx="1435100" cy="106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Жарылған учаскедегі шөп шабындық өсімдіктер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Бұта топтары бар қамыс өскіндері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9"/>
                          <a:stretch>
                            <a:fillRect/>
                          </a:stretch>
                        </pic:blipFill>
                        <pic:spPr>
                          <a:xfrm>
                            <a:off x="0" y="0"/>
                            <a:ext cx="1422400" cy="106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0"/>
                          <a:stretch>
                            <a:fillRect/>
                          </a:stretch>
                        </pic:blipFill>
                        <pic:spPr>
                          <a:xfrm>
                            <a:off x="0" y="0"/>
                            <a:ext cx="1422400" cy="1079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айдынының батпақты жағалауындағы қамыс өскіндері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сүйетін төмен өскен шөптер - жарлы қабақтар; баурайы мүк өсімдіктерімен жабылған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1"/>
                          <a:stretch>
                            <a:fillRect/>
                          </a:stretch>
                        </pic:blipFill>
                        <pic:spPr>
                          <a:xfrm>
                            <a:off x="0" y="0"/>
                            <a:ext cx="1384300" cy="1041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2"/>
                          <a:stretch>
                            <a:fillRect/>
                          </a:stretch>
                        </pic:blipFill>
                        <pic:spPr>
                          <a:xfrm>
                            <a:off x="0" y="0"/>
                            <a:ext cx="1397000" cy="1041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Мүк-шөптесін өсімдіктер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Батпақты бұдырлы жердегі мүк-бұталас жабын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3"/>
                          <a:stretch>
                            <a:fillRect/>
                          </a:stretch>
                        </pic:blipFill>
                        <pic:spPr>
                          <a:xfrm>
                            <a:off x="0" y="0"/>
                            <a:ext cx="1384300" cy="106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4"/>
                          <a:stretch>
                            <a:fillRect/>
                          </a:stretch>
                        </pic:blipFill>
                        <pic:spPr>
                          <a:xfrm>
                            <a:off x="0" y="0"/>
                            <a:ext cx="1397000" cy="1079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Стланник топтары бар мүк жамылғысы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Батпақты көп қырлы жердегі бұта-мүк өсімдіктері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5"/>
                          <a:stretch>
                            <a:fillRect/>
                          </a:stretch>
                        </pic:blipFill>
                        <pic:spPr>
                          <a:xfrm>
                            <a:off x="0" y="0"/>
                            <a:ext cx="1397000" cy="105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097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6"/>
                          <a:stretch>
                            <a:fillRect/>
                          </a:stretch>
                        </pic:blipFill>
                        <pic:spPr>
                          <a:xfrm>
                            <a:off x="0" y="0"/>
                            <a:ext cx="1409700" cy="1079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Дақты жерлердегі мүк-бұта өсімдіктер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Тасты монолитті жердегі қатпарлы өсімдіктер мен жекелеген бұталар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7"/>
                          <a:stretch>
                            <a:fillRect/>
                          </a:stretch>
                        </pic:blipFill>
                        <pic:spPr>
                          <a:xfrm>
                            <a:off x="0" y="0"/>
                            <a:ext cx="1384300" cy="105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097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8"/>
                          <a:stretch>
                            <a:fillRect/>
                          </a:stretch>
                        </pic:blipFill>
                        <pic:spPr>
                          <a:xfrm>
                            <a:off x="0" y="0"/>
                            <a:ext cx="1409700" cy="105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Қиыршықты жердеші стланник топтары бар қатпарлы өсімдіктер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Тасты егістік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9"/>
                          <a:stretch>
                            <a:fillRect/>
                          </a:stretch>
                        </pic:blipFill>
                        <pic:spPr>
                          <a:xfrm>
                            <a:off x="0" y="0"/>
                            <a:ext cx="1651000" cy="1079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кәсіпорындардың қалдықтарымен ластанған немесе ұсақ жер төгілген егістік</w:t>
            </w:r>
          </w:p>
        </w:tc>
      </w:tr>
    </w:tbl>
    <w:bookmarkStart w:name="z461" w:id="326"/>
    <w:p>
      <w:pPr>
        <w:spacing w:after="0"/>
        <w:ind w:left="0"/>
        <w:jc w:val="both"/>
      </w:pPr>
      <w:r>
        <w:rPr>
          <w:rFonts w:ascii="Times New Roman"/>
          <w:b w:val="false"/>
          <w:i w:val="false"/>
          <w:color w:val="000000"/>
          <w:sz w:val="28"/>
        </w:rPr>
        <w:t>
      Ауыл шаруашылығы алқаптарының бейнелерін үйлестіру</w:t>
      </w:r>
    </w:p>
    <w:bookmarkEnd w:id="3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0"/>
                          <a:stretch>
                            <a:fillRect/>
                          </a:stretch>
                        </pic:blipFill>
                        <pic:spPr>
                          <a:xfrm>
                            <a:off x="0" y="0"/>
                            <a:ext cx="1625600" cy="1041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1"/>
                          <a:stretch>
                            <a:fillRect/>
                          </a:stretch>
                        </pic:blipFill>
                        <pic:spPr>
                          <a:xfrm>
                            <a:off x="0" y="0"/>
                            <a:ext cx="16383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Сирек ормандары бар шоғыр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өскіндері бар шоғыр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2"/>
                          <a:stretch>
                            <a:fillRect/>
                          </a:stretch>
                        </pic:blipFill>
                        <pic:spPr>
                          <a:xfrm>
                            <a:off x="0" y="0"/>
                            <a:ext cx="1612900" cy="1028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3"/>
                          <a:stretch>
                            <a:fillRect/>
                          </a:stretch>
                        </pic:blipFill>
                        <pic:spPr>
                          <a:xfrm>
                            <a:off x="0" y="0"/>
                            <a:ext cx="16256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Бұта топтары бар шоғыр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Батпақты шоғыр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4"/>
                          <a:stretch>
                            <a:fillRect/>
                          </a:stretch>
                        </pic:blipFill>
                        <pic:spPr>
                          <a:xfrm>
                            <a:off x="0" y="0"/>
                            <a:ext cx="1612900" cy="1028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5"/>
                          <a:stretch>
                            <a:fillRect/>
                          </a:stretch>
                        </pic:blipFill>
                        <pic:spPr>
                          <a:xfrm>
                            <a:off x="0" y="0"/>
                            <a:ext cx="1625600" cy="1003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ормандары бар шабындықтар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Сирек өскіндері бар шабындық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6"/>
                          <a:stretch>
                            <a:fillRect/>
                          </a:stretch>
                        </pic:blipFill>
                        <pic:spPr>
                          <a:xfrm>
                            <a:off x="0" y="0"/>
                            <a:ext cx="1625600" cy="99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7"/>
                          <a:stretch>
                            <a:fillRect/>
                          </a:stretch>
                        </pic:blipFill>
                        <pic:spPr>
                          <a:xfrm>
                            <a:off x="0" y="0"/>
                            <a:ext cx="1625600" cy="1003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Бұта топтары бар шабындық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Топтасқан батпақты шабындық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8"/>
                          <a:stretch>
                            <a:fillRect/>
                          </a:stretch>
                        </pic:blipFill>
                        <pic:spPr>
                          <a:xfrm>
                            <a:off x="0" y="0"/>
                            <a:ext cx="1625600" cy="1041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9"/>
                          <a:stretch>
                            <a:fillRect/>
                          </a:stretch>
                        </pic:blipFill>
                        <pic:spPr>
                          <a:xfrm>
                            <a:off x="0" y="0"/>
                            <a:ext cx="1663700" cy="1041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ормандары бар жайылымдар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Сирек өскіні бар жайылымдар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0"/>
                          <a:stretch>
                            <a:fillRect/>
                          </a:stretch>
                        </pic:blipFill>
                        <pic:spPr>
                          <a:xfrm>
                            <a:off x="0" y="0"/>
                            <a:ext cx="1638300" cy="105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1"/>
                          <a:stretch>
                            <a:fillRect/>
                          </a:stretch>
                        </pic:blipFill>
                        <pic:spPr>
                          <a:xfrm>
                            <a:off x="0" y="0"/>
                            <a:ext cx="1651000" cy="105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 топтары бар жайылым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Топтасқан батпақты жайылым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41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2"/>
                          <a:stretch>
                            <a:fillRect/>
                          </a:stretch>
                        </pic:blipFill>
                        <pic:spPr>
                          <a:xfrm>
                            <a:off x="0" y="0"/>
                            <a:ext cx="3441700" cy="2222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кәсіпорындарының қалдықтарымен ластанған ауыл шаруашылығы алқаптары</w:t>
            </w:r>
          </w:p>
        </w:tc>
      </w:tr>
    </w:tbl>
    <w:bookmarkStart w:name="z464" w:id="327"/>
    <w:p>
      <w:pPr>
        <w:spacing w:after="0"/>
        <w:ind w:left="0"/>
        <w:jc w:val="both"/>
      </w:pPr>
      <w:r>
        <w:rPr>
          <w:rFonts w:ascii="Times New Roman"/>
          <w:b w:val="false"/>
          <w:i w:val="false"/>
          <w:color w:val="000000"/>
          <w:sz w:val="28"/>
        </w:rPr>
        <w:t xml:space="preserve">
      Қоршаулар </w:t>
      </w:r>
    </w:p>
    <w:bookmarkEnd w:id="3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1 м және одан жоғары тас және темірбетон қоршаулар, тарихи қабырғалар [583-585]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3"/>
                          <a:stretch>
                            <a:fillRect/>
                          </a:stretch>
                        </pic:blipFill>
                        <pic:spPr>
                          <a:xfrm>
                            <a:off x="0" y="0"/>
                            <a:ext cx="18796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54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4"/>
                          <a:stretch>
                            <a:fillRect/>
                          </a:stretch>
                        </pic:blipFill>
                        <pic:spPr>
                          <a:xfrm>
                            <a:off x="0" y="0"/>
                            <a:ext cx="18542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1 м кем тас және темірбетонды қоршаулар, саз балшықты қоршаулар, қоршаулардағы қақпалар [583-585]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5"/>
                          <a:stretch>
                            <a:fillRect/>
                          </a:stretch>
                        </pic:blipFill>
                        <pic:spPr>
                          <a:xfrm>
                            <a:off x="0" y="0"/>
                            <a:ext cx="18669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6"/>
                          <a:stretch>
                            <a:fillRect/>
                          </a:stretch>
                        </pic:blipFill>
                        <pic:spPr>
                          <a:xfrm>
                            <a:off x="0" y="0"/>
                            <a:ext cx="18415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қоршаулар [583, 584, 586]:</w:t>
            </w:r>
          </w:p>
          <w:p>
            <w:pPr>
              <w:spacing w:after="20"/>
              <w:ind w:left="20"/>
              <w:jc w:val="both"/>
            </w:pPr>
            <w:r>
              <w:rPr>
                <w:rFonts w:ascii="Times New Roman"/>
                <w:b w:val="false"/>
                <w:i w:val="false"/>
                <w:color w:val="000000"/>
                <w:sz w:val="20"/>
              </w:rPr>
              <w:t>
1) биіктігі 1 м және одан жоғары, қақпасы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7"/>
                          <a:stretch>
                            <a:fillRect/>
                          </a:stretch>
                        </pic:blipFill>
                        <pic:spPr>
                          <a:xfrm>
                            <a:off x="0" y="0"/>
                            <a:ext cx="18796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8"/>
                          <a:stretch>
                            <a:fillRect/>
                          </a:stretch>
                        </pic:blipFill>
                        <pic:spPr>
                          <a:xfrm>
                            <a:off x="0" y="0"/>
                            <a:ext cx="18669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биіктігі 1 м кем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542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9"/>
                          <a:stretch>
                            <a:fillRect/>
                          </a:stretch>
                        </pic:blipFill>
                        <pic:spPr>
                          <a:xfrm>
                            <a:off x="0" y="0"/>
                            <a:ext cx="18542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0"/>
                          <a:stretch>
                            <a:fillRect/>
                          </a:stretch>
                        </pic:blipFill>
                        <pic:spPr>
                          <a:xfrm>
                            <a:off x="0" y="0"/>
                            <a:ext cx="18669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тас, бетон немесе кірпіш іргетаста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474 (1) немесе 474 (2) шартты белгімен бейнеленеді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1"/>
                          <a:stretch>
                            <a:fillRect/>
                          </a:stretch>
                        </pic:blipFill>
                        <pic:spPr>
                          <a:xfrm>
                            <a:off x="0" y="0"/>
                            <a:ext cx="17907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қоршаулар [583, 584, 586]:</w:t>
            </w:r>
          </w:p>
          <w:p>
            <w:pPr>
              <w:spacing w:after="20"/>
              <w:ind w:left="20"/>
              <w:jc w:val="both"/>
            </w:pPr>
            <w:r>
              <w:rPr>
                <w:rFonts w:ascii="Times New Roman"/>
                <w:b w:val="false"/>
                <w:i w:val="false"/>
                <w:color w:val="000000"/>
                <w:sz w:val="20"/>
              </w:rPr>
              <w:t xml:space="preserve">
1) тегіс, қақпасы бар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89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2"/>
                          <a:stretch>
                            <a:fillRect/>
                          </a:stretch>
                        </pic:blipFill>
                        <pic:spPr>
                          <a:xfrm>
                            <a:off x="0" y="0"/>
                            <a:ext cx="16891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3"/>
                          <a:stretch>
                            <a:fillRect/>
                          </a:stretch>
                        </pic:blipFill>
                        <pic:spPr>
                          <a:xfrm>
                            <a:off x="0" y="0"/>
                            <a:ext cx="18034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торлы (штакетниктен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89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4"/>
                          <a:stretch>
                            <a:fillRect/>
                          </a:stretch>
                        </pic:blipFill>
                        <pic:spPr>
                          <a:xfrm>
                            <a:off x="0" y="0"/>
                            <a:ext cx="16891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5"/>
                          <a:stretch>
                            <a:fillRect/>
                          </a:stretch>
                        </pic:blipFill>
                        <pic:spPr>
                          <a:xfrm>
                            <a:off x="0" y="0"/>
                            <a:ext cx="18161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тас, бетон немесе кірпіш іргетаста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89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6"/>
                          <a:stretch>
                            <a:fillRect/>
                          </a:stretch>
                        </pic:blipFill>
                        <pic:spPr>
                          <a:xfrm>
                            <a:off x="0" y="0"/>
                            <a:ext cx="16891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7"/>
                          <a:stretch>
                            <a:fillRect/>
                          </a:stretch>
                        </pic:blipFill>
                        <pic:spPr>
                          <a:xfrm>
                            <a:off x="0" y="0"/>
                            <a:ext cx="18669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күрделі тірекпен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542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8"/>
                          <a:stretch>
                            <a:fillRect/>
                          </a:stretch>
                        </pic:blipFill>
                        <pic:spPr>
                          <a:xfrm>
                            <a:off x="0" y="0"/>
                            <a:ext cx="18542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9"/>
                          <a:stretch>
                            <a:fillRect/>
                          </a:stretch>
                        </pic:blipFill>
                        <pic:spPr>
                          <a:xfrm>
                            <a:off x="0" y="0"/>
                            <a:ext cx="18669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қоршаулар [583, 584, 587]:</w:t>
            </w:r>
          </w:p>
          <w:p>
            <w:pPr>
              <w:spacing w:after="20"/>
              <w:ind w:left="20"/>
              <w:jc w:val="both"/>
            </w:pPr>
            <w:r>
              <w:rPr>
                <w:rFonts w:ascii="Times New Roman"/>
                <w:b w:val="false"/>
                <w:i w:val="false"/>
                <w:color w:val="000000"/>
                <w:sz w:val="20"/>
              </w:rPr>
              <w:t>
1) тікенек сымнан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542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0"/>
                          <a:stretch>
                            <a:fillRect/>
                          </a:stretch>
                        </pic:blipFill>
                        <pic:spPr>
                          <a:xfrm>
                            <a:off x="0" y="0"/>
                            <a:ext cx="18542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1"/>
                          <a:stretch>
                            <a:fillRect/>
                          </a:stretch>
                        </pic:blipFill>
                        <pic:spPr>
                          <a:xfrm>
                            <a:off x="0" y="0"/>
                            <a:ext cx="18288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"жылтыр" сымнан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542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2"/>
                          <a:stretch>
                            <a:fillRect/>
                          </a:stretch>
                        </pic:blipFill>
                        <pic:spPr>
                          <a:xfrm>
                            <a:off x="0" y="0"/>
                            <a:ext cx="18542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3"/>
                          <a:stretch>
                            <a:fillRect/>
                          </a:stretch>
                        </pic:blipFill>
                        <pic:spPr>
                          <a:xfrm>
                            <a:off x="0" y="0"/>
                            <a:ext cx="16764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сым тордан (вольерлер)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475 (1)-(3) шартты белгімен бейнеленеді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4"/>
                          <a:stretch>
                            <a:fillRect/>
                          </a:stretch>
                        </pic:blipFill>
                        <pic:spPr>
                          <a:xfrm>
                            <a:off x="0" y="0"/>
                            <a:ext cx="18161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"электрқойшы" сымдар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5"/>
                          <a:stretch>
                            <a:fillRect/>
                          </a:stretch>
                        </pic:blipFill>
                        <pic:spPr>
                          <a:xfrm>
                            <a:off x="0" y="0"/>
                            <a:ext cx="16510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6"/>
                          <a:stretch>
                            <a:fillRect/>
                          </a:stretch>
                        </pic:blipFill>
                        <pic:spPr>
                          <a:xfrm>
                            <a:off x="0" y="0"/>
                            <a:ext cx="16256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Қоршаулар, өрме және трельяждар [583, 584, 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475 (1)-(3) шартты белгімен бейнеленеді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7"/>
                          <a:stretch>
                            <a:fillRect/>
                          </a:stretch>
                        </pic:blipFill>
                        <pic:spPr>
                          <a:xfrm>
                            <a:off x="0" y="0"/>
                            <a:ext cx="18415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66" w:id="328"/>
    <w:p>
      <w:pPr>
        <w:spacing w:after="0"/>
        <w:ind w:left="0"/>
        <w:jc w:val="both"/>
      </w:pPr>
      <w:r>
        <w:rPr>
          <w:rFonts w:ascii="Times New Roman"/>
          <w:b w:val="false"/>
          <w:i w:val="false"/>
          <w:color w:val="000000"/>
          <w:sz w:val="28"/>
        </w:rPr>
        <w:t>
      Шекаралар</w:t>
      </w:r>
    </w:p>
    <w:bookmarkEnd w:id="3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атауы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арналған топографиялық объектілердің шартты белгілері масштабы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шекара белгілері және олардың нөмірлері, найзалары [589-594]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8"/>
                          <a:stretch>
                            <a:fillRect/>
                          </a:stretch>
                        </pic:blipFill>
                        <pic:spPr>
                          <a:xfrm>
                            <a:off x="0" y="0"/>
                            <a:ext cx="18415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9"/>
                          <a:stretch>
                            <a:fillRect/>
                          </a:stretch>
                        </pic:blipFill>
                        <pic:spPr>
                          <a:xfrm>
                            <a:off x="0" y="0"/>
                            <a:ext cx="1905000" cy="92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 одақтас республикаларының шекаралары, шекара бағаналары және олардың нөмірлері [589-593, 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0"/>
                          <a:stretch>
                            <a:fillRect/>
                          </a:stretch>
                        </pic:blipFill>
                        <pic:spPr>
                          <a:xfrm>
                            <a:off x="0" y="0"/>
                            <a:ext cx="18415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1"/>
                          <a:stretch>
                            <a:fillRect/>
                          </a:stretch>
                        </pic:blipFill>
                        <pic:spPr>
                          <a:xfrm>
                            <a:off x="0" y="0"/>
                            <a:ext cx="1866900" cy="96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АССР, аймақ, облыстар және өлке құрамына кірмейтін автономды облыстардың шекаралары [589-593, 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2"/>
                          <a:stretch>
                            <a:fillRect/>
                          </a:stretch>
                        </pic:blipFill>
                        <pic:spPr>
                          <a:xfrm>
                            <a:off x="0" y="0"/>
                            <a:ext cx="1841500" cy="80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3"/>
                          <a:stretch>
                            <a:fillRect/>
                          </a:stretch>
                        </pic:blipFill>
                        <pic:spPr>
                          <a:xfrm>
                            <a:off x="0" y="0"/>
                            <a:ext cx="1816100" cy="77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 құрамына кіретін автономды облыстардың шекаралары; автономды округтердің шекаралары [589-593, 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4"/>
                          <a:stretch>
                            <a:fillRect/>
                          </a:stretch>
                        </pic:blipFill>
                        <pic:spPr>
                          <a:xfrm>
                            <a:off x="0" y="0"/>
                            <a:ext cx="18161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542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5"/>
                          <a:stretch>
                            <a:fillRect/>
                          </a:stretch>
                        </pic:blipFill>
                        <pic:spPr>
                          <a:xfrm>
                            <a:off x="0" y="0"/>
                            <a:ext cx="1854200" cy="74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шекаралары [589-593, 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6"/>
                          <a:stretch>
                            <a:fillRect/>
                          </a:stretch>
                        </pic:blipFill>
                        <pic:spPr>
                          <a:xfrm>
                            <a:off x="0" y="0"/>
                            <a:ext cx="181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7"/>
                          <a:stretch>
                            <a:fillRect/>
                          </a:stretch>
                        </pic:blipFill>
                        <pic:spPr>
                          <a:xfrm>
                            <a:off x="0" y="0"/>
                            <a:ext cx="17780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жерлердің шекаралары [589-593, 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8"/>
                          <a:stretch>
                            <a:fillRect/>
                          </a:stretch>
                        </pic:blipFill>
                        <pic:spPr>
                          <a:xfrm>
                            <a:off x="0" y="0"/>
                            <a:ext cx="18288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9"/>
                          <a:stretch>
                            <a:fillRect/>
                          </a:stretch>
                        </pic:blipFill>
                        <pic:spPr>
                          <a:xfrm>
                            <a:off x="0" y="0"/>
                            <a:ext cx="18796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Кенттік және ауылдық кеңестер аумағының шекаралары [589-593, 596]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703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0"/>
                          <a:stretch>
                            <a:fillRect/>
                          </a:stretch>
                        </pic:blipFill>
                        <pic:spPr>
                          <a:xfrm>
                            <a:off x="0" y="0"/>
                            <a:ext cx="3670300" cy="74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 және бөлу шекаралары [589-593, 596]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33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1"/>
                          <a:stretch>
                            <a:fillRect/>
                          </a:stretch>
                        </pic:blipFill>
                        <pic:spPr>
                          <a:xfrm>
                            <a:off x="0" y="0"/>
                            <a:ext cx="37338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қорықтардың шекаралары [589-593, 597]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81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2"/>
                          <a:stretch>
                            <a:fillRect/>
                          </a:stretch>
                        </pic:blipFill>
                        <pic:spPr>
                          <a:xfrm>
                            <a:off x="0" y="0"/>
                            <a:ext cx="35814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қаумалдардың, табиғи ұлттық парктер мен табиғат ескерткіштерінің шекаралары [589-593, 597]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81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3"/>
                          <a:stretch>
                            <a:fillRect/>
                          </a:stretch>
                        </pic:blipFill>
                        <pic:spPr>
                          <a:xfrm>
                            <a:off x="0" y="0"/>
                            <a:ext cx="35814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68" w:id="329"/>
    <w:p>
      <w:pPr>
        <w:spacing w:after="0"/>
        <w:ind w:left="0"/>
        <w:jc w:val="both"/>
      </w:pPr>
      <w:r>
        <w:rPr>
          <w:rFonts w:ascii="Times New Roman"/>
          <w:b w:val="false"/>
          <w:i w:val="false"/>
          <w:color w:val="000000"/>
          <w:sz w:val="28"/>
        </w:rPr>
        <w:t xml:space="preserve">
      Жазу шрифтерінің үлгілері </w:t>
      </w:r>
    </w:p>
    <w:bookmarkEnd w:id="3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116-кесте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атауы [598-602]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жартылай қою (Т-132)</w:t>
            </w:r>
          </w:p>
          <w:p>
            <w:pPr>
              <w:spacing w:after="20"/>
              <w:ind w:left="20"/>
              <w:jc w:val="both"/>
            </w:pPr>
          </w:p>
          <w:p>
            <w:pPr>
              <w:spacing w:after="20"/>
              <w:ind w:left="20"/>
              <w:jc w:val="both"/>
            </w:pPr>
            <w:r>
              <w:drawing>
                <wp:inline distT="0" distB="0" distL="0" distR="0">
                  <wp:extent cx="2247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4"/>
                          <a:stretch>
                            <a:fillRect/>
                          </a:stretch>
                        </pic:blipFill>
                        <pic:spPr>
                          <a:xfrm>
                            <a:off x="0" y="0"/>
                            <a:ext cx="22479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үлгідегі кенттердің (совхоздарды қоса алғанда) және саяжай үлгісіндегі кенттердің атаулары [598-604]:</w:t>
            </w:r>
          </w:p>
          <w:p>
            <w:pPr>
              <w:spacing w:after="20"/>
              <w:ind w:left="20"/>
              <w:jc w:val="both"/>
            </w:pPr>
            <w:r>
              <w:rPr>
                <w:rFonts w:ascii="Times New Roman"/>
                <w:b w:val="false"/>
                <w:i w:val="false"/>
                <w:color w:val="000000"/>
                <w:sz w:val="20"/>
              </w:rPr>
              <w:t>
1) 1000 және одан көп тұрғындары бар</w:t>
            </w:r>
          </w:p>
          <w:p>
            <w:pPr>
              <w:spacing w:after="20"/>
              <w:ind w:left="20"/>
              <w:jc w:val="both"/>
            </w:pPr>
            <w:r>
              <w:rPr>
                <w:rFonts w:ascii="Times New Roman"/>
                <w:b w:val="false"/>
                <w:i w:val="false"/>
                <w:color w:val="000000"/>
                <w:sz w:val="20"/>
              </w:rPr>
              <w:t>
2) тұрғындар саны 500-ден 1000-ға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48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5"/>
                          <a:stretch>
                            <a:fillRect/>
                          </a:stretch>
                        </pic:blipFill>
                        <pic:spPr>
                          <a:xfrm>
                            <a:off x="0" y="0"/>
                            <a:ext cx="38481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тұрғындар саны 100-ден 500-ге дейін</w:t>
            </w:r>
          </w:p>
          <w:p>
            <w:pPr>
              <w:spacing w:after="20"/>
              <w:ind w:left="20"/>
              <w:jc w:val="both"/>
            </w:pPr>
            <w:r>
              <w:rPr>
                <w:rFonts w:ascii="Times New Roman"/>
                <w:b w:val="false"/>
                <w:i w:val="false"/>
                <w:color w:val="000000"/>
                <w:sz w:val="20"/>
              </w:rPr>
              <w:t>
4) 100-ден кем тұрғындары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229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6"/>
                          <a:stretch>
                            <a:fillRect/>
                          </a:stretch>
                        </pic:blipFill>
                        <pic:spPr>
                          <a:xfrm>
                            <a:off x="0" y="0"/>
                            <a:ext cx="42291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132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7"/>
                          <a:stretch>
                            <a:fillRect/>
                          </a:stretch>
                        </pic:blipFill>
                        <pic:spPr>
                          <a:xfrm>
                            <a:off x="0" y="0"/>
                            <a:ext cx="4013200" cy="276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үлгісіндегі кенттердің атауы (жұмыс және курортты) [598-602]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Ескіше курсив жыртылай қою (Д-432)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жүзетін өзендердің, көлдердің арналарының, шығанақтар мен су қоймаларының атаулары [598-600, 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49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8"/>
                          <a:stretch>
                            <a:fillRect/>
                          </a:stretch>
                        </pic:blipFill>
                        <pic:spPr>
                          <a:xfrm>
                            <a:off x="0" y="0"/>
                            <a:ext cx="39497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үлгідегі кенттердің қатарына ресми жатқызылмаған өнеркәсіптік кәсіпорындардағы, темір жол станцияларындағы, айлақтардағы және т. б. кенттердің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005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9"/>
                          <a:stretch>
                            <a:fillRect/>
                          </a:stretch>
                        </pic:blipFill>
                        <pic:spPr>
                          <a:xfrm>
                            <a:off x="0" y="0"/>
                            <a:ext cx="4000500" cy="914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каналдардың, көлдердің және т. б. атаулары; жоталар, таулар, жартастар, қорғандар, жыралардың, арқалықтар, аралдар, мыстар, сортаңдар, батпақтар, шатқалдар және т. б. [598-602, 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719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0"/>
                          <a:stretch>
                            <a:fillRect/>
                          </a:stretch>
                        </pic:blipFill>
                        <pic:spPr>
                          <a:xfrm>
                            <a:off x="0" y="0"/>
                            <a:ext cx="3771900" cy="213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117-кесте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оның аудандарының және шағын аудандарының бөліктерінің атаулары; қалаларға арналған жоспарлар шеңберінен тыс екінші және қайталанған атаулар мен жазбалар [598-602]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(Р-131)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1"/>
                          <a:stretch>
                            <a:fillRect/>
                          </a:stretch>
                        </pic:blipFill>
                        <pic:spPr>
                          <a:xfrm>
                            <a:off x="0" y="0"/>
                            <a:ext cx="19050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қорықтардың, қаумалдар мен парктердің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14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2"/>
                          <a:stretch>
                            <a:fillRect/>
                          </a:stretch>
                        </pic:blipFill>
                        <pic:spPr>
                          <a:xfrm>
                            <a:off x="0" y="0"/>
                            <a:ext cx="33147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(қалалық үлгідегі кенттің) құрамына кіретін немесе оған бағынысты ауылдық үлгідегі және саяжай үлгісіндегі кенттердің атаулары; ауылдық үлгідегі және саяжай үлгісіндегі кенттерге арналған жоспарлар шеңберінен тыс екінші және қайталама атаулар мен жазбалар [598-604]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38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3"/>
                          <a:stretch>
                            <a:fillRect/>
                          </a:stretch>
                        </pic:blipFill>
                        <pic:spPr>
                          <a:xfrm>
                            <a:off x="0" y="0"/>
                            <a:ext cx="32385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41021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4"/>
                          <a:stretch>
                            <a:fillRect/>
                          </a:stretch>
                        </pic:blipFill>
                        <pic:spPr>
                          <a:xfrm>
                            <a:off x="0" y="0"/>
                            <a:ext cx="4102100" cy="156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және қайталанған атаулар мен жазулар: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Ескіше курсив остовты (До-431)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 үлгісіндегі кенттер [598-602]; кеме жүзетін өзендер, арналар, көлдер, шығанақтар мен су қоймалары [598-600, 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76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5"/>
                          <a:stretch>
                            <a:fillRect/>
                          </a:stretch>
                        </pic:blipFill>
                        <pic:spPr>
                          <a:xfrm>
                            <a:off x="0" y="0"/>
                            <a:ext cx="32766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өзендер, көлдер арналарының және т. б.; жоталар, таулар, қорғандар жартастарының, жыралар, арқалықтар, аралдар, мыстар, сортаңдар, батпақтардың, шатқалдардың және т. б. [598-602, 607]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401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6"/>
                          <a:stretch>
                            <a:fillRect/>
                          </a:stretch>
                        </pic:blipFill>
                        <pic:spPr>
                          <a:xfrm>
                            <a:off x="0" y="0"/>
                            <a:ext cx="3340100" cy="736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6576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7"/>
                          <a:stretch>
                            <a:fillRect/>
                          </a:stretch>
                        </pic:blipFill>
                        <pic:spPr>
                          <a:xfrm>
                            <a:off x="0" y="0"/>
                            <a:ext cx="3657600" cy="1143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Станциялардың, разъездердің, платформалардың, айлақтардың, санаторийлердің, турбаздардың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БСАМ курсив шағынконтрастты (Бм-431)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аулалардың, үйлердің және геодезиялық пункттердің атаулары [598-602]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пункттердің, құрылыстардың, құрылыстардың, жолдардың, қоршаулардың, гидрографияның, рельефтің, өсімдіктердің, топырақтың шартты белгілеріне түсіндірме жазбалар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11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8"/>
                          <a:stretch>
                            <a:fillRect/>
                          </a:stretch>
                        </pic:blipFill>
                        <pic:spPr>
                          <a:xfrm>
                            <a:off x="0" y="0"/>
                            <a:ext cx="39116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Совхоздардың, өнеркәсіптік кәсіпорындардың мамандану жазбалары және т.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9"/>
                          <a:stretch>
                            <a:fillRect/>
                          </a:stretch>
                        </pic:blipFill>
                        <pic:spPr>
                          <a:xfrm>
                            <a:off x="0" y="0"/>
                            <a:ext cx="33020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төсемдері мен ғимараттардың төсемдері материалының әріптік индекстері, құбырлардың мақсаты, туннельдердегі төсемдер түрі, электр желілерінің кернеуі, көпірлер, бөгеттер, құбырлар, өзендердің, көлдер мен теңіздердің түбінің топырағы (қайраң аймағында) [598-602, 604, 610, 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03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0"/>
                          <a:stretch>
                            <a:fillRect/>
                          </a:stretch>
                        </pic:blipFill>
                        <pic:spPr>
                          <a:xfrm>
                            <a:off x="0" y="0"/>
                            <a:ext cx="34036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1"/>
                          <a:stretch>
                            <a:fillRect/>
                          </a:stretch>
                        </pic:blipFill>
                        <pic:spPr>
                          <a:xfrm>
                            <a:off x="0" y="0"/>
                            <a:ext cx="3810000" cy="1041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118-кесте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(Р-131)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тұйық көшелер, алаңдардың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кеңестердің, кенттік және ауылдық кеңестердің жазбалары (елді мекендердің атауы) [598-600, 605, 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16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2"/>
                          <a:stretch>
                            <a:fillRect/>
                          </a:stretch>
                        </pic:blipFill>
                        <pic:spPr>
                          <a:xfrm>
                            <a:off x="0" y="0"/>
                            <a:ext cx="34163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тұрғын емес ғимараттардың әріптік индекстері, оларды салу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3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3"/>
                          <a:stretch>
                            <a:fillRect/>
                          </a:stretch>
                        </pic:blipFill>
                        <pic:spPr>
                          <a:xfrm>
                            <a:off x="0" y="0"/>
                            <a:ext cx="153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және изобат жазулары, ғимараттардың қабаттылығы және елді мекендердегі тұрғындар саны [598-602, 610, 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2,0-1,6 </w:t>
            </w:r>
          </w:p>
          <w:p>
            <w:pPr>
              <w:spacing w:after="20"/>
              <w:ind w:left="20"/>
              <w:jc w:val="both"/>
            </w:pPr>
          </w:p>
          <w:p>
            <w:pPr>
              <w:spacing w:after="20"/>
              <w:ind w:left="20"/>
              <w:jc w:val="both"/>
            </w:pPr>
            <w:r>
              <w:drawing>
                <wp:inline distT="0" distB="0" distL="0" distR="0">
                  <wp:extent cx="34290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4"/>
                          <a:stretch>
                            <a:fillRect/>
                          </a:stretch>
                        </pic:blipFill>
                        <pic:spPr>
                          <a:xfrm>
                            <a:off x="0" y="0"/>
                            <a:ext cx="3429000" cy="193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Ескіше курсив (Д-431)</w:t>
            </w:r>
          </w:p>
          <w:p>
            <w:pPr>
              <w:spacing w:after="20"/>
              <w:ind w:left="20"/>
              <w:jc w:val="both"/>
            </w:pPr>
            <w:r>
              <w:rPr>
                <w:rFonts w:ascii="Times New Roman"/>
                <w:b w:val="false"/>
                <w:i w:val="false"/>
                <w:color w:val="000000"/>
                <w:sz w:val="20"/>
              </w:rPr>
              <w:t xml:space="preserve">
2,0-1,6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объектілердің сандық сипаттамалары (биіктігі, тереңдігі, ұзындығы, ені, диаметрі, жүк көтергіштігі, олардың арасындағы қашықтық) [598-600, 607, 609-611]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5"/>
                          <a:stretch>
                            <a:fillRect/>
                          </a:stretch>
                        </pic:blipFill>
                        <pic:spPr>
                          <a:xfrm>
                            <a:off x="0" y="0"/>
                            <a:ext cx="3429000" cy="184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белгілері [598-600, 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16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6"/>
                          <a:stretch>
                            <a:fillRect/>
                          </a:stretch>
                        </pic:blipFill>
                        <pic:spPr>
                          <a:xfrm>
                            <a:off x="0" y="0"/>
                            <a:ext cx="34163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Ойықтарды өлшеу күндері, кеуіп бара жатқан өзендердің, көлдердің, құдықтардың судылық кезеңдері; асулардың әрекет ету уақыты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63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7"/>
                          <a:stretch>
                            <a:fillRect/>
                          </a:stretch>
                        </pic:blipFill>
                        <pic:spPr>
                          <a:xfrm>
                            <a:off x="0" y="0"/>
                            <a:ext cx="24638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Бағандардағы километр жазулар [598-600, 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8"/>
                          <a:stretch>
                            <a:fillRect/>
                          </a:stretch>
                        </pic:blipFill>
                        <pic:spPr>
                          <a:xfrm>
                            <a:off x="0" y="0"/>
                            <a:ext cx="14224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пункттердің, үйлердің, камералардың және құбырлардағы қарау құдықтарының, ұңғымалардың, шурфтардың, орман орамдарының, шекаралық белгілердің және т. б. нөмірленуі [598-600, 609, 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27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9"/>
                          <a:stretch>
                            <a:fillRect/>
                          </a:stretch>
                        </pic:blipFill>
                        <pic:spPr>
                          <a:xfrm>
                            <a:off x="0" y="0"/>
                            <a:ext cx="33274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89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0"/>
                          <a:stretch>
                            <a:fillRect/>
                          </a:stretch>
                        </pic:blipFill>
                        <pic:spPr>
                          <a:xfrm>
                            <a:off x="0" y="0"/>
                            <a:ext cx="32893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72" w:id="330"/>
    <w:p>
      <w:pPr>
        <w:spacing w:after="0"/>
        <w:ind w:left="0"/>
        <w:jc w:val="left"/>
      </w:pPr>
      <w:r>
        <w:rPr>
          <w:rFonts w:ascii="Times New Roman"/>
          <w:b/>
          <w:i w:val="false"/>
          <w:color w:val="000000"/>
        </w:rPr>
        <w:t xml:space="preserve"> Шартты белгілерге түсініктеме</w:t>
      </w:r>
    </w:p>
    <w:bookmarkEnd w:id="330"/>
    <w:bookmarkStart w:name="z473" w:id="331"/>
    <w:p>
      <w:pPr>
        <w:spacing w:after="0"/>
        <w:ind w:left="0"/>
        <w:jc w:val="both"/>
      </w:pPr>
      <w:r>
        <w:rPr>
          <w:rFonts w:ascii="Times New Roman"/>
          <w:b w:val="false"/>
          <w:i w:val="false"/>
          <w:color w:val="000000"/>
          <w:sz w:val="28"/>
        </w:rPr>
        <w:t>
      1. Топографиялық жоспарларға арналған шартты белгілер кестелері түпнұсқа белгілері бар (қажет болған жағдайда - біріктірілген біртектес белгілері бар) кестелерге және әртүрлі текті белгілердің үйлесімі мысалдары бар кестелерге бөлінеді.</w:t>
      </w:r>
    </w:p>
    <w:bookmarkEnd w:id="331"/>
    <w:bookmarkStart w:name="z474" w:id="332"/>
    <w:p>
      <w:pPr>
        <w:spacing w:after="0"/>
        <w:ind w:left="0"/>
        <w:jc w:val="both"/>
      </w:pPr>
      <w:r>
        <w:rPr>
          <w:rFonts w:ascii="Times New Roman"/>
          <w:b w:val="false"/>
          <w:i w:val="false"/>
          <w:color w:val="000000"/>
          <w:sz w:val="28"/>
        </w:rPr>
        <w:t>
      Бірінші топтың кестелері үшін шартты белгілердің реттік нөмірлерінің жалпы жүйесі белгіленген. Екінші топтың кестелерінде белгілердің үйлесімділігінің мысалдары нөмірсіз берілген, бірақ олар тиісті бөлімдердің әрқайсысына (құрылыстар, жол өтпелері, алқаптар, өсімдіктер мен топырақтар) орналастырылған.</w:t>
      </w:r>
    </w:p>
    <w:bookmarkEnd w:id="332"/>
    <w:bookmarkStart w:name="z475" w:id="333"/>
    <w:p>
      <w:pPr>
        <w:spacing w:after="0"/>
        <w:ind w:left="0"/>
        <w:jc w:val="both"/>
      </w:pPr>
      <w:r>
        <w:rPr>
          <w:rFonts w:ascii="Times New Roman"/>
          <w:b w:val="false"/>
          <w:i w:val="false"/>
          <w:color w:val="000000"/>
          <w:sz w:val="28"/>
        </w:rPr>
        <w:t>
      2. Кестелерде барлық топографиялық жоспарларда қолдануға міндетті шартты белгілер және жергілікті жердің жоспарларын пайдаланатын ұйымдардың қосымша талаптары бойынша салынатын объектілерді бейнелеуге арналған белгілер келтірілген. Арнайы топографиялық түсірілімдер кезінде басым талап етілетін осы белгілерден дербес бөлім ретінде ауыл шаруашылығы алқаптарын беру үшін белгілер берілген. Кейбір объектілердің қалған қосымша белгілері мен сипаттамалары (қайраң аймағы, жер асты коммуникациялары, мелиоративтік құрылғылар және т.б. үшін) шартты белгілер нөмірлерінің бағанасында орналастырылған жұлдызшамен бөлінген.</w:t>
      </w:r>
    </w:p>
    <w:bookmarkEnd w:id="333"/>
    <w:bookmarkStart w:name="z476" w:id="334"/>
    <w:p>
      <w:pPr>
        <w:spacing w:after="0"/>
        <w:ind w:left="0"/>
        <w:jc w:val="both"/>
      </w:pPr>
      <w:r>
        <w:rPr>
          <w:rFonts w:ascii="Times New Roman"/>
          <w:b w:val="false"/>
          <w:i w:val="false"/>
          <w:color w:val="000000"/>
          <w:sz w:val="28"/>
        </w:rPr>
        <w:t>
      3. Кестелердің барлық топографиялық объектілердің шартты белгілерінің суреттерімен графикалық бөлігі және осы объектілердің әрқайсысын анықтау берілген мәтіндік бөлігі болады және осы масштабтар жоспарларында оны берудің негізгі ерекшеліктері көрсетілген.</w:t>
      </w:r>
    </w:p>
    <w:bookmarkEnd w:id="334"/>
    <w:bookmarkStart w:name="z477" w:id="335"/>
    <w:p>
      <w:pPr>
        <w:spacing w:after="0"/>
        <w:ind w:left="0"/>
        <w:jc w:val="both"/>
      </w:pPr>
      <w:r>
        <w:rPr>
          <w:rFonts w:ascii="Times New Roman"/>
          <w:b w:val="false"/>
          <w:i w:val="false"/>
          <w:color w:val="000000"/>
          <w:sz w:val="28"/>
        </w:rPr>
        <w:t>
      Кестелердің графикалық бөлігіндегі объектілердің атаулары түсініктеме тармақтарының нөмірлерімен (шаршы жақшамен) сүйемелденеді. Кестелердің мәтіндік бөлігінде осы мәтін жататын шартты белгілер нөмірлері түсіндірменің реттік нөмірінің соңынан көрсетіледі (дөңгелек жақшамен).</w:t>
      </w:r>
    </w:p>
    <w:bookmarkEnd w:id="335"/>
    <w:bookmarkStart w:name="z478" w:id="336"/>
    <w:p>
      <w:pPr>
        <w:spacing w:after="0"/>
        <w:ind w:left="0"/>
        <w:jc w:val="both"/>
      </w:pPr>
      <w:r>
        <w:rPr>
          <w:rFonts w:ascii="Times New Roman"/>
          <w:b w:val="false"/>
          <w:i w:val="false"/>
          <w:color w:val="000000"/>
          <w:sz w:val="28"/>
        </w:rPr>
        <w:t>
      4. Шартты белгілер қажет болған жағдайларда екі нұсқада берілген: топографиялық объектілердің масштабтан тыс бейнесі үшін (А қарпі - таңбасында) және оларды жоспар масштабында беру үшін, осы масштабтағы объектілердің өлшемдері кестелерде көрсетілген тиісті белгілердің мөлшерінен (Б қарпі - таңбасында) артық болғанда.</w:t>
      </w:r>
    </w:p>
    <w:bookmarkEnd w:id="336"/>
    <w:bookmarkStart w:name="z479" w:id="337"/>
    <w:p>
      <w:pPr>
        <w:spacing w:after="0"/>
        <w:ind w:left="0"/>
        <w:jc w:val="both"/>
      </w:pPr>
      <w:r>
        <w:rPr>
          <w:rFonts w:ascii="Times New Roman"/>
          <w:b w:val="false"/>
          <w:i w:val="false"/>
          <w:color w:val="000000"/>
          <w:sz w:val="28"/>
        </w:rPr>
        <w:t>
      Кестелердің түсіндірме мәтініндегі жазулардың барлық мысалдары олардың жоспарларда қалай бейнеленуге болатындығына қарамастан курсивпен бөлінген. Соңғылары үшін кестелерде жазулардың қаріп үлгілері қарастырылған.</w:t>
      </w:r>
    </w:p>
    <w:bookmarkEnd w:id="337"/>
    <w:bookmarkStart w:name="z480" w:id="338"/>
    <w:p>
      <w:pPr>
        <w:spacing w:after="0"/>
        <w:ind w:left="0"/>
        <w:jc w:val="both"/>
      </w:pPr>
      <w:r>
        <w:rPr>
          <w:rFonts w:ascii="Times New Roman"/>
          <w:b w:val="false"/>
          <w:i w:val="false"/>
          <w:color w:val="000000"/>
          <w:sz w:val="28"/>
        </w:rPr>
        <w:t>
      5. Шартты белгілерді машинамен қайта шығаруды қамтамасыз ету үшін (автоматтандыру құралдарын қолдана отырып) кесте бөлімдерінде, бұл мүмкін және ұтымды болған жерде топографиялық объектілердің атауларындағы сөздердің тәртібі өзгертілді және олардың құрамдастырылған белгілерінің бір бөлігі бөлшектелді. Түпнұсқалық белгілерді сызуда кейбір оңайлатулар енгізілді және штрихтік пунктирмен (нүктенің орнына) контурлар шекараларын бейнелеудің нұсқасы берілді. Сондай-ақ қаріптер жоспарларын жасау кезінде пайдаланылатын жазулардың санын қысқарту қарастырылған (өз атаулары мен түсіндірме).</w:t>
      </w:r>
    </w:p>
    <w:bookmarkEnd w:id="338"/>
    <w:bookmarkStart w:name="z481" w:id="339"/>
    <w:p>
      <w:pPr>
        <w:spacing w:after="0"/>
        <w:ind w:left="0"/>
        <w:jc w:val="both"/>
      </w:pPr>
      <w:r>
        <w:rPr>
          <w:rFonts w:ascii="Times New Roman"/>
          <w:b w:val="false"/>
          <w:i w:val="false"/>
          <w:color w:val="000000"/>
          <w:sz w:val="28"/>
        </w:rPr>
        <w:t>
      6. Егер шартты белгілер олардың арасындағы саңылауы бар жоспарларда көрсетілуі тиіс (мысалы, бір-біріне заттай жанаспайтын сабақтас объектілер жаңғыртылған кезде), онда осы саңылаудың ең аз шамасы 0,3 мм-ге белгіленеді.</w:t>
      </w:r>
    </w:p>
    <w:bookmarkEnd w:id="339"/>
    <w:bookmarkStart w:name="z482" w:id="340"/>
    <w:p>
      <w:pPr>
        <w:spacing w:after="0"/>
        <w:ind w:left="0"/>
        <w:jc w:val="both"/>
      </w:pPr>
      <w:r>
        <w:rPr>
          <w:rFonts w:ascii="Times New Roman"/>
          <w:b w:val="false"/>
          <w:i w:val="false"/>
          <w:color w:val="000000"/>
          <w:sz w:val="28"/>
        </w:rPr>
        <w:t>
      Жоспар масштабында көрінбейтін объектілерді бейнелеуге арналған белгілерді, әдетте, оңтүстік жақтауға перпендикуляр орналастыру керек. Құрылыстардың, ғимараттардың және басқа да кейбір объектілердің белгілері ерекшелік болып табылады, бұл оларға түсініктеме тармақтарында белгіленген. Аталған белгілер тиісті объектілердің жергілікті жерде орналасуына сәйкес жоспарда бағдарланады.</w:t>
      </w:r>
    </w:p>
    <w:bookmarkEnd w:id="340"/>
    <w:bookmarkStart w:name="z483" w:id="341"/>
    <w:p>
      <w:pPr>
        <w:spacing w:after="0"/>
        <w:ind w:left="0"/>
        <w:jc w:val="both"/>
      </w:pPr>
      <w:r>
        <w:rPr>
          <w:rFonts w:ascii="Times New Roman"/>
          <w:b w:val="false"/>
          <w:i w:val="false"/>
          <w:color w:val="000000"/>
          <w:sz w:val="28"/>
        </w:rPr>
        <w:t>
      Маңызды объектілердің белгілерін беруді қамтамасыз ету үшін олармен жапсарлас еңіс белгілерді салуға жол беріледі.</w:t>
      </w:r>
    </w:p>
    <w:bookmarkEnd w:id="341"/>
    <w:bookmarkStart w:name="z484" w:id="342"/>
    <w:p>
      <w:pPr>
        <w:spacing w:after="0"/>
        <w:ind w:left="0"/>
        <w:jc w:val="both"/>
      </w:pPr>
      <w:r>
        <w:rPr>
          <w:rFonts w:ascii="Times New Roman"/>
          <w:b w:val="false"/>
          <w:i w:val="false"/>
          <w:color w:val="000000"/>
          <w:sz w:val="28"/>
        </w:rPr>
        <w:t>
      7. Жергілікті жердегі объектінің жағдайы масштабтан тыс шартты белгінің мынадай нүктелері жоспарда жауап беруі тиіс:</w:t>
      </w:r>
    </w:p>
    <w:bookmarkEnd w:id="342"/>
    <w:bookmarkStart w:name="z485" w:id="343"/>
    <w:p>
      <w:pPr>
        <w:spacing w:after="0"/>
        <w:ind w:left="0"/>
        <w:jc w:val="both"/>
      </w:pPr>
      <w:r>
        <w:rPr>
          <w:rFonts w:ascii="Times New Roman"/>
          <w:b w:val="false"/>
          <w:i w:val="false"/>
          <w:color w:val="000000"/>
          <w:sz w:val="28"/>
        </w:rPr>
        <w:t>
      1) Дұрыс нысандағы белгілер үшін (шеңбер, шаршы, үшбұрыш, жұлдыз және т. б.) - белгінің ортасы;</w:t>
      </w:r>
    </w:p>
    <w:bookmarkEnd w:id="343"/>
    <w:bookmarkStart w:name="z486" w:id="344"/>
    <w:p>
      <w:pPr>
        <w:spacing w:after="0"/>
        <w:ind w:left="0"/>
        <w:jc w:val="both"/>
      </w:pPr>
      <w:r>
        <w:rPr>
          <w:rFonts w:ascii="Times New Roman"/>
          <w:b w:val="false"/>
          <w:i w:val="false"/>
          <w:color w:val="000000"/>
          <w:sz w:val="28"/>
        </w:rPr>
        <w:t>
      2) объектінің перспективалық бейнесі түріндегі белгілер үшін (су өлшегіш посттар, маяктар, жар-жартастар және т. б.) - белгі негізінің ортасы;</w:t>
      </w:r>
    </w:p>
    <w:bookmarkEnd w:id="344"/>
    <w:bookmarkStart w:name="z487" w:id="345"/>
    <w:p>
      <w:pPr>
        <w:spacing w:after="0"/>
        <w:ind w:left="0"/>
        <w:jc w:val="both"/>
      </w:pPr>
      <w:r>
        <w:rPr>
          <w:rFonts w:ascii="Times New Roman"/>
          <w:b w:val="false"/>
          <w:i w:val="false"/>
          <w:color w:val="000000"/>
          <w:sz w:val="28"/>
        </w:rPr>
        <w:t>
      3) негіздегі тік бұрышы бар белгілер үшін (ағаш тұқымдары, километрлік бағаналар, су бөлу бағаналары және т. б.) - белгі бұрышының шыңы;</w:t>
      </w:r>
    </w:p>
    <w:bookmarkEnd w:id="345"/>
    <w:bookmarkStart w:name="z488" w:id="346"/>
    <w:p>
      <w:pPr>
        <w:spacing w:after="0"/>
        <w:ind w:left="0"/>
        <w:jc w:val="both"/>
      </w:pPr>
      <w:r>
        <w:rPr>
          <w:rFonts w:ascii="Times New Roman"/>
          <w:b w:val="false"/>
          <w:i w:val="false"/>
          <w:color w:val="000000"/>
          <w:sz w:val="28"/>
        </w:rPr>
        <w:t>
      4) бірнеше фигуралардың үйлесімі түріндегі белгілер үшін (мұнай және газ мұнаралары, сағаттар, мұнара үлгісіндегі құрылыстар, жартас реперлері және т. б.) - белгінің төменгі фигурасының орталығы.</w:t>
      </w:r>
    </w:p>
    <w:bookmarkEnd w:id="346"/>
    <w:bookmarkStart w:name="z489" w:id="347"/>
    <w:p>
      <w:pPr>
        <w:spacing w:after="0"/>
        <w:ind w:left="0"/>
        <w:jc w:val="both"/>
      </w:pPr>
      <w:r>
        <w:rPr>
          <w:rFonts w:ascii="Times New Roman"/>
          <w:b w:val="false"/>
          <w:i w:val="false"/>
          <w:color w:val="000000"/>
          <w:sz w:val="28"/>
        </w:rPr>
        <w:t>
      8. Кестедегі белгілердің суреттері олардың өлшемін миллиметрмен көрсететін сандармен сүйемелденеді. Егер екі сан берілсе, біріншісі белгінің биіктігін, ал екіншісі - енін сипаттайды. Суретте бір сан келтірілген кезде, бұл белгінің биіктігі мен ені бірдей екенін, ал цифр мүлдем берілмесе, онда белгінің мөлшерін кестедегі тиісті сурет бойынша қабылдау керек екенін белдіреді.</w:t>
      </w:r>
    </w:p>
    <w:bookmarkEnd w:id="347"/>
    <w:bookmarkStart w:name="z490" w:id="348"/>
    <w:p>
      <w:pPr>
        <w:spacing w:after="0"/>
        <w:ind w:left="0"/>
        <w:jc w:val="both"/>
      </w:pPr>
      <w:r>
        <w:rPr>
          <w:rFonts w:ascii="Times New Roman"/>
          <w:b w:val="false"/>
          <w:i w:val="false"/>
          <w:color w:val="000000"/>
          <w:sz w:val="28"/>
        </w:rPr>
        <w:t>
      9. Шартты белгілердің барлық өлшемдері орташа жүктемемен топографиялық жоспарларға арнап берілген. Көрсетілген өлшемдерді жоспардың үлкен жүктемесі кезінде (мысалы, қалалар үшін) немесе шағын контурларды толтыру кезінде үштен бір бөлікке азайтуға болады. Маңызды объектілерді бөлу мақсатында шамалы контурлық жүктемесі бар жоспарларда олардың шартты белгілері тиісінше ұлғайтылуы мүмкін.</w:t>
      </w:r>
    </w:p>
    <w:bookmarkEnd w:id="348"/>
    <w:bookmarkStart w:name="z491" w:id="349"/>
    <w:p>
      <w:pPr>
        <w:spacing w:after="0"/>
        <w:ind w:left="0"/>
        <w:jc w:val="both"/>
      </w:pPr>
      <w:r>
        <w:rPr>
          <w:rFonts w:ascii="Times New Roman"/>
          <w:b w:val="false"/>
          <w:i w:val="false"/>
          <w:color w:val="000000"/>
          <w:sz w:val="28"/>
        </w:rPr>
        <w:t>
      Масштабтары 1:500 және 1:1000 жоспарларының бір бөлігі үшін, тек тікелей пайдалануға ғана емес, кейіннен репродукциялау үшін азайта отырып, сонымен қатар кестелерде регламенттелген шартты белгілердің мөлшерін жалпы 1,5 немесе 2 есе арттыруға рұқсат етіледі.</w:t>
      </w:r>
    </w:p>
    <w:bookmarkEnd w:id="349"/>
    <w:bookmarkStart w:name="z492" w:id="350"/>
    <w:p>
      <w:pPr>
        <w:spacing w:after="0"/>
        <w:ind w:left="0"/>
        <w:jc w:val="both"/>
      </w:pPr>
      <w:r>
        <w:rPr>
          <w:rFonts w:ascii="Times New Roman"/>
          <w:b w:val="false"/>
          <w:i w:val="false"/>
          <w:color w:val="000000"/>
          <w:sz w:val="28"/>
        </w:rPr>
        <w:t>
      10. Кестелерде белгіленген табиғи өсімдіктер, ауыл шаруашылығы алқаптары, жер бетінің микроформалары, батпақтар, сортаңдар немесе топырақтар орналасқан алаңдарды бейнелеу үшін қабылданған шартты белгілер арасындағы қашықтық олардың контурлары 25 см</w:t>
      </w:r>
      <w:r>
        <w:rPr>
          <w:rFonts w:ascii="Times New Roman"/>
          <w:b w:val="false"/>
          <w:i w:val="false"/>
          <w:color w:val="000000"/>
          <w:vertAlign w:val="superscript"/>
        </w:rPr>
        <w:t>2</w:t>
      </w:r>
      <w:r>
        <w:rPr>
          <w:rFonts w:ascii="Times New Roman"/>
          <w:b w:val="false"/>
          <w:i w:val="false"/>
          <w:color w:val="000000"/>
          <w:sz w:val="28"/>
        </w:rPr>
        <w:t xml:space="preserve"> және одан көп болғанда 1,5; 2 немесе 3 есе ұлғайтылуы мүмкін.</w:t>
      </w:r>
    </w:p>
    <w:bookmarkEnd w:id="350"/>
    <w:bookmarkStart w:name="z493" w:id="351"/>
    <w:p>
      <w:pPr>
        <w:spacing w:after="0"/>
        <w:ind w:left="0"/>
        <w:jc w:val="both"/>
      </w:pPr>
      <w:r>
        <w:rPr>
          <w:rFonts w:ascii="Times New Roman"/>
          <w:b w:val="false"/>
          <w:i w:val="false"/>
          <w:color w:val="000000"/>
          <w:sz w:val="28"/>
        </w:rPr>
        <w:t>
      11. Масштабы 1:2000 бір жолғы пайдалану жоспарларында, сондай-ақ масштабы 1:1000 және 1:500 болғанда тапсырыс берушінің келісімі бойынша объектілердің графикалық шартты белгілерін осы контурлардың топографиялық сипаттамасын беретін тиісті түсіндірме жазбалармен ішінара ауыстыруға рұқсат етіледі.</w:t>
      </w:r>
    </w:p>
    <w:bookmarkEnd w:id="351"/>
    <w:bookmarkStart w:name="z494" w:id="352"/>
    <w:p>
      <w:pPr>
        <w:spacing w:after="0"/>
        <w:ind w:left="0"/>
        <w:jc w:val="both"/>
      </w:pPr>
      <w:r>
        <w:rPr>
          <w:rFonts w:ascii="Times New Roman"/>
          <w:b w:val="false"/>
          <w:i w:val="false"/>
          <w:color w:val="000000"/>
          <w:sz w:val="28"/>
        </w:rPr>
        <w:t>
      12. Егер шартты белгілер орталықтары жоспар шеңберінде орналасқан болса, онда оларды осы және аралас жоспарларға енгізеді; егер белгінің орталығы жоспар ішінде шеңбердің жанында болса, онда объектінің шартты белгісі осында толық, ал жақтадың сызығын ажырата отырып бейнелейді.</w:t>
      </w:r>
    </w:p>
    <w:bookmarkEnd w:id="352"/>
    <w:bookmarkStart w:name="z495" w:id="353"/>
    <w:p>
      <w:pPr>
        <w:spacing w:after="0"/>
        <w:ind w:left="0"/>
        <w:jc w:val="both"/>
      </w:pPr>
      <w:r>
        <w:rPr>
          <w:rFonts w:ascii="Times New Roman"/>
          <w:b w:val="false"/>
          <w:i w:val="false"/>
          <w:color w:val="000000"/>
          <w:sz w:val="28"/>
        </w:rPr>
        <w:t>
      13. Егер топографиялық объектіні барлық төрт масштабты жоспарларда беру үшін кестелерде бір жалпы шартты белгі (мысалы, ұңғымалар, радиомачталар, жағалау сызықтары, сарқырамалар, сырғымалар, жоспар ойықтары, бос жерлер және т.б.) берілсе, онда оған түсіндірме жазбалардың өлшемдері 1:500 және 1:1000 масштабты жоспарларға жатады. Масштабтары 1:2000 және 1:5000 жоспарлары үшін тиісті жазбалардың өлшемдері жазулардың қаріптерінің үлгілері бар жиынтық кестелер бойынша анықталуы тиіс, онда талап етілетін көрсеткіштер масштабтардың екі тобы үшін көзделген.</w:t>
      </w:r>
    </w:p>
    <w:bookmarkEnd w:id="353"/>
    <w:bookmarkStart w:name="z496" w:id="354"/>
    <w:p>
      <w:pPr>
        <w:spacing w:after="0"/>
        <w:ind w:left="0"/>
        <w:jc w:val="both"/>
      </w:pPr>
      <w:r>
        <w:rPr>
          <w:rFonts w:ascii="Times New Roman"/>
          <w:b w:val="false"/>
          <w:i w:val="false"/>
          <w:color w:val="000000"/>
          <w:sz w:val="28"/>
        </w:rPr>
        <w:t>
      14. Пунктирмен өсімдік контурларын, ауыл шаруашылығы алқаптарын, топырақты, пайдалы қазбалардың ашық әзірлемелерін, үйінділер мен ойықтарды, тастардың жиналуын, сырғымаларды, фирналық алқаптарды, жер бетінің микроформаларын, батпақтар мен сортаң жерлерді бейнелеу кезінде олардың шекараларын белгілеу барлық бұрыштарды, өткір майысулар мен контурлардың бұрылыстарын бекіту үшін орналастыру қажет. Егер соңғыларының ауданы осы белгілерде регламенттелгеннен аз болса, онда бағдарлы мәндегі немесе шаруашылық жағынан аса құнды контурлар үшін кестедегі өлшемдермен салыстырғанда белгілерді үштен бір бөлікке қоюға рұқсат етіледі.</w:t>
      </w:r>
    </w:p>
    <w:bookmarkEnd w:id="354"/>
    <w:bookmarkStart w:name="z497" w:id="355"/>
    <w:p>
      <w:pPr>
        <w:spacing w:after="0"/>
        <w:ind w:left="0"/>
        <w:jc w:val="both"/>
      </w:pPr>
      <w:r>
        <w:rPr>
          <w:rFonts w:ascii="Times New Roman"/>
          <w:b w:val="false"/>
          <w:i w:val="false"/>
          <w:color w:val="000000"/>
          <w:sz w:val="28"/>
        </w:rPr>
        <w:t>
      15. Пунктирлер, егер ол әкімшілік-саяси шекаралармен, табиғи (тар орман алқаптары, жиектер, жағалау сызықтары және т.б.), сондай-ақ жасанды жер үсті объектілерімен (жолдар, қоршаулар, құбырлар және т. б.) сәйкес келсе, сондай-ақ егер контурлар олардың бойымен жоспар масштабында 1 мм-ден кем қашықтықта өтетін болса, жоспарларда контурды шектеу үшін қолданылмайды.</w:t>
      </w:r>
    </w:p>
    <w:bookmarkEnd w:id="355"/>
    <w:bookmarkStart w:name="z498" w:id="356"/>
    <w:p>
      <w:pPr>
        <w:spacing w:after="0"/>
        <w:ind w:left="0"/>
        <w:jc w:val="both"/>
      </w:pPr>
      <w:r>
        <w:rPr>
          <w:rFonts w:ascii="Times New Roman"/>
          <w:b w:val="false"/>
          <w:i w:val="false"/>
          <w:color w:val="000000"/>
          <w:sz w:val="28"/>
        </w:rPr>
        <w:t>
      Әуе және жер асты желілік объектілердің белгілері контурлардың шекаралары болып табылмайды.</w:t>
      </w:r>
    </w:p>
    <w:bookmarkEnd w:id="356"/>
    <w:bookmarkStart w:name="z499" w:id="357"/>
    <w:p>
      <w:pPr>
        <w:spacing w:after="0"/>
        <w:ind w:left="0"/>
        <w:jc w:val="both"/>
      </w:pPr>
      <w:r>
        <w:rPr>
          <w:rFonts w:ascii="Times New Roman"/>
          <w:b w:val="false"/>
          <w:i w:val="false"/>
          <w:color w:val="000000"/>
          <w:sz w:val="28"/>
        </w:rPr>
        <w:t>
      16. Топографиялық жоспарларда бір контурда өсімдіктердің шартты белгілерін, жер беті мен топырақтың микроформаларын, егер олар бір түсті болса, үштен аспайтын және егер бұл белгілер әр түрлі түсті болса, төрттен аспайтын етіп біріктіруге жол беріледі.</w:t>
      </w:r>
    </w:p>
    <w:bookmarkEnd w:id="357"/>
    <w:bookmarkStart w:name="z500" w:id="358"/>
    <w:p>
      <w:pPr>
        <w:spacing w:after="0"/>
        <w:ind w:left="0"/>
        <w:jc w:val="both"/>
      </w:pPr>
      <w:r>
        <w:rPr>
          <w:rFonts w:ascii="Times New Roman"/>
          <w:b w:val="false"/>
          <w:i w:val="false"/>
          <w:color w:val="000000"/>
          <w:sz w:val="28"/>
        </w:rPr>
        <w:t>
      17. Топографиялық объектілердің сандық сипаттамаларын тиісті шартты белгілердегі кестелерде берілгеніне сәйкес жоспарда орналастыру қажет. Орын жетіспеген жағдайда санның кейбір ығысуына жол беріледі.</w:t>
      </w:r>
    </w:p>
    <w:bookmarkEnd w:id="358"/>
    <w:bookmarkStart w:name="z501" w:id="359"/>
    <w:p>
      <w:pPr>
        <w:spacing w:after="0"/>
        <w:ind w:left="0"/>
        <w:jc w:val="both"/>
      </w:pPr>
      <w:r>
        <w:rPr>
          <w:rFonts w:ascii="Times New Roman"/>
          <w:b w:val="false"/>
          <w:i w:val="false"/>
          <w:color w:val="000000"/>
          <w:sz w:val="28"/>
        </w:rPr>
        <w:t>
      18. Бірқатар топографиялық объектілерді белгілеуде олардың нөмірлерін береді, оның үстіне шекаралық белгілер мен бағдар бағандарында саяси-әкімшілік шекаралар бойынша -міндетті түрде, ал түсіру желілерінің бекітілген нүктелерінде және барлау және коммуникациялық мақсаттағы кейбір объектілерде - қосымша талаптар бойынша.</w:t>
      </w:r>
    </w:p>
    <w:bookmarkEnd w:id="359"/>
    <w:bookmarkStart w:name="z502" w:id="360"/>
    <w:p>
      <w:pPr>
        <w:spacing w:after="0"/>
        <w:ind w:left="0"/>
        <w:jc w:val="both"/>
      </w:pPr>
      <w:r>
        <w:rPr>
          <w:rFonts w:ascii="Times New Roman"/>
          <w:b w:val="false"/>
          <w:i w:val="false"/>
          <w:color w:val="000000"/>
          <w:sz w:val="28"/>
        </w:rPr>
        <w:t>
      19. Топографиялық жоспарлардың түпнұсқалары оларды кейіннен басып шығаруды немесе тікелей жедел көбейтуді есептей отырып дайындалады. Жоспарларды басып шығару бір түсті - масштабы 1:5000 жоспарларды қайта шығару кезінде басым түрде қолданылатын негізгі және көп түсті болуы мүмкін.</w:t>
      </w:r>
    </w:p>
    <w:bookmarkEnd w:id="360"/>
    <w:bookmarkStart w:name="z503" w:id="361"/>
    <w:p>
      <w:pPr>
        <w:spacing w:after="0"/>
        <w:ind w:left="0"/>
        <w:jc w:val="both"/>
      </w:pPr>
      <w:r>
        <w:rPr>
          <w:rFonts w:ascii="Times New Roman"/>
          <w:b w:val="false"/>
          <w:i w:val="false"/>
          <w:color w:val="000000"/>
          <w:sz w:val="28"/>
        </w:rPr>
        <w:t>
      Көп түсті басылымда гидрографиялық желі, мұздықтар, батпақтар, сортаңдар және координаттық сызықтардың қиылыстары жасыл түспен, рельеф - қоңыр, су кеңістіктері - көгілдір, жоспар мазмұнының қалған элементтері - қара түспен беріледі. Кейбір жағдайларда қосымша талаптар бойынша ағаш-бұта өсімдіктерін бейнелеу үшін жасыл түсті, ал қатты жабыны бар көшелер мен алаңдар үшін қоңыр бояудан қызғылт немесе нүктелі торды пайдаланады.</w:t>
      </w:r>
    </w:p>
    <w:bookmarkEnd w:id="361"/>
    <w:bookmarkStart w:name="z504" w:id="362"/>
    <w:p>
      <w:pPr>
        <w:spacing w:after="0"/>
        <w:ind w:left="0"/>
        <w:jc w:val="both"/>
      </w:pPr>
      <w:r>
        <w:rPr>
          <w:rFonts w:ascii="Times New Roman"/>
          <w:b w:val="false"/>
          <w:i w:val="false"/>
          <w:color w:val="000000"/>
          <w:sz w:val="28"/>
        </w:rPr>
        <w:t>
      20. Топографиялық жоспарларды нақты саланың қажеттілігі үшін құрылған (яғни мамандандырылған мақсаты бар) олардың түпнұсқаларынан кез келген тәсілмен жаңғыртуға дайындау кезінде алдымен Тапсырыс беруші белгілеген көшірмелердің санын алып тастайды, содан кейін барлық одан әрі ресімдеуді топографиялық жоспарлар үшін негізгі шартты белгілерде әдеттегі тәртіппен жүргізеді.</w:t>
      </w:r>
    </w:p>
    <w:bookmarkEnd w:id="362"/>
    <w:p>
      <w:pPr>
        <w:spacing w:after="0"/>
        <w:ind w:left="0"/>
        <w:jc w:val="both"/>
      </w:pPr>
      <w:r>
        <w:rPr>
          <w:rFonts w:ascii="Times New Roman"/>
          <w:b w:val="false"/>
          <w:i w:val="false"/>
          <w:color w:val="000000"/>
          <w:sz w:val="28"/>
        </w:rPr>
        <w:t xml:space="preserve">
      Геодезиялық пункттер </w:t>
      </w:r>
    </w:p>
    <w:bookmarkStart w:name="z505" w:id="363"/>
    <w:p>
      <w:pPr>
        <w:spacing w:after="0"/>
        <w:ind w:left="0"/>
        <w:jc w:val="both"/>
      </w:pPr>
      <w:r>
        <w:rPr>
          <w:rFonts w:ascii="Times New Roman"/>
          <w:b w:val="false"/>
          <w:i w:val="false"/>
          <w:color w:val="000000"/>
          <w:sz w:val="28"/>
        </w:rPr>
        <w:t>
      21 (1-5). Топографиялық жоспарларда барлық ел үшін бірыңғай координаттар жүйесіндегі жергілікті жердегі Мемлекеттік геодезиялық желінің барлық пункттері, қоюландырудың геодезиялық желілерінің пункттері және топографиялық түсірілімдерге арналған түсірілім геодезиялық желілерінің нүктелері көрсетіледі.</w:t>
      </w:r>
    </w:p>
    <w:bookmarkEnd w:id="363"/>
    <w:bookmarkStart w:name="z506" w:id="364"/>
    <w:p>
      <w:pPr>
        <w:spacing w:after="0"/>
        <w:ind w:left="0"/>
        <w:jc w:val="both"/>
      </w:pPr>
      <w:r>
        <w:rPr>
          <w:rFonts w:ascii="Times New Roman"/>
          <w:b w:val="false"/>
          <w:i w:val="false"/>
          <w:color w:val="000000"/>
          <w:sz w:val="28"/>
        </w:rPr>
        <w:t>
      22 (1). Жоспарлардағы мемлекеттік геодезиялық желі пункттерінің шартты белгісімен айқындалған 1, 2, 3 және 4-класты триангуляция, полигонометрия және трилатерация тармақтарын білдіреді және геодезиялық координаттардың белгіленген жүйесінде есептелген координаттары бар.</w:t>
      </w:r>
    </w:p>
    <w:bookmarkEnd w:id="364"/>
    <w:bookmarkStart w:name="z507" w:id="365"/>
    <w:p>
      <w:pPr>
        <w:spacing w:after="0"/>
        <w:ind w:left="0"/>
        <w:jc w:val="both"/>
      </w:pPr>
      <w:r>
        <w:rPr>
          <w:rFonts w:ascii="Times New Roman"/>
          <w:b w:val="false"/>
          <w:i w:val="false"/>
          <w:color w:val="000000"/>
          <w:sz w:val="28"/>
        </w:rPr>
        <w:t>
      23 (1). Мемлекеттік геодезиялық желінің әрбір тармағын белгілегенде оның орталығы мен жер бетінің белгісі қойылады.</w:t>
      </w:r>
    </w:p>
    <w:bookmarkEnd w:id="365"/>
    <w:bookmarkStart w:name="z508" w:id="366"/>
    <w:p>
      <w:pPr>
        <w:spacing w:after="0"/>
        <w:ind w:left="0"/>
        <w:jc w:val="both"/>
      </w:pPr>
      <w:r>
        <w:rPr>
          <w:rFonts w:ascii="Times New Roman"/>
          <w:b w:val="false"/>
          <w:i w:val="false"/>
          <w:color w:val="000000"/>
          <w:sz w:val="28"/>
        </w:rPr>
        <w:t>
      І-IV класты нивелирлеуден алынған пункттер орталықтарының белгілері, сондай-ақ жер бетінің көлденең рельеф қимасы кезінде 0,5 м кейін метрдің жүздік үлесіне дейін жазылады. Қалған жағдайларда метрдің (жүздік немесе ондық) қандай үлесіне дейін пункттер орталықтарының және жер бетінің белгілерін жазу керек, түсіруге арналған техникалық жобада берілуге тиіс. Егер белгілердің айырмасы 0,2 м-ден кем болса (рельефтің қимасы 0,5 м - ден кейін 0,1 м-ден кем болса), онда жоспарда тек орталықтардың белгілері ғана беріледі.</w:t>
      </w:r>
    </w:p>
    <w:bookmarkEnd w:id="366"/>
    <w:bookmarkStart w:name="z509" w:id="367"/>
    <w:p>
      <w:pPr>
        <w:spacing w:after="0"/>
        <w:ind w:left="0"/>
        <w:jc w:val="both"/>
      </w:pPr>
      <w:r>
        <w:rPr>
          <w:rFonts w:ascii="Times New Roman"/>
          <w:b w:val="false"/>
          <w:i w:val="false"/>
          <w:color w:val="000000"/>
          <w:sz w:val="28"/>
        </w:rPr>
        <w:t>
      Пункттердің өз атаулары жоспарларда, ол үшін жеткілікті орын болған кезде жазылуға тиіс.</w:t>
      </w:r>
    </w:p>
    <w:bookmarkEnd w:id="367"/>
    <w:bookmarkStart w:name="z510" w:id="368"/>
    <w:p>
      <w:pPr>
        <w:spacing w:after="0"/>
        <w:ind w:left="0"/>
        <w:jc w:val="both"/>
      </w:pPr>
      <w:r>
        <w:rPr>
          <w:rFonts w:ascii="Times New Roman"/>
          <w:b w:val="false"/>
          <w:i w:val="false"/>
          <w:color w:val="000000"/>
          <w:sz w:val="28"/>
        </w:rPr>
        <w:t>
      24. (1, 2). Мемлекеттік геодезиялық желі пункттерін көрсету кезінде аумақ сипатындағы айырмашылықтарға негізделген нұсқаларды ескеру қажет.</w:t>
      </w:r>
    </w:p>
    <w:bookmarkEnd w:id="368"/>
    <w:bookmarkStart w:name="z511" w:id="369"/>
    <w:p>
      <w:pPr>
        <w:spacing w:after="0"/>
        <w:ind w:left="0"/>
        <w:jc w:val="both"/>
      </w:pPr>
      <w:r>
        <w:rPr>
          <w:rFonts w:ascii="Times New Roman"/>
          <w:b w:val="false"/>
          <w:i w:val="false"/>
          <w:color w:val="000000"/>
          <w:sz w:val="28"/>
        </w:rPr>
        <w:t>
      Тіректер арасында 5 мм және одан да көп арақашықтығы бар жазық бетіндегі пункттер үшін (жоспар масштабында) олардың әрқайсысын құрылыс материалы бойынша бөлімшемен (ЖН) көрсетеді. N 106-108). Қашықтықтар аз болған кезде пункттің өзінің белгісін ғана сызады.</w:t>
      </w:r>
    </w:p>
    <w:bookmarkEnd w:id="369"/>
    <w:bookmarkStart w:name="z512" w:id="370"/>
    <w:p>
      <w:pPr>
        <w:spacing w:after="0"/>
        <w:ind w:left="0"/>
        <w:jc w:val="both"/>
      </w:pPr>
      <w:r>
        <w:rPr>
          <w:rFonts w:ascii="Times New Roman"/>
          <w:b w:val="false"/>
          <w:i w:val="false"/>
          <w:color w:val="000000"/>
          <w:sz w:val="28"/>
        </w:rPr>
        <w:t>
      Қорғандардағы геодезиялық пункттер, соңғылардың көлеміне байланысты, екі тиісті бөлек белгінің үйлесімін немесе бір құрамдастырылған белгіні көрсетеді, бұл ретте екі жағдайда да қорғандардың салыстырмалы биіктігін көрсетеді.</w:t>
      </w:r>
    </w:p>
    <w:bookmarkEnd w:id="370"/>
    <w:bookmarkStart w:name="z513" w:id="371"/>
    <w:p>
      <w:pPr>
        <w:spacing w:after="0"/>
        <w:ind w:left="0"/>
        <w:jc w:val="both"/>
      </w:pPr>
      <w:r>
        <w:rPr>
          <w:rFonts w:ascii="Times New Roman"/>
          <w:b w:val="false"/>
          <w:i w:val="false"/>
          <w:color w:val="000000"/>
          <w:sz w:val="28"/>
        </w:rPr>
        <w:t>
      Табиғи бұдырларда геодезиялық пункттерді бейнелеу кезінде қажет болған жағдайда көлденеңнің суретін бұзуға жол беріледі.</w:t>
      </w:r>
    </w:p>
    <w:bookmarkEnd w:id="371"/>
    <w:bookmarkStart w:name="z514" w:id="372"/>
    <w:p>
      <w:pPr>
        <w:spacing w:after="0"/>
        <w:ind w:left="0"/>
        <w:jc w:val="both"/>
      </w:pPr>
      <w:r>
        <w:rPr>
          <w:rFonts w:ascii="Times New Roman"/>
          <w:b w:val="false"/>
          <w:i w:val="false"/>
          <w:color w:val="000000"/>
          <w:sz w:val="28"/>
        </w:rPr>
        <w:t>
      Жар-жартастардағы геодезиялық пункттер оларды шартты белгілеуді (үшбұрышты) жар-жартас контурының тиісті учаскесіне сурет салу жолымен қайта жаңғыртады немесе егер кіші жар-жартастың мөлшері болса, пункт пен жартастың жалпы белгісімен көрсетіледі. Жоспардағы орын болуына байланысты жартасқа пункт белгісімен қатар оның салыстырмалы биіктігін немесе жартас негізіндегі жердің абсолюттік белгісін (N 334, п. 461) көрсетеді. Жер сынықтарымен жабылған кезде бұл белгі берілмейді.</w:t>
      </w:r>
    </w:p>
    <w:bookmarkEnd w:id="372"/>
    <w:bookmarkStart w:name="z515" w:id="373"/>
    <w:p>
      <w:pPr>
        <w:spacing w:after="0"/>
        <w:ind w:left="0"/>
        <w:jc w:val="both"/>
      </w:pPr>
      <w:r>
        <w:rPr>
          <w:rFonts w:ascii="Times New Roman"/>
          <w:b w:val="false"/>
          <w:i w:val="false"/>
          <w:color w:val="000000"/>
          <w:sz w:val="28"/>
        </w:rPr>
        <w:t>
      25 (2). Ғимараттар мен құрылыстардағы геодезиялық пункттер осы пункттердің шартты белгісінің үшбұрышының орталығы координаттары анықталған ғимараттың нүктесіне жауап беруі үшін жоспарларда бейнеленеді.</w:t>
      </w:r>
    </w:p>
    <w:bookmarkEnd w:id="373"/>
    <w:bookmarkStart w:name="z516" w:id="374"/>
    <w:p>
      <w:pPr>
        <w:spacing w:after="0"/>
        <w:ind w:left="0"/>
        <w:jc w:val="both"/>
      </w:pPr>
      <w:r>
        <w:rPr>
          <w:rFonts w:ascii="Times New Roman"/>
          <w:b w:val="false"/>
          <w:i w:val="false"/>
          <w:color w:val="000000"/>
          <w:sz w:val="28"/>
        </w:rPr>
        <w:t xml:space="preserve">
      Геодезиялық пункттер ретінде шіркеулер, мешіттер, зауыт құбырлары, телевизиялық діңгектер, мұнара үлгісіндегі күрделі құрылыстар сияқты объектілер таңдалса, олардың барлығы өздерінің шартты белгілерімен көрсетіледі. Бұл ретте, олардың геодезиялық мақсатындағы тиісті нүктелері координаттар бойынша жазылады, ал осы объектілердің әрқайсысында к немесе крд (яғни координаттау) түсіндірме жазбасы орналастырылуы тиіс. </w:t>
      </w:r>
    </w:p>
    <w:bookmarkEnd w:id="374"/>
    <w:bookmarkStart w:name="z517" w:id="375"/>
    <w:p>
      <w:pPr>
        <w:spacing w:after="0"/>
        <w:ind w:left="0"/>
        <w:jc w:val="both"/>
      </w:pPr>
      <w:r>
        <w:rPr>
          <w:rFonts w:ascii="Times New Roman"/>
          <w:b w:val="false"/>
          <w:i w:val="false"/>
          <w:color w:val="000000"/>
          <w:sz w:val="28"/>
        </w:rPr>
        <w:t>
      26 (3, 4). Топографиялық жоспарларда қоюландырудың геодезиялық желілері пункттерінің шартты белгісімен 1 және 2 разрядтағы триангуляция және полигонометрия пункттері бейнеленеді.</w:t>
      </w:r>
    </w:p>
    <w:bookmarkEnd w:id="375"/>
    <w:bookmarkStart w:name="z518" w:id="376"/>
    <w:p>
      <w:pPr>
        <w:spacing w:after="0"/>
        <w:ind w:left="0"/>
        <w:jc w:val="both"/>
      </w:pPr>
      <w:r>
        <w:rPr>
          <w:rFonts w:ascii="Times New Roman"/>
          <w:b w:val="false"/>
          <w:i w:val="false"/>
          <w:color w:val="000000"/>
          <w:sz w:val="28"/>
        </w:rPr>
        <w:t>
      Осы белгіні жоспарларда пайдалану керек:</w:t>
      </w:r>
    </w:p>
    <w:bookmarkEnd w:id="376"/>
    <w:bookmarkStart w:name="z519" w:id="377"/>
    <w:p>
      <w:pPr>
        <w:spacing w:after="0"/>
        <w:ind w:left="0"/>
        <w:jc w:val="both"/>
      </w:pPr>
      <w:r>
        <w:rPr>
          <w:rFonts w:ascii="Times New Roman"/>
          <w:b w:val="false"/>
          <w:i w:val="false"/>
          <w:color w:val="000000"/>
          <w:sz w:val="28"/>
        </w:rPr>
        <w:t>
      1) бұрын қолданыста болған "КСРО-да мемлекеттік тірек геодезиялық желісін құру туралы негізгі ережелерге" (1939) сәйкес салынған және қазіргі заманғы мемлекеттік желіге қосылмаған 2, 3 және 4-класты геодезиялық желілердің пункттері;</w:t>
      </w:r>
    </w:p>
    <w:bookmarkEnd w:id="377"/>
    <w:bookmarkStart w:name="z520" w:id="378"/>
    <w:p>
      <w:pPr>
        <w:spacing w:after="0"/>
        <w:ind w:left="0"/>
        <w:jc w:val="both"/>
      </w:pPr>
      <w:r>
        <w:rPr>
          <w:rFonts w:ascii="Times New Roman"/>
          <w:b w:val="false"/>
          <w:i w:val="false"/>
          <w:color w:val="000000"/>
          <w:sz w:val="28"/>
        </w:rPr>
        <w:t>
      2) мемлекеттік геодезиялық желі пункттерінің бұзылған орталықтары, яғни іс жүзінде пайдалану үшін неғұрлым ыңғайлы жерлерде орнатылатын негізгі пункт жанындағы қосымша құрылғылар.</w:t>
      </w:r>
    </w:p>
    <w:bookmarkEnd w:id="378"/>
    <w:bookmarkStart w:name="z521" w:id="379"/>
    <w:p>
      <w:pPr>
        <w:spacing w:after="0"/>
        <w:ind w:left="0"/>
        <w:jc w:val="both"/>
      </w:pPr>
      <w:r>
        <w:rPr>
          <w:rFonts w:ascii="Times New Roman"/>
          <w:b w:val="false"/>
          <w:i w:val="false"/>
          <w:color w:val="000000"/>
          <w:sz w:val="28"/>
        </w:rPr>
        <w:t>
      27 (3, 4). Жоспарда графикалық мүмкіндіктер болған жағдайда (мысалы, құрылыс салынбаған аумақтарда) қоюландырудың геодезиялық желілерінің пункттерін белгілеу осы пункттердің нөмірлерімен немесе атауларымен (олар берілген кезде) ілесіп жүру керек.</w:t>
      </w:r>
    </w:p>
    <w:bookmarkEnd w:id="379"/>
    <w:bookmarkStart w:name="z522" w:id="380"/>
    <w:p>
      <w:pPr>
        <w:spacing w:after="0"/>
        <w:ind w:left="0"/>
        <w:jc w:val="both"/>
      </w:pPr>
      <w:r>
        <w:rPr>
          <w:rFonts w:ascii="Times New Roman"/>
          <w:b w:val="false"/>
          <w:i w:val="false"/>
          <w:color w:val="000000"/>
          <w:sz w:val="28"/>
        </w:rPr>
        <w:t>
      Тармақтың нөмірі немесе атауы, әдетте, шартты белгінің сол жағына орналастырылады. Пункттің сандық сипаттамасын белгінің оң жағында - бөлшек түрінде береді. Егер пункт ортасының тек бір ғана белгісін салу көзделсе, онда оны бөлшек бөлмесіне ұштастыру керек, ал алымында пункт нөмірін жазу керек.</w:t>
      </w:r>
    </w:p>
    <w:bookmarkEnd w:id="380"/>
    <w:bookmarkStart w:name="z523" w:id="381"/>
    <w:p>
      <w:pPr>
        <w:spacing w:after="0"/>
        <w:ind w:left="0"/>
        <w:jc w:val="both"/>
      </w:pPr>
      <w:r>
        <w:rPr>
          <w:rFonts w:ascii="Times New Roman"/>
          <w:b w:val="false"/>
          <w:i w:val="false"/>
          <w:color w:val="000000"/>
          <w:sz w:val="28"/>
        </w:rPr>
        <w:t>
      28 (3, 4). Жоспарларда қоюландырудың геодезиялық желілері пункттерін беру кезінде мемлекеттік геодезиялық желі пункттеріне арналған сияқты, атап айтқанда: жазық бетінде, қорғандарда, табиғи дауылдарда, жарларда және ғимараттарда оларды көрсетудің негізгі нұсқалары көзделеді. Осы жағдайда 24-тармақта келтірілген түсініктемелер толық қолданылады. Қосымша регламенттеу біліктер мен ғимараттардың қабырғаларында қоюландырудың геодезиялық желілерінің пункттерін бейнелеуге қатысты орынды (29, 30-тт).</w:t>
      </w:r>
    </w:p>
    <w:bookmarkEnd w:id="381"/>
    <w:bookmarkStart w:name="z524" w:id="382"/>
    <w:p>
      <w:pPr>
        <w:spacing w:after="0"/>
        <w:ind w:left="0"/>
        <w:jc w:val="both"/>
      </w:pPr>
      <w:r>
        <w:rPr>
          <w:rFonts w:ascii="Times New Roman"/>
          <w:b w:val="false"/>
          <w:i w:val="false"/>
          <w:color w:val="000000"/>
          <w:sz w:val="28"/>
        </w:rPr>
        <w:t>
      29 (4). Ірі біліктерге ұштастырылған қоюландырудың геодезиялық желілерінің пункттері жоспарларда жарлардағы геодезиялық пункттер сияқты принцип бойынша, яғни осы пункт пен біліктің бірыңғай құрамдастырылған белгілеуін қолдана отырып (N 346 белгі), ал соңғысының үлкен шамасы жеткілікті болған кезде - оның контурына пункттің шартты белгісін сурет салу арқылы қолданылады.</w:t>
      </w:r>
    </w:p>
    <w:bookmarkEnd w:id="382"/>
    <w:bookmarkStart w:name="z525" w:id="383"/>
    <w:p>
      <w:pPr>
        <w:spacing w:after="0"/>
        <w:ind w:left="0"/>
        <w:jc w:val="both"/>
      </w:pPr>
      <w:r>
        <w:rPr>
          <w:rFonts w:ascii="Times New Roman"/>
          <w:b w:val="false"/>
          <w:i w:val="false"/>
          <w:color w:val="000000"/>
          <w:sz w:val="28"/>
        </w:rPr>
        <w:t>
      30 (4). Ғимараттар қабырғаларындағы қоюландырудың геодезиялық желілерінің пункттері масштабы 1:500-1:2000 топографиялық жоспарларда көрсетіледі. Олардың шартты белгісі тиісті қабырғалардың бейнесіне параллель жазылуы тиіс, бұл ретте жоспардың графикалық жүктелген учаскелерінде осы белгіні 2,0-ден 1,5 мм-ге дейін азайтуға рұқсат етіледі. Бұл пункттер орталықтарының ғимараттар қабырғаларындағы белгілері топографиялық түсірілімдер кезінде тек қосымша талаптар бойынша ғана беріледі.</w:t>
      </w:r>
    </w:p>
    <w:bookmarkEnd w:id="383"/>
    <w:bookmarkStart w:name="z526" w:id="384"/>
    <w:p>
      <w:pPr>
        <w:spacing w:after="0"/>
        <w:ind w:left="0"/>
        <w:jc w:val="both"/>
      </w:pPr>
      <w:r>
        <w:rPr>
          <w:rFonts w:ascii="Times New Roman"/>
          <w:b w:val="false"/>
          <w:i w:val="false"/>
          <w:color w:val="000000"/>
          <w:sz w:val="28"/>
        </w:rPr>
        <w:t>
      Егер ғимараттардың қабырғаларына, электр беру желілері тіректерінің іргетастарына, бұрғылау ұңғымаларына және басқа да осыған ұқсас құрылыстарға салынған қоюландырудың геодезиялық желілерінің пункттері жергілікті жерде қабырға реперлері немесе маркалары* түрінде ресімделсе, онда жоспарларда қайта шығару кезінде олар осы желілердің барлық басқа пункттері сияқты, атап айтқанда, ортасында нүктелі квадратпен көрсетілуі тиіс.</w:t>
      </w:r>
    </w:p>
    <w:bookmarkEnd w:id="384"/>
    <w:bookmarkStart w:name="z527" w:id="385"/>
    <w:p>
      <w:pPr>
        <w:spacing w:after="0"/>
        <w:ind w:left="0"/>
        <w:jc w:val="both"/>
      </w:pPr>
      <w:r>
        <w:rPr>
          <w:rFonts w:ascii="Times New Roman"/>
          <w:b w:val="false"/>
          <w:i w:val="false"/>
          <w:color w:val="000000"/>
          <w:sz w:val="28"/>
        </w:rPr>
        <w:t>
      31 (5). Топографиялық жоспарларда түсіру геодезиялық желілерінің нүктелерін көрсету кезінде ұзақ мерзімді және уақытша бекітудің жоспарлы желілерінің нүктелері, ғимараттардың қабырғаларындағы және бұрыштарындағы нүктелер үшін бөлек белгілер қолданылады.</w:t>
      </w:r>
    </w:p>
    <w:bookmarkEnd w:id="385"/>
    <w:bookmarkStart w:name="z528" w:id="386"/>
    <w:p>
      <w:pPr>
        <w:spacing w:after="0"/>
        <w:ind w:left="0"/>
        <w:jc w:val="both"/>
      </w:pPr>
      <w:r>
        <w:rPr>
          <w:rFonts w:ascii="Times New Roman"/>
          <w:b w:val="false"/>
          <w:i w:val="false"/>
          <w:color w:val="000000"/>
          <w:sz w:val="28"/>
        </w:rPr>
        <w:t>
      Осы нүктелерге белгілер жазбаларының мазмұны мен орналастырылуына және олардың нөмірлері жазбаларының жазбаларына қатысты мемлекеттік геодезиялық желі пункттері мен қоюландырудың геодезиялық желілерінің пункттеріне арналған (23, 27-тт).</w:t>
      </w:r>
    </w:p>
    <w:bookmarkEnd w:id="386"/>
    <w:bookmarkStart w:name="z529" w:id="387"/>
    <w:p>
      <w:pPr>
        <w:spacing w:after="0"/>
        <w:ind w:left="0"/>
        <w:jc w:val="both"/>
      </w:pPr>
      <w:r>
        <w:rPr>
          <w:rFonts w:ascii="Times New Roman"/>
          <w:b w:val="false"/>
          <w:i w:val="false"/>
          <w:color w:val="000000"/>
          <w:sz w:val="28"/>
        </w:rPr>
        <w:t>
      32 (5). Ұзақ мерзімді бекітудің жоспарлы түсіру желілерінің нүктелеріне, яғни ұзақ сақтауға есептелген нүктелерге жергілікті жерлерде темір-бетон белгілері, рельстердің кесінділері, бетондалған металл қадалар немесе құбырлар түрінде тіркелген нүктелер жатады. Бетондалмаған ағаш бағаналар мен қазықтармен бекітілген белгілер және т. б. уақытша бекіту нүктелеріне жатады.</w:t>
      </w:r>
    </w:p>
    <w:bookmarkEnd w:id="387"/>
    <w:bookmarkStart w:name="z530" w:id="388"/>
    <w:p>
      <w:pPr>
        <w:spacing w:after="0"/>
        <w:ind w:left="0"/>
        <w:jc w:val="both"/>
      </w:pPr>
      <w:r>
        <w:rPr>
          <w:rFonts w:ascii="Times New Roman"/>
          <w:b w:val="false"/>
          <w:i w:val="false"/>
          <w:color w:val="000000"/>
          <w:sz w:val="28"/>
        </w:rPr>
        <w:t>
      Масштабтары 1:5000 және 1:2000 жоспарлардағы уақытша бекітудің жоспарлы түсірілім желілерінің нүктелері қосымша талаптар бойынша көрсетеді.</w:t>
      </w:r>
    </w:p>
    <w:bookmarkEnd w:id="388"/>
    <w:bookmarkStart w:name="z531" w:id="389"/>
    <w:p>
      <w:pPr>
        <w:spacing w:after="0"/>
        <w:ind w:left="0"/>
        <w:jc w:val="both"/>
      </w:pPr>
      <w:r>
        <w:rPr>
          <w:rFonts w:ascii="Times New Roman"/>
          <w:b w:val="false"/>
          <w:i w:val="false"/>
          <w:color w:val="000000"/>
          <w:sz w:val="28"/>
        </w:rPr>
        <w:t>
      33 (5). Ғимараттардың қабырғалары мен бұрыштарындағы жоспарлы түсіру желілерінің нүктелері масштабы 1:500-1:2000, соңғылары қосымша талаптар болған жағдайда, жоспарларда қайта шығаруға жатады.</w:t>
      </w:r>
    </w:p>
    <w:bookmarkEnd w:id="389"/>
    <w:bookmarkStart w:name="z532" w:id="390"/>
    <w:p>
      <w:pPr>
        <w:spacing w:after="0"/>
        <w:ind w:left="0"/>
        <w:jc w:val="both"/>
      </w:pPr>
      <w:r>
        <w:rPr>
          <w:rFonts w:ascii="Times New Roman"/>
          <w:b w:val="false"/>
          <w:i w:val="false"/>
          <w:color w:val="000000"/>
          <w:sz w:val="28"/>
        </w:rPr>
        <w:t>
      Осы нүктелер жақсы бөлінуі үшін оларға берілген шартты белгілерде қажет болған жағдайда, крд немесе к. (яғни координаталған) жазуы беріледі.</w:t>
      </w:r>
    </w:p>
    <w:bookmarkEnd w:id="390"/>
    <w:bookmarkStart w:name="z533" w:id="391"/>
    <w:p>
      <w:pPr>
        <w:spacing w:after="0"/>
        <w:ind w:left="0"/>
        <w:jc w:val="both"/>
      </w:pPr>
      <w:r>
        <w:rPr>
          <w:rFonts w:ascii="Times New Roman"/>
          <w:b w:val="false"/>
          <w:i w:val="false"/>
          <w:color w:val="000000"/>
          <w:sz w:val="28"/>
        </w:rPr>
        <w:t xml:space="preserve">
      Үлкен масштабты жоспарлар үшін кестеде осы нүктелердің шартты белгілерін ғимараттың координаталған бұрыштарында орналастырудың екі нұсқасы көзделген - шығыңқы дөңес бар ма, жоқ па екендігіне байланысты. </w:t>
      </w:r>
    </w:p>
    <w:bookmarkEnd w:id="391"/>
    <w:bookmarkStart w:name="z534" w:id="392"/>
    <w:p>
      <w:pPr>
        <w:spacing w:after="0"/>
        <w:ind w:left="0"/>
        <w:jc w:val="both"/>
      </w:pPr>
      <w:r>
        <w:rPr>
          <w:rFonts w:ascii="Times New Roman"/>
          <w:b w:val="false"/>
          <w:i w:val="false"/>
          <w:color w:val="000000"/>
          <w:sz w:val="28"/>
        </w:rPr>
        <w:t>
      _______________</w:t>
      </w:r>
    </w:p>
    <w:bookmarkEnd w:id="392"/>
    <w:bookmarkStart w:name="z535" w:id="393"/>
    <w:p>
      <w:pPr>
        <w:spacing w:after="0"/>
        <w:ind w:left="0"/>
        <w:jc w:val="both"/>
      </w:pPr>
      <w:r>
        <w:rPr>
          <w:rFonts w:ascii="Times New Roman"/>
          <w:b w:val="false"/>
          <w:i w:val="false"/>
          <w:color w:val="000000"/>
          <w:sz w:val="28"/>
        </w:rPr>
        <w:t>
      * Қазіргі уақытта қабырға маркаларын салу жүргізілмейді.</w:t>
      </w:r>
    </w:p>
    <w:bookmarkEnd w:id="393"/>
    <w:bookmarkStart w:name="z536" w:id="394"/>
    <w:p>
      <w:pPr>
        <w:spacing w:after="0"/>
        <w:ind w:left="0"/>
        <w:jc w:val="both"/>
      </w:pPr>
      <w:r>
        <w:rPr>
          <w:rFonts w:ascii="Times New Roman"/>
          <w:b w:val="false"/>
          <w:i w:val="false"/>
          <w:color w:val="000000"/>
          <w:sz w:val="28"/>
        </w:rPr>
        <w:t>
      34 (6). Топографиялық жоспарлардағы астрономиялық пункттер ауқымды шартты белгімен көрсетіледі және орын болған жағдайда, олардың өз атауының жазуымен қоса жүреді.</w:t>
      </w:r>
    </w:p>
    <w:bookmarkEnd w:id="394"/>
    <w:bookmarkStart w:name="z537" w:id="395"/>
    <w:p>
      <w:pPr>
        <w:spacing w:after="0"/>
        <w:ind w:left="0"/>
        <w:jc w:val="both"/>
      </w:pPr>
      <w:r>
        <w:rPr>
          <w:rFonts w:ascii="Times New Roman"/>
          <w:b w:val="false"/>
          <w:i w:val="false"/>
          <w:color w:val="000000"/>
          <w:sz w:val="28"/>
        </w:rPr>
        <w:t>
      35 (7). Бағдар пункттері - бұл геодезиялық пункттерден жергілікті жерде бекітілген (қадамен, пилонмен) бағыттар. Топографиялық жоспарларда бағ. п. түсіндірме жазбасы тиісті шартты белгілердің барлық жағдайларында жазылады.</w:t>
      </w:r>
    </w:p>
    <w:bookmarkEnd w:id="395"/>
    <w:bookmarkStart w:name="z538" w:id="396"/>
    <w:p>
      <w:pPr>
        <w:spacing w:after="0"/>
        <w:ind w:left="0"/>
        <w:jc w:val="both"/>
      </w:pPr>
      <w:r>
        <w:rPr>
          <w:rFonts w:ascii="Times New Roman"/>
          <w:b w:val="false"/>
          <w:i w:val="false"/>
          <w:color w:val="000000"/>
          <w:sz w:val="28"/>
        </w:rPr>
        <w:t>
      36 (8). Шекаралық деп аталатын межелік белгілер жер пайдалану шекараларын белгілеу үшін орнатылады, соңғылары бірқатар жағдайларда іс жүзінде әкімшілік шекаралар (аудандар, облыстар) болып табылады. Әдетте бұл биіктігі 1,5 м темір-бетон немесе ағаш бағаналар, олардың ерекше белгілері - КСРО әріптері және жыра түрінде көмкерілген жалпақ үйілген обадағы бағананың жоғарғы бөлігіне салынған орақ мен балғаның бейнесі. Межелік белгілер жергілікті жерде әрбір 500 м сайын және жер пайдалану шекараларының барлық бұрылыстарында орналастырылады.</w:t>
      </w:r>
    </w:p>
    <w:bookmarkEnd w:id="396"/>
    <w:bookmarkStart w:name="z539" w:id="397"/>
    <w:p>
      <w:pPr>
        <w:spacing w:after="0"/>
        <w:ind w:left="0"/>
        <w:jc w:val="both"/>
      </w:pPr>
      <w:r>
        <w:rPr>
          <w:rFonts w:ascii="Times New Roman"/>
          <w:b w:val="false"/>
          <w:i w:val="false"/>
          <w:color w:val="000000"/>
          <w:sz w:val="28"/>
        </w:rPr>
        <w:t>
      Межелік нөмірлеу белгілері болған жағдайда соңғысы жоспарларда, бірақ кейбір іріктеумен (591-т.сәйкес) жаңғыртылуы тиіс.</w:t>
      </w:r>
    </w:p>
    <w:bookmarkEnd w:id="397"/>
    <w:bookmarkStart w:name="z540" w:id="398"/>
    <w:p>
      <w:pPr>
        <w:spacing w:after="0"/>
        <w:ind w:left="0"/>
        <w:jc w:val="both"/>
      </w:pPr>
      <w:r>
        <w:rPr>
          <w:rFonts w:ascii="Times New Roman"/>
          <w:b w:val="false"/>
          <w:i w:val="false"/>
          <w:color w:val="000000"/>
          <w:sz w:val="28"/>
        </w:rPr>
        <w:t>
      37 (9). Құрылысқа жоспарлау жобасын бекіту бағаналары жергілікті жерде бөлінген учаскенің сыртқы шекараларын жиектеу және оның шегінде ғимарат немесе ғимаратқа аарналған алаңдарды бөлу мақсатында орнатылады. Бұл бағаналар масштабы 1:500-1:2000 жоспарлардағы оларға қабылданған шартты белгілермен және реттік нөмірлермен, ал соңғыларында - қосымша талаптар бойынша көрсетіледі.</w:t>
      </w:r>
    </w:p>
    <w:bookmarkEnd w:id="398"/>
    <w:bookmarkStart w:name="z541" w:id="399"/>
    <w:p>
      <w:pPr>
        <w:spacing w:after="0"/>
        <w:ind w:left="0"/>
        <w:jc w:val="both"/>
      </w:pPr>
      <w:r>
        <w:rPr>
          <w:rFonts w:ascii="Times New Roman"/>
          <w:b w:val="false"/>
          <w:i w:val="false"/>
          <w:color w:val="000000"/>
          <w:sz w:val="28"/>
        </w:rPr>
        <w:t>
      38 (10). Барлық масштабтағы топографиялық жоспарларда құрылыс жобаларын заттай шығаруға арналған және ғимараттардың немесе құрылыстардың негізгі осьтеріне параллель бағдарланған тікбұрыштар жүйесін білдіретін бөлу геодезиялық торларды бекіту пункттері жаңғыртылады. Сол шартты белгілеумен осы осьтер мен тиісті көлденең бекіту пункттері көрсетіледі.</w:t>
      </w:r>
    </w:p>
    <w:bookmarkEnd w:id="399"/>
    <w:bookmarkStart w:name="z542" w:id="400"/>
    <w:p>
      <w:pPr>
        <w:spacing w:after="0"/>
        <w:ind w:left="0"/>
        <w:jc w:val="both"/>
      </w:pPr>
      <w:r>
        <w:rPr>
          <w:rFonts w:ascii="Times New Roman"/>
          <w:b w:val="false"/>
          <w:i w:val="false"/>
          <w:color w:val="000000"/>
          <w:sz w:val="28"/>
        </w:rPr>
        <w:t>
      Бекіту пункттерінің белгілері қосымша талаптар болған жағдайда жоспарларда жазылады.</w:t>
      </w:r>
    </w:p>
    <w:bookmarkEnd w:id="400"/>
    <w:bookmarkStart w:name="z543" w:id="401"/>
    <w:p>
      <w:pPr>
        <w:spacing w:after="0"/>
        <w:ind w:left="0"/>
        <w:jc w:val="both"/>
      </w:pPr>
      <w:r>
        <w:rPr>
          <w:rFonts w:ascii="Times New Roman"/>
          <w:b w:val="false"/>
          <w:i w:val="false"/>
          <w:color w:val="000000"/>
          <w:sz w:val="28"/>
        </w:rPr>
        <w:t>
      39 (11). Нивелирлік белгілер іргелі (I және II класты желілерде салынатын) және қатардағы болып бөлінеді, оларға топырақ, координатталған топырақ, құрылыстық топырақ ұзақ уақыт бекітулері, жартасты, қабырға және уақытша реперлер жатады.</w:t>
      </w:r>
    </w:p>
    <w:bookmarkEnd w:id="401"/>
    <w:bookmarkStart w:name="z544" w:id="402"/>
    <w:p>
      <w:pPr>
        <w:spacing w:after="0"/>
        <w:ind w:left="0"/>
        <w:jc w:val="both"/>
      </w:pPr>
      <w:r>
        <w:rPr>
          <w:rFonts w:ascii="Times New Roman"/>
          <w:b w:val="false"/>
          <w:i w:val="false"/>
          <w:color w:val="000000"/>
          <w:sz w:val="28"/>
        </w:rPr>
        <w:t>
      Ғимараттар мен құрылыстардың қабырғаларындағы және жартастың тік беткейлеріндегі нивелирлік белгілер үшін реперлермен қатар маркалар түрінде ресімдеу көзделген болатын. Олардың сыртқы айырмашылығы реперде рейка орнату үшін сөре (призманың қыры) немесе жартылай сферикалық бастиек, ал маркада - ортадағы тесік бар (30 1.ескертпені қараңыз).</w:t>
      </w:r>
    </w:p>
    <w:bookmarkEnd w:id="402"/>
    <w:bookmarkStart w:name="z545" w:id="403"/>
    <w:p>
      <w:pPr>
        <w:spacing w:after="0"/>
        <w:ind w:left="0"/>
        <w:jc w:val="both"/>
      </w:pPr>
      <w:r>
        <w:rPr>
          <w:rFonts w:ascii="Times New Roman"/>
          <w:b w:val="false"/>
          <w:i w:val="false"/>
          <w:color w:val="000000"/>
          <w:sz w:val="28"/>
        </w:rPr>
        <w:t xml:space="preserve">
      40 (11). Топографиялық жоспарларда уақытша реперлерден басқа, барлық нивелирлік белгілер бір шартты белгімен, қажет болған жағдайда - түсіндірме жазбамен бейнеленеді. Мысалы, іргелі репердерде ф әрпін береді, координатталған топырақ - к. (немесе крд.) (ғимараттар мен құрылыстардың шөгуін бақылауға арналған реперлерді қоса алғанда) - құр. салады. </w:t>
      </w:r>
    </w:p>
    <w:bookmarkEnd w:id="403"/>
    <w:bookmarkStart w:name="z546" w:id="404"/>
    <w:p>
      <w:pPr>
        <w:spacing w:after="0"/>
        <w:ind w:left="0"/>
        <w:jc w:val="both"/>
      </w:pPr>
      <w:r>
        <w:rPr>
          <w:rFonts w:ascii="Times New Roman"/>
          <w:b w:val="false"/>
          <w:i w:val="false"/>
          <w:color w:val="000000"/>
          <w:sz w:val="28"/>
        </w:rPr>
        <w:t>
      41 (11). Нивелирлік белгілерді бейнелеу кезінде жоспарға олардың нөмірлері мен белгілерін мынадай тәртіппен салу көзделеді:</w:t>
      </w:r>
    </w:p>
    <w:bookmarkEnd w:id="404"/>
    <w:bookmarkStart w:name="z547" w:id="405"/>
    <w:p>
      <w:pPr>
        <w:spacing w:after="0"/>
        <w:ind w:left="0"/>
        <w:jc w:val="both"/>
      </w:pPr>
      <w:r>
        <w:rPr>
          <w:rFonts w:ascii="Times New Roman"/>
          <w:b w:val="false"/>
          <w:i w:val="false"/>
          <w:color w:val="000000"/>
          <w:sz w:val="28"/>
        </w:rPr>
        <w:t>
      1) Егер белгінің тиісті нүктесі (марканың орталығы, репердің басы немесе сөресі) мен жер беті арасындағы биіктіктердің айырмасы 0,2 м және одан жоғары болса, онда бөлшек алымында марканың немесе репердің бастиегінің (сөрелерінің) ортасына белгі, бөлімінде - жердің белгісі беріледі;</w:t>
      </w:r>
    </w:p>
    <w:bookmarkEnd w:id="405"/>
    <w:bookmarkStart w:name="z548" w:id="406"/>
    <w:p>
      <w:pPr>
        <w:spacing w:after="0"/>
        <w:ind w:left="0"/>
        <w:jc w:val="both"/>
      </w:pPr>
      <w:r>
        <w:rPr>
          <w:rFonts w:ascii="Times New Roman"/>
          <w:b w:val="false"/>
          <w:i w:val="false"/>
          <w:color w:val="000000"/>
          <w:sz w:val="28"/>
        </w:rPr>
        <w:t>
      2) Егер биіктік деректерінің айырмашылығы 0,2 м-ден кем болса, онда белгінің белгісі бөлшек бөлмесіне ауыстырылады, ал алымында белгінің нөмірі көрсетіледі.</w:t>
      </w:r>
    </w:p>
    <w:bookmarkEnd w:id="406"/>
    <w:bookmarkStart w:name="z549" w:id="407"/>
    <w:p>
      <w:pPr>
        <w:spacing w:after="0"/>
        <w:ind w:left="0"/>
        <w:jc w:val="both"/>
      </w:pPr>
      <w:r>
        <w:rPr>
          <w:rFonts w:ascii="Times New Roman"/>
          <w:b w:val="false"/>
          <w:i w:val="false"/>
          <w:color w:val="000000"/>
          <w:sz w:val="28"/>
        </w:rPr>
        <w:t>
      Қабырға реперлері мен маркаларының белгілері топографиялық жоспарларда тек қосымша талаптар бойынша ғана көрсетіледі.</w:t>
      </w:r>
    </w:p>
    <w:bookmarkEnd w:id="407"/>
    <w:bookmarkStart w:name="z550" w:id="408"/>
    <w:p>
      <w:pPr>
        <w:spacing w:after="0"/>
        <w:ind w:left="0"/>
        <w:jc w:val="both"/>
      </w:pPr>
      <w:r>
        <w:rPr>
          <w:rFonts w:ascii="Times New Roman"/>
          <w:b w:val="false"/>
          <w:i w:val="false"/>
          <w:color w:val="000000"/>
          <w:sz w:val="28"/>
        </w:rPr>
        <w:t>
      Қабырға реперлері мен маркаларының белгілері топографиялық жоспарларда тек қосымша талаптар бойынша ғана көрсетіледі.</w:t>
      </w:r>
    </w:p>
    <w:bookmarkEnd w:id="408"/>
    <w:bookmarkStart w:name="z551" w:id="409"/>
    <w:p>
      <w:pPr>
        <w:spacing w:after="0"/>
        <w:ind w:left="0"/>
        <w:jc w:val="both"/>
      </w:pPr>
      <w:r>
        <w:rPr>
          <w:rFonts w:ascii="Times New Roman"/>
          <w:b w:val="false"/>
          <w:i w:val="false"/>
          <w:color w:val="000000"/>
          <w:sz w:val="28"/>
        </w:rPr>
        <w:t>
      (11). Жартасты беткейлерге, жар-қабақтарға (дайкаларды қоса алғанда) және ірі біліктерге ұштастырылған реперлер мен маркалардың шартты белгілері графикалық мүмкіндіктерге байланысты олардың шартты белгілермен бір жалпы белгіге біріктіріледі немесе тиісті объектінің контурына түсіріледі. Көрсетілімнің бұл нұсқасы көпірлердің сағасына салынған реперлер мен маркалардың, жолдардың астындағы құбырлардың, мұнара үлгісіндегі ғимараттардың цокольдерінің және т. б. бейнесіне де қолданылады.</w:t>
      </w:r>
    </w:p>
    <w:bookmarkEnd w:id="409"/>
    <w:bookmarkStart w:name="z552" w:id="410"/>
    <w:p>
      <w:pPr>
        <w:spacing w:after="0"/>
        <w:ind w:left="0"/>
        <w:jc w:val="both"/>
      </w:pPr>
      <w:r>
        <w:rPr>
          <w:rFonts w:ascii="Times New Roman"/>
          <w:b w:val="false"/>
          <w:i w:val="false"/>
          <w:color w:val="000000"/>
          <w:sz w:val="28"/>
        </w:rPr>
        <w:t>
      43 (11). Жоспарларда уақытша реперлер жаңғыртылған кезде олардың әрбір шартты белгісіне уақ түсіндірме жазбасын береді. Бұл репердердің нөмірлері қосымша талаптар бойынша жазылады.</w:t>
      </w:r>
    </w:p>
    <w:bookmarkEnd w:id="410"/>
    <w:bookmarkStart w:name="z553" w:id="411"/>
    <w:p>
      <w:pPr>
        <w:spacing w:after="0"/>
        <w:ind w:left="0"/>
        <w:jc w:val="both"/>
      </w:pPr>
      <w:r>
        <w:rPr>
          <w:rFonts w:ascii="Times New Roman"/>
          <w:b w:val="false"/>
          <w:i w:val="false"/>
          <w:color w:val="000000"/>
          <w:sz w:val="28"/>
        </w:rPr>
        <w:t>
      44 (12). Координаттық желілердің қиылыстары әртүрлі өлшеулерді жеңілдету және арнайы картографиялық жүктемені түсіру үшін жоспарларда көрсетіледі. Жергілікті жердің бейнесі аясында шартты қиылысу белгісін жақсы бөлу мақсатында бұл белгі жасыл түспен ғана емес, қара түспен де жазылады. Егер қандай да бір қиылысу маңызды топографиялық объектілердің белгілеріне сәйкес келсе, онда оны жоспарда беруге болмайды.</w:t>
      </w:r>
    </w:p>
    <w:bookmarkEnd w:id="411"/>
    <w:p>
      <w:pPr>
        <w:spacing w:after="0"/>
        <w:ind w:left="0"/>
        <w:jc w:val="both"/>
      </w:pPr>
      <w:r>
        <w:rPr>
          <w:rFonts w:ascii="Times New Roman"/>
          <w:b w:val="false"/>
          <w:i w:val="false"/>
          <w:color w:val="000000"/>
          <w:sz w:val="28"/>
        </w:rPr>
        <w:t xml:space="preserve">
      Құрылыстар, ғимараттар және олардың бөліктері </w:t>
      </w:r>
    </w:p>
    <w:bookmarkStart w:name="z554" w:id="412"/>
    <w:p>
      <w:pPr>
        <w:spacing w:after="0"/>
        <w:ind w:left="0"/>
        <w:jc w:val="both"/>
      </w:pPr>
      <w:r>
        <w:rPr>
          <w:rFonts w:ascii="Times New Roman"/>
          <w:b w:val="false"/>
          <w:i w:val="false"/>
          <w:color w:val="000000"/>
          <w:sz w:val="28"/>
        </w:rPr>
        <w:t>
      45 (13-18). "Құрылыс" термині ғимараттарды, шағын үйлерді, жеңіл құрылыстарды және жабық орын-жайлар болып табылатын құрылыстарға қолданылады. Ғимараттар деп негізгі құрылыстарды, яғни күрделіге тиесілі, сондай-ақ өзінің көлемі жағынан ерекшеленетін және тұрғын үй, қызметтік немесе өндірістік пайдалануға арналған құрылыстарды атайды.</w:t>
      </w:r>
    </w:p>
    <w:bookmarkEnd w:id="412"/>
    <w:bookmarkStart w:name="z555" w:id="413"/>
    <w:p>
      <w:pPr>
        <w:spacing w:after="0"/>
        <w:ind w:left="0"/>
        <w:jc w:val="both"/>
      </w:pPr>
      <w:r>
        <w:rPr>
          <w:rFonts w:ascii="Times New Roman"/>
          <w:b w:val="false"/>
          <w:i w:val="false"/>
          <w:color w:val="000000"/>
          <w:sz w:val="28"/>
        </w:rPr>
        <w:t xml:space="preserve">
      Топографиялық жоспарларда құрылыстардың контурларды олардың шынайы нақты көріністеріне (тікбұрыш, сопақша және т.б.) сәйкес жүргізу қажет. Бұл негізгі талаптар масштабта көрсетілген барлық құрылыстарға таратылады және мүмкіндігінше тек масштабтан тыс талаптардың белгілермен көрсетілуі мүмкін. </w:t>
      </w:r>
    </w:p>
    <w:bookmarkEnd w:id="413"/>
    <w:bookmarkStart w:name="z556" w:id="414"/>
    <w:p>
      <w:pPr>
        <w:spacing w:after="0"/>
        <w:ind w:left="0"/>
        <w:jc w:val="both"/>
      </w:pPr>
      <w:r>
        <w:rPr>
          <w:rFonts w:ascii="Times New Roman"/>
          <w:b w:val="false"/>
          <w:i w:val="false"/>
          <w:color w:val="000000"/>
          <w:sz w:val="28"/>
        </w:rPr>
        <w:t xml:space="preserve">
      46 (13-18). Масштабта көрсетілген құрылыстар жоспарларда іргеқабат проекциясы бойынша оның шоқыларының, кемерлерді және көлемі 0,5 мм және одан артық болатын фигуралық сәулеттік бөлшектерін көрсетеді. </w:t>
      </w:r>
    </w:p>
    <w:bookmarkEnd w:id="414"/>
    <w:bookmarkStart w:name="z557" w:id="415"/>
    <w:p>
      <w:pPr>
        <w:spacing w:after="0"/>
        <w:ind w:left="0"/>
        <w:jc w:val="both"/>
      </w:pPr>
      <w:r>
        <w:rPr>
          <w:rFonts w:ascii="Times New Roman"/>
          <w:b w:val="false"/>
          <w:i w:val="false"/>
          <w:color w:val="000000"/>
          <w:sz w:val="28"/>
        </w:rPr>
        <w:t>
      Орамдардың қызыл сызықтарына шығатын құрылыстарды, көпқабатты және осы елді-мекеннің көрнекті жерлері (мысалы, тарихи) болып табылатын құрылыстарды егжей-тегжейлі жүргізген дұрыс.</w:t>
      </w:r>
    </w:p>
    <w:bookmarkEnd w:id="415"/>
    <w:bookmarkStart w:name="z558" w:id="416"/>
    <w:p>
      <w:pPr>
        <w:spacing w:after="0"/>
        <w:ind w:left="0"/>
        <w:jc w:val="both"/>
      </w:pPr>
      <w:r>
        <w:rPr>
          <w:rFonts w:ascii="Times New Roman"/>
          <w:b w:val="false"/>
          <w:i w:val="false"/>
          <w:color w:val="000000"/>
          <w:sz w:val="28"/>
        </w:rPr>
        <w:t>
      Ғимараттардың үстінде бағдарлық маңызы бар мұнара немесе мінбе болса, жоспарда ғимараттың суреттерінде тиісті жерінде олардың шартты белгілері бейнелеу жолымен көрсетілуі тиіс (белгі N 26, 27), ал бұл объектілер жеткілікті көлемде болса - түсіндірме жазбаларымен бірге контурлармен бөлініп тұруы тиіс.</w:t>
      </w:r>
    </w:p>
    <w:bookmarkEnd w:id="416"/>
    <w:bookmarkStart w:name="z559" w:id="417"/>
    <w:p>
      <w:pPr>
        <w:spacing w:after="0"/>
        <w:ind w:left="0"/>
        <w:jc w:val="both"/>
      </w:pPr>
      <w:r>
        <w:rPr>
          <w:rFonts w:ascii="Times New Roman"/>
          <w:b w:val="false"/>
          <w:i w:val="false"/>
          <w:color w:val="000000"/>
          <w:sz w:val="28"/>
        </w:rPr>
        <w:t xml:space="preserve">
      47 (13, 14). Беріліп отырған ғимарат топографиялық жоспарларда бөл. 60 (ғимарат 50 м және одан жоғары болған жағдайда сан ғимараттың биіктігін білдіреді) көрінісі көрсетіліп, көрініс табуы керек. Бұл шағын масштабтағы кейінгі карталарды құрастыруға қамтамасыз ету үшін қажетті. </w:t>
      </w:r>
    </w:p>
    <w:bookmarkEnd w:id="417"/>
    <w:bookmarkStart w:name="z560" w:id="418"/>
    <w:p>
      <w:pPr>
        <w:spacing w:after="0"/>
        <w:ind w:left="0"/>
        <w:jc w:val="both"/>
      </w:pPr>
      <w:r>
        <w:rPr>
          <w:rFonts w:ascii="Times New Roman"/>
          <w:b w:val="false"/>
          <w:i w:val="false"/>
          <w:color w:val="000000"/>
          <w:sz w:val="28"/>
        </w:rPr>
        <w:t>
      48 (13-18). Елді-мекеннің сипатына және тапсырыс берушінің талаптарына қарай құрылыстың осындай бөлігінің құрылымның негізгі бөлігінің сызығынан 0,5 мм және одан көп шығып тұрған үй қанаты, кіреберісі, террассасы секілді құрылымдарының топографиялық жоспарлары құрылыстың жалпы контурынан жеке (белгі N 35-40, 47) немесе шығыңқы жер түрінде, мысалы бірқабатты үйлерді салу кезінде көрсетілуі мүмкін. Көлемі бойынша шағын жалғап салулар топографиялық жоспарларда бөлінуге жатпайды (80-т. қарастырылған жағдайды қоспағанда).</w:t>
      </w:r>
    </w:p>
    <w:bookmarkEnd w:id="418"/>
    <w:bookmarkStart w:name="z561" w:id="419"/>
    <w:p>
      <w:pPr>
        <w:spacing w:after="0"/>
        <w:ind w:left="0"/>
        <w:jc w:val="both"/>
      </w:pPr>
      <w:r>
        <w:rPr>
          <w:rFonts w:ascii="Times New Roman"/>
          <w:b w:val="false"/>
          <w:i w:val="false"/>
          <w:color w:val="000000"/>
          <w:sz w:val="28"/>
        </w:rPr>
        <w:t>
      49 (14, 16). Топографиялық жоспарларда павильон, жеке гараждар, жер қоймалар секілді шағын құрылыстар салу үшін жеке регламентация (99, 102-104, 106-тт) қарастырылған. Көшірілмелі (киіз үйден басқа - 105-т.) немесе уақытша (жекелеп алғанда, құрылыс алаңдарында) жеңіл құрылыстар мүлдем көрсетілмейді.</w:t>
      </w:r>
    </w:p>
    <w:bookmarkEnd w:id="419"/>
    <w:bookmarkStart w:name="z562" w:id="420"/>
    <w:p>
      <w:pPr>
        <w:spacing w:after="0"/>
        <w:ind w:left="0"/>
        <w:jc w:val="both"/>
      </w:pPr>
      <w:r>
        <w:rPr>
          <w:rFonts w:ascii="Times New Roman"/>
          <w:b w:val="false"/>
          <w:i w:val="false"/>
          <w:color w:val="000000"/>
          <w:sz w:val="28"/>
        </w:rPr>
        <w:t>
      50 (13-18). Ірі масштабтағы топографиялық түсірілімдер кезінде барлық құрылыстарды тұрғын, тұрғын емес және қоғамдық маңызы бар құрылыстар деп бөлінеді; өртенбейтін, өміршең және аралас; бір қабатты және бір қабаттан жоғары.</w:t>
      </w:r>
    </w:p>
    <w:bookmarkEnd w:id="420"/>
    <w:bookmarkStart w:name="z563" w:id="421"/>
    <w:p>
      <w:pPr>
        <w:spacing w:after="0"/>
        <w:ind w:left="0"/>
        <w:jc w:val="both"/>
      </w:pPr>
      <w:r>
        <w:rPr>
          <w:rFonts w:ascii="Times New Roman"/>
          <w:b w:val="false"/>
          <w:i w:val="false"/>
          <w:color w:val="000000"/>
          <w:sz w:val="28"/>
        </w:rPr>
        <w:t>
      Тұрғын құрылыстарға арнайы тұру үшін салынған және басында маңызы бас болған, кейіннен маңызы өзгертілген және нақты пайдаланылуы тұрғын үй қоры ретінде өзгертілген құрылыстар жатады. Тұру үшін жылдың кез келген бір мезгіліне арналған құрылыстар (мысалы, жазғы пионерлагерлерінің жеңіл құрылыстары) тұрғын емес болып саналады.</w:t>
      </w:r>
    </w:p>
    <w:bookmarkEnd w:id="421"/>
    <w:bookmarkStart w:name="z564" w:id="422"/>
    <w:p>
      <w:pPr>
        <w:spacing w:after="0"/>
        <w:ind w:left="0"/>
        <w:jc w:val="both"/>
      </w:pPr>
      <w:r>
        <w:rPr>
          <w:rFonts w:ascii="Times New Roman"/>
          <w:b w:val="false"/>
          <w:i w:val="false"/>
          <w:color w:val="000000"/>
          <w:sz w:val="28"/>
        </w:rPr>
        <w:t>
      51 (13-18). Қоғамдық маңызы бар құрылыстар олардың масштабы 1:2000-1:500 болатын жоспарлардағы суреттерінде тұрғын, не тұрғын емес құрылыстарға жатқызуға болмайды. Оның орнына олардың контурлары түсіндірме жазбаларымен сүйемелденуі тиіс: әкім. (яғни әкімшілік ғимарат), шебер. (шеберхана), емх. (емхана), дүк. (дүкен), кино және т.б.; оларды одан әрі нақтылау қажет етілмейді.</w:t>
      </w:r>
    </w:p>
    <w:bookmarkEnd w:id="422"/>
    <w:bookmarkStart w:name="z565" w:id="423"/>
    <w:p>
      <w:pPr>
        <w:spacing w:after="0"/>
        <w:ind w:left="0"/>
        <w:jc w:val="both"/>
      </w:pPr>
      <w:r>
        <w:rPr>
          <w:rFonts w:ascii="Times New Roman"/>
          <w:b w:val="false"/>
          <w:i w:val="false"/>
          <w:color w:val="000000"/>
          <w:sz w:val="28"/>
        </w:rPr>
        <w:t xml:space="preserve">
      Егер құрылыстың бір бөлігінде тұрғын орын-жай орналасқан болса (пәтер, жатақхана), ал екніші бөлігі қызметтік немесе өндірістік маңызды болса, онда ол жоспарда тиісті жазбалармен орналастырылады. </w:t>
      </w:r>
    </w:p>
    <w:bookmarkEnd w:id="423"/>
    <w:bookmarkStart w:name="z566" w:id="424"/>
    <w:p>
      <w:pPr>
        <w:spacing w:after="0"/>
        <w:ind w:left="0"/>
        <w:jc w:val="both"/>
      </w:pPr>
      <w:r>
        <w:rPr>
          <w:rFonts w:ascii="Times New Roman"/>
          <w:b w:val="false"/>
          <w:i w:val="false"/>
          <w:color w:val="000000"/>
          <w:sz w:val="28"/>
        </w:rPr>
        <w:t>
      Қоғамды маңызы бар құрылыстардығы жазбалар олардың контурларының ішкі жазғында беріледі, егер ол мүмкін болмаса - оның жанынан жазылады, ал ондай құрылыстар көп шоғырланған жағдайда (немесе бір құрылыста тиісті түрлі орын-жайлар болса) - анағұрлым ірілігіне және тағайындалуы жағынан маңыздылығына қарай таңдаулы түрде.</w:t>
      </w:r>
    </w:p>
    <w:bookmarkEnd w:id="424"/>
    <w:bookmarkStart w:name="z567" w:id="425"/>
    <w:p>
      <w:pPr>
        <w:spacing w:after="0"/>
        <w:ind w:left="0"/>
        <w:jc w:val="both"/>
      </w:pPr>
      <w:r>
        <w:rPr>
          <w:rFonts w:ascii="Times New Roman"/>
          <w:b w:val="false"/>
          <w:i w:val="false"/>
          <w:color w:val="000000"/>
          <w:sz w:val="28"/>
        </w:rPr>
        <w:t xml:space="preserve">
      52 (13-18). Масштабы 1:2000-1:500 болатын жоспарларда құрылыстарды қолданылу сипатына қарай бөлу графикалық түрде мынадай негізде жүзеге асырылады: тұрғын үй құрылыстарын салуда бас әріппен Т әріпін, тұрғын емес - ТЕ әріптерін белгілейді, қоғамдық маңызы бар құрылыстарды салғанда - әріпті индекстерді орнына түсіндірме жазбаларын береді (51-т.). Осы белгілердің әрқайсысы құрылыстарды сипаттау кезінде олардың өртке тұрақтылығын көрсетуі тиіс. </w:t>
      </w:r>
    </w:p>
    <w:bookmarkEnd w:id="425"/>
    <w:bookmarkStart w:name="z568" w:id="426"/>
    <w:p>
      <w:pPr>
        <w:spacing w:after="0"/>
        <w:ind w:left="0"/>
        <w:jc w:val="both"/>
      </w:pPr>
      <w:r>
        <w:rPr>
          <w:rFonts w:ascii="Times New Roman"/>
          <w:b w:val="false"/>
          <w:i w:val="false"/>
          <w:color w:val="000000"/>
          <w:sz w:val="28"/>
        </w:rPr>
        <w:t>
      53 (13-17). Масштабы 1:5000 болатын топографиялық жоспарларда қоғамдық маңызы бар құрылыстар (әдетті тұруға жарамды) тұрғын ретінде де белгіленеді, бірақ тиісті жазбалар сақталуы керек (51-т.).</w:t>
      </w:r>
    </w:p>
    <w:bookmarkEnd w:id="426"/>
    <w:bookmarkStart w:name="z569" w:id="427"/>
    <w:p>
      <w:pPr>
        <w:spacing w:after="0"/>
        <w:ind w:left="0"/>
        <w:jc w:val="both"/>
      </w:pPr>
      <w:r>
        <w:rPr>
          <w:rFonts w:ascii="Times New Roman"/>
          <w:b w:val="false"/>
          <w:i w:val="false"/>
          <w:color w:val="000000"/>
          <w:sz w:val="28"/>
        </w:rPr>
        <w:t>
      Бұл жоспарларда тұрғын өртке төзімді құрылыстарды олардың контурларының жаппай құюмен беріледі, тұрғын емес өртке төзімділер - екі қабатты нақыштамамен, тұрғын өртке төзімсіздер - бір қабатты нақыштамамен толтырылады, тұрғын емес өртке төзімсіздер - құрылыстың контуры толтырылмайды.</w:t>
      </w:r>
    </w:p>
    <w:bookmarkEnd w:id="427"/>
    <w:bookmarkStart w:name="z570" w:id="428"/>
    <w:p>
      <w:pPr>
        <w:spacing w:after="0"/>
        <w:ind w:left="0"/>
        <w:jc w:val="both"/>
      </w:pPr>
      <w:r>
        <w:rPr>
          <w:rFonts w:ascii="Times New Roman"/>
          <w:b w:val="false"/>
          <w:i w:val="false"/>
          <w:color w:val="000000"/>
          <w:sz w:val="28"/>
        </w:rPr>
        <w:t>
      54 (13, 14, 19). Масштабы 1:2000-1:500 болатын топографиялық жоспарларда тек өртке төзімді құрылыстарға арналған құрылыс материалдарын көрсету кезінде мындай әріптік белгілерді қолдану керек: К - кірпіш, тас, бетон және жеңіл бетон (арболитті, шлакобетонды және т.б.); М - метал, Ш-Б - шыныбетон, Ш-М - шыныматериал.</w:t>
      </w:r>
    </w:p>
    <w:bookmarkEnd w:id="428"/>
    <w:bookmarkStart w:name="z571" w:id="429"/>
    <w:p>
      <w:pPr>
        <w:spacing w:after="0"/>
        <w:ind w:left="0"/>
        <w:jc w:val="both"/>
      </w:pPr>
      <w:r>
        <w:rPr>
          <w:rFonts w:ascii="Times New Roman"/>
          <w:b w:val="false"/>
          <w:i w:val="false"/>
          <w:color w:val="000000"/>
          <w:sz w:val="28"/>
        </w:rPr>
        <w:t>
      Өртке төзімсіз тұрғын құрылыстарының қосымша талаптары бойынша ағаш материалдар бөлінуі мүмкін, оларды бас әріппен А әріпімен белгілейді.</w:t>
      </w:r>
    </w:p>
    <w:bookmarkEnd w:id="429"/>
    <w:bookmarkStart w:name="z572" w:id="430"/>
    <w:p>
      <w:pPr>
        <w:spacing w:after="0"/>
        <w:ind w:left="0"/>
        <w:jc w:val="both"/>
      </w:pPr>
      <w:r>
        <w:rPr>
          <w:rFonts w:ascii="Times New Roman"/>
          <w:b w:val="false"/>
          <w:i w:val="false"/>
          <w:color w:val="000000"/>
          <w:sz w:val="28"/>
        </w:rPr>
        <w:t xml:space="preserve">
      55 (17, 18). Өртке төзімділігі бойынша аралас құрылыстарға төменгі қабаты өртке төзімді материалдардан, ал жоғарғы қабаты және (немесе) төбесі өртке төзімсіз материалдардан салынған немесе барлық құрылыс ағаштан салынған, бірақ өртке төзімді жіңішке қасбетпен (кірпіштен және т.б.) салынған құрылыстарды жатқызу керек. </w:t>
      </w:r>
    </w:p>
    <w:bookmarkEnd w:id="430"/>
    <w:bookmarkStart w:name="z573" w:id="431"/>
    <w:p>
      <w:pPr>
        <w:spacing w:after="0"/>
        <w:ind w:left="0"/>
        <w:jc w:val="both"/>
      </w:pPr>
      <w:r>
        <w:rPr>
          <w:rFonts w:ascii="Times New Roman"/>
          <w:b w:val="false"/>
          <w:i w:val="false"/>
          <w:color w:val="000000"/>
          <w:sz w:val="28"/>
        </w:rPr>
        <w:t xml:space="preserve">
      Масштабтары 1:2000-1:500 болатын жоспарларда өртке төзімділігі бойынша аралас құрылыстарды құрылыстың маңызын сипаттайтын қосымша индекстермен және жазбалармен толықтырылатын АҚ (бірге, тиресіз) индексімен белгілейді. </w:t>
      </w:r>
    </w:p>
    <w:bookmarkEnd w:id="431"/>
    <w:bookmarkStart w:name="z574" w:id="432"/>
    <w:p>
      <w:pPr>
        <w:spacing w:after="0"/>
        <w:ind w:left="0"/>
        <w:jc w:val="both"/>
      </w:pPr>
      <w:r>
        <w:rPr>
          <w:rFonts w:ascii="Times New Roman"/>
          <w:b w:val="false"/>
          <w:i w:val="false"/>
          <w:color w:val="000000"/>
          <w:sz w:val="28"/>
        </w:rPr>
        <w:t xml:space="preserve">
      Масштабы 1:5000 болатын жоспарларда тұрғын аралас құрылыстарды олардың контурларында орталық нүктесі мен диагоналындағы үйлесімділігімен, ал тұрғын емес араластар - бір диагоналмен белгіленеді. </w:t>
      </w:r>
    </w:p>
    <w:bookmarkEnd w:id="432"/>
    <w:bookmarkStart w:name="z575" w:id="433"/>
    <w:p>
      <w:pPr>
        <w:spacing w:after="0"/>
        <w:ind w:left="0"/>
        <w:jc w:val="both"/>
      </w:pPr>
      <w:r>
        <w:rPr>
          <w:rFonts w:ascii="Times New Roman"/>
          <w:b w:val="false"/>
          <w:i w:val="false"/>
          <w:color w:val="000000"/>
          <w:sz w:val="28"/>
        </w:rPr>
        <w:t xml:space="preserve">
      56 (20). Барлық масштабтағы топографиялық жоспарларда құрылыстың қабаттылығы екінші қабаттан бастап тиісті цифрлармен белгіленеді. Қабаттардың санын есептеу кезінде олардың пайдаланылуына қарамастан жертөлелердің жартысы мен көпқабатты ғимараттардың төбелеріндегі шағын мансардтарды есептеудің қажеті жоқ. </w:t>
      </w:r>
    </w:p>
    <w:bookmarkEnd w:id="433"/>
    <w:bookmarkStart w:name="z576" w:id="434"/>
    <w:p>
      <w:pPr>
        <w:spacing w:after="0"/>
        <w:ind w:left="0"/>
        <w:jc w:val="both"/>
      </w:pPr>
      <w:r>
        <w:rPr>
          <w:rFonts w:ascii="Times New Roman"/>
          <w:b w:val="false"/>
          <w:i w:val="false"/>
          <w:color w:val="000000"/>
          <w:sz w:val="28"/>
        </w:rPr>
        <w:t xml:space="preserve">
      Егер құрылыс түрлі қабатты бөліктерден тұратын болса, масштабтары 1:2000-1:500 болатын жоспарларда қабаттардың көрсеткіштері олардың контурларына қарай осы бөліктердің әрқайсысына жеке беріледі. Масштабы 1:5000 болатын жоспарларда құрылыстардың жалпы контурында екі сан жүргізіледі немесе орын жетпеген жағдайда құрылыс бөлігінің алаңы бойынша маңыздырақ орынға жауап беретін біреуін белгілейді, ал түрлі қабаттар бөлігі тең болған жағдайда қабаттылығы көбі белгіленеді. Құрылыс түрлі қабатты болған жағдайда, оның қабаттылығын сипаттайтын бағанда орналасуына байланысты сандар тире арқылы беріледі (мысалы, 5-3 КЖ). </w:t>
      </w:r>
    </w:p>
    <w:bookmarkEnd w:id="434"/>
    <w:bookmarkStart w:name="z577" w:id="435"/>
    <w:p>
      <w:pPr>
        <w:spacing w:after="0"/>
        <w:ind w:left="0"/>
        <w:jc w:val="both"/>
      </w:pPr>
      <w:r>
        <w:rPr>
          <w:rFonts w:ascii="Times New Roman"/>
          <w:b w:val="false"/>
          <w:i w:val="false"/>
          <w:color w:val="000000"/>
          <w:sz w:val="28"/>
        </w:rPr>
        <w:t xml:space="preserve">
      57 (13-20). Топографиялық жоспарларда құрылыстың маңыздылығын, өртке төзімділігін және қабаттылығын білдіретін индекстер берілген жағдайда, оларды контур ішінде орналастыру үшін орын жетпеуі масштабы 1:2000 болатын жоспарларда ғана болуы мүмкін. Мұндай жағдайларда бұл индекстерді құрылыстың контурімен қатар, оның ұзын жағына параллель түрде беріледі. </w:t>
      </w:r>
    </w:p>
    <w:bookmarkEnd w:id="435"/>
    <w:bookmarkStart w:name="z578" w:id="436"/>
    <w:p>
      <w:pPr>
        <w:spacing w:after="0"/>
        <w:ind w:left="0"/>
        <w:jc w:val="both"/>
      </w:pPr>
      <w:r>
        <w:rPr>
          <w:rFonts w:ascii="Times New Roman"/>
          <w:b w:val="false"/>
          <w:i w:val="false"/>
          <w:color w:val="000000"/>
          <w:sz w:val="28"/>
        </w:rPr>
        <w:t xml:space="preserve">
      Тұрғын емес және өртке төзімсіз шағын құрылыстарды (мысалы, бағбандық учаскелер) көрсету кезінде мұндай жоспарларда Н индексін көрсеті міндетті емес. </w:t>
      </w:r>
    </w:p>
    <w:bookmarkEnd w:id="436"/>
    <w:bookmarkStart w:name="z579" w:id="437"/>
    <w:p>
      <w:pPr>
        <w:spacing w:after="0"/>
        <w:ind w:left="0"/>
        <w:jc w:val="both"/>
      </w:pPr>
      <w:r>
        <w:rPr>
          <w:rFonts w:ascii="Times New Roman"/>
          <w:b w:val="false"/>
          <w:i w:val="false"/>
          <w:color w:val="000000"/>
          <w:sz w:val="28"/>
        </w:rPr>
        <w:t xml:space="preserve">
      58 (19). Тығыз қабысқан құрылыстарды беру кезінде барлық тұр,ын ққрылыстарды контурлық сызықтармен бөледі. </w:t>
      </w:r>
    </w:p>
    <w:bookmarkEnd w:id="437"/>
    <w:bookmarkStart w:name="z580" w:id="438"/>
    <w:p>
      <w:pPr>
        <w:spacing w:after="0"/>
        <w:ind w:left="0"/>
        <w:jc w:val="both"/>
      </w:pPr>
      <w:r>
        <w:rPr>
          <w:rFonts w:ascii="Times New Roman"/>
          <w:b w:val="false"/>
          <w:i w:val="false"/>
          <w:color w:val="000000"/>
          <w:sz w:val="28"/>
        </w:rPr>
        <w:t xml:space="preserve">
      Тұрғын өртке төзімді құрылыстарға қабысқан құрылыстарды масштабы 1:5000 болатын жоспарларда көрсету үшін қосымша талаптар бойынша, түрлі номерлері бар үйлерді бөлу үшін белгі (ені 0,3 мм) құюда олардың бөлу жігін ажырату қарастырылады. </w:t>
      </w:r>
    </w:p>
    <w:bookmarkEnd w:id="438"/>
    <w:bookmarkStart w:name="z581" w:id="439"/>
    <w:p>
      <w:pPr>
        <w:spacing w:after="0"/>
        <w:ind w:left="0"/>
        <w:jc w:val="both"/>
      </w:pPr>
      <w:r>
        <w:rPr>
          <w:rFonts w:ascii="Times New Roman"/>
          <w:b w:val="false"/>
          <w:i w:val="false"/>
          <w:color w:val="000000"/>
          <w:sz w:val="28"/>
        </w:rPr>
        <w:t>
      Қабысқан тұрғын емес құрылыстарды масштабы 1:2000 және одан ірі болатын жоспарларда бөліп жалпы контурмен тек өртке қарсы маңдайша-брандмауэрлермен, егер олар бар болса (76-т.) көрсетіледі. Қабысқан тұрғын емес құрылыстар санына жалпы контуры М гараждар деген жазбасы бар, ұжымды пайдаланудағы гараждың бірыңғай құрылымынан (бірақ ішкі бокстары бар) ұсынылатын ерекшеліктері бар басым бөлігін кірпіштен салынған және жоспарда Ұ гараж деген жазумен рәсімделген металдан жасалған гараждар жатады.</w:t>
      </w:r>
    </w:p>
    <w:bookmarkEnd w:id="439"/>
    <w:bookmarkStart w:name="z582" w:id="440"/>
    <w:p>
      <w:pPr>
        <w:spacing w:after="0"/>
        <w:ind w:left="0"/>
        <w:jc w:val="both"/>
      </w:pPr>
      <w:r>
        <w:rPr>
          <w:rFonts w:ascii="Times New Roman"/>
          <w:b w:val="false"/>
          <w:i w:val="false"/>
          <w:color w:val="000000"/>
          <w:sz w:val="28"/>
        </w:rPr>
        <w:t xml:space="preserve">
      Тұрғын құрылыстар мен олармен қабысқан тұрғын емес құрылыстар арасындағы, сондай-ақ өртке төзімді құрылыстар мен олармен қабысқан өртке төзімсіз құрылыстар арасындағы графикалық бөлулер міндетті болып табылады. </w:t>
      </w:r>
    </w:p>
    <w:bookmarkEnd w:id="440"/>
    <w:bookmarkStart w:name="z583" w:id="441"/>
    <w:p>
      <w:pPr>
        <w:spacing w:after="0"/>
        <w:ind w:left="0"/>
        <w:jc w:val="both"/>
      </w:pPr>
      <w:r>
        <w:rPr>
          <w:rFonts w:ascii="Times New Roman"/>
          <w:b w:val="false"/>
          <w:i w:val="false"/>
          <w:color w:val="000000"/>
          <w:sz w:val="28"/>
        </w:rPr>
        <w:t>
      59 (21). Бірінші қабаттың орнына барлығы немесе оның бөлігі колонна болған (сондай-ақ тікелей жерден басталған) ғимарат масштабы 1:2000-1:500 болатын жоспарларда бөлініп көрсетіледі. Графикалық мүмкіндік болған жағдайда колонналар жеке, қажет болған жағдайда - өз орнында, ал қалған уақытта әрбір 3-4 мм сайын көрсетіледі. Масштабы 1:5000 болатын жоспарларда колонналары бар ғимарат әдеттегідей болып көрсетіледі.</w:t>
      </w:r>
    </w:p>
    <w:bookmarkEnd w:id="441"/>
    <w:bookmarkStart w:name="z584" w:id="442"/>
    <w:p>
      <w:pPr>
        <w:spacing w:after="0"/>
        <w:ind w:left="0"/>
        <w:jc w:val="both"/>
      </w:pPr>
      <w:r>
        <w:rPr>
          <w:rFonts w:ascii="Times New Roman"/>
          <w:b w:val="false"/>
          <w:i w:val="false"/>
          <w:color w:val="000000"/>
          <w:sz w:val="28"/>
        </w:rPr>
        <w:t>
      60 Тұтас қасбеттің орнына діңгектерде орналасқан ғимараттар, көп жылдың тоңдырылған топырақтардың ауданындағы немесе жүйелі түрде су басып қалу қауіпі бар құрылыстар барлық масштабтағы топографиялық жоспарларда қарапайым ғимараттар ретінде көрсетіледі, бірақ масштабы 1:2000 және одан ірі болатын жоспарларда орын болған жағдайда - қосымша жазбамен қада (басқа индекстерден кейін) көрсетіледі.</w:t>
      </w:r>
    </w:p>
    <w:bookmarkEnd w:id="442"/>
    <w:bookmarkStart w:name="z585" w:id="443"/>
    <w:p>
      <w:pPr>
        <w:spacing w:after="0"/>
        <w:ind w:left="0"/>
        <w:jc w:val="both"/>
      </w:pPr>
      <w:r>
        <w:rPr>
          <w:rFonts w:ascii="Times New Roman"/>
          <w:b w:val="false"/>
          <w:i w:val="false"/>
          <w:color w:val="000000"/>
          <w:sz w:val="28"/>
        </w:rPr>
        <w:t xml:space="preserve">
      61 (22). Салынып жатқан ғимараттың шартты белгісі олардың фундаменті салынып, қабырғаларын көтері кезінде қолданылады. Егер ғимарат құрылысы төбесіне дейін жеткен болса, онда оның контуры штрихты сызықпен емес, тұтас сызықпен беріледі және масштабы 1:2000-1:500 жоспарларда маңызы өртке төзімді болып сипатталып ғимараттың қабаттылығы көрсетіледі. Түсіндірме жазбасы бет. осы сатыда сақталады. </w:t>
      </w:r>
    </w:p>
    <w:bookmarkEnd w:id="443"/>
    <w:bookmarkStart w:name="z586" w:id="444"/>
    <w:p>
      <w:pPr>
        <w:spacing w:after="0"/>
        <w:ind w:left="0"/>
        <w:jc w:val="both"/>
      </w:pPr>
      <w:r>
        <w:rPr>
          <w:rFonts w:ascii="Times New Roman"/>
          <w:b w:val="false"/>
          <w:i w:val="false"/>
          <w:color w:val="000000"/>
          <w:sz w:val="28"/>
        </w:rPr>
        <w:t xml:space="preserve">
      Ғимарат пайдалануға берілген кезде құрылыс аяқталған болып есептеледі. </w:t>
      </w:r>
    </w:p>
    <w:bookmarkEnd w:id="444"/>
    <w:bookmarkStart w:name="z587" w:id="445"/>
    <w:p>
      <w:pPr>
        <w:spacing w:after="0"/>
        <w:ind w:left="0"/>
        <w:jc w:val="both"/>
      </w:pPr>
      <w:r>
        <w:rPr>
          <w:rFonts w:ascii="Times New Roman"/>
          <w:b w:val="false"/>
          <w:i w:val="false"/>
          <w:color w:val="000000"/>
          <w:sz w:val="28"/>
        </w:rPr>
        <w:t xml:space="preserve">
      62 (23). Бұзылған және жартылай бұзылған ғимарттың шартты белгісін топографиялық жоспарларда бір жерде ұзақ уақыт сақталған анағұрлым негізгі жекелеген құрылыстар қалдығы немесе толық бір ауыл үйіндісі ренде көрсетілуі тиіс. Бұл белгіні қайта жаңғырту тәртібінде бұзылған ғимаратты көрсеткенде қолдануға болмайды. </w:t>
      </w:r>
    </w:p>
    <w:bookmarkEnd w:id="445"/>
    <w:bookmarkStart w:name="z588" w:id="446"/>
    <w:p>
      <w:pPr>
        <w:spacing w:after="0"/>
        <w:ind w:left="0"/>
        <w:jc w:val="both"/>
      </w:pPr>
      <w:r>
        <w:rPr>
          <w:rFonts w:ascii="Times New Roman"/>
          <w:b w:val="false"/>
          <w:i w:val="false"/>
          <w:color w:val="000000"/>
          <w:sz w:val="28"/>
        </w:rPr>
        <w:t>
      Егер масштабы 1:5000 болатын жоспарларда бұзылған немесе жартылай бұзылған ғимараттардың суреті салынған алаң 1 см</w:t>
      </w:r>
      <w:r>
        <w:rPr>
          <w:rFonts w:ascii="Times New Roman"/>
          <w:b w:val="false"/>
          <w:i w:val="false"/>
          <w:color w:val="000000"/>
          <w:vertAlign w:val="superscript"/>
        </w:rPr>
        <w:t>2</w:t>
      </w:r>
      <w:r>
        <w:rPr>
          <w:rFonts w:ascii="Times New Roman"/>
          <w:b w:val="false"/>
          <w:i w:val="false"/>
          <w:color w:val="000000"/>
          <w:sz w:val="28"/>
        </w:rPr>
        <w:t xml:space="preserve"> және одан көп болса, онда кестедегі мәліметтің орнына белгі бұзылған деген (яғни ірі масштабтағы жоспарлардағыдай) жазу тіркесі бар контурларда көрсетілумен шектелуі мақсатқа сай.</w:t>
      </w:r>
    </w:p>
    <w:bookmarkEnd w:id="446"/>
    <w:bookmarkStart w:name="z589" w:id="447"/>
    <w:p>
      <w:pPr>
        <w:spacing w:after="0"/>
        <w:ind w:left="0"/>
        <w:jc w:val="both"/>
      </w:pPr>
      <w:r>
        <w:rPr>
          <w:rFonts w:ascii="Times New Roman"/>
          <w:b w:val="false"/>
          <w:i w:val="false"/>
          <w:color w:val="000000"/>
          <w:sz w:val="28"/>
        </w:rPr>
        <w:t>
      63 (24). Заманауи ғимараттарды оларға жақын тротуарлар немесе жердің бетін жабатын басқа да қатты жабындар жоқ жағынан жиектейтін асфальтты немесе бетонды жолақтар төсеніштер деп аталады.</w:t>
      </w:r>
    </w:p>
    <w:bookmarkEnd w:id="447"/>
    <w:bookmarkStart w:name="z590" w:id="448"/>
    <w:p>
      <w:pPr>
        <w:spacing w:after="0"/>
        <w:ind w:left="0"/>
        <w:jc w:val="both"/>
      </w:pPr>
      <w:r>
        <w:rPr>
          <w:rFonts w:ascii="Times New Roman"/>
          <w:b w:val="false"/>
          <w:i w:val="false"/>
          <w:color w:val="000000"/>
          <w:sz w:val="28"/>
        </w:rPr>
        <w:t>
      Масштабы 1:500 және 1:1000 болатын жоспарларда масштабы 1:2000 болатын барлық төсеніштер - ені тікелей 1,2 м және одан болғанда немесе сол орында ғимараттың жанындағы жалғыз ғана жаяу жүргіншілер жолы болғанда көрсетіледі. Масштабы 1:5000 болатын жоспарда төсеніштер мен тротуарлар көшенің өтетін бөлігінен (алаңдардан, аулалардан) бөлінбейді.</w:t>
      </w:r>
    </w:p>
    <w:bookmarkEnd w:id="448"/>
    <w:bookmarkStart w:name="z591" w:id="449"/>
    <w:p>
      <w:pPr>
        <w:spacing w:after="0"/>
        <w:ind w:left="0"/>
        <w:jc w:val="both"/>
      </w:pPr>
      <w:r>
        <w:rPr>
          <w:rFonts w:ascii="Times New Roman"/>
          <w:b w:val="false"/>
          <w:i w:val="false"/>
          <w:color w:val="000000"/>
          <w:sz w:val="28"/>
        </w:rPr>
        <w:t>
      64 (24). Топографиялық түсірілімдер кезінде үйлердің нөмірлері мынадай тәртіпте белгіленеді: масштабы 1:500 және 1:1000 болатын жоспарларда - елді-мекеннің барлық үйлерінің суреттерінде, масштабы 1:2000 және 1:5000 болатын жоспарларда әрбір орамның үйлерінің бұрышында, бірақ масштабы 1:5000 болатын жоспарларда тек қана қосымша талаптар бойынша және графикалық мүмкіндіктер болған жағдайда көрсетіледі.</w:t>
      </w:r>
    </w:p>
    <w:bookmarkEnd w:id="449"/>
    <w:bookmarkStart w:name="z592" w:id="450"/>
    <w:p>
      <w:pPr>
        <w:spacing w:after="0"/>
        <w:ind w:left="0"/>
        <w:jc w:val="both"/>
      </w:pPr>
      <w:r>
        <w:rPr>
          <w:rFonts w:ascii="Times New Roman"/>
          <w:b w:val="false"/>
          <w:i w:val="false"/>
          <w:color w:val="000000"/>
          <w:sz w:val="28"/>
        </w:rPr>
        <w:t xml:space="preserve">
      Үйлердің нөмірлерін әдетте олардың көшеге қараған бұрышындағы контурларына параллель жазылады. Бұл жазбаларды үйлердің контурларының қатарына да орналастыруға жол беріледі, ал жоспарда айтарлықтай қажеттілік болған жағдайда үй нөмірлері қызыл түске боялуы мүмкін. </w:t>
      </w:r>
    </w:p>
    <w:bookmarkEnd w:id="450"/>
    <w:bookmarkStart w:name="z593" w:id="451"/>
    <w:p>
      <w:pPr>
        <w:spacing w:after="0"/>
        <w:ind w:left="0"/>
        <w:jc w:val="both"/>
      </w:pPr>
      <w:r>
        <w:rPr>
          <w:rFonts w:ascii="Times New Roman"/>
          <w:b w:val="false"/>
          <w:i w:val="false"/>
          <w:color w:val="000000"/>
          <w:sz w:val="28"/>
        </w:rPr>
        <w:t xml:space="preserve">
      65 (25). Масштабы 1:500 және 1:1000 болатын топографиялық жоспарларда техникалық жобаның талаптарына сай бірқатар үйлердің суреттерінде нақты нүктелердің биіктіктеріне белгі соғылады. Олар үшін жеке шартты белгілер белгіленген, атап айтсақ: </w:t>
      </w:r>
    </w:p>
    <w:bookmarkEnd w:id="451"/>
    <w:bookmarkStart w:name="z594" w:id="452"/>
    <w:p>
      <w:pPr>
        <w:spacing w:after="0"/>
        <w:ind w:left="0"/>
        <w:jc w:val="both"/>
      </w:pPr>
      <w:r>
        <w:rPr>
          <w:rFonts w:ascii="Times New Roman"/>
          <w:b w:val="false"/>
          <w:i w:val="false"/>
          <w:color w:val="000000"/>
          <w:sz w:val="28"/>
        </w:rPr>
        <w:t>
      1) құйылған үшбұрыш - бірінші қабаттың еденінің, сондай-ақ төменгі қабаттың немесе іргетастың тиісті нүктелерін беру үшін (соңғы жағдайда - белгі санының алдындағы и немесе ф әріптерімен);</w:t>
      </w:r>
    </w:p>
    <w:bookmarkEnd w:id="452"/>
    <w:bookmarkStart w:name="z595" w:id="453"/>
    <w:p>
      <w:pPr>
        <w:spacing w:after="0"/>
        <w:ind w:left="0"/>
        <w:jc w:val="both"/>
      </w:pPr>
      <w:r>
        <w:rPr>
          <w:rFonts w:ascii="Times New Roman"/>
          <w:b w:val="false"/>
          <w:i w:val="false"/>
          <w:color w:val="000000"/>
          <w:sz w:val="28"/>
        </w:rPr>
        <w:t>
      2) құйылған дөңгелек - үйдің төсенішінің нүктесі, тротуар немесе дәл оның бұрышына дейінгі жердің нүктесі үшін.</w:t>
      </w:r>
    </w:p>
    <w:bookmarkEnd w:id="453"/>
    <w:bookmarkStart w:name="z596" w:id="454"/>
    <w:p>
      <w:pPr>
        <w:spacing w:after="0"/>
        <w:ind w:left="0"/>
        <w:jc w:val="both"/>
      </w:pPr>
      <w:r>
        <w:rPr>
          <w:rFonts w:ascii="Times New Roman"/>
          <w:b w:val="false"/>
          <w:i w:val="false"/>
          <w:color w:val="000000"/>
          <w:sz w:val="28"/>
        </w:rPr>
        <w:t>
      66 (26). Мұнара үлгісіндегі күрделі құрылысты, оның ішінде шаруашылық маңызындағы мұнара-ғимаратты топографиялық жоспарларда олардың нақты сызбаларымен, яғни дөңгелек, көпбұрышты, квадрат және т.б. сызбаларымен сәйкес көрсетіледі. Егер мұнараның жоғарғы бөлігі төменгі бөлігінен кең болса, оның жоспарлық контурларын беру үшін екі тұйық сызық берілуі керек: ішкісі тегіс - төменгі қабаттың проекциясы бойынша, және сыртқысы үзік-үзік сызығы - мұнараның шыңының проекциясы бойынша.</w:t>
      </w:r>
    </w:p>
    <w:bookmarkEnd w:id="454"/>
    <w:bookmarkStart w:name="z597" w:id="455"/>
    <w:p>
      <w:pPr>
        <w:spacing w:after="0"/>
        <w:ind w:left="0"/>
        <w:jc w:val="both"/>
      </w:pPr>
      <w:r>
        <w:rPr>
          <w:rFonts w:ascii="Times New Roman"/>
          <w:b w:val="false"/>
          <w:i w:val="false"/>
          <w:color w:val="000000"/>
          <w:sz w:val="28"/>
        </w:rPr>
        <w:t xml:space="preserve">
      67 (26). Бұл құрылыстардың мұнара үлгісіндегі құрылыстар болып табылатындығын ескеру маңызды болған жағдайда оның графикалық белгісіне қосымша ретінде жоспарға мұнараның контурына немесе оның жанының орналасқан мұн. деген қысқартылған белгі қою қарастырылады. </w:t>
      </w:r>
    </w:p>
    <w:bookmarkEnd w:id="455"/>
    <w:bookmarkStart w:name="z598" w:id="456"/>
    <w:p>
      <w:pPr>
        <w:spacing w:after="0"/>
        <w:ind w:left="0"/>
        <w:jc w:val="both"/>
      </w:pPr>
      <w:r>
        <w:rPr>
          <w:rFonts w:ascii="Times New Roman"/>
          <w:b w:val="false"/>
          <w:i w:val="false"/>
          <w:color w:val="000000"/>
          <w:sz w:val="28"/>
        </w:rPr>
        <w:t>
      Мұнаралық градиренді (өндірістік кәсіпорындарды айналмалы сумен жабдықтау жүйелерінде суды ауамен салқындатуға арналған құрылғы) көрсету үшін түсіндірме жазбаны мұн. град. деген түрге дейін толықтырды. Күрделі мұнараларды шартты белгілеуді жерлерде сақталған ескі күзетші мұнараны, үйінділерден қалыптасқан немесе тегістелген тасты көрсету үшін де қолдану қажет. Мұндай мұнаралардың суреттерінде тарихи мұн. деген жазу беріледі.</w:t>
      </w:r>
    </w:p>
    <w:bookmarkEnd w:id="456"/>
    <w:bookmarkStart w:name="z599" w:id="457"/>
    <w:p>
      <w:pPr>
        <w:spacing w:after="0"/>
        <w:ind w:left="0"/>
        <w:jc w:val="both"/>
      </w:pPr>
      <w:r>
        <w:rPr>
          <w:rFonts w:ascii="Times New Roman"/>
          <w:b w:val="false"/>
          <w:i w:val="false"/>
          <w:color w:val="000000"/>
          <w:sz w:val="28"/>
        </w:rPr>
        <w:t>
      68 (26). Мұнараны салу материалдары масштабы 1:2000-1:500 болатын жоспарларда әріптік индекстермен сипатталады: М - металл, К - барлық қалған күрделі; масштабы 1:5000 болатын жоспарларда - белгіленген шартты белгімен (66-т.).</w:t>
      </w:r>
    </w:p>
    <w:bookmarkEnd w:id="457"/>
    <w:bookmarkStart w:name="z600" w:id="458"/>
    <w:p>
      <w:pPr>
        <w:spacing w:after="0"/>
        <w:ind w:left="0"/>
        <w:jc w:val="both"/>
      </w:pPr>
      <w:r>
        <w:rPr>
          <w:rFonts w:ascii="Times New Roman"/>
          <w:b w:val="false"/>
          <w:i w:val="false"/>
          <w:color w:val="000000"/>
          <w:sz w:val="28"/>
        </w:rPr>
        <w:t xml:space="preserve">
      69 (27). Масштабта көрініс табатын жеңіл үлгідегі мінбені топографиялық жоспарларда көрсету үшін олардың әрқайсысын тіреу материалдары бойынша (белгі N 106-108) бөлімшелермен көрсетеді. Масштабы 1:2000 және 1:5000 болатын жоспарларда көлемі жағынан масштабтан тыс суреттермен сипатталатын мінбелер үшін оның төменгі бөлігінде (күрделі мұнараның белгісінен бөлек) дөңгелек құйылмай шартты белгімен қарастырылады. </w:t>
      </w:r>
    </w:p>
    <w:bookmarkEnd w:id="458"/>
    <w:bookmarkStart w:name="z601" w:id="459"/>
    <w:p>
      <w:pPr>
        <w:spacing w:after="0"/>
        <w:ind w:left="0"/>
        <w:jc w:val="both"/>
      </w:pPr>
      <w:r>
        <w:rPr>
          <w:rFonts w:ascii="Times New Roman"/>
          <w:b w:val="false"/>
          <w:i w:val="false"/>
          <w:color w:val="000000"/>
          <w:sz w:val="28"/>
        </w:rPr>
        <w:t>
      70. Стадиондардың, ипподромдардың, велотректердің, шаңғы трамплиндерінің және басқа да тұрақты мақсаттағы спорт объектілерінің құрылыстары мен құрылымдары топографиялық жоспарларда олардың сыртқы контурлары мен негізгі ішкі бөлшектерінің желілерімен түсіндірме жазбалармен үйлеседі</w:t>
      </w:r>
    </w:p>
    <w:bookmarkEnd w:id="459"/>
    <w:bookmarkStart w:name="z602" w:id="460"/>
    <w:p>
      <w:pPr>
        <w:spacing w:after="0"/>
        <w:ind w:left="0"/>
        <w:jc w:val="both"/>
      </w:pPr>
      <w:r>
        <w:rPr>
          <w:rFonts w:ascii="Times New Roman"/>
          <w:b w:val="false"/>
          <w:i w:val="false"/>
          <w:color w:val="000000"/>
          <w:sz w:val="28"/>
        </w:rPr>
        <w:t>
      Трибуналары бар осы объектілер үшін құрылыс материалын белгілеу (54-тармақ) және масштабы 1:2000-1:500 трибуналарды секторларға бөлу (олардың арасындағы баспалдақтарды көрсету жолымен) көзделеді.</w:t>
      </w:r>
    </w:p>
    <w:bookmarkEnd w:id="460"/>
    <w:bookmarkStart w:name="z603" w:id="461"/>
    <w:p>
      <w:pPr>
        <w:spacing w:after="0"/>
        <w:ind w:left="0"/>
        <w:jc w:val="both"/>
      </w:pPr>
      <w:r>
        <w:rPr>
          <w:rFonts w:ascii="Times New Roman"/>
          <w:b w:val="false"/>
          <w:i w:val="false"/>
          <w:color w:val="000000"/>
          <w:sz w:val="28"/>
        </w:rPr>
        <w:t>
      Трибунасы жоқ спорт алаңдары мен алаңдарының бейнесі олардың жиектеу және стадион, спорт алаңы жазумен шектеледі. Спорттық алаңның немесе алаңның контурын, егер олар жиектермен (борттық тастың тар жолағымен) немесе жиектас болмаған кезде нүктелі штрихты сызықпен көмкерілген болса, тұтас сызықпен береді.</w:t>
      </w:r>
    </w:p>
    <w:bookmarkEnd w:id="461"/>
    <w:bookmarkStart w:name="z604" w:id="462"/>
    <w:p>
      <w:pPr>
        <w:spacing w:after="0"/>
        <w:ind w:left="0"/>
        <w:jc w:val="both"/>
      </w:pPr>
      <w:r>
        <w:rPr>
          <w:rFonts w:ascii="Times New Roman"/>
          <w:b w:val="false"/>
          <w:i w:val="false"/>
          <w:color w:val="000000"/>
          <w:sz w:val="28"/>
        </w:rPr>
        <w:t>
      71 (28-31). Діни ғибадат ету үшін салынған және ерекше архитектурасы бар ғимараттар, атап айтқанда: шіркеулер, костелдер, кирхи, мешіттер, будда храмдары мен пагодтары, часовнялар және т.б. - топографиялық жоспарларда олардың бастапқы мақсаты бойынша немесе басқа мақсаттарда (мұражайлар, концерт залдары және т.б. сияқты) пайдаланылмағанына қарамастан қабылданған шартты белгілермен көрсетіледі. Мұндай ғимараттардың шартты белгілерін оларда крест, жарты ай немесе түрлі діндердің басқа да рәміздерінің сақталуына қарамастан қолдану қажет.</w:t>
      </w:r>
    </w:p>
    <w:bookmarkEnd w:id="462"/>
    <w:bookmarkStart w:name="z605" w:id="463"/>
    <w:p>
      <w:pPr>
        <w:spacing w:after="0"/>
        <w:ind w:left="0"/>
        <w:jc w:val="both"/>
      </w:pPr>
      <w:r>
        <w:rPr>
          <w:rFonts w:ascii="Times New Roman"/>
          <w:b w:val="false"/>
          <w:i w:val="false"/>
          <w:color w:val="000000"/>
          <w:sz w:val="28"/>
        </w:rPr>
        <w:t>
      72 (28). Шіркеулердің, костелдердің және кирхтердің шартты белгілерінде христиандық крест белгісі күмбездің, егер ол жалғыз немесе бірнеше болса, күмбездердің неғұрлым жоғары орналасқан жеріне ұштастырылады. Екі тегіс күмбез болған жағдайда крест белгісі әрбір күмбездің контурына беріледі. Бұл ереже собордың қоңырауы болған жағдайда қолданылады.</w:t>
      </w:r>
    </w:p>
    <w:bookmarkEnd w:id="463"/>
    <w:bookmarkStart w:name="z606" w:id="464"/>
    <w:p>
      <w:pPr>
        <w:spacing w:after="0"/>
        <w:ind w:left="0"/>
        <w:jc w:val="both"/>
      </w:pPr>
      <w:r>
        <w:rPr>
          <w:rFonts w:ascii="Times New Roman"/>
          <w:b w:val="false"/>
          <w:i w:val="false"/>
          <w:color w:val="000000"/>
          <w:sz w:val="28"/>
        </w:rPr>
        <w:t>
      1:5000 масштабтағы жоспарларда шіркеудің бас ғимараты күмбездерінің негізі мен шатра қоңырауды шектемейді.</w:t>
      </w:r>
    </w:p>
    <w:bookmarkEnd w:id="464"/>
    <w:bookmarkStart w:name="z607" w:id="465"/>
    <w:p>
      <w:pPr>
        <w:spacing w:after="0"/>
        <w:ind w:left="0"/>
        <w:jc w:val="both"/>
      </w:pPr>
      <w:r>
        <w:rPr>
          <w:rFonts w:ascii="Times New Roman"/>
          <w:b w:val="false"/>
          <w:i w:val="false"/>
          <w:color w:val="000000"/>
          <w:sz w:val="28"/>
        </w:rPr>
        <w:t>
      73 (29). Мешіттердің бейнесі кезінде басты ғимараттардың мұнарасы мен күмбездері бөлінуге жатады. Бұл ретте масштабта көрінетін минареттер минарет немесе минар жазуы бар олардың негізінің контуры сызығымен белгіленеді. (1:5000, ауданы бойынша шағын - және 1:2000) - белгіленген шартты белгімен.</w:t>
      </w:r>
    </w:p>
    <w:bookmarkEnd w:id="465"/>
    <w:bookmarkStart w:name="z608" w:id="466"/>
    <w:p>
      <w:pPr>
        <w:spacing w:after="0"/>
        <w:ind w:left="0"/>
        <w:jc w:val="both"/>
      </w:pPr>
      <w:r>
        <w:rPr>
          <w:rFonts w:ascii="Times New Roman"/>
          <w:b w:val="false"/>
          <w:i w:val="false"/>
          <w:color w:val="000000"/>
          <w:sz w:val="28"/>
        </w:rPr>
        <w:t>
      74 (30). Буддистік храмдарды және әдетте көлемі бойынша аз буддистік пагодтарды көрсету кезінде олардың шартты белгілерін ғимараттың контурына осы ғимараттың ең жоғары бөлігінің жағдайына сәйкес келетін орында орналастыру керек.</w:t>
      </w:r>
    </w:p>
    <w:bookmarkEnd w:id="466"/>
    <w:bookmarkStart w:name="z609" w:id="467"/>
    <w:p>
      <w:pPr>
        <w:spacing w:after="0"/>
        <w:ind w:left="0"/>
        <w:jc w:val="both"/>
      </w:pPr>
      <w:r>
        <w:rPr>
          <w:rFonts w:ascii="Times New Roman"/>
          <w:b w:val="false"/>
          <w:i w:val="false"/>
          <w:color w:val="000000"/>
          <w:sz w:val="28"/>
        </w:rPr>
        <w:t>
      Бұл белгі буддизмге жақын діни діндерді жіберу үшін салынған ғимараттарды бейнелеу кезінде де қолданылады; мысалы, ламаизмді.</w:t>
      </w:r>
    </w:p>
    <w:bookmarkEnd w:id="467"/>
    <w:bookmarkStart w:name="z610" w:id="468"/>
    <w:p>
      <w:pPr>
        <w:spacing w:after="0"/>
        <w:ind w:left="0"/>
        <w:jc w:val="both"/>
      </w:pPr>
      <w:r>
        <w:rPr>
          <w:rFonts w:ascii="Times New Roman"/>
          <w:b w:val="false"/>
          <w:i w:val="false"/>
          <w:color w:val="000000"/>
          <w:sz w:val="28"/>
        </w:rPr>
        <w:t>
      75 (31). Діни мақсаттағы барлық құрылыстар сияқты часовниктер топографиялық жоспарларда тас және ағаштарға бөлініп, олардың нақты кескіндері бойынша жаңғыртылады. Масштабта білдірілмейтін часовен үшін (масштабы 1:5000 жоспарларда болуы мүмкін) арнайы шартты белгі орнатылған.</w:t>
      </w:r>
    </w:p>
    <w:bookmarkEnd w:id="468"/>
    <w:bookmarkStart w:name="z611" w:id="469"/>
    <w:p>
      <w:pPr>
        <w:spacing w:after="0"/>
        <w:ind w:left="0"/>
        <w:jc w:val="both"/>
      </w:pPr>
      <w:r>
        <w:rPr>
          <w:rFonts w:ascii="Times New Roman"/>
          <w:b w:val="false"/>
          <w:i w:val="false"/>
          <w:color w:val="000000"/>
          <w:sz w:val="28"/>
        </w:rPr>
        <w:t>
      76 (32). Брандмауэрлер бір құрылыстың аралас үй-жайларын немесе екі құрылыстың тұйықталатын үй-жайларын ажыратуға арналған жанатын материалдардан жасалған өртке қарсы қабырғалар деп аталады.</w:t>
      </w:r>
    </w:p>
    <w:bookmarkEnd w:id="469"/>
    <w:bookmarkStart w:name="z612" w:id="470"/>
    <w:p>
      <w:pPr>
        <w:spacing w:after="0"/>
        <w:ind w:left="0"/>
        <w:jc w:val="both"/>
      </w:pPr>
      <w:r>
        <w:rPr>
          <w:rFonts w:ascii="Times New Roman"/>
          <w:b w:val="false"/>
          <w:i w:val="false"/>
          <w:color w:val="000000"/>
          <w:sz w:val="28"/>
        </w:rPr>
        <w:t>
      Әдетте, брандмауэр 1:2000-1:500 масштабтағы топографиялық жоспарларда көрсетеді. Алайда, олардың шартты белгісін 1:2000 масштабтағы жоспарлар үшін қабылданған мөлшерде 1:5000 масштабтағы жоспарларда өртке қарсы қабырғалары бар көрнекті ғимараттарды беру кезінде қолданған жөн.</w:t>
      </w:r>
    </w:p>
    <w:bookmarkEnd w:id="470"/>
    <w:bookmarkStart w:name="z613" w:id="471"/>
    <w:p>
      <w:pPr>
        <w:spacing w:after="0"/>
        <w:ind w:left="0"/>
        <w:jc w:val="both"/>
      </w:pPr>
      <w:r>
        <w:rPr>
          <w:rFonts w:ascii="Times New Roman"/>
          <w:b w:val="false"/>
          <w:i w:val="false"/>
          <w:color w:val="000000"/>
          <w:sz w:val="28"/>
        </w:rPr>
        <w:t>
      77 (33). Арканың астындағы шартты кіру белгісі құрылыстың аулаларына, бір көшеден екіншісіне немесе алаңға апаратын кіру жолдарын беру мақсатында барлық масштабтағы топографиялық жоспарлар үшін қарастырылған.</w:t>
      </w:r>
    </w:p>
    <w:bookmarkEnd w:id="471"/>
    <w:bookmarkStart w:name="z614" w:id="472"/>
    <w:p>
      <w:pPr>
        <w:spacing w:after="0"/>
        <w:ind w:left="0"/>
        <w:jc w:val="both"/>
      </w:pPr>
      <w:r>
        <w:rPr>
          <w:rFonts w:ascii="Times New Roman"/>
          <w:b w:val="false"/>
          <w:i w:val="false"/>
          <w:color w:val="000000"/>
          <w:sz w:val="28"/>
        </w:rPr>
        <w:t>
      Осы белгімен монументалды аркалар бейнеленуі тиіс, бірақ түсіндірме жазбамен (мысалы, арка, триумф. арка және т.б.) және құрылыс материалын көрсететін әріптік индекспен (54-т.).</w:t>
      </w:r>
    </w:p>
    <w:bookmarkEnd w:id="472"/>
    <w:bookmarkStart w:name="z615" w:id="473"/>
    <w:p>
      <w:pPr>
        <w:spacing w:after="0"/>
        <w:ind w:left="0"/>
        <w:jc w:val="both"/>
      </w:pPr>
      <w:r>
        <w:rPr>
          <w:rFonts w:ascii="Times New Roman"/>
          <w:b w:val="false"/>
          <w:i w:val="false"/>
          <w:color w:val="000000"/>
          <w:sz w:val="28"/>
        </w:rPr>
        <w:t>
      78 (34). Екінші қабатқа (кейбір қонақ үйлерде, гараждарда, қоймаларда) кіру жолдарын беру кезінде олардың масштабы 1:500 және 1:1000 жоспарларындағы шартты белгілері жер беті мен жоғарғы шеті деңгейінде - ғимарат қабырғасының жанындағы алаңда кіру жолының төменгі шетінің абсолюттік белгілерімен толықтырылуы тиіс.</w:t>
      </w:r>
    </w:p>
    <w:bookmarkEnd w:id="473"/>
    <w:bookmarkStart w:name="z616" w:id="474"/>
    <w:p>
      <w:pPr>
        <w:spacing w:after="0"/>
        <w:ind w:left="0"/>
        <w:jc w:val="both"/>
      </w:pPr>
      <w:r>
        <w:rPr>
          <w:rFonts w:ascii="Times New Roman"/>
          <w:b w:val="false"/>
          <w:i w:val="false"/>
          <w:color w:val="000000"/>
          <w:sz w:val="28"/>
        </w:rPr>
        <w:t>
      79 (35-39). Топографиялық түсірілім кезінде 1:2000-1:500 масштабта қанаттар мен кіру жолдары құрылыстың жалпы контурынан бөлек, оған қосылмаған жағдайда (48-тармақ), осы объектілердің жоспарларда көрсетілуіне қатысты арнайы жіктемесі көзделген. Осы жіктемеге сәйкес, қанаттар тас және ағаш және ашық, жоғары немесе төмен сатыға шектеумен жабық, ғимараттардың жер асты бөліктеріне кіретін жолдар - ашық және жабық болып бөлінеді.</w:t>
      </w:r>
    </w:p>
    <w:bookmarkEnd w:id="474"/>
    <w:bookmarkStart w:name="z617" w:id="475"/>
    <w:p>
      <w:pPr>
        <w:spacing w:after="0"/>
        <w:ind w:left="0"/>
        <w:jc w:val="both"/>
      </w:pPr>
      <w:r>
        <w:rPr>
          <w:rFonts w:ascii="Times New Roman"/>
          <w:b w:val="false"/>
          <w:i w:val="false"/>
          <w:color w:val="000000"/>
          <w:sz w:val="28"/>
        </w:rPr>
        <w:t>
      80 (35-39). 1:2000 масштабтағы топографиялық жоспарларда масштабында көрінбейтін (ауданы 4 мм</w:t>
      </w:r>
      <w:r>
        <w:rPr>
          <w:rFonts w:ascii="Times New Roman"/>
          <w:b w:val="false"/>
          <w:i w:val="false"/>
          <w:color w:val="000000"/>
          <w:vertAlign w:val="superscript"/>
        </w:rPr>
        <w:t>2</w:t>
      </w:r>
      <w:r>
        <w:rPr>
          <w:rFonts w:ascii="Times New Roman"/>
          <w:b w:val="false"/>
          <w:i w:val="false"/>
          <w:color w:val="000000"/>
          <w:sz w:val="28"/>
        </w:rPr>
        <w:t>-ден кем) ғимараттардың жер асты бөліктеріне кіре берістері қызыл сызыққа олардың қасбеті жағынан шығатын ғимараттардың, көлемі, әкімшілік, сәулеттік немесе өзге де мәні бойынша көрнекті ғимараттардың жанында ғана көрсетіледі. Бұдан басқа, осы масштабтан тыс белгілер 1:2000 масштабтың жоспарлары 1:1000 масштабқа дейін ұлғайтылатын жағдайлар үшін қажет.</w:t>
      </w:r>
    </w:p>
    <w:bookmarkEnd w:id="475"/>
    <w:bookmarkStart w:name="z618" w:id="476"/>
    <w:p>
      <w:pPr>
        <w:spacing w:after="0"/>
        <w:ind w:left="0"/>
        <w:jc w:val="both"/>
      </w:pPr>
      <w:r>
        <w:rPr>
          <w:rFonts w:ascii="Times New Roman"/>
          <w:b w:val="false"/>
          <w:i w:val="false"/>
          <w:color w:val="000000"/>
          <w:sz w:val="28"/>
        </w:rPr>
        <w:t>
      81 (37, 38). Қанаттарды ашық сатымен жоғары шартты белгілеуде соңғылары осы белгі шұңқырдан (белгі. N 54) ғимараттардың жер асты бөліктеріне баспалдақпен төмен және ашық кіретін есіктерді олардың шартты белгісі сызықтарының ортасында үзілумен бейнелеу керек.</w:t>
      </w:r>
    </w:p>
    <w:bookmarkEnd w:id="476"/>
    <w:bookmarkStart w:name="z619" w:id="477"/>
    <w:p>
      <w:pPr>
        <w:spacing w:after="0"/>
        <w:ind w:left="0"/>
        <w:jc w:val="both"/>
      </w:pPr>
      <w:r>
        <w:rPr>
          <w:rFonts w:ascii="Times New Roman"/>
          <w:b w:val="false"/>
          <w:i w:val="false"/>
          <w:color w:val="000000"/>
          <w:sz w:val="28"/>
        </w:rPr>
        <w:t>
      82 (40). Топографиялық жоспарларда метрополитен станциясына кіру есіктері бейнеленген кезде М бас әрпі табиғи түрде кіру орнына тікелей жауап беретін нүктеде орналастырылады, атап айтқанда: ғимараттың контурында, оның қасбеттік жағында немесе егер сыртқы ғимараттың станциясы болмаса, жер асты өткелінде.</w:t>
      </w:r>
    </w:p>
    <w:bookmarkEnd w:id="477"/>
    <w:bookmarkStart w:name="z620" w:id="478"/>
    <w:p>
      <w:pPr>
        <w:spacing w:after="0"/>
        <w:ind w:left="0"/>
        <w:jc w:val="both"/>
      </w:pPr>
      <w:r>
        <w:rPr>
          <w:rFonts w:ascii="Times New Roman"/>
          <w:b w:val="false"/>
          <w:i w:val="false"/>
          <w:color w:val="000000"/>
          <w:sz w:val="28"/>
        </w:rPr>
        <w:t>
      83 (41). Метрополитеннің желдеткіштері барлық масштабтағы топографиялық жоспарларда, әдетте тік торлы қабырғалары бар тас будкалар түрінде, жер бетінде оның үстінен көлденең торлар көтеріңкі орналасқан жер асты етіп қайта шығаруға жатады.</w:t>
      </w:r>
    </w:p>
    <w:bookmarkEnd w:id="478"/>
    <w:bookmarkStart w:name="z621" w:id="479"/>
    <w:p>
      <w:pPr>
        <w:spacing w:after="0"/>
        <w:ind w:left="0"/>
        <w:jc w:val="both"/>
      </w:pPr>
      <w:r>
        <w:rPr>
          <w:rFonts w:ascii="Times New Roman"/>
          <w:b w:val="false"/>
          <w:i w:val="false"/>
          <w:color w:val="000000"/>
          <w:sz w:val="28"/>
        </w:rPr>
        <w:t>
      84 (42). Жер асты ғимараттарының жер үсті бөліктерін топографиялық жоспарларда беру үшін ішкі жағынан ғимараттардың осы бөліктерін бояйтын тұтас контурлы сызықпен бірге жүретін қысқа (1,5 мм) штрихты пунктир түріндегі ерекше белгі енгізілді.</w:t>
      </w:r>
    </w:p>
    <w:bookmarkEnd w:id="479"/>
    <w:bookmarkStart w:name="z622" w:id="480"/>
    <w:p>
      <w:pPr>
        <w:spacing w:after="0"/>
        <w:ind w:left="0"/>
        <w:jc w:val="both"/>
      </w:pPr>
      <w:r>
        <w:rPr>
          <w:rFonts w:ascii="Times New Roman"/>
          <w:b w:val="false"/>
          <w:i w:val="false"/>
          <w:color w:val="000000"/>
          <w:sz w:val="28"/>
        </w:rPr>
        <w:t>
      1:5000 масштабтағы жоспарларда бұл белгіні тек ерекшелік ретінде қолдану керек, мысалы, ірі жер асты гараждарын немесе қоймаларды жаңғырту кезінде.</w:t>
      </w:r>
    </w:p>
    <w:bookmarkEnd w:id="480"/>
    <w:bookmarkStart w:name="z623" w:id="481"/>
    <w:p>
      <w:pPr>
        <w:spacing w:after="0"/>
        <w:ind w:left="0"/>
        <w:jc w:val="both"/>
      </w:pPr>
      <w:r>
        <w:rPr>
          <w:rFonts w:ascii="Times New Roman"/>
          <w:b w:val="false"/>
          <w:i w:val="false"/>
          <w:color w:val="000000"/>
          <w:sz w:val="28"/>
        </w:rPr>
        <w:t>
      85 (43). Тіректері жоқ ғимараттардың тәуелді бөліктеріне тек 1:500 масштабтағы жоспарларда көрсетілетін әр түрлі витриналар және 1:2000-1:500 масштабтағы жоспарларда жаңғыртуға жататын тіректері жоқ конструкцияның басқа да элементтері жатады, мысалы, бір-екі және одан да көп қабаттағы күрделі шығыңқы түрінде.</w:t>
      </w:r>
    </w:p>
    <w:bookmarkEnd w:id="481"/>
    <w:bookmarkStart w:name="z624" w:id="482"/>
    <w:p>
      <w:pPr>
        <w:spacing w:after="0"/>
        <w:ind w:left="0"/>
        <w:jc w:val="both"/>
      </w:pPr>
      <w:r>
        <w:rPr>
          <w:rFonts w:ascii="Times New Roman"/>
          <w:b w:val="false"/>
          <w:i w:val="false"/>
          <w:color w:val="000000"/>
          <w:sz w:val="28"/>
        </w:rPr>
        <w:t>
      86 (44). Жер үсті өтпелері мен галереялардың шартты белгілері ғимараттар арасындағы транспортерлер үшін екі нұсқада қолданылады: жоспар масштабында осы объектілердің ені 2 мм және одан да көп болған кезде - олардың кестедегі белгілердің жоғарғы қатарына сәйкес (яғни айқасатын диагональдармен), ені 2 мм - ден кем болған кезде-төменгі қатарға сәйкес (яғни қос штрихты пунктирмен).</w:t>
      </w:r>
    </w:p>
    <w:bookmarkEnd w:id="482"/>
    <w:bookmarkStart w:name="z625" w:id="483"/>
    <w:p>
      <w:pPr>
        <w:spacing w:after="0"/>
        <w:ind w:left="0"/>
        <w:jc w:val="both"/>
      </w:pPr>
      <w:r>
        <w:rPr>
          <w:rFonts w:ascii="Times New Roman"/>
          <w:b w:val="false"/>
          <w:i w:val="false"/>
          <w:color w:val="000000"/>
          <w:sz w:val="28"/>
        </w:rPr>
        <w:t>
      Осы белгілерге түсіндірме жазбалар талап етіледі. Мысалы, бірінші нұсқада, егер жоспарда жабық жер үсті өтпесі емес, көбіне бір жағынан транспортер үшін ашық галерея (жүктерді көлденең немесе көлбеу жазықтықта жылжыту үшін үздіксіз әрекет ететін машина) бейнеленген болса, онда сол жерде қабылданған терминологияға байланысты галерея (қысқаша галер.) жазуы беріледі) немесе транспортер (қысқартылған трансп.). Екінші нұсқада түсіндірме жазбалар осы объектілердің кез келгенін көрсету кезінде, жер үсті өткелін қоса алғанда (қысқартылған өткел.).</w:t>
      </w:r>
    </w:p>
    <w:bookmarkEnd w:id="483"/>
    <w:bookmarkStart w:name="z626" w:id="484"/>
    <w:p>
      <w:pPr>
        <w:spacing w:after="0"/>
        <w:ind w:left="0"/>
        <w:jc w:val="both"/>
      </w:pPr>
      <w:r>
        <w:rPr>
          <w:rFonts w:ascii="Times New Roman"/>
          <w:b w:val="false"/>
          <w:i w:val="false"/>
          <w:color w:val="000000"/>
          <w:sz w:val="28"/>
        </w:rPr>
        <w:t>
      Тіректері бар жер үсті өткелдерін беру кезінде оларды материал бойынша бөлу көзделеді (белгі. N 106-108).</w:t>
      </w:r>
    </w:p>
    <w:bookmarkEnd w:id="484"/>
    <w:bookmarkStart w:name="z627" w:id="485"/>
    <w:p>
      <w:pPr>
        <w:spacing w:after="0"/>
        <w:ind w:left="0"/>
        <w:jc w:val="both"/>
      </w:pPr>
      <w:r>
        <w:rPr>
          <w:rFonts w:ascii="Times New Roman"/>
          <w:b w:val="false"/>
          <w:i w:val="false"/>
          <w:color w:val="000000"/>
          <w:sz w:val="28"/>
        </w:rPr>
        <w:t>
      87 (45). Ғимарат қабырғаларындағы қуыстар мүсіндер, декоративтік ваз және т. б. орнату үшін тереңдетілген болып табылады. Топографиялық түсірудің тақырыбы сыртқы қабырғаларға ұштастырылған тек қана қуыстар болып табылады.</w:t>
      </w:r>
    </w:p>
    <w:bookmarkEnd w:id="485"/>
    <w:bookmarkStart w:name="z628" w:id="486"/>
    <w:p>
      <w:pPr>
        <w:spacing w:after="0"/>
        <w:ind w:left="0"/>
        <w:jc w:val="both"/>
      </w:pPr>
      <w:r>
        <w:rPr>
          <w:rFonts w:ascii="Times New Roman"/>
          <w:b w:val="false"/>
          <w:i w:val="false"/>
          <w:color w:val="000000"/>
          <w:sz w:val="28"/>
        </w:rPr>
        <w:t xml:space="preserve">
      Ғимараттың жалпы контурына кіретін және сыртқы жағынан тұтас парапетпен, тормен немесе колоннадпен қоршалған үй-жайлар лоджия деп деп аталады (96 т.). </w:t>
      </w:r>
    </w:p>
    <w:bookmarkEnd w:id="486"/>
    <w:bookmarkStart w:name="z629" w:id="487"/>
    <w:p>
      <w:pPr>
        <w:spacing w:after="0"/>
        <w:ind w:left="0"/>
        <w:jc w:val="both"/>
      </w:pPr>
      <w:r>
        <w:rPr>
          <w:rFonts w:ascii="Times New Roman"/>
          <w:b w:val="false"/>
          <w:i w:val="false"/>
          <w:color w:val="000000"/>
          <w:sz w:val="28"/>
        </w:rPr>
        <w:t>
      1:2000 масштабтағы топографиялық жоспарларда олардың ауданы осы масштабта 4 мм</w:t>
      </w:r>
      <w:r>
        <w:rPr>
          <w:rFonts w:ascii="Times New Roman"/>
          <w:b w:val="false"/>
          <w:i w:val="false"/>
          <w:color w:val="000000"/>
          <w:vertAlign w:val="superscript"/>
        </w:rPr>
        <w:t>2</w:t>
      </w:r>
      <w:r>
        <w:rPr>
          <w:rFonts w:ascii="Times New Roman"/>
          <w:b w:val="false"/>
          <w:i w:val="false"/>
          <w:color w:val="000000"/>
          <w:sz w:val="28"/>
        </w:rPr>
        <w:t xml:space="preserve"> және одан да көп болған жағдайда қуыстар көрсетеді. Көлемі жағынан шағын қуыстар ерекше сәулет маңызы бар ғимараттар үшін ерекшелік ретінде берілуі мүмкін.</w:t>
      </w:r>
    </w:p>
    <w:bookmarkEnd w:id="487"/>
    <w:bookmarkStart w:name="z630" w:id="488"/>
    <w:p>
      <w:pPr>
        <w:spacing w:after="0"/>
        <w:ind w:left="0"/>
        <w:jc w:val="both"/>
      </w:pPr>
      <w:r>
        <w:rPr>
          <w:rFonts w:ascii="Times New Roman"/>
          <w:b w:val="false"/>
          <w:i w:val="false"/>
          <w:color w:val="000000"/>
          <w:sz w:val="28"/>
        </w:rPr>
        <w:t>
      88 (46). Балкондарға шығыңқы арқалықтарды немесе тірек бағаналарын пайдалана отырып, ғимараттардың қабырғаларында бекітілген және балюстраттармен (фигуралық бағаналармен), торлармен немесе парапетпен қоршалған ашық алаңдар жатады. Топографиялық жоспарларда тек бағандардағы балкондар (1:2000 масштабта - қосымша талаптар бойынша), сонымен бірге бағандарды материал бойынша бөле отырып бейнеленуге жатады.</w:t>
      </w:r>
    </w:p>
    <w:bookmarkEnd w:id="488"/>
    <w:bookmarkStart w:name="z631" w:id="489"/>
    <w:p>
      <w:pPr>
        <w:spacing w:after="0"/>
        <w:ind w:left="0"/>
        <w:jc w:val="both"/>
      </w:pPr>
      <w:r>
        <w:rPr>
          <w:rFonts w:ascii="Times New Roman"/>
          <w:b w:val="false"/>
          <w:i w:val="false"/>
          <w:color w:val="000000"/>
          <w:sz w:val="28"/>
        </w:rPr>
        <w:t>
      89 (47). Террастар-бұл ғимараттарға жеңіл жапсарлас құрылыс, көбінесе үш жағынан ашық (немесе әйнектелген), бірақ шатыры бар. Топографиялық жоспарларда террастар өлшемдеріне байланысты - негізгі ғимараттың контурынан бөлек (тығыз болса да) бейнеленеді немесе оған қосады. Шағын террастар, әдетте, мүлдем көрсетпейді (п. 48), бірақ 1:2000 масштабтағы жоспарларда жергілікті көрікті болып табылатын үйлердің шағын террасаларын беру үшін тиісті масштабтан тыс белгі енгізілді.</w:t>
      </w:r>
    </w:p>
    <w:bookmarkEnd w:id="489"/>
    <w:bookmarkStart w:name="z632" w:id="490"/>
    <w:p>
      <w:pPr>
        <w:spacing w:after="0"/>
        <w:ind w:left="0"/>
        <w:jc w:val="both"/>
      </w:pPr>
      <w:r>
        <w:rPr>
          <w:rFonts w:ascii="Times New Roman"/>
          <w:b w:val="false"/>
          <w:i w:val="false"/>
          <w:color w:val="000000"/>
          <w:sz w:val="28"/>
        </w:rPr>
        <w:t>
      90 (48-50). Үлкен масштабты топографиялық түсірілім кезіндегі қалқалар бағаналар мен подкостарға, сондай-ақ қалқа-күнқағарларға сүйенетін аралас ғимараттар арасында орналасқан болып бөлінеді. Құрылыс сипаты бойынша кейбір қалқалар құрамдастырылған, мысалы автомобиль таразылары үшін қалқалар.</w:t>
      </w:r>
    </w:p>
    <w:bookmarkEnd w:id="490"/>
    <w:bookmarkStart w:name="z633" w:id="491"/>
    <w:p>
      <w:pPr>
        <w:spacing w:after="0"/>
        <w:ind w:left="0"/>
        <w:jc w:val="both"/>
      </w:pPr>
      <w:r>
        <w:rPr>
          <w:rFonts w:ascii="Times New Roman"/>
          <w:b w:val="false"/>
          <w:i w:val="false"/>
          <w:color w:val="000000"/>
          <w:sz w:val="28"/>
        </w:rPr>
        <w:t>
      Қалқалардың контурлары үйлер мен құрылыстарға жанасатын немесе өз қабырғасы бар жақтардан басқа, нүктелі сызықпен бейнеленеді. Ғимараттар арасындағы қалқалар үшін қабылданған белгілер ішкі өтпелердің үстіндегі қалқаларды көрсету үшін де қолданылады (егер олар Арка емес, қалқалар сипатында болса - 77-тармақ). Бұл қалқалар немесе аражабындар тек ғимарат қабырғаларына ғана емес, аралық бағаналарға-тіректерге сүйенгенде, соңғылары да жоспарда бейнеленуі тиіс.</w:t>
      </w:r>
    </w:p>
    <w:bookmarkEnd w:id="491"/>
    <w:bookmarkStart w:name="z634" w:id="492"/>
    <w:p>
      <w:pPr>
        <w:spacing w:after="0"/>
        <w:ind w:left="0"/>
        <w:jc w:val="both"/>
      </w:pPr>
      <w:r>
        <w:rPr>
          <w:rFonts w:ascii="Times New Roman"/>
          <w:b w:val="false"/>
          <w:i w:val="false"/>
          <w:color w:val="000000"/>
          <w:sz w:val="28"/>
        </w:rPr>
        <w:t>
      91 (49). 1:2000 және 1:5000 масштабтар жоспарларында қалқаларды ойнату кезінде, олардың елеулі жүктемесі жағдайында тірек бағаналарының шартты белгілерінің (белгі N 106-108). Сондай-ақ бағандарды беру кезінде іріктеуге (оларды 3-4 мм-ден кейін, бірақ барлық бұрыштық міндетті түрде көрсете отырып) және қалқалардың масштабтан тыс белгілерін қолдануға болады</w:t>
      </w:r>
    </w:p>
    <w:bookmarkEnd w:id="492"/>
    <w:bookmarkStart w:name="z635" w:id="493"/>
    <w:p>
      <w:pPr>
        <w:spacing w:after="0"/>
        <w:ind w:left="0"/>
        <w:jc w:val="both"/>
      </w:pPr>
      <w:r>
        <w:rPr>
          <w:rFonts w:ascii="Times New Roman"/>
          <w:b w:val="false"/>
          <w:i w:val="false"/>
          <w:color w:val="000000"/>
          <w:sz w:val="28"/>
        </w:rPr>
        <w:t>
      Қалқа-күнқағарлар, соның ішінде ең бастысы қазіргі заманғы ғимараттарға кіретін подкостарда жоспарларда тек 1:2000-1:500 масштабтары бейнеленген.</w:t>
      </w:r>
    </w:p>
    <w:bookmarkEnd w:id="493"/>
    <w:bookmarkStart w:name="z636" w:id="494"/>
    <w:p>
      <w:pPr>
        <w:spacing w:after="0"/>
        <w:ind w:left="0"/>
        <w:jc w:val="both"/>
      </w:pPr>
      <w:r>
        <w:rPr>
          <w:rFonts w:ascii="Times New Roman"/>
          <w:b w:val="false"/>
          <w:i w:val="false"/>
          <w:color w:val="000000"/>
          <w:sz w:val="28"/>
        </w:rPr>
        <w:t>
      92 (50). Автомобиль таразыларына арналған қалқалар екі қабырғаға немесе бағанаға тіреумен орнатылады. Әрбір қалқаға сыртынан өлшеу нәтижелерін бекітуге арналған құрылғы шығаратын будка тұрғызылады. Негізгі құрылыс жоспарларда оның жалпы контуры мен құрылыс материалына сәйкес көрсетіледі, ал таразылардың бар-жоғы туралы авт. таразы деген түсіндірме жазбамен куәландырылуы тиіс.</w:t>
      </w:r>
    </w:p>
    <w:bookmarkEnd w:id="494"/>
    <w:bookmarkStart w:name="z637" w:id="495"/>
    <w:p>
      <w:pPr>
        <w:spacing w:after="0"/>
        <w:ind w:left="0"/>
        <w:jc w:val="both"/>
      </w:pPr>
      <w:r>
        <w:rPr>
          <w:rFonts w:ascii="Times New Roman"/>
          <w:b w:val="false"/>
          <w:i w:val="false"/>
          <w:color w:val="000000"/>
          <w:sz w:val="28"/>
        </w:rPr>
        <w:t>
      93 (51). Ғимараттардан тыс ерекше құрылғылар түріндегі барлық ірі желдеткіштер (тұрғын секторда, зауыттық және т.б.) топографиялық жоспарларда масштабы 1:2000-1:500 олардың сыртқы кескіні бойынша немесе масштабтан тыс шартты белгі бойынша шығарады. Екі жағдайда да желдеткіш немесе ж вентильінің түсіндірме жазбасы талап етіледі. Осындай шартты белгі, бірақ басқа жазумен жертөлелерден қосалқы шығулар үшін қабылданған.</w:t>
      </w:r>
    </w:p>
    <w:bookmarkEnd w:id="495"/>
    <w:bookmarkStart w:name="z638" w:id="496"/>
    <w:p>
      <w:pPr>
        <w:spacing w:after="0"/>
        <w:ind w:left="0"/>
        <w:jc w:val="both"/>
      </w:pPr>
      <w:r>
        <w:rPr>
          <w:rFonts w:ascii="Times New Roman"/>
          <w:b w:val="false"/>
          <w:i w:val="false"/>
          <w:color w:val="000000"/>
          <w:sz w:val="28"/>
        </w:rPr>
        <w:t>
      Метро желдеткіштерін көрсеткен кезде 83-т. берілген түсініктемелерді басшылыққа алу керек.</w:t>
      </w:r>
    </w:p>
    <w:bookmarkEnd w:id="496"/>
    <w:bookmarkStart w:name="z639" w:id="497"/>
    <w:p>
      <w:pPr>
        <w:spacing w:after="0"/>
        <w:ind w:left="0"/>
        <w:jc w:val="both"/>
      </w:pPr>
      <w:r>
        <w:rPr>
          <w:rFonts w:ascii="Times New Roman"/>
          <w:b w:val="false"/>
          <w:i w:val="false"/>
          <w:color w:val="000000"/>
          <w:sz w:val="28"/>
        </w:rPr>
        <w:t>
      94 (52-54). Ірі масштабты топографиялық түсіру кезінде берілуге жататын ғимараттардың жертөле бөліктеріне жертөле люктері, шұңқырлар (шұңқырлар) және иллюминаторлар жатады. 1:2000 масштабтағы жоспарларда оларды тек осы жоспарлар ұлғайтуға арналған немесе қалалық қызметтердің қосымша талаптары болған кезде ғана бөледі.</w:t>
      </w:r>
    </w:p>
    <w:bookmarkEnd w:id="497"/>
    <w:bookmarkStart w:name="z640" w:id="498"/>
    <w:p>
      <w:pPr>
        <w:spacing w:after="0"/>
        <w:ind w:left="0"/>
        <w:jc w:val="both"/>
      </w:pPr>
      <w:r>
        <w:rPr>
          <w:rFonts w:ascii="Times New Roman"/>
          <w:b w:val="false"/>
          <w:i w:val="false"/>
          <w:color w:val="000000"/>
          <w:sz w:val="28"/>
        </w:rPr>
        <w:t>
      Жертөле люктері шағын габаритті жүктерді және т. б. желдету, түсіру және көтеру үшін қызмет етеді. Шұңқырлар (қабылдағыштар) жартылай жертөлелер мен жертөлелер терезелерінің алдында топырақ қазуды білдіреді, оларға күндізгі жарықтың кіруін қамтамасыз етеді.</w:t>
      </w:r>
    </w:p>
    <w:bookmarkEnd w:id="498"/>
    <w:bookmarkStart w:name="z641" w:id="499"/>
    <w:p>
      <w:pPr>
        <w:spacing w:after="0"/>
        <w:ind w:left="0"/>
        <w:jc w:val="both"/>
      </w:pPr>
      <w:r>
        <w:rPr>
          <w:rFonts w:ascii="Times New Roman"/>
          <w:b w:val="false"/>
          <w:i w:val="false"/>
          <w:color w:val="000000"/>
          <w:sz w:val="28"/>
        </w:rPr>
        <w:t>
      95 (53). Ғимараттың иллюминаторлары жер асты үй-жайларының төбесіндегі қалың шыныдан жасалған, оларды жарықтандыру және желдету үшін қызмет ететін көлденең торлы терезелер деп аталады. Бұл терезелер көбінесе тротуарлар шегінде және өтуден бос скверлер, алаңдар, аулалар учаскелерінде кесіледі.</w:t>
      </w:r>
    </w:p>
    <w:bookmarkEnd w:id="499"/>
    <w:bookmarkStart w:name="z642" w:id="500"/>
    <w:p>
      <w:pPr>
        <w:spacing w:after="0"/>
        <w:ind w:left="0"/>
        <w:jc w:val="both"/>
      </w:pPr>
      <w:r>
        <w:rPr>
          <w:rFonts w:ascii="Times New Roman"/>
          <w:b w:val="false"/>
          <w:i w:val="false"/>
          <w:color w:val="000000"/>
          <w:sz w:val="28"/>
        </w:rPr>
        <w:t>
      96 (55). Колоннадалар-бұл көлденең жабындармен біріктірілген колонналар қатары, әдетте, олар монументальды ғимараттарға жанасады, бірақ дербес құрылыстар түрінде болуы мүмкін. Топографиялық жоспарларда колонналарды көрсету кезінде олардың шартты белгілері колонналарды жасау материалынан шыға отырып шектеледі.</w:t>
      </w:r>
    </w:p>
    <w:bookmarkEnd w:id="500"/>
    <w:bookmarkStart w:name="z643" w:id="501"/>
    <w:p>
      <w:pPr>
        <w:spacing w:after="0"/>
        <w:ind w:left="0"/>
        <w:jc w:val="both"/>
      </w:pPr>
      <w:r>
        <w:rPr>
          <w:rFonts w:ascii="Times New Roman"/>
          <w:b w:val="false"/>
          <w:i w:val="false"/>
          <w:color w:val="000000"/>
          <w:sz w:val="28"/>
        </w:rPr>
        <w:t>
      Егер қандай да бір колоннада барлық колонналар түсірудің осы ауқымында ойнатылуы мүмкін болмаса, онда оларды бірінші қабаттың орнына колонналармен ғимараттарды беру кезіндегі принцип бойынша іріктеуді жүргізеді (59-тармақ).</w:t>
      </w:r>
    </w:p>
    <w:bookmarkEnd w:id="501"/>
    <w:bookmarkStart w:name="z644" w:id="502"/>
    <w:p>
      <w:pPr>
        <w:spacing w:after="0"/>
        <w:ind w:left="0"/>
        <w:jc w:val="both"/>
      </w:pPr>
      <w:r>
        <w:rPr>
          <w:rFonts w:ascii="Times New Roman"/>
          <w:b w:val="false"/>
          <w:i w:val="false"/>
          <w:color w:val="000000"/>
          <w:sz w:val="28"/>
        </w:rPr>
        <w:t>
      97 (56). 1:500 және 1:1000 масштабтың жоспарын жасау кезінде қазандықтардың түтін жүретін құбырлары олардың цокольдерінің (дөңгелек, квадрат және т.б.) нақты кескіні бойынша және құбырларда жиі бар тартқыштардың бейнеленуін көрсетеді.</w:t>
      </w:r>
    </w:p>
    <w:bookmarkEnd w:id="502"/>
    <w:bookmarkStart w:name="z645" w:id="503"/>
    <w:p>
      <w:pPr>
        <w:spacing w:after="0"/>
        <w:ind w:left="0"/>
        <w:jc w:val="both"/>
      </w:pPr>
      <w:r>
        <w:rPr>
          <w:rFonts w:ascii="Times New Roman"/>
          <w:b w:val="false"/>
          <w:i w:val="false"/>
          <w:color w:val="000000"/>
          <w:sz w:val="28"/>
        </w:rPr>
        <w:t>
      1:2000 және 1:5000 масштабтағы топографиялық жоспарларда қазандықтардың құбырлары, әдетте, кең ауқымды шартты белгімен жаңғыртылады. Егер бұл құбырлар маңызды бағдарлы мәнге ие болса, онда оларды бейнелеу үшін жоспарларда басқа белгіні, атап айтқанда - зауыттық құбырларды (белгі N 74), бірақ қазандық немесе қазан түсіндірме жазбамен бірге қолданған дұрыс.</w:t>
      </w:r>
    </w:p>
    <w:bookmarkEnd w:id="503"/>
    <w:bookmarkStart w:name="z646" w:id="504"/>
    <w:p>
      <w:pPr>
        <w:spacing w:after="0"/>
        <w:ind w:left="0"/>
        <w:jc w:val="both"/>
      </w:pPr>
      <w:r>
        <w:rPr>
          <w:rFonts w:ascii="Times New Roman"/>
          <w:b w:val="false"/>
          <w:i w:val="false"/>
          <w:color w:val="000000"/>
          <w:sz w:val="28"/>
        </w:rPr>
        <w:t>
      Қазандықтардың түтін мұржаларының шартты белгісі әртүрлі шеберханалардың, коммуналдық моншалардың және т. б. кішігірім металл құбырлары көрсетілуі мүмкін.</w:t>
      </w:r>
    </w:p>
    <w:bookmarkEnd w:id="504"/>
    <w:bookmarkStart w:name="z647" w:id="505"/>
    <w:p>
      <w:pPr>
        <w:spacing w:after="0"/>
        <w:ind w:left="0"/>
        <w:jc w:val="both"/>
      </w:pPr>
      <w:r>
        <w:rPr>
          <w:rFonts w:ascii="Times New Roman"/>
          <w:b w:val="false"/>
          <w:i w:val="false"/>
          <w:color w:val="000000"/>
          <w:sz w:val="28"/>
        </w:rPr>
        <w:t>
      98 (57). Өрт сатылары тек қана 1:500 және 1:1000 масштабтары жоспарларда жер бетінде орнатылған немесе тікелей ғимараттың төменгі қабатынан басталған жағдайда қайта жаңғыртуға жатады. Баспалдақтардың негіздері олардың өлшемдеріне сәйкес және өз орнында берілуі тиіс.</w:t>
      </w:r>
    </w:p>
    <w:bookmarkEnd w:id="505"/>
    <w:bookmarkStart w:name="z648" w:id="506"/>
    <w:p>
      <w:pPr>
        <w:spacing w:after="0"/>
        <w:ind w:left="0"/>
        <w:jc w:val="both"/>
      </w:pPr>
      <w:r>
        <w:rPr>
          <w:rFonts w:ascii="Times New Roman"/>
          <w:b w:val="false"/>
          <w:i w:val="false"/>
          <w:color w:val="000000"/>
          <w:sz w:val="28"/>
        </w:rPr>
        <w:t>
      99 (58). 1:5000 масштабтағы павильондар мен күркелер қосымша талаптар болған жағдайда кең ауқымды белгімен бейнеленген. Бұл 1:2000 масштабта түсірілгенде, олардың ауданы 4 мм</w:t>
      </w:r>
      <w:r>
        <w:rPr>
          <w:rFonts w:ascii="Times New Roman"/>
          <w:b w:val="false"/>
          <w:i w:val="false"/>
          <w:color w:val="000000"/>
          <w:vertAlign w:val="superscript"/>
        </w:rPr>
        <w:t>2</w:t>
      </w:r>
      <w:r>
        <w:rPr>
          <w:rFonts w:ascii="Times New Roman"/>
          <w:b w:val="false"/>
          <w:i w:val="false"/>
          <w:color w:val="000000"/>
          <w:sz w:val="28"/>
        </w:rPr>
        <w:t>-ден кем болғанда, осы объектілерді көрсетуге қатысты. Олар үй-жайдың ішінде орналасқан және жеңіл материалдардан салынған.</w:t>
      </w:r>
    </w:p>
    <w:bookmarkEnd w:id="506"/>
    <w:bookmarkStart w:name="z649" w:id="507"/>
    <w:p>
      <w:pPr>
        <w:spacing w:after="0"/>
        <w:ind w:left="0"/>
        <w:jc w:val="both"/>
      </w:pPr>
      <w:r>
        <w:rPr>
          <w:rFonts w:ascii="Times New Roman"/>
          <w:b w:val="false"/>
          <w:i w:val="false"/>
          <w:color w:val="000000"/>
          <w:sz w:val="28"/>
        </w:rPr>
        <w:t>
      100 (59). Арнайы құрылыстар болып табылатын автомобиль жолдарындағы қозғалысты реттеуші бекеттерді барлық масштабтағы топографиялық жоспарларға құрылыс материалдарын көрсетіп және МАИ п .жазумен береді. Реттеушілердің будкалары 1:2000 масштабтағы және одан үлкен жоспарларда ерекше белгі береді.</w:t>
      </w:r>
    </w:p>
    <w:bookmarkEnd w:id="507"/>
    <w:bookmarkStart w:name="z650" w:id="508"/>
    <w:p>
      <w:pPr>
        <w:spacing w:after="0"/>
        <w:ind w:left="0"/>
        <w:jc w:val="both"/>
      </w:pPr>
      <w:r>
        <w:rPr>
          <w:rFonts w:ascii="Times New Roman"/>
          <w:b w:val="false"/>
          <w:i w:val="false"/>
          <w:color w:val="000000"/>
          <w:sz w:val="28"/>
        </w:rPr>
        <w:t>
      101 (60). Құрмет тақталары, мемориалдық және әр түрлі көрсеткіштердің стенділері, олар ғимараттардың сыртқы жағында немесе одан кейбір алыста болған жағдайларда (скверлерде, алаңдарда және т.б.) топографиялық жоспарларда бейнеленеді. Бұл белгілер құрылыс материалдары бойынша жоспарларда (металл, тас және т.б.) бөлінуі және түсіндірме жазбамен сүйемелденуі тиіс.</w:t>
      </w:r>
    </w:p>
    <w:bookmarkEnd w:id="508"/>
    <w:bookmarkStart w:name="z651" w:id="509"/>
    <w:p>
      <w:pPr>
        <w:spacing w:after="0"/>
        <w:ind w:left="0"/>
        <w:jc w:val="both"/>
      </w:pPr>
      <w:r>
        <w:rPr>
          <w:rFonts w:ascii="Times New Roman"/>
          <w:b w:val="false"/>
          <w:i w:val="false"/>
          <w:color w:val="000000"/>
          <w:sz w:val="28"/>
        </w:rPr>
        <w:t>
      Афишалық тумбалар 1:1000 және 1:500 масштабында ұзақ мерзімге қойылған орындарда көрсетеді.</w:t>
      </w:r>
    </w:p>
    <w:bookmarkEnd w:id="509"/>
    <w:bookmarkStart w:name="z652" w:id="510"/>
    <w:p>
      <w:pPr>
        <w:spacing w:after="0"/>
        <w:ind w:left="0"/>
        <w:jc w:val="both"/>
      </w:pPr>
      <w:r>
        <w:rPr>
          <w:rFonts w:ascii="Times New Roman"/>
          <w:b w:val="false"/>
          <w:i w:val="false"/>
          <w:color w:val="000000"/>
          <w:sz w:val="28"/>
        </w:rPr>
        <w:t>
      102 (61). Жеке гараждар, дәретханалар және басқа да шағын құрылыстар негізінен масштабы 1:500 және 1:1000 жоспарларында, ал 1:2000 - тек соңғыларын ірі масштабты жоспарлар ретінде пайдалану үшін ұлғайту ұйғарылған кезде ғана жаңғыртуға жатады. Барлық осы объектілер түсіндірме жазбамен үйлесімде контурмен береді.</w:t>
      </w:r>
    </w:p>
    <w:bookmarkEnd w:id="510"/>
    <w:bookmarkStart w:name="z653" w:id="511"/>
    <w:p>
      <w:pPr>
        <w:spacing w:after="0"/>
        <w:ind w:left="0"/>
        <w:jc w:val="both"/>
      </w:pPr>
      <w:r>
        <w:rPr>
          <w:rFonts w:ascii="Times New Roman"/>
          <w:b w:val="false"/>
          <w:i w:val="false"/>
          <w:color w:val="000000"/>
          <w:sz w:val="28"/>
        </w:rPr>
        <w:t>
      103 (61). 1:500 және 1:1000 масштабтар жоспарларында жеке гараждарды бейнелеу кезінде осы құрылыстардың контурлары шегінде әріптік индекспен құрылыс материалдарын (М - металл гараж, К - кірпіш, тас, бетон плиталарынан және т.б.) белгілейді.</w:t>
      </w:r>
    </w:p>
    <w:bookmarkEnd w:id="511"/>
    <w:bookmarkStart w:name="z654" w:id="512"/>
    <w:p>
      <w:pPr>
        <w:spacing w:after="0"/>
        <w:ind w:left="0"/>
        <w:jc w:val="both"/>
      </w:pPr>
      <w:r>
        <w:rPr>
          <w:rFonts w:ascii="Times New Roman"/>
          <w:b w:val="false"/>
          <w:i w:val="false"/>
          <w:color w:val="000000"/>
          <w:sz w:val="28"/>
        </w:rPr>
        <w:t>
       Егер бірнеше осындай гараждар бір-біріне тығыз орнатылса, онда оларды жоспарларда тұрғын емес жабыспайтын құрылыстар, яғни жалпы контурмен, даласыз (58-тармақ) көрсетеді.</w:t>
      </w:r>
    </w:p>
    <w:bookmarkEnd w:id="512"/>
    <w:bookmarkStart w:name="z655" w:id="513"/>
    <w:p>
      <w:pPr>
        <w:spacing w:after="0"/>
        <w:ind w:left="0"/>
        <w:jc w:val="both"/>
      </w:pPr>
      <w:r>
        <w:rPr>
          <w:rFonts w:ascii="Times New Roman"/>
          <w:b w:val="false"/>
          <w:i w:val="false"/>
          <w:color w:val="000000"/>
          <w:sz w:val="28"/>
        </w:rPr>
        <w:t>
      104 (61). Әжетхананың шартты белгісі осы құрылыстың контурынан және оның ішінде немесе қатар орналасқан Ә түсіндірме жазбасынан құралады. Қоғамдық әжетхана ірі ғимаратта (жер асты бөлігінде, жартылай жертөледе немесе бірінші қабатта) орналасқан жағдайларда әріптік индекс ғимаратқа кіру белгісіне жоспарда қойылады.</w:t>
      </w:r>
    </w:p>
    <w:bookmarkEnd w:id="513"/>
    <w:bookmarkStart w:name="z656" w:id="514"/>
    <w:p>
      <w:pPr>
        <w:spacing w:after="0"/>
        <w:ind w:left="0"/>
        <w:jc w:val="both"/>
      </w:pPr>
      <w:r>
        <w:rPr>
          <w:rFonts w:ascii="Times New Roman"/>
          <w:b w:val="false"/>
          <w:i w:val="false"/>
          <w:color w:val="000000"/>
          <w:sz w:val="28"/>
        </w:rPr>
        <w:t>
      105 (62). Егер көшпелі мал шаруашылығы кезінде қажетті осы немесе ұқсас түрдегі басқа да құрылыстар жылдан жылға бір орында кемінде бір маусымға орнатылса, киіз үйлер тұрақтарының шартты белгісі, шу, яранг қолданылады.</w:t>
      </w:r>
    </w:p>
    <w:bookmarkEnd w:id="514"/>
    <w:bookmarkStart w:name="z657" w:id="515"/>
    <w:p>
      <w:pPr>
        <w:spacing w:after="0"/>
        <w:ind w:left="0"/>
        <w:jc w:val="both"/>
      </w:pPr>
      <w:r>
        <w:rPr>
          <w:rFonts w:ascii="Times New Roman"/>
          <w:b w:val="false"/>
          <w:i w:val="false"/>
          <w:color w:val="000000"/>
          <w:sz w:val="28"/>
        </w:rPr>
        <w:t>
      1:2000 және 1:5000 масштабтар жоспарларындағы тиісті белгілермен қандай да бір белгілі бір учаскеде олардың үлкен шоғырлануы кезінде барлық осы құрылыстарды ғана емес, тек ірі және центр мен тұрақ шетіне ұштастырылған құрылыстарды көрсетеді.</w:t>
      </w:r>
    </w:p>
    <w:bookmarkEnd w:id="515"/>
    <w:bookmarkStart w:name="z658" w:id="516"/>
    <w:p>
      <w:pPr>
        <w:spacing w:after="0"/>
        <w:ind w:left="0"/>
        <w:jc w:val="both"/>
      </w:pPr>
      <w:r>
        <w:rPr>
          <w:rFonts w:ascii="Times New Roman"/>
          <w:b w:val="false"/>
          <w:i w:val="false"/>
          <w:color w:val="000000"/>
          <w:sz w:val="28"/>
        </w:rPr>
        <w:t>
      106 (63). Жертөлелер барлық масштабтағы топографиялық жоспарларда бейнеленеді, сонымен қатар 1:5000 масштабтағы жоспарларда жертөленің көлеміне байланысты ол табиғатына сәйкес немесе оң жақтағы рамаға параллель түсірілетін ерекше масштабтан тыс белгімен жазылуы тиіс. 1:2000 масштабтағы жоспарларда, әдетте, олардың ауданы 4 мм</w:t>
      </w:r>
      <w:r>
        <w:rPr>
          <w:rFonts w:ascii="Times New Roman"/>
          <w:b w:val="false"/>
          <w:i w:val="false"/>
          <w:color w:val="000000"/>
          <w:vertAlign w:val="superscript"/>
        </w:rPr>
        <w:t>2</w:t>
      </w:r>
      <w:r>
        <w:rPr>
          <w:rFonts w:ascii="Times New Roman"/>
          <w:b w:val="false"/>
          <w:i w:val="false"/>
          <w:color w:val="000000"/>
          <w:sz w:val="28"/>
        </w:rPr>
        <w:t xml:space="preserve"> және одан да көп болғанда көрсетіледі. </w:t>
      </w:r>
    </w:p>
    <w:bookmarkEnd w:id="516"/>
    <w:bookmarkStart w:name="z659" w:id="517"/>
    <w:p>
      <w:pPr>
        <w:spacing w:after="0"/>
        <w:ind w:left="0"/>
        <w:jc w:val="both"/>
      </w:pPr>
      <w:r>
        <w:rPr>
          <w:rFonts w:ascii="Times New Roman"/>
          <w:b w:val="false"/>
          <w:i w:val="false"/>
          <w:color w:val="000000"/>
          <w:sz w:val="28"/>
        </w:rPr>
        <w:t>
      Жертөлелердің белгілері түсіндірме жазбалармен үйлесуі тиіс, олар олардың ұзын осі бойынша, ал осы белгілердің көлемі аз болған жағдайда - олардың жанында, оң жақтағы рамкаға параллель орналасуы тиіс. 1:2000 масштабтағы жоспарларда, әдетте, елді мекеннің құрылыс бөлігінен тыс жерде ғана көрсетіледі.</w:t>
      </w:r>
    </w:p>
    <w:bookmarkEnd w:id="517"/>
    <w:bookmarkStart w:name="z660" w:id="518"/>
    <w:p>
      <w:pPr>
        <w:spacing w:after="0"/>
        <w:ind w:left="0"/>
        <w:jc w:val="both"/>
      </w:pPr>
      <w:r>
        <w:rPr>
          <w:rFonts w:ascii="Times New Roman"/>
          <w:b w:val="false"/>
          <w:i w:val="false"/>
          <w:color w:val="000000"/>
          <w:sz w:val="28"/>
        </w:rPr>
        <w:t>
      Бір-біріне жақын жолақ түрінде орналасқан шағын жертөлелерді бір жалпы белгі және жертөле жазуымен беру керек.</w:t>
      </w:r>
    </w:p>
    <w:bookmarkEnd w:id="518"/>
    <w:bookmarkStart w:name="z661" w:id="519"/>
    <w:p>
      <w:pPr>
        <w:spacing w:after="0"/>
        <w:ind w:left="0"/>
        <w:jc w:val="both"/>
      </w:pPr>
      <w:r>
        <w:rPr>
          <w:rFonts w:ascii="Times New Roman"/>
          <w:b w:val="false"/>
          <w:i w:val="false"/>
          <w:color w:val="000000"/>
          <w:sz w:val="28"/>
        </w:rPr>
        <w:t>
      Үлкен жертөле түрінде көкөніс сақтау қоймасы ресімделген жағдайларда, осы жертөленің (көкөніс сақтау қоймасы емес) шартты белгісі, бірақ жертөле-көкөніс немесе көкөніс жазуы бар қолданылады.</w:t>
      </w:r>
    </w:p>
    <w:bookmarkEnd w:id="519"/>
    <w:bookmarkStart w:name="z662" w:id="520"/>
    <w:p>
      <w:pPr>
        <w:spacing w:after="0"/>
        <w:ind w:left="0"/>
        <w:jc w:val="both"/>
      </w:pPr>
      <w:r>
        <w:rPr>
          <w:rFonts w:ascii="Times New Roman"/>
          <w:b w:val="false"/>
          <w:i w:val="false"/>
          <w:color w:val="000000"/>
          <w:sz w:val="28"/>
        </w:rPr>
        <w:t xml:space="preserve">
      107 (64). Көкөніс қоймалары, оранжереялар мен жылыжайлар топографиялық түсірілімдер кезінде бірдей (1:5000 масштабтағы жоспарларда - ерекше шартты белгімен), бірақ әр түрлі түсіндірме жазулары бар болып бейнеленеді. </w:t>
      </w:r>
    </w:p>
    <w:bookmarkEnd w:id="520"/>
    <w:bookmarkStart w:name="z663" w:id="521"/>
    <w:p>
      <w:pPr>
        <w:spacing w:after="0"/>
        <w:ind w:left="0"/>
        <w:jc w:val="both"/>
      </w:pPr>
      <w:r>
        <w:rPr>
          <w:rFonts w:ascii="Times New Roman"/>
          <w:b w:val="false"/>
          <w:i w:val="false"/>
          <w:color w:val="000000"/>
          <w:sz w:val="28"/>
        </w:rPr>
        <w:t>
      Егер бұл объектілер күрделі сипатқа ие болса, онда контурдың бұрышында құрылыс материалының әріптік индексін береді (мысалы, К, С-М).</w:t>
      </w:r>
    </w:p>
    <w:bookmarkEnd w:id="521"/>
    <w:bookmarkStart w:name="z664" w:id="522"/>
    <w:p>
      <w:pPr>
        <w:spacing w:after="0"/>
        <w:ind w:left="0"/>
        <w:jc w:val="both"/>
      </w:pPr>
      <w:r>
        <w:rPr>
          <w:rFonts w:ascii="Times New Roman"/>
          <w:b w:val="false"/>
          <w:i w:val="false"/>
          <w:color w:val="000000"/>
          <w:sz w:val="28"/>
        </w:rPr>
        <w:t>
      108 (64). 1:2000-1:500 масштабтары жоспарларындағы парниктердің контурларын 1:5000 масштабтары - белгіленген шартты белгілеумен штрихты пунктирлік сызықпен береді, бұл ретте парниктердің масштабында көрінетіндер үшін - олардың нақты кескіндері бойынша береді.</w:t>
      </w:r>
    </w:p>
    <w:bookmarkEnd w:id="522"/>
    <w:bookmarkStart w:name="z665" w:id="523"/>
    <w:p>
      <w:pPr>
        <w:spacing w:after="0"/>
        <w:ind w:left="0"/>
        <w:jc w:val="both"/>
      </w:pPr>
      <w:r>
        <w:rPr>
          <w:rFonts w:ascii="Times New Roman"/>
          <w:b w:val="false"/>
          <w:i w:val="false"/>
          <w:color w:val="000000"/>
          <w:sz w:val="28"/>
        </w:rPr>
        <w:t>
      Топографиялық түсірілімдер кезінде парниктерге жылу жоқ, пленкамен қапталған, жоғары металл немесе ағаш қаңқасы бар жылыжайларды да жатқызу керек. Олардың контурлары тұтас сызықтармен беріледі және парниктер (жылыжайлар емес) жазуымен сүйемелденеді.</w:t>
      </w:r>
    </w:p>
    <w:bookmarkEnd w:id="523"/>
    <w:bookmarkStart w:name="z666" w:id="524"/>
    <w:p>
      <w:pPr>
        <w:spacing w:after="0"/>
        <w:ind w:left="0"/>
        <w:jc w:val="both"/>
      </w:pPr>
      <w:r>
        <w:rPr>
          <w:rFonts w:ascii="Times New Roman"/>
          <w:b w:val="false"/>
          <w:i w:val="false"/>
          <w:color w:val="000000"/>
          <w:sz w:val="28"/>
        </w:rPr>
        <w:t>
      109 (65). 1:1000 және 1:500 масштабтағы топографиялық жоспарлардағы қазылған шұңқырлар ерекше шартты белгімен, бірақ олардың нақты мөлшерлері бойынша көрсетеді. 1:2000 масштабтағы жоспарларда бұл нысандар тек қосымша талаптар бойынша кең ауқымды белгілеумен ғана бөлінеді.</w:t>
      </w:r>
    </w:p>
    <w:bookmarkEnd w:id="524"/>
    <w:bookmarkStart w:name="z667" w:id="525"/>
    <w:p>
      <w:pPr>
        <w:spacing w:after="0"/>
        <w:ind w:left="0"/>
        <w:jc w:val="both"/>
      </w:pPr>
      <w:r>
        <w:rPr>
          <w:rFonts w:ascii="Times New Roman"/>
          <w:b w:val="false"/>
          <w:i w:val="false"/>
          <w:color w:val="000000"/>
          <w:sz w:val="28"/>
        </w:rPr>
        <w:t>
      110 (66). Жеке тұрған мүсіндер, турлар (ең бастысы тастан жасалған, цилиндрлік немесе пирамидальды пішіні бар әр түрлі мақсаттағы белгілер) және биіктігі 1 м және одан да көп тас бағаналар топографиялық жоспарларда бір ауқымды белгімен, бірақ мүсіндер мен турларды беру кезінде мүсін, тур. жазбаларымен бірге бейнеленеді.</w:t>
      </w:r>
    </w:p>
    <w:bookmarkEnd w:id="525"/>
    <w:bookmarkStart w:name="z668" w:id="526"/>
    <w:p>
      <w:pPr>
        <w:spacing w:after="0"/>
        <w:ind w:left="0"/>
        <w:jc w:val="both"/>
      </w:pPr>
      <w:r>
        <w:rPr>
          <w:rFonts w:ascii="Times New Roman"/>
          <w:b w:val="false"/>
          <w:i w:val="false"/>
          <w:color w:val="000000"/>
          <w:sz w:val="28"/>
        </w:rPr>
        <w:t>
      Топографиялық түсірілім кезінде 1:1000 және 1:500 масштабтағы елеулі көлемдегі мүсіндер олардың постаментінің контуры бойынша белгіленген шартты белгіні суреттей отырып, қайта жаңғыртады.</w:t>
      </w:r>
    </w:p>
    <w:bookmarkEnd w:id="526"/>
    <w:bookmarkStart w:name="z669" w:id="527"/>
    <w:p>
      <w:pPr>
        <w:spacing w:after="0"/>
        <w:ind w:left="0"/>
        <w:jc w:val="both"/>
      </w:pPr>
      <w:r>
        <w:rPr>
          <w:rFonts w:ascii="Times New Roman"/>
          <w:b w:val="false"/>
          <w:i w:val="false"/>
          <w:color w:val="000000"/>
          <w:sz w:val="28"/>
        </w:rPr>
        <w:t>
      111 (67). "Ескерткіш" және "монумент" терминдерінің мағыналық мәні жақын, бірақ қазір өмір сүріп жатқан адамдардың құрметіне салынғандар тек монументтер деп аталады. Сонымен қатар, ескерткіштерге қарағанда соңғы аталғандары бірыңғай мүсін-сәулет кешендері болып табылады. Бұл жағдайда кешеннің барлық құрылыстары мен құрылымдары осы масштабтағы нақты кескіндері бойынша бейнеленеді, ал композициялық басты объектінің ортасында монументтің шартты белгісі беріледі.</w:t>
      </w:r>
    </w:p>
    <w:bookmarkEnd w:id="527"/>
    <w:bookmarkStart w:name="z670" w:id="528"/>
    <w:p>
      <w:pPr>
        <w:spacing w:after="0"/>
        <w:ind w:left="0"/>
        <w:jc w:val="both"/>
      </w:pPr>
      <w:r>
        <w:rPr>
          <w:rFonts w:ascii="Times New Roman"/>
          <w:b w:val="false"/>
          <w:i w:val="false"/>
          <w:color w:val="000000"/>
          <w:sz w:val="28"/>
        </w:rPr>
        <w:t>
      "Мәңгілік алау" ескерткішін белгілеуде топографиялық жоспарларды (көбінесе масштабы 1:5000) көп түсті басылымдарда алау қызыл түспен бөлінеді.</w:t>
      </w:r>
    </w:p>
    <w:bookmarkEnd w:id="528"/>
    <w:bookmarkStart w:name="z671" w:id="529"/>
    <w:p>
      <w:pPr>
        <w:spacing w:after="0"/>
        <w:ind w:left="0"/>
        <w:jc w:val="both"/>
      </w:pPr>
      <w:r>
        <w:rPr>
          <w:rFonts w:ascii="Times New Roman"/>
          <w:b w:val="false"/>
          <w:i w:val="false"/>
          <w:color w:val="000000"/>
          <w:sz w:val="28"/>
        </w:rPr>
        <w:t>
      112 (68). Бауырлас зираттар топографиялық жоспарларда 111-тармақта келтірілген түсініктемені ескере отырып бейнеленеді.</w:t>
      </w:r>
    </w:p>
    <w:bookmarkEnd w:id="529"/>
    <w:bookmarkStart w:name="z672" w:id="530"/>
    <w:p>
      <w:pPr>
        <w:spacing w:after="0"/>
        <w:ind w:left="0"/>
        <w:jc w:val="both"/>
      </w:pPr>
      <w:r>
        <w:rPr>
          <w:rFonts w:ascii="Times New Roman"/>
          <w:b w:val="false"/>
          <w:i w:val="false"/>
          <w:color w:val="000000"/>
          <w:sz w:val="28"/>
        </w:rPr>
        <w:t>
      113 (69). Діни бейнелері бар жеке бейіттер мен әртүрлі белгілер-бағдарларды көрсету кезінде крест түріндегі белгілердің жоғарғы бөліктерін салу топографиялық дәстүрлерге жауап береді және қандай да бір белгілі бір діни нышанға байланысты болмайды.</w:t>
      </w:r>
    </w:p>
    <w:bookmarkEnd w:id="530"/>
    <w:bookmarkStart w:name="z673" w:id="531"/>
    <w:p>
      <w:pPr>
        <w:spacing w:after="0"/>
        <w:ind w:left="0"/>
        <w:jc w:val="both"/>
      </w:pPr>
      <w:r>
        <w:rPr>
          <w:rFonts w:ascii="Times New Roman"/>
          <w:b w:val="false"/>
          <w:i w:val="false"/>
          <w:color w:val="000000"/>
          <w:sz w:val="28"/>
        </w:rPr>
        <w:t>
      114 (70). Мазарлар мен субургандар тиісінше мұсылман және ламаистік діни нанымдар аудандарындағы мазарлар мен субургандар болып табылады. Олар екуі де діни-мәдени (жекелеген жерлеу орындарында), шекаралық немесе бағдар белгілері бар шағын үйінді (негізінен тастан) қорғандар.</w:t>
      </w:r>
    </w:p>
    <w:bookmarkEnd w:id="531"/>
    <w:bookmarkStart w:name="z674" w:id="532"/>
    <w:p>
      <w:pPr>
        <w:spacing w:after="0"/>
        <w:ind w:left="0"/>
        <w:jc w:val="both"/>
      </w:pPr>
      <w:r>
        <w:rPr>
          <w:rFonts w:ascii="Times New Roman"/>
          <w:b w:val="false"/>
          <w:i w:val="false"/>
          <w:color w:val="000000"/>
          <w:sz w:val="28"/>
        </w:rPr>
        <w:t>
      Егер мазарлар немесе субургандар күйдірілген кірпіштен 1:1000 және 1:500 масштабтар жоспарларында жинақталса, онда олардың контурларында К әріптік индексін береді. Осы объектінің өлшемдеріне сәйкес екі шартты белгі қорған белгісімен ғана емес, сондай-ақ тастардың үйіндісі белгісімен (ҚН. N 348) сәйкес келеді.</w:t>
      </w:r>
    </w:p>
    <w:bookmarkEnd w:id="532"/>
    <w:bookmarkStart w:name="z675" w:id="533"/>
    <w:p>
      <w:pPr>
        <w:spacing w:after="0"/>
        <w:ind w:left="0"/>
        <w:jc w:val="both"/>
      </w:pPr>
      <w:r>
        <w:rPr>
          <w:rFonts w:ascii="Times New Roman"/>
          <w:b w:val="false"/>
          <w:i w:val="false"/>
          <w:color w:val="000000"/>
          <w:sz w:val="28"/>
        </w:rPr>
        <w:t>
      115 (71). Ірі масштабты топографиялық түсірілімдер кезінде зираттар бар құрылыстарды, жолдарды, өсімдіктерді және т. б. егжей-тегжейлі бере отырып жаңғыртылады.</w:t>
      </w:r>
    </w:p>
    <w:bookmarkEnd w:id="533"/>
    <w:bookmarkStart w:name="z676" w:id="534"/>
    <w:p>
      <w:pPr>
        <w:spacing w:after="0"/>
        <w:ind w:left="0"/>
        <w:jc w:val="both"/>
      </w:pPr>
      <w:r>
        <w:rPr>
          <w:rFonts w:ascii="Times New Roman"/>
          <w:b w:val="false"/>
          <w:i w:val="false"/>
          <w:color w:val="000000"/>
          <w:sz w:val="28"/>
        </w:rPr>
        <w:t>
      Топографиялық жоспарлардағы зираттар контурының жергілікті ерекшеліктерін ескере отырып, христиан зираттарына тән кресттердің белгілерімен ғана емес, басқа діндерде қабылданған тиісті белгілермен және қосымша жазумен (мысалы, будда зираты немесе қысқартылған будд.зир.) деп толтырылуы мүмкін.</w:t>
      </w:r>
    </w:p>
    <w:bookmarkEnd w:id="534"/>
    <w:bookmarkStart w:name="z677" w:id="535"/>
    <w:p>
      <w:pPr>
        <w:spacing w:after="0"/>
        <w:ind w:left="0"/>
        <w:jc w:val="both"/>
      </w:pPr>
      <w:r>
        <w:rPr>
          <w:rFonts w:ascii="Times New Roman"/>
          <w:b w:val="false"/>
          <w:i w:val="false"/>
          <w:color w:val="000000"/>
          <w:sz w:val="28"/>
        </w:rPr>
        <w:t>
      116 (71). Зират шегіндегі құрылыстар, ғимараттар, фонарлар және басқа да топографиялық объектілер жоспарларда әдеттегі тәртіппен көрсетіледі.</w:t>
      </w:r>
    </w:p>
    <w:bookmarkEnd w:id="535"/>
    <w:bookmarkStart w:name="z678" w:id="536"/>
    <w:p>
      <w:pPr>
        <w:spacing w:after="0"/>
        <w:ind w:left="0"/>
        <w:jc w:val="both"/>
      </w:pPr>
      <w:r>
        <w:rPr>
          <w:rFonts w:ascii="Times New Roman"/>
          <w:b w:val="false"/>
          <w:i w:val="false"/>
          <w:color w:val="000000"/>
          <w:sz w:val="28"/>
        </w:rPr>
        <w:t>
      Колумбария ретінде пайдаланылатын кейбір зираттардың күрделі қабырғаларын тас және темір бетонды қоршаулардың топографиялық түсірілімдерінде және олардың ішкі жағынан осындай қабырғалардың бейнесінде орналасқан колумбарийдің толық түсіндірме жазбасында бөліп алу керек.</w:t>
      </w:r>
    </w:p>
    <w:bookmarkEnd w:id="536"/>
    <w:bookmarkStart w:name="z679" w:id="537"/>
    <w:p>
      <w:pPr>
        <w:spacing w:after="0"/>
        <w:ind w:left="0"/>
        <w:jc w:val="both"/>
      </w:pPr>
      <w:r>
        <w:rPr>
          <w:rFonts w:ascii="Times New Roman"/>
          <w:b w:val="false"/>
          <w:i w:val="false"/>
          <w:color w:val="000000"/>
          <w:sz w:val="28"/>
        </w:rPr>
        <w:t>
      Зираттардағы жолдар топографиялық түсірілімдер кезінде жабыны бар (асфальт, қиыршық тас және т.б.) бөлумен және онсыз қайта жаңғыртылады.</w:t>
      </w:r>
    </w:p>
    <w:bookmarkEnd w:id="537"/>
    <w:bookmarkStart w:name="z680" w:id="538"/>
    <w:p>
      <w:pPr>
        <w:spacing w:after="0"/>
        <w:ind w:left="0"/>
        <w:jc w:val="both"/>
      </w:pPr>
      <w:r>
        <w:rPr>
          <w:rFonts w:ascii="Times New Roman"/>
          <w:b w:val="false"/>
          <w:i w:val="false"/>
          <w:color w:val="000000"/>
          <w:sz w:val="28"/>
        </w:rPr>
        <w:t>
      117 (72). Әр түрлі ағаш-бұта өсімдіктері бар зираттарды беру кезінде оны табиғи түрде қалың ағаш, сирек бұталарға, жекелеген ағаштарға, сондай-ақ өскіндерге, жаппай және топтық бұталарға бөле отырып бейнелейді. Бұдан басқа, зираттардың қоршалған резервтік учаскелерінде жер бетіндегі шөп өсімдіктерін (шалғындық, дала және т.б.) көрсету керек және сонымен бірге оларды айқастырғыштардың белгілерімен немесе басқалармен толтырмау керек (115-тармақ).</w:t>
      </w:r>
    </w:p>
    <w:bookmarkEnd w:id="538"/>
    <w:bookmarkStart w:name="z681" w:id="539"/>
    <w:p>
      <w:pPr>
        <w:spacing w:after="0"/>
        <w:ind w:left="0"/>
        <w:jc w:val="both"/>
      </w:pPr>
      <w:r>
        <w:rPr>
          <w:rFonts w:ascii="Times New Roman"/>
          <w:b w:val="false"/>
          <w:i w:val="false"/>
          <w:color w:val="000000"/>
          <w:sz w:val="28"/>
        </w:rPr>
        <w:t>
      118 (71-73). Жергілікті жерлерде сыртқы қоршаулары жоқ зираттар мен мал қорымдары оларды топографиялық жоспарларда бейнеленген кезде қара түсті тұтас жіңішке сызықпен көміледі.</w:t>
      </w:r>
    </w:p>
    <w:bookmarkEnd w:id="539"/>
    <w:bookmarkStart w:name="z682" w:id="540"/>
    <w:p>
      <w:pPr>
        <w:spacing w:after="0"/>
        <w:ind w:left="0"/>
        <w:jc w:val="both"/>
      </w:pPr>
      <w:r>
        <w:rPr>
          <w:rFonts w:ascii="Times New Roman"/>
          <w:b w:val="false"/>
          <w:i w:val="false"/>
          <w:color w:val="000000"/>
          <w:sz w:val="28"/>
        </w:rPr>
        <w:t>
      119 (71-73). Егер зират немесе мал қорымы топографиялық түсірілімдер кезінде 1: 5000 масштабтағы көлемі бойынша тек масштабтан тыс белгілеумен ғана көрсетілуі мүмкін болса, онда бұл жағдайда жоспарда 2 мм жағы бар (зираттар үшін - ортасындағы тиісті белгішесі бар) шаршы береді, ол табиғатына сәйкес бағдарлануы және зират, мал қорымы түсіндірме жазбасымен сүйемелденуі тиіс.</w:t>
      </w:r>
    </w:p>
    <w:bookmarkEnd w:id="540"/>
    <w:p>
      <w:pPr>
        <w:spacing w:after="0"/>
        <w:ind w:left="0"/>
        <w:jc w:val="both"/>
      </w:pPr>
      <w:r>
        <w:rPr>
          <w:rFonts w:ascii="Times New Roman"/>
          <w:b w:val="false"/>
          <w:i w:val="false"/>
          <w:color w:val="000000"/>
          <w:sz w:val="28"/>
        </w:rPr>
        <w:t>
      Өнеркәсіптік, коммуналдық және ауыл шаруашылығы өндірісінің объектілері</w:t>
      </w:r>
    </w:p>
    <w:bookmarkStart w:name="z683" w:id="541"/>
    <w:p>
      <w:pPr>
        <w:spacing w:after="0"/>
        <w:ind w:left="0"/>
        <w:jc w:val="both"/>
      </w:pPr>
      <w:r>
        <w:rPr>
          <w:rFonts w:ascii="Times New Roman"/>
          <w:b w:val="false"/>
          <w:i w:val="false"/>
          <w:color w:val="000000"/>
          <w:sz w:val="28"/>
        </w:rPr>
        <w:t>
      120 (74, 75). Зауыттардағы, электр станцияларындағы және басқа да өнеркәсіптік кәсіпорындардағы өндірістік мақсаттағы ғимараттарға цехтар, күш беретін қондырғылар, машина залдары, дайын өнім қоймалары және т.б. орналасқан құрылыстар жатады. Олардың барлығын, сондай-ақ жекелеген шартты белгілері жоқ кәсіпорындар аумағындағы түрлі құрылыстарды топографиялық жоспарларда олардың сыртқы контурлары бойынша сызықтармен отқа төзімді бір мезгілде бөле отырып жаңғыртады.</w:t>
      </w:r>
    </w:p>
    <w:bookmarkEnd w:id="541"/>
    <w:bookmarkStart w:name="z684" w:id="542"/>
    <w:p>
      <w:pPr>
        <w:spacing w:after="0"/>
        <w:ind w:left="0"/>
        <w:jc w:val="both"/>
      </w:pPr>
      <w:r>
        <w:rPr>
          <w:rFonts w:ascii="Times New Roman"/>
          <w:b w:val="false"/>
          <w:i w:val="false"/>
          <w:color w:val="000000"/>
          <w:sz w:val="28"/>
        </w:rPr>
        <w:t>
      Бұл ғимараттардағы қабаттар санын жоспарларда көрсету талап етілмейді; өндірісті мамандандыру туралы жазу тек қосымша талаптар бойынша ғана беріледі.</w:t>
      </w:r>
    </w:p>
    <w:bookmarkEnd w:id="542"/>
    <w:bookmarkStart w:name="z685" w:id="543"/>
    <w:p>
      <w:pPr>
        <w:spacing w:after="0"/>
        <w:ind w:left="0"/>
        <w:jc w:val="both"/>
      </w:pPr>
      <w:r>
        <w:rPr>
          <w:rFonts w:ascii="Times New Roman"/>
          <w:b w:val="false"/>
          <w:i w:val="false"/>
          <w:color w:val="000000"/>
          <w:sz w:val="28"/>
        </w:rPr>
        <w:t>
      Өнеркәсіптік кәсіпорын дирекциясының ғимараттары топографиялық жоспарларда әдеттегі әкімшілік ғимараттар ретінде қайта жаңғыртылады (52, 53-тт).</w:t>
      </w:r>
    </w:p>
    <w:bookmarkEnd w:id="543"/>
    <w:bookmarkStart w:name="z686" w:id="544"/>
    <w:p>
      <w:pPr>
        <w:spacing w:after="0"/>
        <w:ind w:left="0"/>
        <w:jc w:val="both"/>
      </w:pPr>
      <w:r>
        <w:rPr>
          <w:rFonts w:ascii="Times New Roman"/>
          <w:b w:val="false"/>
          <w:i w:val="false"/>
          <w:color w:val="000000"/>
          <w:sz w:val="28"/>
        </w:rPr>
        <w:t>
      121 (74, 75). Өндірістік мақсаттағы ғимараттарды жоспарларда беру кезінде оларды құбырлармен және оларсыз ғимараттарға бөлу көзделеді. Құбырдың шартты белгісі оның нақты жағдайына жауап беретін жерде (мысалы, ғимараттың ортасында немесе бұрышында, оның жанында) орналастырылады.</w:t>
      </w:r>
    </w:p>
    <w:bookmarkEnd w:id="544"/>
    <w:bookmarkStart w:name="z687" w:id="545"/>
    <w:p>
      <w:pPr>
        <w:spacing w:after="0"/>
        <w:ind w:left="0"/>
        <w:jc w:val="both"/>
      </w:pPr>
      <w:r>
        <w:rPr>
          <w:rFonts w:ascii="Times New Roman"/>
          <w:b w:val="false"/>
          <w:i w:val="false"/>
          <w:color w:val="000000"/>
          <w:sz w:val="28"/>
        </w:rPr>
        <w:t>
      Егер құбыр масштабта көрсетілсе, онда оның негізі шектеледі және тиісті дөңгелекшеге немесе шаршыға құбырдың шартты белгісінің өзі (әдетте, жоспардың оң жақ рамкасына перпендикуляр) боялады. Құбыр тек масштабтан тыс бейнемен ойнатылуы мүмкін кезде, бұл белгі дөңгелекшесіз беріледі.</w:t>
      </w:r>
    </w:p>
    <w:bookmarkEnd w:id="545"/>
    <w:bookmarkStart w:name="z688" w:id="546"/>
    <w:p>
      <w:pPr>
        <w:spacing w:after="0"/>
        <w:ind w:left="0"/>
        <w:jc w:val="both"/>
      </w:pPr>
      <w:r>
        <w:rPr>
          <w:rFonts w:ascii="Times New Roman"/>
          <w:b w:val="false"/>
          <w:i w:val="false"/>
          <w:color w:val="000000"/>
          <w:sz w:val="28"/>
        </w:rPr>
        <w:t>
      Биіктігі 50 м асатын құбырлар үшін масштабы 1:5000 және 1:2000 жоспарларында олардың нақты биіктігін бүтін метрмен жазады. Бағдарлы мәні жоқ, төмен зауыттық құбырлар қазандық қондырғыларының түтінді құбырларының белгісімен (белгі N 56, п. 97).</w:t>
      </w:r>
    </w:p>
    <w:bookmarkEnd w:id="546"/>
    <w:bookmarkStart w:name="z689" w:id="547"/>
    <w:p>
      <w:pPr>
        <w:spacing w:after="0"/>
        <w:ind w:left="0"/>
        <w:jc w:val="both"/>
      </w:pPr>
      <w:r>
        <w:rPr>
          <w:rFonts w:ascii="Times New Roman"/>
          <w:b w:val="false"/>
          <w:i w:val="false"/>
          <w:color w:val="000000"/>
          <w:sz w:val="28"/>
        </w:rPr>
        <w:t>
      122 (76-80). Қатты пайдалы қазбаларды жер астында өндіру жүргізілетін учаскелерде тау-кен қазбалары көлбеу немесе көлденең бағытта төселетін шурфтар (әдетте тік) және штольнялардың мөлшерлері бойынша аз тік оқпандары бар шахталармен ұсынылған.</w:t>
      </w:r>
    </w:p>
    <w:bookmarkEnd w:id="547"/>
    <w:bookmarkStart w:name="z690" w:id="548"/>
    <w:p>
      <w:pPr>
        <w:spacing w:after="0"/>
        <w:ind w:left="0"/>
        <w:jc w:val="both"/>
      </w:pPr>
      <w:r>
        <w:rPr>
          <w:rFonts w:ascii="Times New Roman"/>
          <w:b w:val="false"/>
          <w:i w:val="false"/>
          <w:color w:val="000000"/>
          <w:sz w:val="28"/>
        </w:rPr>
        <w:t>
      Топографиялық түсірілімдер кезінде, әдетте, тікелей жер бетінде орналасқан осы объектілердің - шахта үстіндегі ғимараттар немесе оқпандардың сағалары (копрлар немесе оларсыз), сондай-ақ көлік құрылыстары, электр берілісі, материалдар қоймалары, үйінділер және т. б. көрсетуге жатады. Қосымша талаптар бойынша жер асты қазбалары да (онда контуры мен жазулар салу арқылы) бөлінеді.</w:t>
      </w:r>
    </w:p>
    <w:bookmarkEnd w:id="548"/>
    <w:bookmarkStart w:name="z691" w:id="549"/>
    <w:p>
      <w:pPr>
        <w:spacing w:after="0"/>
        <w:ind w:left="0"/>
        <w:jc w:val="both"/>
      </w:pPr>
      <w:r>
        <w:rPr>
          <w:rFonts w:ascii="Times New Roman"/>
          <w:b w:val="false"/>
          <w:i w:val="false"/>
          <w:color w:val="000000"/>
          <w:sz w:val="28"/>
        </w:rPr>
        <w:t>
      123 (76). Шахта үстіндегі ғимараттар топографиялық жоспарларда өндірістік мақсаттағы басқа да ғимараттар сияқты тәртіппен бейнеленеді (120-тармақ), бірақ өндіру сипаты туралы түсіндірме жазбамен (шах. көмір, кен. фосф. және т.б.) графикалық мүмкіндіктер болған жағдайда - шахта оқпанының сағасының шартты белгісін ғимараттың жалпы контурының тиісті орнына суреттей отырып.</w:t>
      </w:r>
    </w:p>
    <w:bookmarkEnd w:id="549"/>
    <w:bookmarkStart w:name="z692" w:id="550"/>
    <w:p>
      <w:pPr>
        <w:spacing w:after="0"/>
        <w:ind w:left="0"/>
        <w:jc w:val="both"/>
      </w:pPr>
      <w:r>
        <w:rPr>
          <w:rFonts w:ascii="Times New Roman"/>
          <w:b w:val="false"/>
          <w:i w:val="false"/>
          <w:color w:val="000000"/>
          <w:sz w:val="28"/>
        </w:rPr>
        <w:t>
      124 (76-80). Шахта оқпандары мен пайдалану шурфтарының сағаларына олардың көлденең профилінің сипатына байланысты - дөңгелек немесе тікбұрышты (масштабы 1:500 және 1:1000 - жергілікті жердегі сағалардың бағдарын ескере отырып) әртүрлі белгілер берілген. Барлық шахталық оқпандар, шурфтар мен штольняларды қолданыстағы және жұмыс істемейтіндерге шектейді, бұл ретте олардың сағаларын көрсету үшін тиісінше ажыратылатын шартты белгілер көзделген.</w:t>
      </w:r>
    </w:p>
    <w:bookmarkEnd w:id="550"/>
    <w:bookmarkStart w:name="z693" w:id="551"/>
    <w:p>
      <w:pPr>
        <w:spacing w:after="0"/>
        <w:ind w:left="0"/>
        <w:jc w:val="both"/>
      </w:pPr>
      <w:r>
        <w:rPr>
          <w:rFonts w:ascii="Times New Roman"/>
          <w:b w:val="false"/>
          <w:i w:val="false"/>
          <w:color w:val="000000"/>
          <w:sz w:val="28"/>
        </w:rPr>
        <w:t>
      125 (76, 77). Шахталық оқпандар негізгі - пайдалану және тасымалдау мақсаттары, адамдарды түсіру және көтеру үшін және көмекші болып бөлінеді - желдеткіш, су қашыртқы, барлау үшін.</w:t>
      </w:r>
    </w:p>
    <w:bookmarkEnd w:id="551"/>
    <w:bookmarkStart w:name="z694" w:id="552"/>
    <w:p>
      <w:pPr>
        <w:spacing w:after="0"/>
        <w:ind w:left="0"/>
        <w:jc w:val="both"/>
      </w:pPr>
      <w:r>
        <w:rPr>
          <w:rFonts w:ascii="Times New Roman"/>
          <w:b w:val="false"/>
          <w:i w:val="false"/>
          <w:color w:val="000000"/>
          <w:sz w:val="28"/>
        </w:rPr>
        <w:t>
      Жекелеген жағдайларда, шахта оқпаны тік емес, көлбеу, қосымша талаптар бойынша оның аузының белгісіне көлбеу немесе тік жазу беріледі.</w:t>
      </w:r>
    </w:p>
    <w:bookmarkEnd w:id="552"/>
    <w:bookmarkStart w:name="z695" w:id="553"/>
    <w:p>
      <w:pPr>
        <w:spacing w:after="0"/>
        <w:ind w:left="0"/>
        <w:jc w:val="both"/>
      </w:pPr>
      <w:r>
        <w:rPr>
          <w:rFonts w:ascii="Times New Roman"/>
          <w:b w:val="false"/>
          <w:i w:val="false"/>
          <w:color w:val="000000"/>
          <w:sz w:val="28"/>
        </w:rPr>
        <w:t>
      126 (76, 77). Ғимараттан тыс орналасқан шахта оқпандарының (негізінен - негізгілері) сағасының үстіне көтергіш құрылғыларды орналастыру үшін мұнара немесе мінбе түріндегі (қиыстырылған пирамида түріндегі) ғимараттар болып табылатын копралар жиі орнатылады. Копралар шартты белгімен емес копер немесе копалар. деген жазуымен бөлінеді, олар ұштастырылған шахталық оқпандардың сағаларын білдіреді. Бұл жерде копрларды салу материалы және егер ол 50 м және одан да көп болса, олардың биіктігі метрмен көрсетіледі.</w:t>
      </w:r>
    </w:p>
    <w:bookmarkEnd w:id="553"/>
    <w:bookmarkStart w:name="z696" w:id="554"/>
    <w:p>
      <w:pPr>
        <w:spacing w:after="0"/>
        <w:ind w:left="0"/>
        <w:jc w:val="both"/>
      </w:pPr>
      <w:r>
        <w:rPr>
          <w:rFonts w:ascii="Times New Roman"/>
          <w:b w:val="false"/>
          <w:i w:val="false"/>
          <w:color w:val="000000"/>
          <w:sz w:val="28"/>
        </w:rPr>
        <w:t xml:space="preserve">
      127 (81). Үйінділердегі шахталық оқпандардың, шурфтар мен штольналардың құлатылған аузы шұңқыр тереңдігі метрдің ондық үлесіне дейін көрсетілген және басқа шұңқырларға қарағанда, жоспарларда шах., шурф немесе дана деген жазуы бар бір жалпы белгімен жаңғыртылады. </w:t>
      </w:r>
    </w:p>
    <w:bookmarkEnd w:id="554"/>
    <w:bookmarkStart w:name="z697" w:id="555"/>
    <w:p>
      <w:pPr>
        <w:spacing w:after="0"/>
        <w:ind w:left="0"/>
        <w:jc w:val="both"/>
      </w:pPr>
      <w:r>
        <w:rPr>
          <w:rFonts w:ascii="Times New Roman"/>
          <w:b w:val="false"/>
          <w:i w:val="false"/>
          <w:color w:val="000000"/>
          <w:sz w:val="28"/>
        </w:rPr>
        <w:t>
       128 (82). Барлау геологиялық шурфтар сағасының белгілері орын жетіспеген жағдайда азайтылуы мүмкін.</w:t>
      </w:r>
    </w:p>
    <w:bookmarkEnd w:id="555"/>
    <w:bookmarkStart w:name="z698" w:id="556"/>
    <w:p>
      <w:pPr>
        <w:spacing w:after="0"/>
        <w:ind w:left="0"/>
        <w:jc w:val="both"/>
      </w:pPr>
      <w:r>
        <w:rPr>
          <w:rFonts w:ascii="Times New Roman"/>
          <w:b w:val="false"/>
          <w:i w:val="false"/>
          <w:color w:val="000000"/>
          <w:sz w:val="28"/>
        </w:rPr>
        <w:t>
      Осы белгіде жер бетіне белгі, ал қосымша талаптар бойынша - оның реттік нөмірі беріледі. Белгі шурфтың шартты белгісінің оңтүстік-шығыс бұрышына сәйкес келетін нүктеде анықталуы тиіс.</w:t>
      </w:r>
    </w:p>
    <w:bookmarkEnd w:id="556"/>
    <w:bookmarkStart w:name="z699" w:id="557"/>
    <w:p>
      <w:pPr>
        <w:spacing w:after="0"/>
        <w:ind w:left="0"/>
        <w:jc w:val="both"/>
      </w:pPr>
      <w:r>
        <w:rPr>
          <w:rFonts w:ascii="Times New Roman"/>
          <w:b w:val="false"/>
          <w:i w:val="false"/>
          <w:color w:val="000000"/>
          <w:sz w:val="28"/>
        </w:rPr>
        <w:t>
      129 (83). Топографиялық жоспарларда тіркелетін геологиялық барлау мақсатындағы объектілер кешеніне жекелеген, көбінесе ірі шурфтардың (белгі N82), қандай да бір аймақты шектейтін шурфтардың (және ұңғымалардың) мөлшері бойынша аз бүтін сызықтар, сондай-ақ геологиялық жыралар мен тазартулар кіреді.</w:t>
      </w:r>
    </w:p>
    <w:bookmarkEnd w:id="557"/>
    <w:bookmarkStart w:name="z700" w:id="558"/>
    <w:p>
      <w:pPr>
        <w:spacing w:after="0"/>
        <w:ind w:left="0"/>
        <w:jc w:val="both"/>
      </w:pPr>
      <w:r>
        <w:rPr>
          <w:rFonts w:ascii="Times New Roman"/>
          <w:b w:val="false"/>
          <w:i w:val="false"/>
          <w:color w:val="000000"/>
          <w:sz w:val="28"/>
        </w:rPr>
        <w:t>
      Егер осы шурфтар (және ұңғымалар) бір-бірінен аз қашықтықта орналасқан болса, олардың барлығын 1:5000 және 1:2000 масштабтар жоспарларында толығымен жаңғырту мүмкін емес, орнына қалың сызықпен қосылатын және қоса берілетін диаметрі 1 мм дөңгелекшелер геол. деген түсіндірме жазбасымен салынады.</w:t>
      </w:r>
    </w:p>
    <w:bookmarkEnd w:id="558"/>
    <w:bookmarkStart w:name="z701" w:id="559"/>
    <w:p>
      <w:pPr>
        <w:spacing w:after="0"/>
        <w:ind w:left="0"/>
        <w:jc w:val="both"/>
      </w:pPr>
      <w:r>
        <w:rPr>
          <w:rFonts w:ascii="Times New Roman"/>
          <w:b w:val="false"/>
          <w:i w:val="false"/>
          <w:color w:val="000000"/>
          <w:sz w:val="28"/>
        </w:rPr>
        <w:t>
      130 (83). Геологиялық барлау мақсатындағы желілік объектілер (жыралар, траншеялар, шурфтар желілері және т.б.) олардың еніне сәйкес жоспар масштабында көрсетеді. Қосымша талаптар бойынша олардың бойында геологиялық барлау жұмыстарының нөмірлері мен жүргізілген жылы жазылуы мүмкін: мысалы, геол. N 14, 1983.</w:t>
      </w:r>
    </w:p>
    <w:bookmarkEnd w:id="559"/>
    <w:bookmarkStart w:name="z702" w:id="560"/>
    <w:p>
      <w:pPr>
        <w:spacing w:after="0"/>
        <w:ind w:left="0"/>
        <w:jc w:val="both"/>
      </w:pPr>
      <w:r>
        <w:rPr>
          <w:rFonts w:ascii="Times New Roman"/>
          <w:b w:val="false"/>
          <w:i w:val="false"/>
          <w:color w:val="000000"/>
          <w:sz w:val="28"/>
        </w:rPr>
        <w:t>
      Жер үсті тау-кен жыныстарының геологиялық тазартулары топографиялық жоспарларда пунктир сызығымен бөлінетін контурмен масштабта жаңғыртылады: геол. есеп деген түсіндірме жазбасы болады.</w:t>
      </w:r>
    </w:p>
    <w:bookmarkEnd w:id="560"/>
    <w:bookmarkStart w:name="z703" w:id="561"/>
    <w:p>
      <w:pPr>
        <w:spacing w:after="0"/>
        <w:ind w:left="0"/>
        <w:jc w:val="both"/>
      </w:pPr>
      <w:r>
        <w:rPr>
          <w:rFonts w:ascii="Times New Roman"/>
          <w:b w:val="false"/>
          <w:i w:val="false"/>
          <w:color w:val="000000"/>
          <w:sz w:val="28"/>
        </w:rPr>
        <w:t>
      131 (84, 85). Бекітілмеген және бекітілген еңістердің шартты белгілері олардың қосымша жоспарланғанына немесе жоспарланбағанына қарамастан, тиісті еңістердің жоспарларында бейнелеу үшін қолданылады. Сонымен қатар, осы белгілермен тіреу қабырғалары көрсетілмеуі тиіс.</w:t>
      </w:r>
    </w:p>
    <w:bookmarkEnd w:id="561"/>
    <w:bookmarkStart w:name="z704" w:id="562"/>
    <w:p>
      <w:pPr>
        <w:spacing w:after="0"/>
        <w:ind w:left="0"/>
        <w:jc w:val="both"/>
      </w:pPr>
      <w:r>
        <w:rPr>
          <w:rFonts w:ascii="Times New Roman"/>
          <w:b w:val="false"/>
          <w:i w:val="false"/>
          <w:color w:val="000000"/>
          <w:sz w:val="28"/>
        </w:rPr>
        <w:t>
      Құламаларды нығайту оларды дернизациялау жолымен жүзеге асырылады. Сонымен қатар, бекіту үшін тас сызбалар, темір бетонды тақталар немесе төсеніштер пайдаланылады, бұл графикалық мүмкіндіктер болған жағдайда дерн. кам. набр. және т.б., тиісті түсіндірме жазбалармен бейнеленеді, сондай - ақ 1:2000 және 1:5000 масштабтары жоспарларында-қосымша талаптар бойынша.</w:t>
      </w:r>
    </w:p>
    <w:bookmarkEnd w:id="562"/>
    <w:bookmarkStart w:name="z705" w:id="563"/>
    <w:p>
      <w:pPr>
        <w:spacing w:after="0"/>
        <w:ind w:left="0"/>
        <w:jc w:val="both"/>
      </w:pPr>
      <w:r>
        <w:rPr>
          <w:rFonts w:ascii="Times New Roman"/>
          <w:b w:val="false"/>
          <w:i w:val="false"/>
          <w:color w:val="000000"/>
          <w:sz w:val="28"/>
        </w:rPr>
        <w:t>
      Егер еңістерде ағаш-бұта өсімдіктері болса, онда оның шартты белгілерін өз орындарында орналастыру үшін еңіс белгілерін ажыратып береді.</w:t>
      </w:r>
    </w:p>
    <w:bookmarkEnd w:id="563"/>
    <w:bookmarkStart w:name="z706" w:id="564"/>
    <w:p>
      <w:pPr>
        <w:spacing w:after="0"/>
        <w:ind w:left="0"/>
        <w:jc w:val="both"/>
      </w:pPr>
      <w:r>
        <w:rPr>
          <w:rFonts w:ascii="Times New Roman"/>
          <w:b w:val="false"/>
          <w:i w:val="false"/>
          <w:color w:val="000000"/>
          <w:sz w:val="28"/>
        </w:rPr>
        <w:t>
      132 (84, 85). Топографиялық жоспарлардағы еңістер бейнелерінің үлкен алаңдары кезінде олардың шартты белгілерін 1,5-2 немесе 3 рет штрихталау орынды. Егер еңістердің проекциялары ені бойынша 3 см және одан да көп болса, бұл ретте олардың ұзындығы бойынша ұзын штрихтардың шамамен үштен бірін теңдей отырып, онда көрнекілік үшін олардың белгілерінің қысқа штрихтарын ұзарту керек.</w:t>
      </w:r>
    </w:p>
    <w:bookmarkEnd w:id="564"/>
    <w:bookmarkStart w:name="z707" w:id="565"/>
    <w:p>
      <w:pPr>
        <w:spacing w:after="0"/>
        <w:ind w:left="0"/>
        <w:jc w:val="both"/>
      </w:pPr>
      <w:r>
        <w:rPr>
          <w:rFonts w:ascii="Times New Roman"/>
          <w:b w:val="false"/>
          <w:i w:val="false"/>
          <w:color w:val="000000"/>
          <w:sz w:val="28"/>
        </w:rPr>
        <w:t>
      Осы жоспардың ауқымында көрініс табатын еңістердің масштабтан тыс бейнесінен көрініске өту заттай (негізінен тегіс) сәйкес көрсетілуі тиіс.</w:t>
      </w:r>
    </w:p>
    <w:bookmarkEnd w:id="565"/>
    <w:bookmarkStart w:name="z708" w:id="566"/>
    <w:p>
      <w:pPr>
        <w:spacing w:after="0"/>
        <w:ind w:left="0"/>
        <w:jc w:val="both"/>
      </w:pPr>
      <w:r>
        <w:rPr>
          <w:rFonts w:ascii="Times New Roman"/>
          <w:b w:val="false"/>
          <w:i w:val="false"/>
          <w:color w:val="000000"/>
          <w:sz w:val="28"/>
        </w:rPr>
        <w:t>
      133 (84, 85). Еңістердің биіктік сипаттамасын екі жолмен жүзеге асырады: олардың жоғарғы шеті мен етегі сызығының бейнесінде таңдап алынған нүктелердің абсолюттік биіктігінің (ең жоғары, кем дегенде 10 см соң) белгілерін орналастырады; белгілерді толықтыру тәртібімен немесе олар үшін орын жетіспеген жағдайда қиястың осы нүктесінің іргелес жерлерден салыстырмалы биіктігінің (асып кетуінің) көрсеткіштерін енгізеді.</w:t>
      </w:r>
    </w:p>
    <w:bookmarkEnd w:id="566"/>
    <w:bookmarkStart w:name="z709" w:id="567"/>
    <w:p>
      <w:pPr>
        <w:spacing w:after="0"/>
        <w:ind w:left="0"/>
        <w:jc w:val="both"/>
      </w:pPr>
      <w:r>
        <w:rPr>
          <w:rFonts w:ascii="Times New Roman"/>
          <w:b w:val="false"/>
          <w:i w:val="false"/>
          <w:color w:val="000000"/>
          <w:sz w:val="28"/>
        </w:rPr>
        <w:t>
      134 (86). Топографиялық түсірілімдер кезінде үйінділерді шартты белгілеумен бос жыныстарды, кондициялық емес пайдалы қазбаларды немесе өнеркәсіптік қалдықтарды жинау кезінде пайда болған үйінді құрылыстарды (жер қойнауын игеру учаскелерінде, кейбір зауыттарда, электр станциялары мен коммуналдық шаруашылық кәсіпорындарында) көрсетеді.</w:t>
      </w:r>
    </w:p>
    <w:bookmarkEnd w:id="567"/>
    <w:bookmarkStart w:name="z710" w:id="568"/>
    <w:p>
      <w:pPr>
        <w:spacing w:after="0"/>
        <w:ind w:left="0"/>
        <w:jc w:val="both"/>
      </w:pPr>
      <w:r>
        <w:rPr>
          <w:rFonts w:ascii="Times New Roman"/>
          <w:b w:val="false"/>
          <w:i w:val="false"/>
          <w:color w:val="000000"/>
          <w:sz w:val="28"/>
        </w:rPr>
        <w:t>
      Шахталардың үйінділері террикондар немесе террикониктар деп аталады. Бір және көп қабатты, жазық, конустық, жоталы және секторлық террикондар бар, бұл топографиялық жоспарларда олардың нысандары мен құрылымын беру кезінде көрініс табуы тиіс (шеттерін, кемерлерді бөлу - белгі N 87).</w:t>
      </w:r>
    </w:p>
    <w:bookmarkEnd w:id="568"/>
    <w:bookmarkStart w:name="z711" w:id="569"/>
    <w:p>
      <w:pPr>
        <w:spacing w:after="0"/>
        <w:ind w:left="0"/>
        <w:jc w:val="both"/>
      </w:pPr>
      <w:r>
        <w:rPr>
          <w:rFonts w:ascii="Times New Roman"/>
          <w:b w:val="false"/>
          <w:i w:val="false"/>
          <w:color w:val="000000"/>
          <w:sz w:val="28"/>
        </w:rPr>
        <w:t>
      Үйінділер қайта жаңғыртылған кезде оларда бар транспортерлер, жолдар, құбырлар, ал тұрақтанған үйінділерде - өсімдіктер (шөптерді қоса алғанда) әдеттегі тәртіппен көрсетіледі. Террикондар шегінде көлденең жағуға қатысты 447-тармақты басшылыққа алу керек.</w:t>
      </w:r>
    </w:p>
    <w:bookmarkEnd w:id="569"/>
    <w:bookmarkStart w:name="z712" w:id="570"/>
    <w:p>
      <w:pPr>
        <w:spacing w:after="0"/>
        <w:ind w:left="0"/>
        <w:jc w:val="both"/>
      </w:pPr>
      <w:r>
        <w:rPr>
          <w:rFonts w:ascii="Times New Roman"/>
          <w:b w:val="false"/>
          <w:i w:val="false"/>
          <w:color w:val="000000"/>
          <w:sz w:val="28"/>
        </w:rPr>
        <w:t>
      135 (86). Үйіндіге бос тұқым, өнеркәсіптік қалдықтар мен т.б. түсуді жалғастырған кезде, оның сызбаларының өзгеруіне себепші болатын үйіндінің белгіленуі оның негізінің жалпы контурымен, бөлінетін шыңдардың ерекше белгісімен (егер олар бар болса) және бірнеше биіктік белгілермен (оларды анықтау күнін көрсете отырып) шектелуі мүмкін. Соңғылардың түсірілуі еңістер үшін бірдей тәртіпте регламенттеледі (133-тармақ). Тиісінше қайта құнарландыру, яғни тегістеу, спорттық ғимараттарға жоспарлау, көгалдандыру және т. б. сатысындағы үйінділерді де көрсету керек. Сол және басқа үйінділерді бейнелеу кезінде түсіндірме жазба беру орынды: бірінші жағдайда - өсетін. үйінді, үйілген тер. және т. б., екінші - қайта жаңартылған үйінді, қж тер. үйінді, қж. тер. және т. б.</w:t>
      </w:r>
    </w:p>
    <w:bookmarkEnd w:id="570"/>
    <w:bookmarkStart w:name="z713" w:id="571"/>
    <w:p>
      <w:pPr>
        <w:spacing w:after="0"/>
        <w:ind w:left="0"/>
        <w:jc w:val="both"/>
      </w:pPr>
      <w:r>
        <w:rPr>
          <w:rFonts w:ascii="Times New Roman"/>
          <w:b w:val="false"/>
          <w:i w:val="false"/>
          <w:color w:val="000000"/>
          <w:sz w:val="28"/>
        </w:rPr>
        <w:t>
      Гидромеханикалауды қолдана отырып жасалған үйінділерді белгілеуде сығымдалған күлден - күл үйіндісінен және т. б. гидроүйінді деген жазуымен құралған.</w:t>
      </w:r>
    </w:p>
    <w:bookmarkEnd w:id="571"/>
    <w:bookmarkStart w:name="z714" w:id="572"/>
    <w:p>
      <w:pPr>
        <w:spacing w:after="0"/>
        <w:ind w:left="0"/>
        <w:jc w:val="both"/>
      </w:pPr>
      <w:r>
        <w:rPr>
          <w:rFonts w:ascii="Times New Roman"/>
          <w:b w:val="false"/>
          <w:i w:val="false"/>
          <w:color w:val="000000"/>
          <w:sz w:val="28"/>
        </w:rPr>
        <w:t>
      136 (87). Қатты пайдалы қазбаларды ашық игеру олардың қуаты мен орналасу сипатына, сондай-ақ жергілікті жердің жағдайына байланысты карьерлердің көмегімен (көбінесе көмір, кенді және кенсіз қазбаларды өндіру бойынша), сондай-ақ әртүрлі жер үсті тәсілдерімен жүргізіледі. Соңғылардың қатарына, мысалы, теңіздердің жағалары бойынша ашық тұзды игерулер және игеріліп жатқан шашыраңқы кенорындарындағы драга полигондары жатады.</w:t>
      </w:r>
    </w:p>
    <w:bookmarkEnd w:id="572"/>
    <w:bookmarkStart w:name="z715" w:id="573"/>
    <w:p>
      <w:pPr>
        <w:spacing w:after="0"/>
        <w:ind w:left="0"/>
        <w:jc w:val="both"/>
      </w:pPr>
      <w:r>
        <w:rPr>
          <w:rFonts w:ascii="Times New Roman"/>
          <w:b w:val="false"/>
          <w:i w:val="false"/>
          <w:color w:val="000000"/>
          <w:sz w:val="28"/>
        </w:rPr>
        <w:t>
      Әзірлемелердің барлық деректері нақты игерілген алаңдардың контурлары бойынша топографиялық жоспарларға түсіріледі. Осы контурлардың тез өзгеруін негіздейтін жұмыстардың қарқынды сипаты кезінде олардың шартты белгісінің штрихкаларын елеулі разрядтаумен беру орынды (еңістердегідей - 132-тармақ).</w:t>
      </w:r>
    </w:p>
    <w:bookmarkEnd w:id="573"/>
    <w:bookmarkStart w:name="z716" w:id="574"/>
    <w:p>
      <w:pPr>
        <w:spacing w:after="0"/>
        <w:ind w:left="0"/>
        <w:jc w:val="both"/>
      </w:pPr>
      <w:r>
        <w:rPr>
          <w:rFonts w:ascii="Times New Roman"/>
          <w:b w:val="false"/>
          <w:i w:val="false"/>
          <w:color w:val="000000"/>
          <w:sz w:val="28"/>
        </w:rPr>
        <w:t>
      Әзірлемелердің бейнесінде пайдалы қазбаның, егер ол өзгеше деп аталса, оның жыныстары жоқ атауын көрсетеді. Жұмыс істемейтін әзірлемелер үшін алынған материалдың атауынан кейін немесе игеру түрінің атауынан кейін жақшада орналастырылған, қысқартылған әрекет етпей. (мысалы, полигон) түсіндірме жазба көзделеді.</w:t>
      </w:r>
    </w:p>
    <w:bookmarkEnd w:id="574"/>
    <w:bookmarkStart w:name="z717" w:id="575"/>
    <w:p>
      <w:pPr>
        <w:spacing w:after="0"/>
        <w:ind w:left="0"/>
        <w:jc w:val="both"/>
      </w:pPr>
      <w:r>
        <w:rPr>
          <w:rFonts w:ascii="Times New Roman"/>
          <w:b w:val="false"/>
          <w:i w:val="false"/>
          <w:color w:val="000000"/>
          <w:sz w:val="28"/>
        </w:rPr>
        <w:t>
      137 (87). Карьерлерді беру кезінде олардың тереңдігі метрдің ондық үлесіне дейін, ал көлемі бойынша маңыздысы үшін - түбінің, негізгі қабаттардың және бағдарлы маңызы бар нүктелердің жоғарғы шетінің белгілері қосымша көрсетіледі. Орташа алғанда абсолюттік биіктіктің белгісі карьердің әрбір 3-4 см</w:t>
      </w:r>
      <w:r>
        <w:rPr>
          <w:rFonts w:ascii="Times New Roman"/>
          <w:b w:val="false"/>
          <w:i w:val="false"/>
          <w:color w:val="000000"/>
          <w:vertAlign w:val="superscript"/>
        </w:rPr>
        <w:t>2</w:t>
      </w:r>
      <w:r>
        <w:rPr>
          <w:rFonts w:ascii="Times New Roman"/>
          <w:b w:val="false"/>
          <w:i w:val="false"/>
          <w:color w:val="000000"/>
          <w:sz w:val="28"/>
        </w:rPr>
        <w:t xml:space="preserve"> бейнесінде көрсетілуі тиіс.</w:t>
      </w:r>
    </w:p>
    <w:bookmarkEnd w:id="575"/>
    <w:bookmarkStart w:name="z718" w:id="576"/>
    <w:p>
      <w:pPr>
        <w:spacing w:after="0"/>
        <w:ind w:left="0"/>
        <w:jc w:val="both"/>
      </w:pPr>
      <w:r>
        <w:rPr>
          <w:rFonts w:ascii="Times New Roman"/>
          <w:b w:val="false"/>
          <w:i w:val="false"/>
          <w:color w:val="000000"/>
          <w:sz w:val="28"/>
        </w:rPr>
        <w:t>
      Ұзақ пайдалануға арналған карьерлердегі ғимараттар, құрылыстар мен жолдар топографиялық түсірілімдер кезінде әдеттегі тәртіппен жаңғыртылады. Қысқа мерзімді мақсаттағы объектілер, сондай-ақ тасымалдауға дайындалған өндіру материалдары, аршылған жыныстың үйінділері және өсімдік жамылғысының қалдықтары топографиялық жоспарларда көрсетілмейді. Жұмыс істеп тұрған карьерлерді түсіру кезінде көлденең салу талап етілмейді (жұмыс істемейтіндерге қарағанда).</w:t>
      </w:r>
    </w:p>
    <w:bookmarkEnd w:id="576"/>
    <w:bookmarkStart w:name="z719" w:id="577"/>
    <w:p>
      <w:pPr>
        <w:spacing w:after="0"/>
        <w:ind w:left="0"/>
        <w:jc w:val="both"/>
      </w:pPr>
      <w:r>
        <w:rPr>
          <w:rFonts w:ascii="Times New Roman"/>
          <w:b w:val="false"/>
          <w:i w:val="false"/>
          <w:color w:val="000000"/>
          <w:sz w:val="28"/>
        </w:rPr>
        <w:t>
      138. Теңіз жағалауларында және тұзды көлдердің жағалауларында тұзды әзірлеу әдетте ашық жер үсті тәсілімен жүргізіледі. Бұл ретте олардың алаңдарына су бұру арналарын төсейді және оны тұз отырғызу бассейндерінің нарядтары білікшелерінің жүйесімен бөледі. Жоспарларда жалпы контурды, арналар мен білікшелерді жаңғыртумен қатар, мұндай әзірлемелердің бейнесінде тұзды әзірлемелер (қысқаша тұзды әзір.) деп жазылады. Жер бетінде жатқан өздігінен түсетін тұз әлі әзірленбеген жерлер 575-тармаққа сәйкес топографиялық түсірілімдер кезінде бөлінуге жатады.</w:t>
      </w:r>
    </w:p>
    <w:bookmarkEnd w:id="577"/>
    <w:bookmarkStart w:name="z720" w:id="578"/>
    <w:p>
      <w:pPr>
        <w:spacing w:after="0"/>
        <w:ind w:left="0"/>
        <w:jc w:val="both"/>
      </w:pPr>
      <w:r>
        <w:rPr>
          <w:rFonts w:ascii="Times New Roman"/>
          <w:b w:val="false"/>
          <w:i w:val="false"/>
          <w:color w:val="000000"/>
          <w:sz w:val="28"/>
        </w:rPr>
        <w:t>
      139. Драга полигондары (пайдалы қазбалардың шашыраңқы кен орындарының алдын ала тазартылған және суланған аудандары) жүзбелі тау-кен байыту шурфтарының және т.б. көмегімен қазу кезінде қалыптастырады. Полигондардың бейнесінің бос жерлерінде полигондар да қоршалады және олардың шегіндегі барлық жағдайды шартты белгілермен береді, атап айтқанда: рельефтің жасанды нысандары - үйінділер, кемерлер мен біліктер, су айдындары, ағындар мен жыралар, бөгеттер, барлау шурфтарының желілері және т. б. Полигондар бейнесінің бос орындарында, негізінен толық нысанда (дражды полигон) тиісті жазбалар беріледі.</w:t>
      </w:r>
    </w:p>
    <w:bookmarkEnd w:id="578"/>
    <w:bookmarkStart w:name="z721" w:id="579"/>
    <w:p>
      <w:pPr>
        <w:spacing w:after="0"/>
        <w:ind w:left="0"/>
        <w:jc w:val="both"/>
      </w:pPr>
      <w:r>
        <w:rPr>
          <w:rFonts w:ascii="Times New Roman"/>
          <w:b w:val="false"/>
          <w:i w:val="false"/>
          <w:color w:val="000000"/>
          <w:sz w:val="28"/>
        </w:rPr>
        <w:t>
      140 (88). Өнеркәсіптік мақсаттағы шымтезек өңдеу көлемі бойынша барлық топографиялық жоспарларда көрсетіледі. 1:5000 масштабтағы жоспарлардағы ауыл шаруашылығы қажеттіліктеріне арналған ұсақ шымтезек өңдеулерінің бір бөлігі тек кең ауқымды шартты белгімен берілуі мүмкін.</w:t>
      </w:r>
    </w:p>
    <w:bookmarkEnd w:id="579"/>
    <w:bookmarkStart w:name="z722" w:id="580"/>
    <w:p>
      <w:pPr>
        <w:spacing w:after="0"/>
        <w:ind w:left="0"/>
        <w:jc w:val="both"/>
      </w:pPr>
      <w:r>
        <w:rPr>
          <w:rFonts w:ascii="Times New Roman"/>
          <w:b w:val="false"/>
          <w:i w:val="false"/>
          <w:color w:val="000000"/>
          <w:sz w:val="28"/>
        </w:rPr>
        <w:t>
      Шымтезек өңдеу бейнесінің едәуір ауданы кезінде олардың сыртқы шекараларын шектейтін жыралар, суды ағызуға арналған магистральдық жыралар және шымтезек шоғырының аумағын жеке алаңдарға бөлетін білікшелері бар негізгі жыралар көрсетіледі. Карст деп аталатын құрғататын жыралардың қалың желісін, уақытша өндірістік объектілерді, шымтезек өңдеу шегіндегі өсімдіктер мен батпақты жерлерді жаңғыртуға болмайды. Өңделген шымтезек өңдеу бетінің рельефі қосымша талаптар бойынша көлденең (447-тармақ) суретімен берілуі мүмкін.</w:t>
      </w:r>
    </w:p>
    <w:bookmarkEnd w:id="580"/>
    <w:bookmarkStart w:name="z723" w:id="581"/>
    <w:p>
      <w:pPr>
        <w:spacing w:after="0"/>
        <w:ind w:left="0"/>
        <w:jc w:val="both"/>
      </w:pPr>
      <w:r>
        <w:rPr>
          <w:rFonts w:ascii="Times New Roman"/>
          <w:b w:val="false"/>
          <w:i w:val="false"/>
          <w:color w:val="000000"/>
          <w:sz w:val="28"/>
        </w:rPr>
        <w:t>
      Шымтезек өңдеу контурының ішінде немесе олардың жанында (көбінесе 1:5000 масштабтағы жоспарларда) шымтезек өндіру тәсілін сипаттайтын жазба береді: фрезерлі, экскаваторлық, гидравликалық және жартылай шулы - кескіш; қысқартылған - шымтезек әзір. (фрез.), шымтезек әзір. (экскават.) және т. б.</w:t>
      </w:r>
    </w:p>
    <w:bookmarkEnd w:id="581"/>
    <w:bookmarkStart w:name="z724" w:id="582"/>
    <w:p>
      <w:pPr>
        <w:spacing w:after="0"/>
        <w:ind w:left="0"/>
        <w:jc w:val="both"/>
      </w:pPr>
      <w:r>
        <w:rPr>
          <w:rFonts w:ascii="Times New Roman"/>
          <w:b w:val="false"/>
          <w:i w:val="false"/>
          <w:color w:val="000000"/>
          <w:sz w:val="28"/>
        </w:rPr>
        <w:t>
      141 (89). Ұңғымалар кез келген бұрышпен бұрғыланатын және жер бетінде сағадан (бағанамен және ысырмамен), оқпан мен түп-кенжардан тұратын дөңгелек қимадағы тар тау-кен қазбалары болып табылады. Топографиялық жоспарларда ұңғымалардың нөмірлері (барлық пайдалану және қосымша талаптар бойынша - қалғандарының 142-тармағы) және сағаға тікелей жақын абсолюттік биіктіктер белгіленеді. Бұдан басқа, барлық ұңғымалар терең бұрғылау ұңғымаларына және тереңдігі 500 м-ден кем болып бөлінеді, бұл шартты белгінің әр түрлі диаметрімен беріледі. Бітелген ұңғымалар (оның ішінде тасталғандар) олардың тереңдігіне қарамастан бітел. ұңғыма. деген жазумен бөлінеді.</w:t>
      </w:r>
    </w:p>
    <w:bookmarkEnd w:id="582"/>
    <w:bookmarkStart w:name="z725" w:id="583"/>
    <w:p>
      <w:pPr>
        <w:spacing w:after="0"/>
        <w:ind w:left="0"/>
        <w:jc w:val="both"/>
      </w:pPr>
      <w:r>
        <w:rPr>
          <w:rFonts w:ascii="Times New Roman"/>
          <w:b w:val="false"/>
          <w:i w:val="false"/>
          <w:color w:val="000000"/>
          <w:sz w:val="28"/>
        </w:rPr>
        <w:t>
      142 (89). Топографиялық түсірілімдер кезінде ұңғымалар мақсаты бойынша барлау мақсаттарында - негізінен геологиялық мақсаттар үшін, пайдалану - газ, мұнай және басқа да сұйық пайдалы қазбаларды өндіру үшін, көмекші - бақылау, желдеткіш, сутөкпе және т.б. жіктеледі.</w:t>
      </w:r>
    </w:p>
    <w:bookmarkEnd w:id="583"/>
    <w:bookmarkStart w:name="z726" w:id="584"/>
    <w:p>
      <w:pPr>
        <w:spacing w:after="0"/>
        <w:ind w:left="0"/>
        <w:jc w:val="both"/>
      </w:pPr>
      <w:r>
        <w:rPr>
          <w:rFonts w:ascii="Times New Roman"/>
          <w:b w:val="false"/>
          <w:i w:val="false"/>
          <w:color w:val="000000"/>
          <w:sz w:val="28"/>
        </w:rPr>
        <w:t>
      Барлау ұңғымаларының жоспарларындағы бейнеде ыдыраудың қысқартылған жазбасы беріледі (кейбір жағдайларда, кәсіпшілікте қабылданған терминологияға сүйене отырып-геол.), пайдалану кезінде - газ., мұнай және т.б., барлау функциясын орындаған, бірақ пайдалануға берілмеген, сөндірілген және анықталмаған мақсаттағы барлық қосалқы орындарда - бұр. (сондай-ақ 129 және 408, 414-417-тт қараңыз).</w:t>
      </w:r>
    </w:p>
    <w:bookmarkEnd w:id="584"/>
    <w:bookmarkStart w:name="z727" w:id="585"/>
    <w:p>
      <w:pPr>
        <w:spacing w:after="0"/>
        <w:ind w:left="0"/>
        <w:jc w:val="both"/>
      </w:pPr>
      <w:r>
        <w:rPr>
          <w:rFonts w:ascii="Times New Roman"/>
          <w:b w:val="false"/>
          <w:i w:val="false"/>
          <w:color w:val="000000"/>
          <w:sz w:val="28"/>
        </w:rPr>
        <w:t>
      143 (90). Егер ұңғыманы топтап орналастыру кезінде олардың кейбір бөлігі ғана қайта өндірілуі мүмкін болса, онда міндетті түрде шеткі ұңғымалардың белгілері қойылады, ал олардың арасында жалғаушы штрихты пунктир беріледі. "Ұңғыма шоғыры" жалпы жоспарда бір жазбамен сүйемелденеді, оның алымында ұңғымалардың белгіленуін сипаттайтын әріптік индекстер (М - мұнай өндіру, Г - газ өндіру) және нөмірлері, ал бөлімінде - осы бұтадағы ұңғымалардың біріншісінде жердің белгісі келтіріледі.</w:t>
      </w:r>
    </w:p>
    <w:bookmarkEnd w:id="585"/>
    <w:bookmarkStart w:name="z728" w:id="586"/>
    <w:p>
      <w:pPr>
        <w:spacing w:after="0"/>
        <w:ind w:left="0"/>
        <w:jc w:val="both"/>
      </w:pPr>
      <w:r>
        <w:rPr>
          <w:rFonts w:ascii="Times New Roman"/>
          <w:b w:val="false"/>
          <w:i w:val="false"/>
          <w:color w:val="000000"/>
          <w:sz w:val="28"/>
        </w:rPr>
        <w:t>
      144 (91). Мұнай және газ мұнараларының (сондай-ақ тиісті діңгектердің) шартты белгісі пайдалану ұңғымаларында орнатылған кезде қолданылады. Бұл ретте мұнаралардың белгілері аталған ұңғымалардың орнына беріледі.</w:t>
      </w:r>
    </w:p>
    <w:bookmarkEnd w:id="586"/>
    <w:bookmarkStart w:name="z729" w:id="587"/>
    <w:p>
      <w:pPr>
        <w:spacing w:after="0"/>
        <w:ind w:left="0"/>
        <w:jc w:val="both"/>
      </w:pPr>
      <w:r>
        <w:rPr>
          <w:rFonts w:ascii="Times New Roman"/>
          <w:b w:val="false"/>
          <w:i w:val="false"/>
          <w:color w:val="000000"/>
          <w:sz w:val="28"/>
        </w:rPr>
        <w:t>
      1:5000 масштабтағы топографиялық жоспарларда кестелерді ойнату үшін бұл белгі, әдетте, мұнай немесе газ түсіндірме жазумен үйлескен кең ауқымды нұсқада қолданылады. 1:2000-1:500 масштабтары жоспарларында осы құрылыстардың сыртқы кескіндерін береді және олардың тіректерін жаңғыртады (материал бойынша бөле отырып - белгі N 106-108), ал контурдың ортасына мұнай және газ мұнараларының белгіленген шартты белгілерін суреттейді. Жазбада соңғылардың бейнесі алымында олардың тағайындалуы мен нөмірлері, бөлімінде - ұңғыма сағасындағы жердің абсолюттік биіктігі көрсетіледі.</w:t>
      </w:r>
    </w:p>
    <w:bookmarkEnd w:id="587"/>
    <w:bookmarkStart w:name="z730" w:id="588"/>
    <w:p>
      <w:pPr>
        <w:spacing w:after="0"/>
        <w:ind w:left="0"/>
        <w:jc w:val="both"/>
      </w:pPr>
      <w:r>
        <w:rPr>
          <w:rFonts w:ascii="Times New Roman"/>
          <w:b w:val="false"/>
          <w:i w:val="false"/>
          <w:color w:val="000000"/>
          <w:sz w:val="28"/>
        </w:rPr>
        <w:t>
      Уақытша мақсаты бар және бұрғылау жұмыстары аяқталғаннан кейін бөлшектелетін ұңғымалардағы мұнараларды (мысалы, барлау, сөндірілген және т.б.) топографиялық жоспарларда көрсету талап етілмейді.</w:t>
      </w:r>
    </w:p>
    <w:bookmarkEnd w:id="588"/>
    <w:bookmarkStart w:name="z731" w:id="589"/>
    <w:p>
      <w:pPr>
        <w:spacing w:after="0"/>
        <w:ind w:left="0"/>
        <w:jc w:val="both"/>
      </w:pPr>
      <w:r>
        <w:rPr>
          <w:rFonts w:ascii="Times New Roman"/>
          <w:b w:val="false"/>
          <w:i w:val="false"/>
          <w:color w:val="000000"/>
          <w:sz w:val="28"/>
        </w:rPr>
        <w:t>
      145 (91). Ілеспе газды жою мақсатында тұтанатын кейбір мұнай кәсіпшіліктеріндегі газ алаулары, егер олар кемінде бір жыл мерзімге жұмыс істеуге есептелген болса, топографиялық жоспарда қайта жаңғыртылады (кәсіпшілікті басқару деректері бойынша).</w:t>
      </w:r>
    </w:p>
    <w:bookmarkEnd w:id="589"/>
    <w:bookmarkStart w:name="z732" w:id="590"/>
    <w:p>
      <w:pPr>
        <w:spacing w:after="0"/>
        <w:ind w:left="0"/>
        <w:jc w:val="both"/>
      </w:pPr>
      <w:r>
        <w:rPr>
          <w:rFonts w:ascii="Times New Roman"/>
          <w:b w:val="false"/>
          <w:i w:val="false"/>
          <w:color w:val="000000"/>
          <w:sz w:val="28"/>
        </w:rPr>
        <w:t>
      146 (92). Мұнай құдықтарын қабаттардың бетіне жақын жерден мұнайды көтеруге арналған әртүрлі қарапайым құрылғылары бар мұнай құдықтарын топографиялық түсірілімдер кезінде бірыңғай шартты белгімен, бірақ жұмыс істемейтіндер үшін - жер қойнауын қосымша жазумен береді. 1:500 масштабтарының топографиялық жоспарларында осы құдықтардың едәуір бөлігі масштабта көрсетілуі мүмкін, бұл оларды нақты сызбалары бойынша қайта шығару қажеттілігін алдын ала анықтайды (су көтеру үшін - белгі N 296-298). Жарамсыз қираған құдықтар жасанды жолмен алынған шұңқырлардың шартты белгісін, бірақ мұнай жазуын сақтай отырып көрсетеді.</w:t>
      </w:r>
    </w:p>
    <w:bookmarkEnd w:id="590"/>
    <w:bookmarkStart w:name="z733" w:id="591"/>
    <w:p>
      <w:pPr>
        <w:spacing w:after="0"/>
        <w:ind w:left="0"/>
        <w:jc w:val="both"/>
      </w:pPr>
      <w:r>
        <w:rPr>
          <w:rFonts w:ascii="Times New Roman"/>
          <w:b w:val="false"/>
          <w:i w:val="false"/>
          <w:color w:val="000000"/>
          <w:sz w:val="28"/>
        </w:rPr>
        <w:t>
      147 (93). Мұнайдың жер бетіне табиғи шығуларын көрсету үшін кестеде осы шығулардың сипатын (нүктелік көзі немесе аудан бойынша қаттық бүрку) және олардың осы масштабтағы айқындылығын ескере отырып қолданылатын екі түрлі бейнелер қарастырылған. Мұнай шығуының кең ауқымды бейнесіне арналған шартты белгі жердің осы учаскесінің беткейінен төмен қарай, ал масштабта бейнеленген мұнайдың шығымын - жоспардың оң жақ шеңберіне перпендикуляр етіп бағыттайды. Екі жағдайда да шартты белгілер мұнай жазумен бірге жүреді, міндетті түрде толық нысанда.</w:t>
      </w:r>
    </w:p>
    <w:bookmarkEnd w:id="591"/>
    <w:bookmarkStart w:name="z734" w:id="592"/>
    <w:p>
      <w:pPr>
        <w:spacing w:after="0"/>
        <w:ind w:left="0"/>
        <w:jc w:val="both"/>
      </w:pPr>
      <w:r>
        <w:rPr>
          <w:rFonts w:ascii="Times New Roman"/>
          <w:b w:val="false"/>
          <w:i w:val="false"/>
          <w:color w:val="000000"/>
          <w:sz w:val="28"/>
        </w:rPr>
        <w:t>
      148 (94). Ашық жабдықталған бассейндер ("амбарлар") түріндегі және барлық топографиялық жоспарларда тек құлатылған мұнай шұңқырлары түріндегі жер үсті мұнай жинағыш сыйымдылықтар олардың контурларын тұтас қара сызықпен нақты сызбалары бойынша бере отырып және тігінен қалыңдатылған штрихпен толтыра отырып, масштабта көрсетіледі. Бұдан басқа, 1:5000 масштабтағы жоспарлар үшін шағын мұнай бассейндері мен шұңқырлардың кең ауқымды белгісі қысқартылған мұн. жазбасымен қарастырылған.</w:t>
      </w:r>
    </w:p>
    <w:bookmarkEnd w:id="592"/>
    <w:bookmarkStart w:name="z735" w:id="593"/>
    <w:p>
      <w:pPr>
        <w:spacing w:after="0"/>
        <w:ind w:left="0"/>
        <w:jc w:val="both"/>
      </w:pPr>
      <w:r>
        <w:rPr>
          <w:rFonts w:ascii="Times New Roman"/>
          <w:b w:val="false"/>
          <w:i w:val="false"/>
          <w:color w:val="000000"/>
          <w:sz w:val="28"/>
        </w:rPr>
        <w:t>
      149 (95). Жанғыш және газгольдерлерге арналған бактар мен цистерналар (газға арналған болат ыдыстар) топографиялық түсірілімдер кезінде 1:500-1:2000 масштабта олардың әрқайсысының көлемі мен нысанына сәйкес жоспардағы түсірілімдер кезінде салынады және түсіндірме жазбамен (мысалы, цист. және қосымша мұнай) және тіректердің белгілерімен белгіленеді. 1:5000 масштабта түсірілімдер кезінде осы объектілердің бірі масштабта көрсетілуі мүмкін, ал басқалары үшін масштабтан тыс шартты белгілерді қолдану қажет.</w:t>
      </w:r>
    </w:p>
    <w:bookmarkEnd w:id="593"/>
    <w:bookmarkStart w:name="z736" w:id="594"/>
    <w:p>
      <w:pPr>
        <w:spacing w:after="0"/>
        <w:ind w:left="0"/>
        <w:jc w:val="both"/>
      </w:pPr>
      <w:r>
        <w:rPr>
          <w:rFonts w:ascii="Times New Roman"/>
          <w:b w:val="false"/>
          <w:i w:val="false"/>
          <w:color w:val="000000"/>
          <w:sz w:val="28"/>
        </w:rPr>
        <w:t>
      Бактар мен газгольдерлердің бейнелерінде (әдетте тік цилиндрлік және анда-санда - шар тәрізді) белгінің жоғарғы жартысы, ал цистерналардың бейнесінде (көбінесе көлденең немесе сәл көлбеу) - егер цистерна оң жқтағы рамканың бойымен созылса, белгінің жоғарғы немесе оң жағы құюға жатады</w:t>
      </w:r>
    </w:p>
    <w:bookmarkEnd w:id="594"/>
    <w:bookmarkStart w:name="z737" w:id="595"/>
    <w:p>
      <w:pPr>
        <w:spacing w:after="0"/>
        <w:ind w:left="0"/>
        <w:jc w:val="both"/>
      </w:pPr>
      <w:r>
        <w:rPr>
          <w:rFonts w:ascii="Times New Roman"/>
          <w:b w:val="false"/>
          <w:i w:val="false"/>
          <w:color w:val="000000"/>
          <w:sz w:val="28"/>
        </w:rPr>
        <w:t>
      150 (95). Жанғыш материалдарға арналған резервуарлар төгілген немесе толығымен топырақпен көмілген жағдайда, оларды топографиялық түсірілім кезінде суға арналған резервуарлар (425, 426-тт.), бірақ тиісінше басқа жазулармен, ал 1:2000 және 1:5000 масштабтағы жоспарлар үшін осы резервуарларды қосымша шартты белгілерін белгілейді (149-т.).</w:t>
      </w:r>
    </w:p>
    <w:bookmarkEnd w:id="595"/>
    <w:bookmarkStart w:name="z738" w:id="596"/>
    <w:p>
      <w:pPr>
        <w:spacing w:after="0"/>
        <w:ind w:left="0"/>
        <w:jc w:val="both"/>
      </w:pPr>
      <w:r>
        <w:rPr>
          <w:rFonts w:ascii="Times New Roman"/>
          <w:b w:val="false"/>
          <w:i w:val="false"/>
          <w:color w:val="000000"/>
          <w:sz w:val="28"/>
        </w:rPr>
        <w:t xml:space="preserve">
      151 (96). Барлық масштабтағы топографиялық жоспарлардағы бензин колонкалары мен дизель отынының колонкалары оларды ауқымды шартты белгілермен береді. Қосымша талаптар бойынша, орын болған жағдайда, бұл белгілер бенз. немесе дизель. түсіндірме жазбаларымен бірге жүреді. </w:t>
      </w:r>
    </w:p>
    <w:bookmarkEnd w:id="596"/>
    <w:bookmarkStart w:name="z739" w:id="597"/>
    <w:p>
      <w:pPr>
        <w:spacing w:after="0"/>
        <w:ind w:left="0"/>
        <w:jc w:val="both"/>
      </w:pPr>
      <w:r>
        <w:rPr>
          <w:rFonts w:ascii="Times New Roman"/>
          <w:b w:val="false"/>
          <w:i w:val="false"/>
          <w:color w:val="000000"/>
          <w:sz w:val="28"/>
        </w:rPr>
        <w:t>
      Егер колонкалар май құю станцияларының жоспары ауқымында көрінетін аумақта болса, онда соңғылары бейнеленген кезде колонкалармен қатар (қажет болған жағдайда іріктеумен) барлық тұрақты құрылыстарды көрсетеді және мынадай жазу береді: автомобиль май құю станцияларында - АЖС, қалғандарында - май құю.</w:t>
      </w:r>
    </w:p>
    <w:bookmarkEnd w:id="597"/>
    <w:bookmarkStart w:name="z740" w:id="598"/>
    <w:p>
      <w:pPr>
        <w:spacing w:after="0"/>
        <w:ind w:left="0"/>
        <w:jc w:val="both"/>
      </w:pPr>
      <w:r>
        <w:rPr>
          <w:rFonts w:ascii="Times New Roman"/>
          <w:b w:val="false"/>
          <w:i w:val="false"/>
          <w:color w:val="000000"/>
          <w:sz w:val="28"/>
        </w:rPr>
        <w:t>
      152 (97). Қышқылдарға, химиялық тыңайтқыштарға және басқа да химикаттарға арналған бактар мен цистерналарды топографиялық түсірілімдер кезінде олардың нақты сызбаларына сәйкес (1:5000 масштабтағы жоспарлар үшін масштабтан тыс шартты белгі қарастырылған) жаңғыртады. Бұл объектілердің бейнесіндегі түсіндірме жазбалар осы өндірістік учаскеде қолданылатын терминологияға, мысалы хим. тың. бак., қышқ. бак., хим сыйм. (яғни химикаттар бар сыйымдылық) жауап беруі тиіс. 1:1000 және 1:500 масштабтар жоспарлары үшін қосымша талаптар бойынша осы резервуар салынған материалды көрсетеді, атап айтқанда: қышқ. бак. мат., хим. бет. цист. және т. б.</w:t>
      </w:r>
    </w:p>
    <w:bookmarkEnd w:id="598"/>
    <w:bookmarkStart w:name="z741" w:id="599"/>
    <w:p>
      <w:pPr>
        <w:spacing w:after="0"/>
        <w:ind w:left="0"/>
        <w:jc w:val="both"/>
      </w:pPr>
      <w:r>
        <w:rPr>
          <w:rFonts w:ascii="Times New Roman"/>
          <w:b w:val="false"/>
          <w:i w:val="false"/>
          <w:color w:val="000000"/>
          <w:sz w:val="28"/>
        </w:rPr>
        <w:t>
      153 (98). Топографиялық жоспарларда бункерлерден кесек (көмір, кен және т.б.) немесе сусымалы (цемент, астық және т. б.) материалдарды ыдыссыз сақтауға арналған өздігінен түсірілетін сыйымдылық (резервуарлар, "закром") өнеркәсіптік кәсіпорындарда стационарлық бункерлер ерекше шартты белгімен бөлінеді.</w:t>
      </w:r>
    </w:p>
    <w:bookmarkEnd w:id="599"/>
    <w:bookmarkStart w:name="z742" w:id="600"/>
    <w:p>
      <w:pPr>
        <w:spacing w:after="0"/>
        <w:ind w:left="0"/>
        <w:jc w:val="both"/>
      </w:pPr>
      <w:r>
        <w:rPr>
          <w:rFonts w:ascii="Times New Roman"/>
          <w:b w:val="false"/>
          <w:i w:val="false"/>
          <w:color w:val="000000"/>
          <w:sz w:val="28"/>
        </w:rPr>
        <w:t>
      Бағдарлы мәні бар бункерлерді бейнелеу кезінде олардың белгісіне қосымша бункер (қысқартылған бунк.) түсіндірме жазба берген жөн.</w:t>
      </w:r>
    </w:p>
    <w:bookmarkEnd w:id="600"/>
    <w:bookmarkStart w:name="z743" w:id="601"/>
    <w:p>
      <w:pPr>
        <w:spacing w:after="0"/>
        <w:ind w:left="0"/>
        <w:jc w:val="both"/>
      </w:pPr>
      <w:r>
        <w:rPr>
          <w:rFonts w:ascii="Times New Roman"/>
          <w:b w:val="false"/>
          <w:i w:val="false"/>
          <w:color w:val="000000"/>
          <w:sz w:val="28"/>
        </w:rPr>
        <w:t>
      Жер асты құбырларында бункерлерді көрсету 202-тармаққа сәйкес жүзеге асырылады.</w:t>
      </w:r>
    </w:p>
    <w:bookmarkEnd w:id="601"/>
    <w:bookmarkStart w:name="z744" w:id="602"/>
    <w:p>
      <w:pPr>
        <w:spacing w:after="0"/>
        <w:ind w:left="0"/>
        <w:jc w:val="both"/>
      </w:pPr>
      <w:r>
        <w:rPr>
          <w:rFonts w:ascii="Times New Roman"/>
          <w:b w:val="false"/>
          <w:i w:val="false"/>
          <w:color w:val="000000"/>
          <w:sz w:val="28"/>
        </w:rPr>
        <w:t>
      154 (99-101, 103). Эстакадалар тіректер мен аралық құрылыстардан тұратын көпір үлгісіндегі жер үсті немесе су үсті құрылыстары деп аталады. Құрылыс материалдары бойынша болат, темір бетонды және ағаш эстакадалар ажыратылады.</w:t>
      </w:r>
    </w:p>
    <w:bookmarkEnd w:id="602"/>
    <w:bookmarkStart w:name="z745" w:id="603"/>
    <w:p>
      <w:pPr>
        <w:spacing w:after="0"/>
        <w:ind w:left="0"/>
        <w:jc w:val="both"/>
      </w:pPr>
      <w:r>
        <w:rPr>
          <w:rFonts w:ascii="Times New Roman"/>
          <w:b w:val="false"/>
          <w:i w:val="false"/>
          <w:color w:val="000000"/>
          <w:sz w:val="28"/>
        </w:rPr>
        <w:t>
      Эстакадаларды топографиялық жоспарларда беру кезінде оларды мақсаты бойынша автомашиналарды жөндеуге арналған эстакадаларға (неғұрлым кең таралған), мұнай кәсіпшілігіндегі технологиялық және тиеу, теңіз эстакадаларына (жұмыс істеп тұрған және салынып жатқан), сондай - ақ көлік-жол өткізгіштерін жіктейді (76-кестені қараңыз.).</w:t>
      </w:r>
    </w:p>
    <w:bookmarkEnd w:id="603"/>
    <w:bookmarkStart w:name="z746" w:id="604"/>
    <w:p>
      <w:pPr>
        <w:spacing w:after="0"/>
        <w:ind w:left="0"/>
        <w:jc w:val="both"/>
      </w:pPr>
      <w:r>
        <w:rPr>
          <w:rFonts w:ascii="Times New Roman"/>
          <w:b w:val="false"/>
          <w:i w:val="false"/>
          <w:color w:val="000000"/>
          <w:sz w:val="28"/>
        </w:rPr>
        <w:t>
      155 (99). Автомашиналарды сыртқы контуры бойынша жөндеуге арналған эстакадалардың өлшемі бойынша бейнесі тек 1:500 және 1:1000 масштабтарда ғана мүмкін болады. Бұл ретте шартты белгінің бағытын (машина қозғалысының бағыты) контурдың ішінде береді, ал белгінің өзі авт. қысқартылған жазуымен қоса жүреді. 1:2000 масштабта нұсқағышты эстакада белгісінің жанында орналастырады, ал жазулар мүлдем талап етілмейді. 1:5000 масштабтағы автомашиналарды жөндеуге арналған эстакадалар жоспарда көрсетілмейді.</w:t>
      </w:r>
    </w:p>
    <w:bookmarkEnd w:id="604"/>
    <w:bookmarkStart w:name="z747" w:id="605"/>
    <w:p>
      <w:pPr>
        <w:spacing w:after="0"/>
        <w:ind w:left="0"/>
        <w:jc w:val="both"/>
      </w:pPr>
      <w:r>
        <w:rPr>
          <w:rFonts w:ascii="Times New Roman"/>
          <w:b w:val="false"/>
          <w:i w:val="false"/>
          <w:color w:val="000000"/>
          <w:sz w:val="28"/>
        </w:rPr>
        <w:t>
      156 (100). Технологиялық құралдарға материалдар мен бұйымдарды жеткізу, өнеркәсіптік құбыржолдар мен кабельдерді қайта лақтыру жөніндегі транспортерлерге арналған эстакадалар жатады; тиеу - түрлі қатты және сусымалы жүктерді тиеуге арналған эстакадалар, мұнай құятын және т. б.</w:t>
      </w:r>
    </w:p>
    <w:bookmarkEnd w:id="605"/>
    <w:bookmarkStart w:name="z748" w:id="606"/>
    <w:p>
      <w:pPr>
        <w:spacing w:after="0"/>
        <w:ind w:left="0"/>
        <w:jc w:val="both"/>
      </w:pPr>
      <w:r>
        <w:rPr>
          <w:rFonts w:ascii="Times New Roman"/>
          <w:b w:val="false"/>
          <w:i w:val="false"/>
          <w:color w:val="000000"/>
          <w:sz w:val="28"/>
        </w:rPr>
        <w:t>
      Эстакадалардың әрқайсысын беру кезінде осы эстакаданың мөлшері мен конструкциясына жауап беретін олар үшін бар шартты белгілердің біреуін қолдану керек.</w:t>
      </w:r>
    </w:p>
    <w:bookmarkEnd w:id="606"/>
    <w:bookmarkStart w:name="z749" w:id="607"/>
    <w:p>
      <w:pPr>
        <w:spacing w:after="0"/>
        <w:ind w:left="0"/>
        <w:jc w:val="both"/>
      </w:pPr>
      <w:r>
        <w:rPr>
          <w:rFonts w:ascii="Times New Roman"/>
          <w:b w:val="false"/>
          <w:i w:val="false"/>
          <w:color w:val="000000"/>
          <w:sz w:val="28"/>
        </w:rPr>
        <w:t>
      157 (100). Тіректердегі эстакада бейнеленген кезде соңғылары өз орындарында жаңғыртылады және құрылыс материалдары бойынша (белгі N 106-108).</w:t>
      </w:r>
    </w:p>
    <w:bookmarkEnd w:id="607"/>
    <w:bookmarkStart w:name="z750" w:id="608"/>
    <w:p>
      <w:pPr>
        <w:spacing w:after="0"/>
        <w:ind w:left="0"/>
        <w:jc w:val="both"/>
      </w:pPr>
      <w:r>
        <w:rPr>
          <w:rFonts w:ascii="Times New Roman"/>
          <w:b w:val="false"/>
          <w:i w:val="false"/>
          <w:color w:val="000000"/>
          <w:sz w:val="28"/>
        </w:rPr>
        <w:t>
      Эстакаданың түсіндірме жазбасы эстакаданың, тағайындалуын көрсетумен нақтылануы мүмкін, мысалы, технол эст., мұн. эст.</w:t>
      </w:r>
    </w:p>
    <w:bookmarkEnd w:id="608"/>
    <w:bookmarkStart w:name="z751" w:id="609"/>
    <w:p>
      <w:pPr>
        <w:spacing w:after="0"/>
        <w:ind w:left="0"/>
        <w:jc w:val="both"/>
      </w:pPr>
      <w:r>
        <w:rPr>
          <w:rFonts w:ascii="Times New Roman"/>
          <w:b w:val="false"/>
          <w:i w:val="false"/>
          <w:color w:val="000000"/>
          <w:sz w:val="28"/>
        </w:rPr>
        <w:t>
      Эстакадалардың астында автокөліктің өтуі жүзеге асырылатын орындарда рұқсат етілген габариттерді көрсету керек (437-т.).</w:t>
      </w:r>
    </w:p>
    <w:bookmarkEnd w:id="609"/>
    <w:bookmarkStart w:name="z752" w:id="610"/>
    <w:p>
      <w:pPr>
        <w:spacing w:after="0"/>
        <w:ind w:left="0"/>
        <w:jc w:val="both"/>
      </w:pPr>
      <w:r>
        <w:rPr>
          <w:rFonts w:ascii="Times New Roman"/>
          <w:b w:val="false"/>
          <w:i w:val="false"/>
          <w:color w:val="000000"/>
          <w:sz w:val="28"/>
        </w:rPr>
        <w:t>
      158 (101). Теңіз эстакадалары теңізде орнатылған бұрғылау ұңғымаларын өзара, теңіз мұнай кәсіпшілігінің басқа құрылыстарымен және жағалаумен байланыс үшін қызмет етеді. Оларды көбінесе теңіз түбінде цементтелген қадаларда салады.</w:t>
      </w:r>
    </w:p>
    <w:bookmarkEnd w:id="610"/>
    <w:bookmarkStart w:name="z753" w:id="611"/>
    <w:p>
      <w:pPr>
        <w:spacing w:after="0"/>
        <w:ind w:left="0"/>
        <w:jc w:val="both"/>
      </w:pPr>
      <w:r>
        <w:rPr>
          <w:rFonts w:ascii="Times New Roman"/>
          <w:b w:val="false"/>
          <w:i w:val="false"/>
          <w:color w:val="000000"/>
          <w:sz w:val="28"/>
        </w:rPr>
        <w:t>
      Жоспар масштабында көрінбейтін теңіз эстакадалары жаңғыртылған кезде шартты белгінің үзілуінде олардың енінің метрдің ондық үлесіне дейінгі сипаттамасы келтіріледі. Бұдан басқа, теңіз бетінің бейнесінде, тікелей эстакада белгісінің жанында, жақшада оның жүретін бөлігінің су үстіндегі биіктікті және ұшу құрылысының төменгі жағын сипаттайтын сандар береді. 1:2000 және 1:5000 масштабтағы түсірілімдер кезіндегі соңғы көрсеткіш қосымша талаптар болғанда ғана анықталады.</w:t>
      </w:r>
    </w:p>
    <w:bookmarkEnd w:id="611"/>
    <w:bookmarkStart w:name="z754" w:id="612"/>
    <w:p>
      <w:pPr>
        <w:spacing w:after="0"/>
        <w:ind w:left="0"/>
        <w:jc w:val="both"/>
      </w:pPr>
      <w:r>
        <w:rPr>
          <w:rFonts w:ascii="Times New Roman"/>
          <w:b w:val="false"/>
          <w:i w:val="false"/>
          <w:color w:val="000000"/>
          <w:sz w:val="28"/>
        </w:rPr>
        <w:t>
      159 (102). Теңіз мұнай кәсіпшіліктерінің негіздері мен өнеркәсіп алаңдары топографиялық жоспарларда масштабта көрінетін сыртқы контурлар бойынша жаңғыртылады. Бұл ретте олардың нөмірлері мен су үстіндегі биіктігі көрсетіледі.</w:t>
      </w:r>
    </w:p>
    <w:bookmarkEnd w:id="612"/>
    <w:bookmarkStart w:name="z755" w:id="613"/>
    <w:p>
      <w:pPr>
        <w:spacing w:after="0"/>
        <w:ind w:left="0"/>
        <w:jc w:val="both"/>
      </w:pPr>
      <w:r>
        <w:rPr>
          <w:rFonts w:ascii="Times New Roman"/>
          <w:b w:val="false"/>
          <w:i w:val="false"/>
          <w:color w:val="000000"/>
          <w:sz w:val="28"/>
        </w:rPr>
        <w:t>
      Негіздерде және өнеркәсіптік алаңдарда бұрғылау ұңғымалары - жұмыс істеп тұрған және сөндірілген, әртүрлі технологиялық құрылыстар, тұрғын құрылыстар, геодезиялық пункттер орналастырылады. Барлық осы объектілер топографиялық түсірілімдер кезінде осы шартты белгілерге түсіндірулердің алдыңғы екі бөлімінің тиісті тармақтарына сәйкес әдеттегі тәртіппен көрсетіледі.</w:t>
      </w:r>
    </w:p>
    <w:bookmarkEnd w:id="613"/>
    <w:bookmarkStart w:name="z756" w:id="614"/>
    <w:p>
      <w:pPr>
        <w:spacing w:after="0"/>
        <w:ind w:left="0"/>
        <w:jc w:val="both"/>
      </w:pPr>
      <w:r>
        <w:rPr>
          <w:rFonts w:ascii="Times New Roman"/>
          <w:b w:val="false"/>
          <w:i w:val="false"/>
          <w:color w:val="000000"/>
          <w:sz w:val="28"/>
        </w:rPr>
        <w:t>
      160 (103). Салынып жатқан теңіз эстакадаларын, теңіз мұнай кәсіпшіліктерінің негіздері мен өнеркәсіп алаңдарын топографиялық жоспарларда нақты сызбалар бойынша құр. жазуы бар штрихты пунктирлік сызықтармен береді. Қандай да бір сандық сипаттамаларды салу көзделмейді.</w:t>
      </w:r>
    </w:p>
    <w:bookmarkEnd w:id="614"/>
    <w:bookmarkStart w:name="z757" w:id="615"/>
    <w:p>
      <w:pPr>
        <w:spacing w:after="0"/>
        <w:ind w:left="0"/>
        <w:jc w:val="both"/>
      </w:pPr>
      <w:r>
        <w:rPr>
          <w:rFonts w:ascii="Times New Roman"/>
          <w:b w:val="false"/>
          <w:i w:val="false"/>
          <w:color w:val="000000"/>
          <w:sz w:val="28"/>
        </w:rPr>
        <w:t xml:space="preserve">
      161 (104). Одан әрі пайдалануға арналмаған және осыған байланысты бөлшектелген және толқындардың қирату әсеріне ұшырайтын теңіз мұнай кәсіпшіліктерінің құрылыстары топографиялық түсірілімдер кезінде, егер су үстінен бұзу процесі нәтижесінде құрылыстың жекелеген бөліктері ғана биіктікте болса, олардың сыртқы контуры бойынша нүктелік пунктирмен немесе бұз. жазуы бар тиісті кең ауқымды шартты белгімен бейнеленеді. </w:t>
      </w:r>
    </w:p>
    <w:bookmarkEnd w:id="615"/>
    <w:bookmarkStart w:name="z758" w:id="616"/>
    <w:p>
      <w:pPr>
        <w:spacing w:after="0"/>
        <w:ind w:left="0"/>
        <w:jc w:val="both"/>
      </w:pPr>
      <w:r>
        <w:rPr>
          <w:rFonts w:ascii="Times New Roman"/>
          <w:b w:val="false"/>
          <w:i w:val="false"/>
          <w:color w:val="000000"/>
          <w:sz w:val="28"/>
        </w:rPr>
        <w:t>
      162 (105). Өнеркәсіпте, көлікте және халық шаруашылығының басқа да салаларында қолданылатын көтергіш крандар стационарлық және жылжымалы (рельстерде, эстакадаларда және өздігінен жүретін), бұрылмалы және бұрылмайтын болып жіктеледі. Осы негізгі типті крандар одан әрі олардың сыртқы келбетінде көрінетін конструктивтік ерекшеліктері бойынша бөлінеді. Топографиялық түсірілімдер кезінде соңғысы оның жоспарлы бейнесіндегі ықтимал графикалық дәлдікпен ойнауы тиіс. Кестелерде мысал ретінде әртүрлі крандардың топографиялық жоспарларында (неғұрлым кең таралғандар санынан) бейнелер берілген, атап айтқанда: қабырғалық-консольді бұрылыс, кран-арқалықтар, мұнаралы және порталды стационарлық және рельстерде, рельстерде және эстакадаларда ешкілік көпірлер. Осы суреттердің сандық сипаттамалары келтірілмейді, себебі бір конструкциядағы крандар табиғи түрде (демек, әр түрлі масштабтағы жоспарларда) әр түрлі өлшемдер болуы мүмкін.</w:t>
      </w:r>
    </w:p>
    <w:bookmarkEnd w:id="616"/>
    <w:bookmarkStart w:name="z759" w:id="617"/>
    <w:p>
      <w:pPr>
        <w:spacing w:after="0"/>
        <w:ind w:left="0"/>
        <w:jc w:val="both"/>
      </w:pPr>
      <w:r>
        <w:rPr>
          <w:rFonts w:ascii="Times New Roman"/>
          <w:b w:val="false"/>
          <w:i w:val="false"/>
          <w:color w:val="000000"/>
          <w:sz w:val="28"/>
        </w:rPr>
        <w:t>
      163 (105). Бірнеше жылжымалы крандар бір рельстерде немесе эстакадаларда орнатылған жағдайларда, жоспарға барлық осы крандардың белгілері, сондай-ақ шамамен бір-бірінен бірдей қашықтықта белгіленуі тиіс.</w:t>
      </w:r>
    </w:p>
    <w:bookmarkEnd w:id="617"/>
    <w:bookmarkStart w:name="z760" w:id="618"/>
    <w:p>
      <w:pPr>
        <w:spacing w:after="0"/>
        <w:ind w:left="0"/>
        <w:jc w:val="both"/>
      </w:pPr>
      <w:r>
        <w:rPr>
          <w:rFonts w:ascii="Times New Roman"/>
          <w:b w:val="false"/>
          <w:i w:val="false"/>
          <w:color w:val="000000"/>
          <w:sz w:val="28"/>
        </w:rPr>
        <w:t>
      Кран асты рельстерін жолтабанның нақты еніне және жоспар масштабына байланысты бір сызыққа немесе екіге береді.</w:t>
      </w:r>
    </w:p>
    <w:bookmarkEnd w:id="618"/>
    <w:bookmarkStart w:name="z761" w:id="619"/>
    <w:p>
      <w:pPr>
        <w:spacing w:after="0"/>
        <w:ind w:left="0"/>
        <w:jc w:val="both"/>
      </w:pPr>
      <w:r>
        <w:rPr>
          <w:rFonts w:ascii="Times New Roman"/>
          <w:b w:val="false"/>
          <w:i w:val="false"/>
          <w:color w:val="000000"/>
          <w:sz w:val="28"/>
        </w:rPr>
        <w:t>
      164 (106-108). Бағаналар мен фермалар - бұл көптеген құрылыстар мен құрылыстардың көтергіш құрылымдарын қолдау мен бекітуге, әуе сымдарын ілуге және т. б. арналған тірек құрылғылар. Әдетте, бағаналардың бір" аяғы" болады, ал фермалардың белбеу қаттылығы үшін қосылған - бірнеше "аяғы " болады.</w:t>
      </w:r>
    </w:p>
    <w:bookmarkEnd w:id="619"/>
    <w:bookmarkStart w:name="z762" w:id="620"/>
    <w:p>
      <w:pPr>
        <w:spacing w:after="0"/>
        <w:ind w:left="0"/>
        <w:jc w:val="both"/>
      </w:pPr>
      <w:r>
        <w:rPr>
          <w:rFonts w:ascii="Times New Roman"/>
          <w:b w:val="false"/>
          <w:i w:val="false"/>
          <w:color w:val="000000"/>
          <w:sz w:val="28"/>
        </w:rPr>
        <w:t>
      Бағандарды жоспарларда беру үшін шартты белгі үйірме түрінде, ал әрбір "аяқты" ферма - квадрат (кең көлемді сурет кезінде - 165-т.) қабылданды. Сол және басқа тіректер топографиялық түсірілімдер кезінде құрылыс материалдары бойынша бөлінеді.</w:t>
      </w:r>
    </w:p>
    <w:bookmarkEnd w:id="620"/>
    <w:bookmarkStart w:name="z763" w:id="621"/>
    <w:p>
      <w:pPr>
        <w:spacing w:after="0"/>
        <w:ind w:left="0"/>
        <w:jc w:val="both"/>
      </w:pPr>
      <w:r>
        <w:rPr>
          <w:rFonts w:ascii="Times New Roman"/>
          <w:b w:val="false"/>
          <w:i w:val="false"/>
          <w:color w:val="000000"/>
          <w:sz w:val="28"/>
        </w:rPr>
        <w:t>
      165 (106-108). Кестеде көрсетілген бағандар мен фермалар белгілерінің өлшемдері масштабы 1:5000 және ішінара 1:2000 жоспарларында орын жетіспеген жағдайда бірнеше азайтуға рұқсат етіледі. Мысалы, салынған аумақта балкондар мен қалқалар жанындағы баған-тіректер үшін - 0,5 мм - ге дейін. Фермаларды беру үшін олардың әрбір "аяғын" жаңғырту мүмкін болмаған жағдайда, олардың шартты белгілерін қолдану керек, олар осы "аяқтардың" саны мен орналасуына барынша жауап беретін болады (тіктөртбұрыш - екі аяқты тіреуіш кезінде, үшбұрыш - үшбұрышты, квадрат-төрт аяқты).</w:t>
      </w:r>
    </w:p>
    <w:bookmarkEnd w:id="621"/>
    <w:bookmarkStart w:name="z764" w:id="622"/>
    <w:p>
      <w:pPr>
        <w:spacing w:after="0"/>
        <w:ind w:left="0"/>
        <w:jc w:val="both"/>
      </w:pPr>
      <w:r>
        <w:rPr>
          <w:rFonts w:ascii="Times New Roman"/>
          <w:b w:val="false"/>
          <w:i w:val="false"/>
          <w:color w:val="000000"/>
          <w:sz w:val="28"/>
        </w:rPr>
        <w:t>
      166 (106-108). Кестеде ағаш бағандардың белгілері қисық және тартылмаған нұсқаларда және олар болған кезде келтірілген. Бұл бөлшектерді қайта шығару басқа материалдан жасалған тіректер үшін де, бірақ тек 1:500-1:2000 масштабтары жоспарларында ғана, ал соңғыларында - құрылыс салынбаған аумақтар үшін және егер жоспарлар кейіннен ұлғайтуға арналған болса көзделеді.</w:t>
      </w:r>
    </w:p>
    <w:bookmarkEnd w:id="622"/>
    <w:bookmarkStart w:name="z765" w:id="623"/>
    <w:p>
      <w:pPr>
        <w:spacing w:after="0"/>
        <w:ind w:left="0"/>
        <w:jc w:val="both"/>
      </w:pPr>
      <w:r>
        <w:rPr>
          <w:rFonts w:ascii="Times New Roman"/>
          <w:b w:val="false"/>
          <w:i w:val="false"/>
          <w:color w:val="000000"/>
          <w:sz w:val="28"/>
        </w:rPr>
        <w:t>
      Металл тіректерден қосымша талаптар бойынша барлық масштабтардың жоспарларында баған түрінде тік тіректі білдіретін, бірақ монолитті құрылым емес, ажурлы (көлденең түптеумен бекітілген бұрыштық металл тіректер) деп аталатын ферма бағаналары бөлінуі мүмкін.</w:t>
      </w:r>
    </w:p>
    <w:bookmarkEnd w:id="623"/>
    <w:bookmarkStart w:name="z766" w:id="624"/>
    <w:p>
      <w:pPr>
        <w:spacing w:after="0"/>
        <w:ind w:left="0"/>
        <w:jc w:val="both"/>
      </w:pPr>
      <w:r>
        <w:rPr>
          <w:rFonts w:ascii="Times New Roman"/>
          <w:b w:val="false"/>
          <w:i w:val="false"/>
          <w:color w:val="000000"/>
          <w:sz w:val="28"/>
        </w:rPr>
        <w:t>
      167 (106-108). Ұзындығы 2 м - ден кем емес консольдері бар тіректердің белгісі табиғатқа сәйкес келетін бағытта жағылатын қысқа штрихтармен - "усиктермен" сүйемелденеді. Жеке тұрған бағандарда бағдар мәні бар тіреуді жоспарда тіреу немесе фер. деген түсіндірме жазбалармен береген жөн.</w:t>
      </w:r>
    </w:p>
    <w:bookmarkEnd w:id="624"/>
    <w:bookmarkStart w:name="z767" w:id="625"/>
    <w:p>
      <w:pPr>
        <w:spacing w:after="0"/>
        <w:ind w:left="0"/>
        <w:jc w:val="both"/>
      </w:pPr>
      <w:r>
        <w:rPr>
          <w:rFonts w:ascii="Times New Roman"/>
          <w:b w:val="false"/>
          <w:i w:val="false"/>
          <w:color w:val="000000"/>
          <w:sz w:val="28"/>
        </w:rPr>
        <w:t>
      168 (109). Жай бұрғыштар (дауыс бұрғыштар) оларды бағаналарда орнатқан жағдайда, оны салу материалына байланысты тиісті тіректің стрелкасы мен белгісінің үйлесімімен бейнелеу керек. 1:5000 және 1:2000 масштабтағы жоспарларда осы жайтартқыштар қосымша талаптар болған кезде ғана көрсетеді.</w:t>
      </w:r>
    </w:p>
    <w:bookmarkEnd w:id="625"/>
    <w:bookmarkStart w:name="z768" w:id="626"/>
    <w:p>
      <w:pPr>
        <w:spacing w:after="0"/>
        <w:ind w:left="0"/>
        <w:jc w:val="both"/>
      </w:pPr>
      <w:r>
        <w:rPr>
          <w:rFonts w:ascii="Times New Roman"/>
          <w:b w:val="false"/>
          <w:i w:val="false"/>
          <w:color w:val="000000"/>
          <w:sz w:val="28"/>
        </w:rPr>
        <w:t>
      169 (110). Электр шамдары мен бағандардағы сағаттар 1:500-1:2000 масштабтары жоспарларында, әдетте, толығымен, әрі мүмкіндігінше, іс жүзінде ілінген тірек жағынан көрсетіледі. 1:2000 масштабтағы жоспарлардың көп жүктелуі кезінде ағаш фонарьларды үй - жайларда, сондай-ақ төмен (2-3 м) сәндік фонарьларды-скверлер мен саябақтарда іріктей отырып беруге жол беріледі.</w:t>
      </w:r>
    </w:p>
    <w:bookmarkEnd w:id="626"/>
    <w:bookmarkStart w:name="z769" w:id="627"/>
    <w:p>
      <w:pPr>
        <w:spacing w:after="0"/>
        <w:ind w:left="0"/>
        <w:jc w:val="both"/>
      </w:pPr>
      <w:r>
        <w:rPr>
          <w:rFonts w:ascii="Times New Roman"/>
          <w:b w:val="false"/>
          <w:i w:val="false"/>
          <w:color w:val="000000"/>
          <w:sz w:val="28"/>
        </w:rPr>
        <w:t>
      Топографиялық түсірілімдер кезінде ғимараттардың қабырғаларынан аспадағы электр шамдарын көрсету қажет емес.</w:t>
      </w:r>
    </w:p>
    <w:bookmarkEnd w:id="627"/>
    <w:bookmarkStart w:name="z770" w:id="628"/>
    <w:p>
      <w:pPr>
        <w:spacing w:after="0"/>
        <w:ind w:left="0"/>
        <w:jc w:val="both"/>
      </w:pPr>
      <w:r>
        <w:rPr>
          <w:rFonts w:ascii="Times New Roman"/>
          <w:b w:val="false"/>
          <w:i w:val="false"/>
          <w:color w:val="000000"/>
          <w:sz w:val="28"/>
        </w:rPr>
        <w:t>
      170 (111). Бағанадағы прожекторлардың шартты белгісі, әдетте, табиғатқа сәйкес, яғни жарықтандырылатын орын жағына қарай бағдарланады.</w:t>
      </w:r>
    </w:p>
    <w:bookmarkEnd w:id="628"/>
    <w:bookmarkStart w:name="z771" w:id="629"/>
    <w:p>
      <w:pPr>
        <w:spacing w:after="0"/>
        <w:ind w:left="0"/>
        <w:jc w:val="both"/>
      </w:pPr>
      <w:r>
        <w:rPr>
          <w:rFonts w:ascii="Times New Roman"/>
          <w:b w:val="false"/>
          <w:i w:val="false"/>
          <w:color w:val="000000"/>
          <w:sz w:val="28"/>
        </w:rPr>
        <w:t>
      Жер үсті деп аталатын карлик прожекторларын тек 1:500-1:2000 масштабтары жоспарларында (соңғы жағдайда - қосымша талаптар бойынша) береді, бұл ретте кәдімгі прожекторларға қарағанда екі есе аз биіктікті білдіреді.</w:t>
      </w:r>
    </w:p>
    <w:bookmarkEnd w:id="629"/>
    <w:bookmarkStart w:name="z772" w:id="630"/>
    <w:p>
      <w:pPr>
        <w:spacing w:after="0"/>
        <w:ind w:left="0"/>
        <w:jc w:val="both"/>
      </w:pPr>
      <w:r>
        <w:rPr>
          <w:rFonts w:ascii="Times New Roman"/>
          <w:b w:val="false"/>
          <w:i w:val="false"/>
          <w:color w:val="000000"/>
          <w:sz w:val="28"/>
        </w:rPr>
        <w:t>
      171 (112). 1:500 және 1:1000 масштабтар жоспарларындағы трансформаторлық будкалар олардың ішінде құрылыс материалының контурын көрсете отырып (әріптік индекстер - 54-т.), тиісті шартты белгі - нұсқардың суреттеуімен және тр.б. қысқартылған түсіндірме жазбасын енгізе отырып, кәдімгі құрылыстар ретінде жаңғыртылады. Осы ірі ауқымды жоспарларда қосымша талаптар бойынша будкалардың реттік нөмірлері берілуі мүмкін.</w:t>
      </w:r>
    </w:p>
    <w:bookmarkEnd w:id="630"/>
    <w:bookmarkStart w:name="z773" w:id="631"/>
    <w:p>
      <w:pPr>
        <w:spacing w:after="0"/>
        <w:ind w:left="0"/>
        <w:jc w:val="both"/>
      </w:pPr>
      <w:r>
        <w:rPr>
          <w:rFonts w:ascii="Times New Roman"/>
          <w:b w:val="false"/>
          <w:i w:val="false"/>
          <w:color w:val="000000"/>
          <w:sz w:val="28"/>
        </w:rPr>
        <w:t>
      Масштабы 1:2000 және 1: 5000 трансформаторлық будкалар масштабта көрініс тапқан материал бойынша ерекшеленетін құрылыстар сияқты көрсетеді, бірақ белгі көрсеткі контурдан тыс шығарылуы мүмкін. Масштабта көрсетілмеген будкалар тек шартты белгімен беріледі.</w:t>
      </w:r>
    </w:p>
    <w:bookmarkEnd w:id="631"/>
    <w:bookmarkStart w:name="z774" w:id="632"/>
    <w:p>
      <w:pPr>
        <w:spacing w:after="0"/>
        <w:ind w:left="0"/>
        <w:jc w:val="both"/>
      </w:pPr>
      <w:r>
        <w:rPr>
          <w:rFonts w:ascii="Times New Roman"/>
          <w:b w:val="false"/>
          <w:i w:val="false"/>
          <w:color w:val="000000"/>
          <w:sz w:val="28"/>
        </w:rPr>
        <w:t>
      172 (112). Электр станцияларының, әдетте, арнайы ғимарат түріндегі жабық бөлігі және бірқатар агрегаттары бар ашық бөлігі болады.</w:t>
      </w:r>
    </w:p>
    <w:bookmarkEnd w:id="632"/>
    <w:bookmarkStart w:name="z775" w:id="633"/>
    <w:p>
      <w:pPr>
        <w:spacing w:after="0"/>
        <w:ind w:left="0"/>
        <w:jc w:val="both"/>
      </w:pPr>
      <w:r>
        <w:rPr>
          <w:rFonts w:ascii="Times New Roman"/>
          <w:b w:val="false"/>
          <w:i w:val="false"/>
          <w:color w:val="000000"/>
          <w:sz w:val="28"/>
        </w:rPr>
        <w:t>
      Электр станциясының ғимараты әдеттегі құрылыс ретінде, бірақ оның контурына тиісті шартты белгіні орналастыра отырып көрсетіледі. Егер 1:5000 масштабта ғимарат масштабта көрсетілмейтін болса, онда көрсеткі оның ұзын жағына параллель түсіріледі. Электр станциясының ашық бөлігі қоршауды қайта шығару жолымен ғана бөлінеді; оның алаңының ішкі құрылымын көрсету көзделмейді. Электр станциясының мүлдем ғимараты болмаған жағдайда, оны жоспарда белгілеу сыртқы қоршауды берумен және осы контурдың ортасына бағыттама түріндегі белгіні суреттеумен шектеледі.</w:t>
      </w:r>
    </w:p>
    <w:bookmarkEnd w:id="633"/>
    <w:bookmarkStart w:name="z776" w:id="634"/>
    <w:p>
      <w:pPr>
        <w:spacing w:after="0"/>
        <w:ind w:left="0"/>
        <w:jc w:val="both"/>
      </w:pPr>
      <w:r>
        <w:rPr>
          <w:rFonts w:ascii="Times New Roman"/>
          <w:b w:val="false"/>
          <w:i w:val="false"/>
          <w:color w:val="000000"/>
          <w:sz w:val="28"/>
        </w:rPr>
        <w:t>
      Барлық ауқымды жоспарларда, қысқартылған эл. подст. түсіндірме жазумен қатар, қосымша талаптар бойынша оның нөмірі берілуі мүмкін.</w:t>
      </w:r>
    </w:p>
    <w:bookmarkEnd w:id="634"/>
    <w:bookmarkStart w:name="z777" w:id="635"/>
    <w:p>
      <w:pPr>
        <w:spacing w:after="0"/>
        <w:ind w:left="0"/>
        <w:jc w:val="both"/>
      </w:pPr>
      <w:r>
        <w:rPr>
          <w:rFonts w:ascii="Times New Roman"/>
          <w:b w:val="false"/>
          <w:i w:val="false"/>
          <w:color w:val="000000"/>
          <w:sz w:val="28"/>
        </w:rPr>
        <w:t>
      173 (113). Масштабта көрінбейтін бағандар мен постаменттердегі трансформаторлар көлемі 1х1, 5 мм тікбұрыш құйылған бір белгімен көрсетеді; масштабта көрінетін (1:500 және ішінара 1:1000 жоспарлары) постаменттердегі трансформаторлар олардың контуры бойынша шартты белгіні көрсеткі түрінде суреттей отырып бейнеленеді.</w:t>
      </w:r>
    </w:p>
    <w:bookmarkEnd w:id="635"/>
    <w:bookmarkStart w:name="z778" w:id="636"/>
    <w:p>
      <w:pPr>
        <w:spacing w:after="0"/>
        <w:ind w:left="0"/>
        <w:jc w:val="both"/>
      </w:pPr>
      <w:r>
        <w:rPr>
          <w:rFonts w:ascii="Times New Roman"/>
          <w:b w:val="false"/>
          <w:i w:val="false"/>
          <w:color w:val="000000"/>
          <w:sz w:val="28"/>
        </w:rPr>
        <w:t>
      Трансформаторлардың қолда бар барлық тіректері жоспарларда оларды материал бойынша бөліп (белгі N 106-108) бейнеленеді.</w:t>
      </w:r>
    </w:p>
    <w:bookmarkEnd w:id="636"/>
    <w:bookmarkStart w:name="z779" w:id="637"/>
    <w:p>
      <w:pPr>
        <w:spacing w:after="0"/>
        <w:ind w:left="0"/>
        <w:jc w:val="both"/>
      </w:pPr>
      <w:r>
        <w:rPr>
          <w:rFonts w:ascii="Times New Roman"/>
          <w:b w:val="false"/>
          <w:i w:val="false"/>
          <w:color w:val="000000"/>
          <w:sz w:val="28"/>
        </w:rPr>
        <w:t>
      174 (114, 115). Электр беру желілері топографиялық түсірілімдер кезінде кәбілдік және өткізгіштерге бөле отырып бейнеленеді. Жоғары кернеулі және төмен (380 В және одан аз) ЭБЖ көрсету үшін сызба бойынша әртүрлі бағыттамалар қарастырылған.</w:t>
      </w:r>
    </w:p>
    <w:bookmarkEnd w:id="637"/>
    <w:bookmarkStart w:name="z780" w:id="638"/>
    <w:p>
      <w:pPr>
        <w:spacing w:after="0"/>
        <w:ind w:left="0"/>
        <w:jc w:val="both"/>
      </w:pPr>
      <w:r>
        <w:rPr>
          <w:rFonts w:ascii="Times New Roman"/>
          <w:b w:val="false"/>
          <w:i w:val="false"/>
          <w:color w:val="000000"/>
          <w:sz w:val="28"/>
        </w:rPr>
        <w:t>
      Топографиялық жоспарлардағы кез келген кернеудің электр желілері, әдетте, толық беріледі. Бірақ 1:5000 масштабтағы құрылыс салынған аумақты түсіру кезінде барлық ЭБЖ емес, тек фермаларда магистральды және мүмкіндігінше ЭБЖ-ның осы бөлігі үшін бұрылатын және шеткі бағаналар (мысалы, жоспар шеңберінің жанында) бейнеленуге жатады.</w:t>
      </w:r>
    </w:p>
    <w:bookmarkEnd w:id="638"/>
    <w:bookmarkStart w:name="z781" w:id="639"/>
    <w:p>
      <w:pPr>
        <w:spacing w:after="0"/>
        <w:ind w:left="0"/>
        <w:jc w:val="both"/>
      </w:pPr>
      <w:r>
        <w:rPr>
          <w:rFonts w:ascii="Times New Roman"/>
          <w:b w:val="false"/>
          <w:i w:val="false"/>
          <w:color w:val="000000"/>
          <w:sz w:val="28"/>
        </w:rPr>
        <w:t>
      175 (114, 115). Аумақтың сипатына және жоспардың графикалық жүктемесіне байланысты электр беру желілерін көрсету кезінде мыналарды басшылыққа алады:</w:t>
      </w:r>
    </w:p>
    <w:bookmarkEnd w:id="639"/>
    <w:bookmarkStart w:name="z782" w:id="640"/>
    <w:p>
      <w:pPr>
        <w:spacing w:after="0"/>
        <w:ind w:left="0"/>
        <w:jc w:val="both"/>
      </w:pPr>
      <w:r>
        <w:rPr>
          <w:rFonts w:ascii="Times New Roman"/>
          <w:b w:val="false"/>
          <w:i w:val="false"/>
          <w:color w:val="000000"/>
          <w:sz w:val="28"/>
        </w:rPr>
        <w:t>
      ЭБЖ шартты белгілерінің желілік элементтері құрылыс салынбаған аумақты топографиялық түсіру кезінде үзілусіз, ал құрылыс салынғанда - үзілумен жүргізіледі. Жоғары кернеулі ЭБЖ белгілері орын болған кезде үзілусіз жағылатын жоспарлар (көбінесе 1:1000 және 1:500 масштабтары) ерекшелікті құрайды;</w:t>
      </w:r>
    </w:p>
    <w:bookmarkEnd w:id="640"/>
    <w:bookmarkStart w:name="z783" w:id="641"/>
    <w:p>
      <w:pPr>
        <w:spacing w:after="0"/>
        <w:ind w:left="0"/>
        <w:jc w:val="both"/>
      </w:pPr>
      <w:r>
        <w:rPr>
          <w:rFonts w:ascii="Times New Roman"/>
          <w:b w:val="false"/>
          <w:i w:val="false"/>
          <w:color w:val="000000"/>
          <w:sz w:val="28"/>
        </w:rPr>
        <w:t>
      ЭБЖ сандық сипаттамалары тұрғызылмаған аумақтың жоспарларында ЭБЖ белгілеулерінде ток кернеуінің көрсеткіштері және сымдардың (немесе кабельдердің) саны олардың санына найзағайдан қорғау арқандарын қоса отырып, міндетті түрде болуы есебімен келтіріледі. ЭБЖ белгілеудегі қосымша талаптар бойынша олардың салмақтық биіктігін көрсетеді (176-тармақ).</w:t>
      </w:r>
    </w:p>
    <w:bookmarkEnd w:id="641"/>
    <w:bookmarkStart w:name="z784" w:id="642"/>
    <w:p>
      <w:pPr>
        <w:spacing w:after="0"/>
        <w:ind w:left="0"/>
        <w:jc w:val="both"/>
      </w:pPr>
      <w:r>
        <w:rPr>
          <w:rFonts w:ascii="Times New Roman"/>
          <w:b w:val="false"/>
          <w:i w:val="false"/>
          <w:color w:val="000000"/>
          <w:sz w:val="28"/>
        </w:rPr>
        <w:t>
      Құрылыс салынған аумақты аталған көрсеткіштерден топографиялық түсіру кезінде олардың белгілері үзілусіз жүргізілген учаскелер бойынша жоғары вольтты ЭБЖ-да ток кернеуін ғана береді.</w:t>
      </w:r>
    </w:p>
    <w:bookmarkEnd w:id="642"/>
    <w:bookmarkStart w:name="z785" w:id="643"/>
    <w:p>
      <w:pPr>
        <w:spacing w:after="0"/>
        <w:ind w:left="0"/>
        <w:jc w:val="both"/>
      </w:pPr>
      <w:r>
        <w:rPr>
          <w:rFonts w:ascii="Times New Roman"/>
          <w:b w:val="false"/>
          <w:i w:val="false"/>
          <w:color w:val="000000"/>
          <w:sz w:val="28"/>
        </w:rPr>
        <w:t>
      176 (114, 115). Электр беру желілеріндегі ток кернеуінің көрсеткіштерін топографиялық жоспарларда әрбір 15-20 см сайын жазу керек.</w:t>
      </w:r>
    </w:p>
    <w:bookmarkEnd w:id="643"/>
    <w:bookmarkStart w:name="z786" w:id="644"/>
    <w:p>
      <w:pPr>
        <w:spacing w:after="0"/>
        <w:ind w:left="0"/>
        <w:jc w:val="both"/>
      </w:pPr>
      <w:r>
        <w:rPr>
          <w:rFonts w:ascii="Times New Roman"/>
          <w:b w:val="false"/>
          <w:i w:val="false"/>
          <w:color w:val="000000"/>
          <w:sz w:val="28"/>
        </w:rPr>
        <w:t>
      Мелиоративтік және ауыл шаруашылығы техникасының өту мүмкіндігін бағалау үшін қажет болған жағдайларда анықталатын сымдардың (немесе кабельдердің) салбырап салуының биіктігі жоспарларда тиісті шартты белгінің әрбір 6-8 см сайын сипатталады. Жапсарлас тіректер арасындағы салбырап салулар биіктігінің елеулі өзгеруі кезінде оның көрсеткіштері жиірек беріледі.</w:t>
      </w:r>
    </w:p>
    <w:bookmarkEnd w:id="644"/>
    <w:bookmarkStart w:name="z787" w:id="645"/>
    <w:p>
      <w:pPr>
        <w:spacing w:after="0"/>
        <w:ind w:left="0"/>
        <w:jc w:val="both"/>
      </w:pPr>
      <w:r>
        <w:rPr>
          <w:rFonts w:ascii="Times New Roman"/>
          <w:b w:val="false"/>
          <w:i w:val="false"/>
          <w:color w:val="000000"/>
          <w:sz w:val="28"/>
        </w:rPr>
        <w:t>
      177 (114, 115). ЭБЖ тіректері фермалар мен бағандар түріндегі топографиялық түсірілімдер кезінде қатаң түрде өз орындарында бейнеленеді, әрі масштабы 1:500-1:2000 жоспарында - барлығы дерлік, ал масштабы 1:5000 жоспарларда - іріктеумен немесе мүлдем бекітпейді (174-т.).</w:t>
      </w:r>
    </w:p>
    <w:bookmarkEnd w:id="645"/>
    <w:bookmarkStart w:name="z788" w:id="646"/>
    <w:p>
      <w:pPr>
        <w:spacing w:after="0"/>
        <w:ind w:left="0"/>
        <w:jc w:val="both"/>
      </w:pPr>
      <w:r>
        <w:rPr>
          <w:rFonts w:ascii="Times New Roman"/>
          <w:b w:val="false"/>
          <w:i w:val="false"/>
          <w:color w:val="000000"/>
          <w:sz w:val="28"/>
        </w:rPr>
        <w:t>
      Осындай тәртіппен жоспарларда 1:5000 масштабтағы темір және автомобиль жолдарының бөлінген белдеуінде электр беру желілерін беруді көздейді. Оған ЭЖЖ барлық бөлшектері ықтимал толымдылықпен жаңғыртылатын мелиоративтік мақсаттағы Топографиялық жоспарлар жатпайды.</w:t>
      </w:r>
    </w:p>
    <w:bookmarkEnd w:id="646"/>
    <w:bookmarkStart w:name="z789" w:id="647"/>
    <w:p>
      <w:pPr>
        <w:spacing w:after="0"/>
        <w:ind w:left="0"/>
        <w:jc w:val="both"/>
      </w:pPr>
      <w:r>
        <w:rPr>
          <w:rFonts w:ascii="Times New Roman"/>
          <w:b w:val="false"/>
          <w:i w:val="false"/>
          <w:color w:val="000000"/>
          <w:sz w:val="28"/>
        </w:rPr>
        <w:t>
      178 (114, 115). ЭБЖ тіректерінің арасындағы қашықтық жоспарда 1,5-2 см жеткен жағдайда, олардың шартты белгілерінің бағыттамалары бір тіректен емес, олардың әрқайсысында беріледі. Егер 1:1000 және 1:500 масштабтары жоспарларында ірі тіректердің бейнелеріне олардың шартты белгілерінің көрсеткілері түссе, онда соңғылары орта есеппен 2 мм-ге ұзарту қажет.</w:t>
      </w:r>
    </w:p>
    <w:bookmarkEnd w:id="647"/>
    <w:bookmarkStart w:name="z790" w:id="648"/>
    <w:p>
      <w:pPr>
        <w:spacing w:after="0"/>
        <w:ind w:left="0"/>
        <w:jc w:val="both"/>
      </w:pPr>
      <w:r>
        <w:rPr>
          <w:rFonts w:ascii="Times New Roman"/>
          <w:b w:val="false"/>
          <w:i w:val="false"/>
          <w:color w:val="000000"/>
          <w:sz w:val="28"/>
        </w:rPr>
        <w:t>
      Егер 1:5000 масштабтағы жоспарларда тарату кезінде бірнеше ЭБЖ бір - біріне жақын болатын жағдайлар пайда болса, онда олардың әрқайсысын көрсету мүмкіндігі жоқ, онда әдетте, неғұрлым ірі тіректері бар және токтың үлкен кернеулігі бар желілердің бейнесімен, ал басқа тең жағдайларда-шеткі сызықтармен шектелу керек.</w:t>
      </w:r>
    </w:p>
    <w:bookmarkEnd w:id="648"/>
    <w:bookmarkStart w:name="z791" w:id="649"/>
    <w:p>
      <w:pPr>
        <w:spacing w:after="0"/>
        <w:ind w:left="0"/>
        <w:jc w:val="both"/>
      </w:pPr>
      <w:r>
        <w:rPr>
          <w:rFonts w:ascii="Times New Roman"/>
          <w:b w:val="false"/>
          <w:i w:val="false"/>
          <w:color w:val="000000"/>
          <w:sz w:val="28"/>
        </w:rPr>
        <w:t>
      179 (114, 115). Қоршаулардың үстінен өтетін ЭБЖ үшін тіреулердің белгілері өз орындарында көрсетіледі, ал бағыттамалар қоршаудың шартты белгісін жаппау үшін бірнеше жаққа (0,3 мм-ге дейін) жылжиды.</w:t>
      </w:r>
    </w:p>
    <w:bookmarkEnd w:id="649"/>
    <w:bookmarkStart w:name="z792" w:id="650"/>
    <w:p>
      <w:pPr>
        <w:spacing w:after="0"/>
        <w:ind w:left="0"/>
        <w:jc w:val="both"/>
      </w:pPr>
      <w:r>
        <w:rPr>
          <w:rFonts w:ascii="Times New Roman"/>
          <w:b w:val="false"/>
          <w:i w:val="false"/>
          <w:color w:val="000000"/>
          <w:sz w:val="28"/>
        </w:rPr>
        <w:t>
      Электр беру желілері темір және автомобиль жолдарын, сондай-ақ өзендер мен жер үсті құбырларын кесіп өткен кезде ЭБЖ белгілері үзілмей жүргізіледі.</w:t>
      </w:r>
    </w:p>
    <w:bookmarkEnd w:id="650"/>
    <w:bookmarkStart w:name="z793" w:id="651"/>
    <w:p>
      <w:pPr>
        <w:spacing w:after="0"/>
        <w:ind w:left="0"/>
        <w:jc w:val="both"/>
      </w:pPr>
      <w:r>
        <w:rPr>
          <w:rFonts w:ascii="Times New Roman"/>
          <w:b w:val="false"/>
          <w:i w:val="false"/>
          <w:color w:val="000000"/>
          <w:sz w:val="28"/>
        </w:rPr>
        <w:t>
      180 (114, 115). ЭБЖ тіректерінің негізгі сипаттамалары олардың биіктігі мен құрылыс материалы болып табылады.</w:t>
      </w:r>
    </w:p>
    <w:bookmarkEnd w:id="651"/>
    <w:bookmarkStart w:name="z794" w:id="652"/>
    <w:p>
      <w:pPr>
        <w:spacing w:after="0"/>
        <w:ind w:left="0"/>
        <w:jc w:val="both"/>
      </w:pPr>
      <w:r>
        <w:rPr>
          <w:rFonts w:ascii="Times New Roman"/>
          <w:b w:val="false"/>
          <w:i w:val="false"/>
          <w:color w:val="000000"/>
          <w:sz w:val="28"/>
        </w:rPr>
        <w:t>
      Топографиялық түсірілім процесінде тіректердің биіктігін тек 1:2000 және 1:5000 масштабтар жоспарларында ғана, бұл ретте, әдетте, 14 М бастап белгілеу қабылданған, егер қандай да бір сызықта жеке тіректер төмен болса, онда биіктікті және осы тіректерді көрсету керек. ЭБЖ тіректерінің биіктігі бірдей болғанда тиісті көрсеткіш әрбір 5-6 см сайын жоспарда келтіріледі.</w:t>
      </w:r>
    </w:p>
    <w:bookmarkEnd w:id="652"/>
    <w:bookmarkStart w:name="z795" w:id="653"/>
    <w:p>
      <w:pPr>
        <w:spacing w:after="0"/>
        <w:ind w:left="0"/>
        <w:jc w:val="both"/>
      </w:pPr>
      <w:r>
        <w:rPr>
          <w:rFonts w:ascii="Times New Roman"/>
          <w:b w:val="false"/>
          <w:i w:val="false"/>
          <w:color w:val="000000"/>
          <w:sz w:val="28"/>
        </w:rPr>
        <w:t>
      Электр беру желілерінің барлық тіректері топографиялық жоспарларда көрсету кезінде металл, темір-бетон және ағаш болып бөлінеді (белгі N 106-108).</w:t>
      </w:r>
    </w:p>
    <w:bookmarkEnd w:id="653"/>
    <w:bookmarkStart w:name="z796" w:id="654"/>
    <w:p>
      <w:pPr>
        <w:spacing w:after="0"/>
        <w:ind w:left="0"/>
        <w:jc w:val="both"/>
      </w:pPr>
      <w:r>
        <w:rPr>
          <w:rFonts w:ascii="Times New Roman"/>
          <w:b w:val="false"/>
          <w:i w:val="false"/>
          <w:color w:val="000000"/>
          <w:sz w:val="28"/>
        </w:rPr>
        <w:t>
      181 (114, 115). Электр беру желілері мен байланыс желілері (сондай-ақ техникалық басқару құралдары желілері) сымдары (немесе кәбілдері) сол бір тіректерде ілінген жағдайларда, жоспарда тек ЭБЖ көрсетіледі.</w:t>
      </w:r>
    </w:p>
    <w:bookmarkEnd w:id="654"/>
    <w:bookmarkStart w:name="z797" w:id="655"/>
    <w:p>
      <w:pPr>
        <w:spacing w:after="0"/>
        <w:ind w:left="0"/>
        <w:jc w:val="both"/>
      </w:pPr>
      <w:r>
        <w:rPr>
          <w:rFonts w:ascii="Times New Roman"/>
          <w:b w:val="false"/>
          <w:i w:val="false"/>
          <w:color w:val="000000"/>
          <w:sz w:val="28"/>
        </w:rPr>
        <w:t xml:space="preserve">
      182 (114, 115). Кез келген тіректерде салынып жатқан электр беру желілері топографиялық түсірілім кезінде әрекет етуші ретінде, бірақ салынып жатқан немесе құр. деген қосымша жазумен бейнеленеді. </w:t>
      </w:r>
    </w:p>
    <w:bookmarkEnd w:id="655"/>
    <w:bookmarkStart w:name="z798" w:id="656"/>
    <w:p>
      <w:pPr>
        <w:spacing w:after="0"/>
        <w:ind w:left="0"/>
        <w:jc w:val="both"/>
      </w:pPr>
      <w:r>
        <w:rPr>
          <w:rFonts w:ascii="Times New Roman"/>
          <w:b w:val="false"/>
          <w:i w:val="false"/>
          <w:color w:val="000000"/>
          <w:sz w:val="28"/>
        </w:rPr>
        <w:t>
      183 (116). Әр түрлі кернеудегі және әртүрлі тіректердегі әуе ЭБЖ-ның кабельдік жерасты ЭБЖ-ға өту орны топографиялық жоспарларда соңғы тіректің белгілері мен оның бағытын шектейтін тік штрих-пен үйлестіре отырып, жаңғыртады. Бұл құрамдастырылған белгі, егер соңғыларын топографиялық түсіру кезінде ЭБЖ өзі көрсету қабылданса, құрылыс салынбаған, сол сияқты құрылыс салынған аумақтар бойынша да қолдануға есептелген.</w:t>
      </w:r>
    </w:p>
    <w:bookmarkEnd w:id="656"/>
    <w:bookmarkStart w:name="z799" w:id="657"/>
    <w:p>
      <w:pPr>
        <w:spacing w:after="0"/>
        <w:ind w:left="0"/>
        <w:jc w:val="both"/>
      </w:pPr>
      <w:r>
        <w:rPr>
          <w:rFonts w:ascii="Times New Roman"/>
          <w:b w:val="false"/>
          <w:i w:val="false"/>
          <w:color w:val="000000"/>
          <w:sz w:val="28"/>
        </w:rPr>
        <w:t>
      184 (117). Топографиялық түсірілім кезінде жер асты коммуникацияларының бейнесі жасалатын жоспарлардың ауқымына және түсірілім мақсаттарына байланысты: әмбебап, яғни жалпы-графикалық, жоспарлар немесе жер асты коммуникацияларының мамандандырылған топографиялық жоспарларын дайындау үшін.</w:t>
      </w:r>
    </w:p>
    <w:bookmarkEnd w:id="657"/>
    <w:bookmarkStart w:name="z800" w:id="658"/>
    <w:p>
      <w:pPr>
        <w:spacing w:after="0"/>
        <w:ind w:left="0"/>
        <w:jc w:val="both"/>
      </w:pPr>
      <w:r>
        <w:rPr>
          <w:rFonts w:ascii="Times New Roman"/>
          <w:b w:val="false"/>
          <w:i w:val="false"/>
          <w:color w:val="000000"/>
          <w:sz w:val="28"/>
        </w:rPr>
        <w:t>
      1:5000 және 1:2000 масштабтардың әмбебап және мамандандырылған жоспарларында жер асты коммуникацияларының байқау құдықтары диаметрі бойынша сызықпен (45°бұрышында) үйірме түріндегі жалпы белгімен көрсетеді.</w:t>
      </w:r>
    </w:p>
    <w:bookmarkEnd w:id="658"/>
    <w:bookmarkStart w:name="z801" w:id="659"/>
    <w:p>
      <w:pPr>
        <w:spacing w:after="0"/>
        <w:ind w:left="0"/>
        <w:jc w:val="both"/>
      </w:pPr>
      <w:r>
        <w:rPr>
          <w:rFonts w:ascii="Times New Roman"/>
          <w:b w:val="false"/>
          <w:i w:val="false"/>
          <w:color w:val="000000"/>
          <w:sz w:val="28"/>
        </w:rPr>
        <w:t>
      1:5000 және 1:2000 масштабтардың әмбебап және мамандандырылған жоспарларында көрсетілген жоспарлардың жер асты коммуникацияларының байқау құдықтары (мысалы, ауылдық аудан орталықтарына), түсіру жұмыстарының техникалық жобасына байланысты байқау құдықтары екі жақты көрсетеді:</w:t>
      </w:r>
    </w:p>
    <w:bookmarkEnd w:id="659"/>
    <w:bookmarkStart w:name="z802" w:id="660"/>
    <w:p>
      <w:pPr>
        <w:spacing w:after="0"/>
        <w:ind w:left="0"/>
        <w:jc w:val="both"/>
      </w:pPr>
      <w:r>
        <w:rPr>
          <w:rFonts w:ascii="Times New Roman"/>
          <w:b w:val="false"/>
          <w:i w:val="false"/>
          <w:color w:val="000000"/>
          <w:sz w:val="28"/>
        </w:rPr>
        <w:t>
      1) сәйкес дөңгелекшелерге түсірілетін (оң жақтағы жақтауы бойынша бағдарланатын) олардың шартты белгілерінің жиынтығымен;</w:t>
      </w:r>
    </w:p>
    <w:bookmarkEnd w:id="660"/>
    <w:bookmarkStart w:name="z803" w:id="661"/>
    <w:p>
      <w:pPr>
        <w:spacing w:after="0"/>
        <w:ind w:left="0"/>
        <w:jc w:val="both"/>
      </w:pPr>
      <w:r>
        <w:rPr>
          <w:rFonts w:ascii="Times New Roman"/>
          <w:b w:val="false"/>
          <w:i w:val="false"/>
          <w:color w:val="000000"/>
          <w:sz w:val="28"/>
        </w:rPr>
        <w:t>
      2) графикалық бөлінбеген бір жалпы белгі (шеңбер).</w:t>
      </w:r>
    </w:p>
    <w:bookmarkEnd w:id="661"/>
    <w:bookmarkStart w:name="z804" w:id="662"/>
    <w:p>
      <w:pPr>
        <w:spacing w:after="0"/>
        <w:ind w:left="0"/>
        <w:jc w:val="both"/>
      </w:pPr>
      <w:r>
        <w:rPr>
          <w:rFonts w:ascii="Times New Roman"/>
          <w:b w:val="false"/>
          <w:i w:val="false"/>
          <w:color w:val="000000"/>
          <w:sz w:val="28"/>
        </w:rPr>
        <w:t>
      Төсемелердің өздері әріптік индекстерімен сипатталғанда соңғы нұсқа қолданылады және соңғысы жоспарларда мүлдем көрсетілмейді (мысалы, қалалар).</w:t>
      </w:r>
    </w:p>
    <w:bookmarkEnd w:id="662"/>
    <w:bookmarkStart w:name="z805" w:id="663"/>
    <w:p>
      <w:pPr>
        <w:spacing w:after="0"/>
        <w:ind w:left="0"/>
        <w:jc w:val="both"/>
      </w:pPr>
      <w:r>
        <w:rPr>
          <w:rFonts w:ascii="Times New Roman"/>
          <w:b w:val="false"/>
          <w:i w:val="false"/>
          <w:color w:val="000000"/>
          <w:sz w:val="28"/>
        </w:rPr>
        <w:t>
      Жоспардағы жүктелген жағдай кезінде қарау құдықтарының жалпы белгісі анық бөлінбеген жағдайда, бұл белгіде Л әрпін (яғни люк) немесе Тапсырыс берушінің талаптары болған кезде 196-тармақта көзделген индекстердің бірі беріледі.</w:t>
      </w:r>
    </w:p>
    <w:bookmarkEnd w:id="663"/>
    <w:bookmarkStart w:name="z806" w:id="664"/>
    <w:p>
      <w:pPr>
        <w:spacing w:after="0"/>
        <w:ind w:left="0"/>
        <w:jc w:val="both"/>
      </w:pPr>
      <w:r>
        <w:rPr>
          <w:rFonts w:ascii="Times New Roman"/>
          <w:b w:val="false"/>
          <w:i w:val="false"/>
          <w:color w:val="000000"/>
          <w:sz w:val="28"/>
        </w:rPr>
        <w:t>
      1:1000 және 1:500 масштабтағы жер асты коммуникацияларының мамандандырылған жоспарларында қарау құдықтары үшін шартты белгілер бойынша міндетті түрде шектеу көзделеді. Сондай-ақ, осы объектілерді 1:2000 масштабтағы жоспарларда бейнелеген жөн, олар келесі ұлғаюға есептелген.</w:t>
      </w:r>
    </w:p>
    <w:bookmarkEnd w:id="664"/>
    <w:bookmarkStart w:name="z807" w:id="665"/>
    <w:p>
      <w:pPr>
        <w:spacing w:after="0"/>
        <w:ind w:left="0"/>
        <w:jc w:val="both"/>
      </w:pPr>
      <w:r>
        <w:rPr>
          <w:rFonts w:ascii="Times New Roman"/>
          <w:b w:val="false"/>
          <w:i w:val="false"/>
          <w:color w:val="000000"/>
          <w:sz w:val="28"/>
        </w:rPr>
        <w:t>
      185 (117). Жер асты коммуникацияларының қарау құдықтары құрылыс салынбаған, сондай-ақ құрылыс салынған аумақтың топографиялық жоспарларында, бұл ретте жоспарларда коммуникациялық желілердің өздері көрсететініне немесе көрсетпегеніне қарамастан (мысалы, орын жетіспеген жағдайда) жаңғыртылады.</w:t>
      </w:r>
    </w:p>
    <w:bookmarkEnd w:id="665"/>
    <w:bookmarkStart w:name="z808" w:id="666"/>
    <w:p>
      <w:pPr>
        <w:spacing w:after="0"/>
        <w:ind w:left="0"/>
        <w:jc w:val="both"/>
      </w:pPr>
      <w:r>
        <w:rPr>
          <w:rFonts w:ascii="Times New Roman"/>
          <w:b w:val="false"/>
          <w:i w:val="false"/>
          <w:color w:val="000000"/>
          <w:sz w:val="28"/>
        </w:rPr>
        <w:t>
      1:5000 масштабтағы қалаларды түсіру кезінде қарау құдықтарының белгілері жоспарларда, әдетте, көрсетпейді.</w:t>
      </w:r>
    </w:p>
    <w:bookmarkEnd w:id="666"/>
    <w:bookmarkStart w:name="z809" w:id="667"/>
    <w:p>
      <w:pPr>
        <w:spacing w:after="0"/>
        <w:ind w:left="0"/>
        <w:jc w:val="both"/>
      </w:pPr>
      <w:r>
        <w:rPr>
          <w:rFonts w:ascii="Times New Roman"/>
          <w:b w:val="false"/>
          <w:i w:val="false"/>
          <w:color w:val="000000"/>
          <w:sz w:val="28"/>
        </w:rPr>
        <w:t>
      186 (117). Графикалық бөлімі бар қарау құдықтарын мақсаты бойынша беру кезінде дербес шартты белгілер олардың әрқайсысына емес, неғұрлым кең таралған коммуникацияларда: су құбырларында, кәріз желілерінде (нөсер, тұрмыстық, өндірістік және т.б.), дренаждық құбырларда, жылу желілерінде, газ және мұнай құбырларында, мазут және бензин құбырларында, күл құбырларында, ауа құбырларында, ЭБЖ кабельдерінде, байланыс және техникалық басқару құралдарының берілгенін ескеру қажет.</w:t>
      </w:r>
    </w:p>
    <w:bookmarkEnd w:id="667"/>
    <w:bookmarkStart w:name="z810" w:id="668"/>
    <w:p>
      <w:pPr>
        <w:spacing w:after="0"/>
        <w:ind w:left="0"/>
        <w:jc w:val="both"/>
      </w:pPr>
      <w:r>
        <w:rPr>
          <w:rFonts w:ascii="Times New Roman"/>
          <w:b w:val="false"/>
          <w:i w:val="false"/>
          <w:color w:val="000000"/>
          <w:sz w:val="28"/>
        </w:rPr>
        <w:t>
      Өзге де жерасты коммуникацияларының қарау құдықтарын жаңғырту үшін жалпы шартты белгіні және тиісті индексті қолдану көзделген; мысалы, бу құбырлары үшін - П, технологиялық (бөлінбейтін) құбырлар үшін - ТТ және т. б.</w:t>
      </w:r>
    </w:p>
    <w:bookmarkEnd w:id="668"/>
    <w:bookmarkStart w:name="z811" w:id="669"/>
    <w:p>
      <w:pPr>
        <w:spacing w:after="0"/>
        <w:ind w:left="0"/>
        <w:jc w:val="both"/>
      </w:pPr>
      <w:r>
        <w:rPr>
          <w:rFonts w:ascii="Times New Roman"/>
          <w:b w:val="false"/>
          <w:i w:val="false"/>
          <w:color w:val="000000"/>
          <w:sz w:val="28"/>
        </w:rPr>
        <w:t xml:space="preserve">
      187 (118). Қосымша талаптар бойынша, топографиялық жоспарларда сенімді деректер болған жағдайда бұзылған және аршылған немесе фальтацияланған қарау құдықтары бөлінуге жатады. Екі жағдайда да бақылау құдықтарының жалпы шартты белгісі бұзыл., тас төселген және т. б. түсіндірме жазбаларымен бірге пайдаланылады. </w:t>
      </w:r>
    </w:p>
    <w:bookmarkEnd w:id="669"/>
    <w:bookmarkStart w:name="z812" w:id="670"/>
    <w:p>
      <w:pPr>
        <w:spacing w:after="0"/>
        <w:ind w:left="0"/>
        <w:jc w:val="both"/>
      </w:pPr>
      <w:r>
        <w:rPr>
          <w:rFonts w:ascii="Times New Roman"/>
          <w:b w:val="false"/>
          <w:i w:val="false"/>
          <w:color w:val="000000"/>
          <w:sz w:val="28"/>
        </w:rPr>
        <w:t>
      188 (119, 120). Жер асты және су асты электрокабельдері ауа сияқты, атап айтқанда жоғары және төмен кернеулі топографиялық жоспарларда беріледі (174-т.). Екі жағдайда да белгіге кабель (немесе каб.) деген түсіндірме жазба береді.</w:t>
      </w:r>
    </w:p>
    <w:bookmarkEnd w:id="670"/>
    <w:bookmarkStart w:name="z813" w:id="671"/>
    <w:p>
      <w:pPr>
        <w:spacing w:after="0"/>
        <w:ind w:left="0"/>
        <w:jc w:val="both"/>
      </w:pPr>
      <w:r>
        <w:rPr>
          <w:rFonts w:ascii="Times New Roman"/>
          <w:b w:val="false"/>
          <w:i w:val="false"/>
          <w:color w:val="000000"/>
          <w:sz w:val="28"/>
        </w:rPr>
        <w:t>
      189 (119). Жер асты электр кәбілдерін 1:1000 және 1:500 масштабтар жоспарларында қайта жаңғыртқан кезде төселген траншеяда кабельдің бар-жоғын жергілікті жерде бекітетін кабельдік бағаналар-күзетшілер көрсетілуі тиіс. Бұл бағандар оларды материал бойынша ( белгі N 106-108) көрсетеді.</w:t>
      </w:r>
    </w:p>
    <w:bookmarkEnd w:id="671"/>
    <w:bookmarkStart w:name="z814" w:id="672"/>
    <w:p>
      <w:pPr>
        <w:spacing w:after="0"/>
        <w:ind w:left="0"/>
        <w:jc w:val="both"/>
      </w:pPr>
      <w:r>
        <w:rPr>
          <w:rFonts w:ascii="Times New Roman"/>
          <w:b w:val="false"/>
          <w:i w:val="false"/>
          <w:color w:val="000000"/>
          <w:sz w:val="28"/>
        </w:rPr>
        <w:t>
      190 (119). Жер асты төсемдерінің қарау құдықтары-люктері болған жағдайда, жер асты коммуникацияларының топографиялық жоспарларында 1:1000 және 1:500 масштабтағы соңғыларының бейнесі құдықтардың реттік нөмірлерін (құжаттама болған жағдайда) және олардың биіктік белгілерін береді. Түсіру жұмыстарының техникалық жобасына байланысты жоспарларға төрт, үш немесе екі белгі қойылады. Бірінші нұсқада құдық сақинасының, жер бетінің (оның жанында), төсемнің үстіңгі және төменгі жағында биіктікті белгілер келтіріледі. Екінші - егер құдық сақинасының және жер бетінің белгілері 10 см - ден кем болса, онда бір белгі-люктің сақиналары, сондай-ақ төсемнің үстіңгі және төменгі жағы көрсетіледі. Үшінші нұсқада құдық сақинасы мен төсемнің үстіңгі жағы белгі береді.</w:t>
      </w:r>
    </w:p>
    <w:bookmarkEnd w:id="672"/>
    <w:bookmarkStart w:name="z815" w:id="673"/>
    <w:p>
      <w:pPr>
        <w:spacing w:after="0"/>
        <w:ind w:left="0"/>
        <w:jc w:val="both"/>
      </w:pPr>
      <w:r>
        <w:rPr>
          <w:rFonts w:ascii="Times New Roman"/>
          <w:b w:val="false"/>
          <w:i w:val="false"/>
          <w:color w:val="000000"/>
          <w:sz w:val="28"/>
        </w:rPr>
        <w:t>
      1:5000 және 1:2000 масштабтарының мамандандырылған топографиялық жоспарларында құдықтардың нөмірлері мен олардың белгілері қосымша талаптар болған кезде көрсетіледі, бұл ретте нөмірлері - іріктеп тәртіппен, ал биіктік белгілерден-тек қана сақинаға және төсемнің үстіне ұштастырылған. Барлық масштабтағы әмбебап топографиялық жоспарлар, сондай-ақ бірлескен жүктемемен тиісті жоспарлар үшін (184-т.), қарау құдықтарының белгісінде, әдетте, люк сақинасының бір биіктік белгісі көзделген; бірқатар жағдайларда келесі инженерлік жұмыстардың жоспарлы биіктік қамтамасыз етілу нәтижесі, қарау құдықтарының белгісінде биік белгілер мүлдем берілмейді.</w:t>
      </w:r>
    </w:p>
    <w:bookmarkEnd w:id="673"/>
    <w:bookmarkStart w:name="z816" w:id="674"/>
    <w:p>
      <w:pPr>
        <w:spacing w:after="0"/>
        <w:ind w:left="0"/>
        <w:jc w:val="both"/>
      </w:pPr>
      <w:r>
        <w:rPr>
          <w:rFonts w:ascii="Times New Roman"/>
          <w:b w:val="false"/>
          <w:i w:val="false"/>
          <w:color w:val="000000"/>
          <w:sz w:val="28"/>
        </w:rPr>
        <w:t>
      191 (119). Егер жер асты электробелінде немесе басқа да төсемеде қарау құдықтары-люктер болмаса, онда трассаның таңдалған орындары бойынша (бұрылыс, жанасу нүктелері және т.б.), сондай-ақ жоспардың әрбір 7-10 см сайын салынған кабель құбырының жоғарғы жағына және жер бетіне белгі қойылады. Қарапайым топографиялық жоспарларда бұл белгілер магистральды және негізгі орамішілік төсемдер үшін ғана келтіріледі.</w:t>
      </w:r>
    </w:p>
    <w:bookmarkEnd w:id="674"/>
    <w:bookmarkStart w:name="z817" w:id="675"/>
    <w:p>
      <w:pPr>
        <w:spacing w:after="0"/>
        <w:ind w:left="0"/>
        <w:jc w:val="both"/>
      </w:pPr>
      <w:r>
        <w:rPr>
          <w:rFonts w:ascii="Times New Roman"/>
          <w:b w:val="false"/>
          <w:i w:val="false"/>
          <w:color w:val="000000"/>
          <w:sz w:val="28"/>
        </w:rPr>
        <w:t>
      192 (119). Блокталған жер асты электрокабельдерін бөлу үшін олардың шартты белгіленуі бл. жазуымен үйлеседі және блоктағы төсемдер санын көрсететін санмен көрсетіледі.</w:t>
      </w:r>
    </w:p>
    <w:bookmarkEnd w:id="675"/>
    <w:bookmarkStart w:name="z818" w:id="676"/>
    <w:p>
      <w:pPr>
        <w:spacing w:after="0"/>
        <w:ind w:left="0"/>
        <w:jc w:val="both"/>
      </w:pPr>
      <w:r>
        <w:rPr>
          <w:rFonts w:ascii="Times New Roman"/>
          <w:b w:val="false"/>
          <w:i w:val="false"/>
          <w:color w:val="000000"/>
          <w:sz w:val="28"/>
        </w:rPr>
        <w:t>
      193 (119). Жер асты электрокабельдеріне арналған каналдар (туннельдер) өтпейтін, жартылай өтетін (қарауға қолжетімді, бірақ қысылған жағдайларда) және өтпелі болып бөлінеді. Топографиялық жоспарлардағы барлық осы арналарды олар салынған материалды сипаттайтын бірдей штрихты сызықтармен және жазулармен (бет., кірп.) көрсетеді. Бұдан басқа, өтпейтін және жартылай өтетін арналардың бейнесінде өтпейтін (немесе ө.к.) және жартылай. (немесе ж.ө.к.) түсіндірме жазбалар беріледі. Электр беру желілері осындай тар арнада болған жағдайда, олардың шартты белгілерін жоспарға салу мүмкіндігі жоқ, оның орнына арнаның кескінінің үзілуінде жоғары кернеулі ЭБЖ үшін WW қосарланған әріптік индекстерді, төмен - W дара индексті береді.</w:t>
      </w:r>
    </w:p>
    <w:bookmarkEnd w:id="676"/>
    <w:bookmarkStart w:name="z819" w:id="677"/>
    <w:p>
      <w:pPr>
        <w:spacing w:after="0"/>
        <w:ind w:left="0"/>
        <w:jc w:val="both"/>
      </w:pPr>
      <w:r>
        <w:rPr>
          <w:rFonts w:ascii="Times New Roman"/>
          <w:b w:val="false"/>
          <w:i w:val="false"/>
          <w:color w:val="000000"/>
          <w:sz w:val="28"/>
        </w:rPr>
        <w:t>
      194 (120). Су асты кабельдерінің белгілері топографиялық жоспарларда кабельдердің тікелей су айдынының түбінде орналасуына немесе түбінің астында салынуына, яғни жағылармен тереңдетілген немесе жабылуына (мысалы, илендер) байланысты ажыратылады. Соңғы жағдайда түбінің бетінен осы төсемге дейінгі тереңдікті көрсетеді.</w:t>
      </w:r>
    </w:p>
    <w:bookmarkEnd w:id="677"/>
    <w:bookmarkStart w:name="z820" w:id="678"/>
    <w:p>
      <w:pPr>
        <w:spacing w:after="0"/>
        <w:ind w:left="0"/>
        <w:jc w:val="both"/>
      </w:pPr>
      <w:r>
        <w:rPr>
          <w:rFonts w:ascii="Times New Roman"/>
          <w:b w:val="false"/>
          <w:i w:val="false"/>
          <w:color w:val="000000"/>
          <w:sz w:val="28"/>
        </w:rPr>
        <w:t>
      195 (121-127, 130, 131). Құбыр жолдары басқа коммуникациялық төсемдермен қатар, топографиялық жоспарларда жер үсті (су үсті), жер асты және су асты бөліктерімен көрсетіледі. Жер үсті төсемдері тұтас сызықтармен, қалғандары - су үстінде және астында - көгілдір фонда салынған ұзындығы бірдей штрихты сызықтармен бейнеленеді.</w:t>
      </w:r>
    </w:p>
    <w:bookmarkEnd w:id="678"/>
    <w:bookmarkStart w:name="z821" w:id="679"/>
    <w:p>
      <w:pPr>
        <w:spacing w:after="0"/>
        <w:ind w:left="0"/>
        <w:jc w:val="both"/>
      </w:pPr>
      <w:r>
        <w:rPr>
          <w:rFonts w:ascii="Times New Roman"/>
          <w:b w:val="false"/>
          <w:i w:val="false"/>
          <w:color w:val="000000"/>
          <w:sz w:val="28"/>
        </w:rPr>
        <w:t>
      Әдетте, бұл белгілер қара түспен салынады, бірақ қосымша талаптар болған жағдайда, көрнекілік үшін: су құбырлары - жасыл, кәріз желілері - қоңыр, газ құбырлары - көгілдір, жылу желілері - көк және т. б. берілуі мүмкін. Бұл ретте белгіленген сызбада құбырлардың барлық графикалық элементтерін және осы кестелерде көзделген барлық түсіндірме жазбаларды сақтайды.</w:t>
      </w:r>
    </w:p>
    <w:bookmarkEnd w:id="679"/>
    <w:bookmarkStart w:name="z822" w:id="680"/>
    <w:p>
      <w:pPr>
        <w:spacing w:after="0"/>
        <w:ind w:left="0"/>
        <w:jc w:val="both"/>
      </w:pPr>
      <w:r>
        <w:rPr>
          <w:rFonts w:ascii="Times New Roman"/>
          <w:b w:val="false"/>
          <w:i w:val="false"/>
          <w:color w:val="000000"/>
          <w:sz w:val="28"/>
        </w:rPr>
        <w:t>
      196 (121, 122). Барлық масштабтардың топографиялық жоспарларында трассалардың шартты белгілерінің үзілуіндегі құбырларды бейнелеу кезінде олардың мақсатын сипаттайтын әріптік индекстер (тасымалданатын газ тәрізді, сұйық немесе қатты материал немесе өнім) береді. Мысалы, су құбырлары (бөлмей) - В, кәріз желілері (бөлмей) - К, газ құбырлары-Г, жылу желілері-Т, мұнай құбырлары-М, бензин құбырлары-Б (орын болған жағдайда - бенз. және т. б., ал әртүрлі қатты материалдар үшін (бөлмей) - Мт.</w:t>
      </w:r>
    </w:p>
    <w:bookmarkEnd w:id="680"/>
    <w:bookmarkStart w:name="z823" w:id="681"/>
    <w:p>
      <w:pPr>
        <w:spacing w:after="0"/>
        <w:ind w:left="0"/>
        <w:jc w:val="both"/>
      </w:pPr>
      <w:r>
        <w:rPr>
          <w:rFonts w:ascii="Times New Roman"/>
          <w:b w:val="false"/>
          <w:i w:val="false"/>
          <w:color w:val="000000"/>
          <w:sz w:val="28"/>
        </w:rPr>
        <w:t>
      Осы жазбалар құбыржолдарды белгілейтін сызықтарға, олардың қиылыстарында және жоспар рамкаларында, сондай-ақ трассаның әрбір 7-10 см сайын жазылуы тиіс.</w:t>
      </w:r>
    </w:p>
    <w:bookmarkEnd w:id="681"/>
    <w:bookmarkStart w:name="z824" w:id="682"/>
    <w:p>
      <w:pPr>
        <w:spacing w:after="0"/>
        <w:ind w:left="0"/>
        <w:jc w:val="both"/>
      </w:pPr>
      <w:r>
        <w:rPr>
          <w:rFonts w:ascii="Times New Roman"/>
          <w:b w:val="false"/>
          <w:i w:val="false"/>
          <w:color w:val="000000"/>
          <w:sz w:val="28"/>
        </w:rPr>
        <w:t>
      197 (121, 122). Құбыржолдарды қайта жаңғырту кезінде, олардың мақсаты және қарау құдықтарын беру туралы жазбадан басқа, ведомстволық материалдарды негізге ала отырып, топографиялық жоспарларда бірқатар сипаттамалар береді. Олардың ішінде: құбыр материалы және мм-дегі ішкі диаметрі (мысалы, 32-бап түрінде немесе орын болған жағдайда - болат) өздігінен ағатын төсемдерде сұйықтықтың ағу бағыты (бұл олардың белгісін жебе тәрізді қалыңдатумен береді); төменге шектеумен газ құбырлары қысымының санаты - 0,05 кгс/ см</w:t>
      </w:r>
      <w:r>
        <w:rPr>
          <w:rFonts w:ascii="Times New Roman"/>
          <w:b w:val="false"/>
          <w:i w:val="false"/>
          <w:color w:val="000000"/>
          <w:vertAlign w:val="superscript"/>
        </w:rPr>
        <w:t>2</w:t>
      </w:r>
      <w:r>
        <w:rPr>
          <w:rFonts w:ascii="Times New Roman"/>
          <w:b w:val="false"/>
          <w:i w:val="false"/>
          <w:color w:val="000000"/>
          <w:sz w:val="28"/>
        </w:rPr>
        <w:t xml:space="preserve"> дейін (т.қ. немесе - орын болған жағдайда - төмен. қысм. (о.қ.), орташа - 0,05-3,0 (о.қ.) немесе орташа қысм.) және жоғары - 3,0-12,0 (ж.қ. немесе жоғ. қысм. (2 мг, 3К және т.б.) түріндегі жазулар болады.</w:t>
      </w:r>
    </w:p>
    <w:bookmarkEnd w:id="682"/>
    <w:bookmarkStart w:name="z825" w:id="683"/>
    <w:p>
      <w:pPr>
        <w:spacing w:after="0"/>
        <w:ind w:left="0"/>
        <w:jc w:val="both"/>
      </w:pPr>
      <w:r>
        <w:rPr>
          <w:rFonts w:ascii="Times New Roman"/>
          <w:b w:val="false"/>
          <w:i w:val="false"/>
          <w:color w:val="000000"/>
          <w:sz w:val="28"/>
        </w:rPr>
        <w:t xml:space="preserve">
      Жұмыс істеп тұрған және салынып жатқан құбырлар (жер үсті, жер асты, су асты) топографиялық жоспарларда олардың жергілікті жердегі орналасуы белгілі болған кезде бейнеленеді. Бұл ретте қолданыстағы құбырдың шартты белгісіне әрекет етпейтін немесе құр. жазуы беріледі. </w:t>
      </w:r>
    </w:p>
    <w:bookmarkEnd w:id="683"/>
    <w:bookmarkStart w:name="z826" w:id="684"/>
    <w:p>
      <w:pPr>
        <w:spacing w:after="0"/>
        <w:ind w:left="0"/>
        <w:jc w:val="both"/>
      </w:pPr>
      <w:r>
        <w:rPr>
          <w:rFonts w:ascii="Times New Roman"/>
          <w:b w:val="false"/>
          <w:i w:val="false"/>
          <w:color w:val="000000"/>
          <w:sz w:val="28"/>
        </w:rPr>
        <w:t>
      198 (121). Жер үсті құбырлары жер бетінің топырағы бойынша тікелей салынған кезде бір белгімен және осы құбыр жер үстінен өтетін кезде тіректердің бейнесімен осы белгінің үйлесімімен көрсетіледі.</w:t>
      </w:r>
    </w:p>
    <w:bookmarkEnd w:id="684"/>
    <w:bookmarkStart w:name="z827" w:id="685"/>
    <w:p>
      <w:pPr>
        <w:spacing w:after="0"/>
        <w:ind w:left="0"/>
        <w:jc w:val="both"/>
      </w:pPr>
      <w:r>
        <w:rPr>
          <w:rFonts w:ascii="Times New Roman"/>
          <w:b w:val="false"/>
          <w:i w:val="false"/>
          <w:color w:val="000000"/>
          <w:sz w:val="28"/>
        </w:rPr>
        <w:t>
       Құбырдың тіректерін жиі орналастыру кезінде оларды іріктеу арқылы беру керек (негізінен масштабы 1:5000 және 1:2000 жоспарларында). Құбырдың астында автокөлік өтуі мүмкін немесе ол күрт өзгеретін жерлерге ұштасқан тіректердің биіктігін жоспарларда метрдің ондық бөлігіне дейінгі дәлдікпен көрсету керек.</w:t>
      </w:r>
    </w:p>
    <w:bookmarkEnd w:id="685"/>
    <w:bookmarkStart w:name="z828" w:id="686"/>
    <w:p>
      <w:pPr>
        <w:spacing w:after="0"/>
        <w:ind w:left="0"/>
        <w:jc w:val="both"/>
      </w:pPr>
      <w:r>
        <w:rPr>
          <w:rFonts w:ascii="Times New Roman"/>
          <w:b w:val="false"/>
          <w:i w:val="false"/>
          <w:color w:val="000000"/>
          <w:sz w:val="28"/>
        </w:rPr>
        <w:t>
      Егер құбыр қорапқа жасалған болса, онда соңғысы жер бетіндегі құбыр белгісінің екі жағы бойынша екі жіңішке сызықпен және қорапшаның материалын сипаттайтын жазумен (бет., дер. және т. б.).</w:t>
      </w:r>
    </w:p>
    <w:bookmarkEnd w:id="686"/>
    <w:bookmarkStart w:name="z829" w:id="687"/>
    <w:p>
      <w:pPr>
        <w:spacing w:after="0"/>
        <w:ind w:left="0"/>
        <w:jc w:val="both"/>
      </w:pPr>
      <w:r>
        <w:rPr>
          <w:rFonts w:ascii="Times New Roman"/>
          <w:b w:val="false"/>
          <w:i w:val="false"/>
          <w:color w:val="000000"/>
          <w:sz w:val="28"/>
        </w:rPr>
        <w:t>
      199 (121). Жер үсті құбырларының трассаларында топографиялық түсіру кезінде, егер олар масштабта көрсетілсе, өтемақылық майысулар (көлденең жазықтықта) және кедергілер, көбінесе жолдар арқылы арка өтпелері (тік жазықтықта) көрсетілуі тиіс. Арка өтпелерінде тірек құрылғылары болған кезде соңғылары әдеттегі тәртіппен бейнеленеді (белгі N 106-108, 121, 198-тармақтар). Бұдан басқа, түсіндірме жазба және оның орталық учаскесіндегі жер бетінен құбырдың төменгі жағына дейін өту биіктігінің сипаттамасы беріледі.</w:t>
      </w:r>
    </w:p>
    <w:bookmarkEnd w:id="687"/>
    <w:bookmarkStart w:name="z830" w:id="688"/>
    <w:p>
      <w:pPr>
        <w:spacing w:after="0"/>
        <w:ind w:left="0"/>
        <w:jc w:val="both"/>
      </w:pPr>
      <w:r>
        <w:rPr>
          <w:rFonts w:ascii="Times New Roman"/>
          <w:b w:val="false"/>
          <w:i w:val="false"/>
          <w:color w:val="000000"/>
          <w:sz w:val="28"/>
        </w:rPr>
        <w:t xml:space="preserve">
      Арка өткелінің шекаралары құбыр желісінде тіректер болған кезде олардың белгілерімен үйлесетін қысқа көлденең штрихтармен бөлінеді. </w:t>
      </w:r>
    </w:p>
    <w:bookmarkEnd w:id="688"/>
    <w:bookmarkStart w:name="z831" w:id="689"/>
    <w:p>
      <w:pPr>
        <w:spacing w:after="0"/>
        <w:ind w:left="0"/>
        <w:jc w:val="both"/>
      </w:pPr>
      <w:r>
        <w:rPr>
          <w:rFonts w:ascii="Times New Roman"/>
          <w:b w:val="false"/>
          <w:i w:val="false"/>
          <w:color w:val="000000"/>
          <w:sz w:val="28"/>
        </w:rPr>
        <w:t>
      200 (121). Жер үсті құбырларының шартты белгілері басқа коммуникациялық төсемдерге қарағанда топографиялық жоспарларда өсімдіктер, топырақ, ауыл шаруашылығы алқаптары контурының шекаралары бола алады.</w:t>
      </w:r>
    </w:p>
    <w:bookmarkEnd w:id="689"/>
    <w:bookmarkStart w:name="z832" w:id="690"/>
    <w:p>
      <w:pPr>
        <w:spacing w:after="0"/>
        <w:ind w:left="0"/>
        <w:jc w:val="both"/>
      </w:pPr>
      <w:r>
        <w:rPr>
          <w:rFonts w:ascii="Times New Roman"/>
          <w:b w:val="false"/>
          <w:i w:val="false"/>
          <w:color w:val="000000"/>
          <w:sz w:val="28"/>
        </w:rPr>
        <w:t>
      201 (122). Жер асты құбырларын беру кезінде (1:5000 масштабтағы жоспарлардан басқа) осы учаскеде құбырдың үстіне дейін олардың салыну тереңдігі көрсетіледі. Егер трассаның желісі бойынша тиісті биіктік белгілер көрсетілсе, мұндай сипаттаманы беру міндетті емес.</w:t>
      </w:r>
    </w:p>
    <w:bookmarkEnd w:id="690"/>
    <w:bookmarkStart w:name="z833" w:id="691"/>
    <w:p>
      <w:pPr>
        <w:spacing w:after="0"/>
        <w:ind w:left="0"/>
        <w:jc w:val="both"/>
      </w:pPr>
      <w:r>
        <w:rPr>
          <w:rFonts w:ascii="Times New Roman"/>
          <w:b w:val="false"/>
          <w:i w:val="false"/>
          <w:color w:val="000000"/>
          <w:sz w:val="28"/>
        </w:rPr>
        <w:t>
      1:1000 және 1:500 масштабтағы жер асты коммуникацияларының топографиялық жоспарларында құбыржолдардың бейнесі (қарау құдықтары-люктерінің белгілерінде) мынадай биіктік белгілермен сүйемелденеді: кәріздік және жылу желілерінде - люктің сақиналары, жер беті, құбырдың үсті, науаның немесе каналдың түбі; газ құбырларында, су құбырларында және сұйықтықтарды тасымалдауға арналған басқа да төсемдерде - люктің сақиналары, жер беті және құбырдың үсті. Құдық сақинасының белгісі жер бетінің белгісінен кемінде 10 см айырмашылығы болған жағдайда, соңғысы жоспарда көрсетілмейді.</w:t>
      </w:r>
    </w:p>
    <w:bookmarkEnd w:id="691"/>
    <w:bookmarkStart w:name="z834" w:id="692"/>
    <w:p>
      <w:pPr>
        <w:spacing w:after="0"/>
        <w:ind w:left="0"/>
        <w:jc w:val="both"/>
      </w:pPr>
      <w:r>
        <w:rPr>
          <w:rFonts w:ascii="Times New Roman"/>
          <w:b w:val="false"/>
          <w:i w:val="false"/>
          <w:color w:val="000000"/>
          <w:sz w:val="28"/>
        </w:rPr>
        <w:t>
      1:2000 және 1:5000 масштабтарының мамандандырылған топографиялық жоспарларында жер асты құбырларының қарау құдықтарының белгілерінде қосымша талаптар бойынша тек құдық сақиналары мен құбырдың үстіңгі жағы немесе науа түбіне белгі береді.</w:t>
      </w:r>
    </w:p>
    <w:bookmarkEnd w:id="692"/>
    <w:bookmarkStart w:name="z835" w:id="693"/>
    <w:p>
      <w:pPr>
        <w:spacing w:after="0"/>
        <w:ind w:left="0"/>
        <w:jc w:val="both"/>
      </w:pPr>
      <w:r>
        <w:rPr>
          <w:rFonts w:ascii="Times New Roman"/>
          <w:b w:val="false"/>
          <w:i w:val="false"/>
          <w:color w:val="000000"/>
          <w:sz w:val="28"/>
        </w:rPr>
        <w:t>
      Қарапайым топографиялық жоспарлар үшін және бірлескен жүктемесі бар (184 - тармақ) осы коммуникацияларда құдық сақинасының белгілерін ғана, ал қосымша талаптар бойынша - егер оның белгісі бірінші белгіден 10 см және одан жоғары болса, жер бетіне де салу көзделген.</w:t>
      </w:r>
    </w:p>
    <w:bookmarkEnd w:id="693"/>
    <w:bookmarkStart w:name="z836" w:id="694"/>
    <w:p>
      <w:pPr>
        <w:spacing w:after="0"/>
        <w:ind w:left="0"/>
        <w:jc w:val="both"/>
      </w:pPr>
      <w:r>
        <w:rPr>
          <w:rFonts w:ascii="Times New Roman"/>
          <w:b w:val="false"/>
          <w:i w:val="false"/>
          <w:color w:val="000000"/>
          <w:sz w:val="28"/>
        </w:rPr>
        <w:t>
      Қарау құдықтары жоқ жер асты құбырларының биіктігі белгілерін көрсетуге қатысты 191-тармақты басшылыққа алады.</w:t>
      </w:r>
    </w:p>
    <w:bookmarkEnd w:id="694"/>
    <w:bookmarkStart w:name="z837" w:id="695"/>
    <w:p>
      <w:pPr>
        <w:spacing w:after="0"/>
        <w:ind w:left="0"/>
        <w:jc w:val="both"/>
      </w:pPr>
      <w:r>
        <w:rPr>
          <w:rFonts w:ascii="Times New Roman"/>
          <w:b w:val="false"/>
          <w:i w:val="false"/>
          <w:color w:val="000000"/>
          <w:sz w:val="28"/>
        </w:rPr>
        <w:t>
      202 (122). Құбыржолдарындағы ең көп таралған құрылғылар қатарына бункерлер, әдетте жартылай жерге жабылған, қарау будкалары мен бақылау-тарату пункттері жатады. Олардың барлығы дерлік өздерінің көлемі бойынша топографиялық жоспарларда құрылыс материалын сипаттайтын түсіндірме жазулары мен индекстері бар контурлар (олардың сыртқы кескіні бойынша) берілуі мүмкін.</w:t>
      </w:r>
    </w:p>
    <w:bookmarkEnd w:id="695"/>
    <w:bookmarkStart w:name="z838" w:id="696"/>
    <w:p>
      <w:pPr>
        <w:spacing w:after="0"/>
        <w:ind w:left="0"/>
        <w:jc w:val="both"/>
      </w:pPr>
      <w:r>
        <w:rPr>
          <w:rFonts w:ascii="Times New Roman"/>
          <w:b w:val="false"/>
          <w:i w:val="false"/>
          <w:color w:val="000000"/>
          <w:sz w:val="28"/>
        </w:rPr>
        <w:t>
      Кілемдер вентильдерге, бақылау түтікшелеріне және т.б. қол жеткізуге арналған газ желілеріндегі тар құдықтар болып табылады. Бұл нысандар тек 1:1000 және 1:500 масштабтары жоспарларында көрсетіледі.</w:t>
      </w:r>
    </w:p>
    <w:bookmarkEnd w:id="696"/>
    <w:bookmarkStart w:name="z839" w:id="697"/>
    <w:p>
      <w:pPr>
        <w:spacing w:after="0"/>
        <w:ind w:left="0"/>
        <w:jc w:val="both"/>
      </w:pPr>
      <w:r>
        <w:rPr>
          <w:rFonts w:ascii="Times New Roman"/>
          <w:b w:val="false"/>
          <w:i w:val="false"/>
          <w:color w:val="000000"/>
          <w:sz w:val="28"/>
        </w:rPr>
        <w:t>
      203. 1:1000 және 1:500 масштабтағы жер асты коммуникацияларының мамандандырылған топографиялық жоспарларында қосымша талаптар болған жағдайда, темір жолдардың, көшелердің және автомагистральдардың құбыржолдарымен қиылысу учаскелері бойынша қорғаныш футлярлар - үлкен диаметрлі қысқа құбырлар сияқты құрылғылар бөлінуі мүмкін. Оларды құбырдың шартты белгісінің екі жағы бойынша штрих - пунктирмен (буындардың ұзындығы - 2 мм) бейнелейді, мынадай сипаттамалармен қоса: құбыр материалы-футляр, оның ұзындығы мен көлденең өлшемі, құбырдың өзінің салыну белгісі (кедергі астында).</w:t>
      </w:r>
    </w:p>
    <w:bookmarkEnd w:id="697"/>
    <w:bookmarkStart w:name="z840" w:id="698"/>
    <w:p>
      <w:pPr>
        <w:spacing w:after="0"/>
        <w:ind w:left="0"/>
        <w:jc w:val="both"/>
      </w:pPr>
      <w:r>
        <w:rPr>
          <w:rFonts w:ascii="Times New Roman"/>
          <w:b w:val="false"/>
          <w:i w:val="false"/>
          <w:color w:val="000000"/>
          <w:sz w:val="28"/>
        </w:rPr>
        <w:t>
      204 (123). Жер асты құбырларындағы камералар топографиялық түсірілім кезінде жер бетіндегі (яғни жер бетінен шығып тұратын) және жер астындағы, бірінші жағдайда тұтас сызықтармен, екіншісінде - штрихты сызықтармен бейнеленген. Камераларды бейнелеу кезінде оларда қарау құдықтарының болуы көрсетілуге тиіс. Қосымша талаптар бойынша камераларды белгілеуде олардың реттік нөмірлері беріледі.</w:t>
      </w:r>
    </w:p>
    <w:bookmarkEnd w:id="698"/>
    <w:bookmarkStart w:name="z841" w:id="699"/>
    <w:p>
      <w:pPr>
        <w:spacing w:after="0"/>
        <w:ind w:left="0"/>
        <w:jc w:val="both"/>
      </w:pPr>
      <w:r>
        <w:rPr>
          <w:rFonts w:ascii="Times New Roman"/>
          <w:b w:val="false"/>
          <w:i w:val="false"/>
          <w:color w:val="000000"/>
          <w:sz w:val="28"/>
        </w:rPr>
        <w:t>
      205 (124-126). Жер асты құбырларын орналастыруға арналған каналдар (туннельдер) басқа жер асты коммуникациялары үшін сияқты, атап айтқанда: өтпейтін, жартылай өтетін және өтетін арналарға бөлінеді. Топографиялық жоспарларда құрылыс материалының сипаттамасы бар арналардың өздері, ондағы төсемдердің саны, соңғылардың диаметрі, материалы мен мақсаты, каналдардағы жер үсті және жер асты камералары (нөмірлері бар), осы камералардағы да, тікелей құбыржолдардағы да қарау құдықтар-люктер жаңғыртуға жатады. Барлық осы объектілерді бейнелеу тәртібі .193, 197-тт-да регламенттеледі</w:t>
      </w:r>
    </w:p>
    <w:bookmarkEnd w:id="699"/>
    <w:bookmarkStart w:name="z842" w:id="700"/>
    <w:p>
      <w:pPr>
        <w:spacing w:after="0"/>
        <w:ind w:left="0"/>
        <w:jc w:val="both"/>
      </w:pPr>
      <w:r>
        <w:rPr>
          <w:rFonts w:ascii="Times New Roman"/>
          <w:b w:val="false"/>
          <w:i w:val="false"/>
          <w:color w:val="000000"/>
          <w:sz w:val="28"/>
        </w:rPr>
        <w:t>
      1:5000 және 1:2000 масштабтағы топографиялық жоспарларда жер асты коммуникациялары үшін арналардың бір бөлігі масштабта көрсетілуі мүмкін емес. Мұндай жағдайларда оларды берудің жеке нұсқасы көзделген, бұл кезде арналар үшін ауқымды емес бейне береді, құбыржол арнасынан өтетін шартты белгі түсіріледі, ал оған қатысты жазулар толығымен сақталады.</w:t>
      </w:r>
    </w:p>
    <w:bookmarkEnd w:id="700"/>
    <w:bookmarkStart w:name="z843" w:id="701"/>
    <w:p>
      <w:pPr>
        <w:spacing w:after="0"/>
        <w:ind w:left="0"/>
        <w:jc w:val="both"/>
      </w:pPr>
      <w:r>
        <w:rPr>
          <w:rFonts w:ascii="Times New Roman"/>
          <w:b w:val="false"/>
          <w:i w:val="false"/>
          <w:color w:val="000000"/>
          <w:sz w:val="28"/>
        </w:rPr>
        <w:t>
      206 (127). Топографиялық жоспарларда жер асты коммуникациялары үшін жалпы коллекторларды тиісті шартты белгілермен беру кезінде осы коллекторларда нақты қандай төсемдер бар екені көрсетілуге тиіс. Әдетте, коллекторларда канализациялық науалар мен құбырлар, сондай-ақ әртүрлі мақсаттағы кәбілдер басым, бірақ басқа да төсемдер болуы мүмкін.</w:t>
      </w:r>
    </w:p>
    <w:bookmarkEnd w:id="701"/>
    <w:bookmarkStart w:name="z844" w:id="702"/>
    <w:p>
      <w:pPr>
        <w:spacing w:after="0"/>
        <w:ind w:left="0"/>
        <w:jc w:val="both"/>
      </w:pPr>
      <w:r>
        <w:rPr>
          <w:rFonts w:ascii="Times New Roman"/>
          <w:b w:val="false"/>
          <w:i w:val="false"/>
          <w:color w:val="000000"/>
          <w:sz w:val="28"/>
        </w:rPr>
        <w:t>
      Коллекторда бірнеше бір типті төсемдер орналастырылған жағдайда жоспарда олар үшін ортақ бір шартты белгі беріледі және осы төсемдердің санын көрсетеді.</w:t>
      </w:r>
    </w:p>
    <w:bookmarkEnd w:id="702"/>
    <w:bookmarkStart w:name="z845" w:id="703"/>
    <w:p>
      <w:pPr>
        <w:spacing w:after="0"/>
        <w:ind w:left="0"/>
        <w:jc w:val="both"/>
      </w:pPr>
      <w:r>
        <w:rPr>
          <w:rFonts w:ascii="Times New Roman"/>
          <w:b w:val="false"/>
          <w:i w:val="false"/>
          <w:color w:val="000000"/>
          <w:sz w:val="28"/>
        </w:rPr>
        <w:t>
      207 (128, 129). Жер бетіндегі ағынды торлар және жер бетіндегі науалармен ұсынылған ашық кәріз негізінен нөсер суларын, сондай-ақ қар еріген қарды жинауға және тастауға арналған.</w:t>
      </w:r>
    </w:p>
    <w:bookmarkEnd w:id="703"/>
    <w:bookmarkStart w:name="z846" w:id="704"/>
    <w:p>
      <w:pPr>
        <w:spacing w:after="0"/>
        <w:ind w:left="0"/>
        <w:jc w:val="both"/>
      </w:pPr>
      <w:r>
        <w:rPr>
          <w:rFonts w:ascii="Times New Roman"/>
          <w:b w:val="false"/>
          <w:i w:val="false"/>
          <w:color w:val="000000"/>
          <w:sz w:val="28"/>
        </w:rPr>
        <w:t>
      Ақаба торлар жоспарларында қайта жаңғыртылған кезде тиісті шартты белгі олардың нысанын (дөңгелек, тік бұрышты және т.б.) беруі тиіс. 1:2000 масштабтағы жоспарларда бұл объектілер кейіннен ұлғайған жағдайда көрсетеді.</w:t>
      </w:r>
    </w:p>
    <w:bookmarkEnd w:id="704"/>
    <w:bookmarkStart w:name="z847" w:id="705"/>
    <w:p>
      <w:pPr>
        <w:spacing w:after="0"/>
        <w:ind w:left="0"/>
        <w:jc w:val="both"/>
      </w:pPr>
      <w:r>
        <w:rPr>
          <w:rFonts w:ascii="Times New Roman"/>
          <w:b w:val="false"/>
          <w:i w:val="false"/>
          <w:color w:val="000000"/>
          <w:sz w:val="28"/>
        </w:rPr>
        <w:t>
      Елді мекендерде нөсер суларын тасымалдауға арналған ашық кәріз желілері түбі мен борттары бойынша жиі нығыздалған, бұл 1:1000 және 1:500 масштабтары жоспарларында шартты белгінің екі жағы бойынша сызықтармен немесе науа және қаптау материалын сипаттайтын жазумен (мысалы, бет.); масштабы 1:5000 және 1: 2000 жоспарларында - тек өзі және оған жазылған жазумен ғана беріледі.</w:t>
      </w:r>
    </w:p>
    <w:bookmarkEnd w:id="705"/>
    <w:bookmarkStart w:name="z848" w:id="706"/>
    <w:p>
      <w:pPr>
        <w:spacing w:after="0"/>
        <w:ind w:left="0"/>
        <w:jc w:val="both"/>
      </w:pPr>
      <w:r>
        <w:rPr>
          <w:rFonts w:ascii="Times New Roman"/>
          <w:b w:val="false"/>
          <w:i w:val="false"/>
          <w:color w:val="000000"/>
          <w:sz w:val="28"/>
        </w:rPr>
        <w:t>
      Бұл ашық желілердің мақсаты жоспарларда Нк әріптерімен (яғни нөсерлі кәріз), ал ондағы су ағынының бағыты - сыртқы бағыттамамен бейнеленеді. Егер арықтар немесе науалар алмалы-салмалы плиткалармен жоғарғы жағынан жабылса, онда қосымша талаптар болған жағдайда, ол алмалы-салмалы плитка деген жазуымен берілуі мүмкін.</w:t>
      </w:r>
    </w:p>
    <w:bookmarkEnd w:id="706"/>
    <w:bookmarkStart w:name="z849" w:id="707"/>
    <w:p>
      <w:pPr>
        <w:spacing w:after="0"/>
        <w:ind w:left="0"/>
        <w:jc w:val="both"/>
      </w:pPr>
      <w:r>
        <w:rPr>
          <w:rFonts w:ascii="Times New Roman"/>
          <w:b w:val="false"/>
          <w:i w:val="false"/>
          <w:color w:val="000000"/>
          <w:sz w:val="28"/>
        </w:rPr>
        <w:t>
      208 (130). Тіректердегі су асты құбырлары тиісті жердегі ережелерге сәйкес топографиялық жоспарларда жаңғыртылады (198-т.). Сонымен қатар осы су қоймасын топографиялық түсіру кезінде қабылданған су деңгейінен құбырдың биіктігі көрсетіледі. Тіректердің шартты белгілері олардың материалдары бойынша бөлімшемен (белгі N 106-108) беріледі.</w:t>
      </w:r>
    </w:p>
    <w:bookmarkEnd w:id="707"/>
    <w:bookmarkStart w:name="z850" w:id="708"/>
    <w:p>
      <w:pPr>
        <w:spacing w:after="0"/>
        <w:ind w:left="0"/>
        <w:jc w:val="both"/>
      </w:pPr>
      <w:r>
        <w:rPr>
          <w:rFonts w:ascii="Times New Roman"/>
          <w:b w:val="false"/>
          <w:i w:val="false"/>
          <w:color w:val="000000"/>
          <w:sz w:val="28"/>
        </w:rPr>
        <w:t>
      209 (131). Су асты құбырлары топографиялық түсірілімдер кезінде олардың орналасқан жері бойынша ең жаңа жағындылармен жабылған түбінің беті мен түбінің астына төселген түбіне шектеледі. Графикалық түрде бұл олардың шартты белгісінің әр түрлі ұзындықтағы буындарын береді. Бұдан басқа, қосымша талаптар бойынша, түбі астына төселген құбырлар үшін олардың түбінің бетінен тереңдеу жоспарында сандық сипаттама қарастырылған.</w:t>
      </w:r>
    </w:p>
    <w:bookmarkEnd w:id="708"/>
    <w:bookmarkStart w:name="z851" w:id="709"/>
    <w:p>
      <w:pPr>
        <w:spacing w:after="0"/>
        <w:ind w:left="0"/>
        <w:jc w:val="both"/>
      </w:pPr>
      <w:r>
        <w:rPr>
          <w:rFonts w:ascii="Times New Roman"/>
          <w:b w:val="false"/>
          <w:i w:val="false"/>
          <w:color w:val="000000"/>
          <w:sz w:val="28"/>
        </w:rPr>
        <w:t>
      210 (132-138). Байланыс (ақпарат беру) желілеріне және техникалық басқару құралдарына оларды топографиялық жоспарларда жаңғырту кезінде телеграф, телефон, радиотрансляциялық, телевизиялық, телетайп, сигнал беру, блоктау, өндірістік процестерді орталықтандыру және т. б. жатады. Осы желілердің барлығы құрылыс салынбаған және құрылыс салынған аумақтарда кәбілдік суасты, кәбілдік жер асты, кәбілдік және сымды әуелерге бөлінуімен бірдей шартты белгілермен көрсетіледі.</w:t>
      </w:r>
    </w:p>
    <w:bookmarkEnd w:id="709"/>
    <w:bookmarkStart w:name="z852" w:id="710"/>
    <w:p>
      <w:pPr>
        <w:spacing w:after="0"/>
        <w:ind w:left="0"/>
        <w:jc w:val="both"/>
      </w:pPr>
      <w:r>
        <w:rPr>
          <w:rFonts w:ascii="Times New Roman"/>
          <w:b w:val="false"/>
          <w:i w:val="false"/>
          <w:color w:val="000000"/>
          <w:sz w:val="28"/>
        </w:rPr>
        <w:t>
      Осы кәбілдерді олардың шартты белгілері үзілісінде бейнелеу кезінде топографиялық жоспарларда басқа инженерлік коммуникациялардан, бірінші кезекте - байланыстың сымды желілерінен және техникалық басқару құралдарынан ерекшеленуі үшін әріпті (тогы әлсіз сызықтардың символы) орналастырады. Бұл белгіні сызық осындай тар жерасты каналына (туннель) жасалған жағдайларда қолданған жөн, бұл жағдайда оның белгісін жоспарға келтіру мүмкін емес (193-тармақ).</w:t>
      </w:r>
    </w:p>
    <w:bookmarkEnd w:id="710"/>
    <w:bookmarkStart w:name="z853" w:id="711"/>
    <w:p>
      <w:pPr>
        <w:spacing w:after="0"/>
        <w:ind w:left="0"/>
        <w:jc w:val="both"/>
      </w:pPr>
      <w:r>
        <w:rPr>
          <w:rFonts w:ascii="Times New Roman"/>
          <w:b w:val="false"/>
          <w:i w:val="false"/>
          <w:color w:val="000000"/>
          <w:sz w:val="28"/>
        </w:rPr>
        <w:t>
      Сипатталатын сызықтардың төсемдерінің саны қосымша талаптар бойынша ғана көрсетіледі.</w:t>
      </w:r>
    </w:p>
    <w:bookmarkEnd w:id="711"/>
    <w:bookmarkStart w:name="z854" w:id="712"/>
    <w:p>
      <w:pPr>
        <w:spacing w:after="0"/>
        <w:ind w:left="0"/>
        <w:jc w:val="both"/>
      </w:pPr>
      <w:r>
        <w:rPr>
          <w:rFonts w:ascii="Times New Roman"/>
          <w:b w:val="false"/>
          <w:i w:val="false"/>
          <w:color w:val="000000"/>
          <w:sz w:val="28"/>
        </w:rPr>
        <w:t>
      211 (132). Байланыс және техникалық басқару құралдарының су асты кабельдері топографиялық түсірілім кезінде олардың түбінің беті бойынша өтетініне немесе түбінің астына салынғанына байланысты жіктеледі. Соңғыларға ашық және жабық су асты траншеяларындағы төсемдер, сондай-ақ түбіне созылған, бірақ жағылармен жабылған төсемдер жатады. Осы төсемдердің шартты белгілерінің қосымша талаптары бойынша олардың түбінің бетінен тереңдігін көрсетеді.</w:t>
      </w:r>
    </w:p>
    <w:bookmarkEnd w:id="712"/>
    <w:bookmarkStart w:name="z855" w:id="713"/>
    <w:p>
      <w:pPr>
        <w:spacing w:after="0"/>
        <w:ind w:left="0"/>
        <w:jc w:val="both"/>
      </w:pPr>
      <w:r>
        <w:rPr>
          <w:rFonts w:ascii="Times New Roman"/>
          <w:b w:val="false"/>
          <w:i w:val="false"/>
          <w:color w:val="000000"/>
          <w:sz w:val="28"/>
        </w:rPr>
        <w:t>
      212 (133). Жер асты байланыс кабельдері мен техникалық басқару құралдарын көрсеткен кезде 1:1000 және 1:500 масштабтар жоспарларындағы қарау құдықтары оларға берілген ерекше шартты белгімен және биіктік белгілердің келесі жиынтығымен беріледі: жер асты коммуникацияларының мамандандырылған топографиялық жоспарлары үшін - құдық сақиналары мен жер беті (егер олардың арасындағы айырмашылық 10 см-ден кем болса, онда төсемнің жоғарғы және төменгі жағында ғана бірінші белгі береді); қарапайым және біріктірілген топографиялық жоспарлар үшін (184, 190-тт) - құдықтың сақинасы.</w:t>
      </w:r>
    </w:p>
    <w:bookmarkEnd w:id="713"/>
    <w:bookmarkStart w:name="z856" w:id="714"/>
    <w:p>
      <w:pPr>
        <w:spacing w:after="0"/>
        <w:ind w:left="0"/>
        <w:jc w:val="both"/>
      </w:pPr>
      <w:r>
        <w:rPr>
          <w:rFonts w:ascii="Times New Roman"/>
          <w:b w:val="false"/>
          <w:i w:val="false"/>
          <w:color w:val="000000"/>
          <w:sz w:val="28"/>
        </w:rPr>
        <w:t>
      1:5000 және 1:2000 масштабтары жоспарларында осы кабельдердің байқау құдықтары люктердің жалпы шартты белгісімен (белгі N 117) арнайы жоспарларда люк сақинасының биіктігі мен төсемнің үсті, ал әдеттегі жоспарларда-сақинаның өзі ғана береледі.</w:t>
      </w:r>
    </w:p>
    <w:bookmarkEnd w:id="714"/>
    <w:bookmarkStart w:name="z857" w:id="715"/>
    <w:p>
      <w:pPr>
        <w:spacing w:after="0"/>
        <w:ind w:left="0"/>
        <w:jc w:val="both"/>
      </w:pPr>
      <w:r>
        <w:rPr>
          <w:rFonts w:ascii="Times New Roman"/>
          <w:b w:val="false"/>
          <w:i w:val="false"/>
          <w:color w:val="000000"/>
          <w:sz w:val="28"/>
        </w:rPr>
        <w:t>
      Тексеру құдықтары-люктері жоқ коммуникациялық жер асты желілерінің сипаттамасына қатысты 191 - тармақта, ал жер асты төсемдерінің блоктары - 192-тармақта баяндалған ережелерді басшылыққа алу керек.</w:t>
      </w:r>
    </w:p>
    <w:bookmarkEnd w:id="715"/>
    <w:bookmarkStart w:name="z858" w:id="716"/>
    <w:p>
      <w:pPr>
        <w:spacing w:after="0"/>
        <w:ind w:left="0"/>
        <w:jc w:val="both"/>
      </w:pPr>
      <w:r>
        <w:rPr>
          <w:rFonts w:ascii="Times New Roman"/>
          <w:b w:val="false"/>
          <w:i w:val="false"/>
          <w:color w:val="000000"/>
          <w:sz w:val="28"/>
        </w:rPr>
        <w:t>
      213 (133-137). Елді мекендер шегінде топографиялық түсіру кезінде жерасты және әуе байланыс желілері мен техникалық басқару құралдары масштабы 1:500-1:2000 жоспарларында қосымша талаптар бойынша жаңғыртылады. Егер графикалық мүмкіндіктерге мүмкіндік берсе, осы желілерді көше бойындағы сызықтарды үзбей жүргізуге болады. 1: 5000 масштабтағы жоспарларда мұндай коммуникациялар көрсетілмейді.</w:t>
      </w:r>
    </w:p>
    <w:bookmarkEnd w:id="716"/>
    <w:bookmarkStart w:name="z859" w:id="717"/>
    <w:p>
      <w:pPr>
        <w:spacing w:after="0"/>
        <w:ind w:left="0"/>
        <w:jc w:val="both"/>
      </w:pPr>
      <w:r>
        <w:rPr>
          <w:rFonts w:ascii="Times New Roman"/>
          <w:b w:val="false"/>
          <w:i w:val="false"/>
          <w:color w:val="000000"/>
          <w:sz w:val="28"/>
        </w:rPr>
        <w:t>
      214 (134-137). Әуе кәбілдік және сымды байланыс желілері мен техникалық басқару құралдарының шартты белгілері құрылыс салынбаған аумақ жоспарларында тұтас сызықтармен, ал құрылыс салынғанда - жекелеген буындармен, ортасында тіректер (материал бойынша бөлінетін) белгілері қойылып беріледі.</w:t>
      </w:r>
    </w:p>
    <w:bookmarkEnd w:id="717"/>
    <w:bookmarkStart w:name="z860" w:id="718"/>
    <w:p>
      <w:pPr>
        <w:spacing w:after="0"/>
        <w:ind w:left="0"/>
        <w:jc w:val="both"/>
      </w:pPr>
      <w:r>
        <w:rPr>
          <w:rFonts w:ascii="Times New Roman"/>
          <w:b w:val="false"/>
          <w:i w:val="false"/>
          <w:color w:val="000000"/>
          <w:sz w:val="28"/>
        </w:rPr>
        <w:t>
      Қосымша талаптар бойынша осы сызықтардың шартты белгілері олардың нақты мақсаты туралы олардың қасында орналасатын түсіндірме жазбалармен (мысалы, телеф., радио), немесе әріптік индекстермен (р, яғни радиотрансляция кабелі, с-сигнал беру кабелі және т. б.) - арасында Бр белгілері, ал 1:1000 және 1:500 масштабтағы сымдардың саны да (мысалы, 8 сым) беріледі.</w:t>
      </w:r>
    </w:p>
    <w:bookmarkEnd w:id="718"/>
    <w:bookmarkStart w:name="z861" w:id="719"/>
    <w:p>
      <w:pPr>
        <w:spacing w:after="0"/>
        <w:ind w:left="0"/>
        <w:jc w:val="both"/>
      </w:pPr>
      <w:r>
        <w:rPr>
          <w:rFonts w:ascii="Times New Roman"/>
          <w:b w:val="false"/>
          <w:i w:val="false"/>
          <w:color w:val="000000"/>
          <w:sz w:val="28"/>
        </w:rPr>
        <w:t>
      Байланыс желілері мен техникалық басқару құралдары электр беру желілері сияқты тіректерде ілінген жағдайларда топографиялық жоспарларда тек соңғылары көрсетіледі (181-тармақ).</w:t>
      </w:r>
    </w:p>
    <w:bookmarkEnd w:id="719"/>
    <w:bookmarkStart w:name="z862" w:id="720"/>
    <w:p>
      <w:pPr>
        <w:spacing w:after="0"/>
        <w:ind w:left="0"/>
        <w:jc w:val="both"/>
      </w:pPr>
      <w:r>
        <w:rPr>
          <w:rFonts w:ascii="Times New Roman"/>
          <w:b w:val="false"/>
          <w:i w:val="false"/>
          <w:color w:val="000000"/>
          <w:sz w:val="28"/>
        </w:rPr>
        <w:t>
      215 (138). Әуе байланыс желілері мен техникалық басқару құралдарының сол мақсаттағы жер асты кабельдік желісіне өту орны топографиялық жоспарларда электр беру желілерінің тиісті ауысуын көрсеткендей бейнеленеді (183-тармақ).</w:t>
      </w:r>
    </w:p>
    <w:bookmarkEnd w:id="720"/>
    <w:bookmarkStart w:name="z863" w:id="721"/>
    <w:p>
      <w:pPr>
        <w:spacing w:after="0"/>
        <w:ind w:left="0"/>
        <w:jc w:val="both"/>
      </w:pPr>
      <w:r>
        <w:rPr>
          <w:rFonts w:ascii="Times New Roman"/>
          <w:b w:val="false"/>
          <w:i w:val="false"/>
          <w:color w:val="000000"/>
          <w:sz w:val="28"/>
        </w:rPr>
        <w:t xml:space="preserve">
      216 (139). Топографиялық жоспарларда радио және теледидарлық мақсаттағы діңгектер мен мұнаралардың, радиорелелік мұнаралар мен радиотрансляторлардың барлық масштабтарын көрсеткен кезде ортасында сынған негізінде шеңбері бар бағыттама түріндегі бір жалпы шартты белгі орнатылды. Белгінің шеңбері құрылыстың ортасына табиғи түрде жауап беруі тиіс. Құрылыстың өзі кәдімгі тәртіппен конструкциясы мен материалы бойынша сараланып, егер ол тіректерде болса - онда N 106-108 белгілерге сәйкес, ал егер монолитті болса - онда бет., ТБ (яғни темірбетон мұнара) және т. б. түсіндірме жазбасын қолдану арқылы беріледі. </w:t>
      </w:r>
    </w:p>
    <w:bookmarkEnd w:id="721"/>
    <w:bookmarkStart w:name="z864" w:id="722"/>
    <w:p>
      <w:pPr>
        <w:spacing w:after="0"/>
        <w:ind w:left="0"/>
        <w:jc w:val="both"/>
      </w:pPr>
      <w:r>
        <w:rPr>
          <w:rFonts w:ascii="Times New Roman"/>
          <w:b w:val="false"/>
          <w:i w:val="false"/>
          <w:color w:val="000000"/>
          <w:sz w:val="28"/>
        </w:rPr>
        <w:t>
      Бұл нысандардың барлығында олардың тағайындалуының қысқартылған сипаттамасы, мысалы, телевиз., радиореле. ал биіктігі 50 м және одан да көп адамдар үшін-оның көрсеткіші бүтін метрмен беріледі.</w:t>
      </w:r>
    </w:p>
    <w:bookmarkEnd w:id="722"/>
    <w:bookmarkStart w:name="z865" w:id="723"/>
    <w:p>
      <w:pPr>
        <w:spacing w:after="0"/>
        <w:ind w:left="0"/>
        <w:jc w:val="both"/>
      </w:pPr>
      <w:r>
        <w:rPr>
          <w:rFonts w:ascii="Times New Roman"/>
          <w:b w:val="false"/>
          <w:i w:val="false"/>
          <w:color w:val="000000"/>
          <w:sz w:val="28"/>
        </w:rPr>
        <w:t>
      217 (140). Ғимараттан тыс телефон будкалары мен телефон желісінің сыртқы тарату шкафтары топографиялық түсірілімдер кезінде дербес шартты белгілермен, сонымен бірге жоспардың оң жақ шеңбері бойынша бағдарланатын будканың белгісін, ал шкафты - тиісінше шығарады. 1:500 және 1:1000 масштабтар жоспарларында бұл объектілер барлық жағдайларда көрсетіледі, 1:2000 масштабтар жоспарларында - олар кейіннен ұлғайтуға арналған кезде, 1:5000 масштабтар - бейнеге жатпайды.</w:t>
      </w:r>
    </w:p>
    <w:bookmarkEnd w:id="723"/>
    <w:bookmarkStart w:name="z866" w:id="724"/>
    <w:p>
      <w:pPr>
        <w:spacing w:after="0"/>
        <w:ind w:left="0"/>
        <w:jc w:val="both"/>
      </w:pPr>
      <w:r>
        <w:rPr>
          <w:rFonts w:ascii="Times New Roman"/>
          <w:b w:val="false"/>
          <w:i w:val="false"/>
          <w:color w:val="000000"/>
          <w:sz w:val="28"/>
        </w:rPr>
        <w:t>
      218 (141-146). Топографиялық жоспарларға көмір, шымтезек, құм қоймаларымен және кавальерлермен, бос алаңдармен, үйінділермен және тамырымен жұту біліктерімен айналысатын, өнеркәсіптік кәсіпорындардың қалдықтарымен жабылған және құрылыс алаңдарына және т.б. бөлінген беті жабық жер бар, жер учаскелеріндегі пунктирлік желілерді салу кезінде - топографиялық жоспарларды дайындаудың автоматтандырылған құралдарын қолданған жағдайда нүктелі пунктирдің орнына қысқа буыны бар штрихты қолдануға рұқсат етіледі (белгі N 366).</w:t>
      </w:r>
    </w:p>
    <w:bookmarkEnd w:id="724"/>
    <w:bookmarkStart w:name="z867" w:id="725"/>
    <w:p>
      <w:pPr>
        <w:spacing w:after="0"/>
        <w:ind w:left="0"/>
        <w:jc w:val="both"/>
      </w:pPr>
      <w:r>
        <w:rPr>
          <w:rFonts w:ascii="Times New Roman"/>
          <w:b w:val="false"/>
          <w:i w:val="false"/>
          <w:color w:val="000000"/>
          <w:sz w:val="28"/>
        </w:rPr>
        <w:t>
      219 (141). Көмірдің, шымтезектің, құмның, темір-бетон плиталардың және басқа да материалдардың немесе бұйымдардың ашық қоймалары, егер қоймалау жылдан жылға бір орында жүзеге асырылса, топографиялық жоспарларда бөлінеді. Қойманың ауданы шағын болған кезінде түсіндірме жазба қысқартылған түрде беріледі, мысалы, қойм., құм. қойм.</w:t>
      </w:r>
    </w:p>
    <w:bookmarkEnd w:id="725"/>
    <w:bookmarkStart w:name="z868" w:id="726"/>
    <w:p>
      <w:pPr>
        <w:spacing w:after="0"/>
        <w:ind w:left="0"/>
        <w:jc w:val="both"/>
      </w:pPr>
      <w:r>
        <w:rPr>
          <w:rFonts w:ascii="Times New Roman"/>
          <w:b w:val="false"/>
          <w:i w:val="false"/>
          <w:color w:val="000000"/>
          <w:sz w:val="28"/>
        </w:rPr>
        <w:t>
      220 (141). Кавалерлер-топырақ үйінділері, әдетте рекультивация ретінде тегістеледі, жалаңаш, сондай-ақ өсімдікпен жабылған беті болуы мүмкін. Егер соңғысы шөп жамылғысымен көрсетілсе, онда үйіндінің контурында кавальер жазумен қатар осы өсімдіктің шартты белгілерін де береді. Егер ол бұталар мен ағаштар өскен болса, онда кавалер ретінде жоспарда бөлуге жатпайды, яғни тиісті жазба қолданылмайды.</w:t>
      </w:r>
    </w:p>
    <w:bookmarkEnd w:id="726"/>
    <w:bookmarkStart w:name="z869" w:id="727"/>
    <w:p>
      <w:pPr>
        <w:spacing w:after="0"/>
        <w:ind w:left="0"/>
        <w:jc w:val="both"/>
      </w:pPr>
      <w:r>
        <w:rPr>
          <w:rFonts w:ascii="Times New Roman"/>
          <w:b w:val="false"/>
          <w:i w:val="false"/>
          <w:color w:val="000000"/>
          <w:sz w:val="28"/>
        </w:rPr>
        <w:t>
      Кавалерлер қоршаған жерден біршама жоғары болғандықтан, жоспарда олардың биіктігін метрдің оныншы бөлігіне дейін көрсету керек. Түсірілім жұмыстарының техникалық жобасында кавальерлер шегінде горизонталь жағылуы немесе салынбауы көрсетілуі тиіс. Көрсетілген жағдайда оларды жоспарларда үзік сызықтармен береді.</w:t>
      </w:r>
    </w:p>
    <w:bookmarkEnd w:id="727"/>
    <w:bookmarkStart w:name="z870" w:id="728"/>
    <w:p>
      <w:pPr>
        <w:spacing w:after="0"/>
        <w:ind w:left="0"/>
        <w:jc w:val="both"/>
      </w:pPr>
      <w:r>
        <w:rPr>
          <w:rFonts w:ascii="Times New Roman"/>
          <w:b w:val="false"/>
          <w:i w:val="false"/>
          <w:color w:val="000000"/>
          <w:sz w:val="28"/>
        </w:rPr>
        <w:t>
      221 (142). Өнеркәсіптік кәсіпорындардың қалдықтарымен жабылған учаскелерге көмірді жағудан түсетін шлактар жүйелі шоғырланатын алаңдар (мысалы, жылу электр станцияларында), шламдар - металл кендерін және басқа да пайдалы қазбаларды жуу кезінде ерімейтін шөгінділер, мұнай және т.б. өндіру мен қайта өңдеудің іске асырылмайтын қалдықтары жатады. Осы учаскелер бойынша горизонталдар әдетте жүргізілмейді.</w:t>
      </w:r>
    </w:p>
    <w:bookmarkEnd w:id="728"/>
    <w:bookmarkStart w:name="z871" w:id="729"/>
    <w:p>
      <w:pPr>
        <w:spacing w:after="0"/>
        <w:ind w:left="0"/>
        <w:jc w:val="both"/>
      </w:pPr>
      <w:r>
        <w:rPr>
          <w:rFonts w:ascii="Times New Roman"/>
          <w:b w:val="false"/>
          <w:i w:val="false"/>
          <w:color w:val="000000"/>
          <w:sz w:val="28"/>
        </w:rPr>
        <w:t>
      222 (143). Қоқыс тастайтын жерлерді топографиялық түсірілімдер кезінде олар осы үшін арнайы бөлінген жерлерге ұштастырылған және табиғи түрде белгілі бір сыртқы контурлары бар жағдайларда ғана шығарады. Қоқыс үйінділерінің контурлары шегінде жоспарларда үзік негізгі көлденең және биік белгілер береді.</w:t>
      </w:r>
    </w:p>
    <w:bookmarkEnd w:id="729"/>
    <w:bookmarkStart w:name="z872" w:id="730"/>
    <w:p>
      <w:pPr>
        <w:spacing w:after="0"/>
        <w:ind w:left="0"/>
        <w:jc w:val="both"/>
      </w:pPr>
      <w:r>
        <w:rPr>
          <w:rFonts w:ascii="Times New Roman"/>
          <w:b w:val="false"/>
          <w:i w:val="false"/>
          <w:color w:val="000000"/>
          <w:sz w:val="28"/>
        </w:rPr>
        <w:t>
      223 (144). Елді мекендер шегіндегі құрылыс, спорт алаңдары, мәдени өсімдіктері жоқ, серуендеу және т. б. ретінде пайдаланылмайтын учаскелер шөлейт деп аталады. Бос жерлерде бұталар мен жекелеген ағаштар болған жағдайда, олар бос жерлер жазбасын сақтай отырып, белгіленген шартты белгілермен көрсетіледі. Бос жерлер рельефін горизонталі әдеттегі суретпен береді.</w:t>
      </w:r>
    </w:p>
    <w:bookmarkEnd w:id="730"/>
    <w:bookmarkStart w:name="z873" w:id="731"/>
    <w:p>
      <w:pPr>
        <w:spacing w:after="0"/>
        <w:ind w:left="0"/>
        <w:jc w:val="both"/>
      </w:pPr>
      <w:r>
        <w:rPr>
          <w:rFonts w:ascii="Times New Roman"/>
          <w:b w:val="false"/>
          <w:i w:val="false"/>
          <w:color w:val="000000"/>
          <w:sz w:val="28"/>
        </w:rPr>
        <w:t>
      224 (144). Құрылыс алаңдары топографиялық жоспарларда олардың шекаралары жергілікті жерде бекітілген жағдайларда шектеледі. Бұл ретте табиғатына сәйкес қоршаулардың, жыралардың және т.б. шартты белгілері қолданылады, ал егер бекіту бұрыштық бағаналармен шектелетін болса, онда контурдың нүктелік сызығы қолданылады.</w:t>
      </w:r>
    </w:p>
    <w:bookmarkEnd w:id="731"/>
    <w:bookmarkStart w:name="z874" w:id="732"/>
    <w:p>
      <w:pPr>
        <w:spacing w:after="0"/>
        <w:ind w:left="0"/>
        <w:jc w:val="both"/>
      </w:pPr>
      <w:r>
        <w:rPr>
          <w:rFonts w:ascii="Times New Roman"/>
          <w:b w:val="false"/>
          <w:i w:val="false"/>
          <w:color w:val="000000"/>
          <w:sz w:val="28"/>
        </w:rPr>
        <w:t>
      Құрылыс алаңдарының бетінің сипатын беру үшін, егер ол бұзылған болса, биіктік белгілермен шектеледі, егер жоқ болса - горизонтальдар жүргізеді.</w:t>
      </w:r>
    </w:p>
    <w:bookmarkEnd w:id="732"/>
    <w:bookmarkStart w:name="z875" w:id="733"/>
    <w:p>
      <w:pPr>
        <w:spacing w:after="0"/>
        <w:ind w:left="0"/>
        <w:jc w:val="both"/>
      </w:pPr>
      <w:r>
        <w:rPr>
          <w:rFonts w:ascii="Times New Roman"/>
          <w:b w:val="false"/>
          <w:i w:val="false"/>
          <w:color w:val="000000"/>
          <w:sz w:val="28"/>
        </w:rPr>
        <w:t>
      Уақытша құрылыстар осы учаскелерде көрсетілмейді (49-т.).</w:t>
      </w:r>
    </w:p>
    <w:bookmarkEnd w:id="733"/>
    <w:bookmarkStart w:name="z876" w:id="734"/>
    <w:p>
      <w:pPr>
        <w:spacing w:after="0"/>
        <w:ind w:left="0"/>
        <w:jc w:val="both"/>
      </w:pPr>
      <w:r>
        <w:rPr>
          <w:rFonts w:ascii="Times New Roman"/>
          <w:b w:val="false"/>
          <w:i w:val="false"/>
          <w:color w:val="000000"/>
          <w:sz w:val="28"/>
        </w:rPr>
        <w:t>
      225 (145). Беті жабық учаскелердің шартты белгісі ("жабық орындар") топографиялық түсірілімдер кезінде ашық тәсілмен өнеркәсіптік маңызы жоқ пайдалы қазбалардың беттік игерілуі жүзеге асырылған, жер қазатын техниканы және т. б. полигонды сынау кезінде жер бедерінің бұзылуымен топырақ алынған алаңдарды бейнелеуге қабылданған. Осы учаскелердің контурларында негізгі жазумен қатар шашыратқыштарды қосымша береді, мысалы саз, құм (қолданыстағы әзірлемелерде), топырақ алынды және т. б.</w:t>
      </w:r>
    </w:p>
    <w:bookmarkEnd w:id="734"/>
    <w:bookmarkStart w:name="z877" w:id="735"/>
    <w:p>
      <w:pPr>
        <w:spacing w:after="0"/>
        <w:ind w:left="0"/>
        <w:jc w:val="both"/>
      </w:pPr>
      <w:r>
        <w:rPr>
          <w:rFonts w:ascii="Times New Roman"/>
          <w:b w:val="false"/>
          <w:i w:val="false"/>
          <w:color w:val="000000"/>
          <w:sz w:val="28"/>
        </w:rPr>
        <w:t>
      1:2000 және 1:5000 масштабтары жоспарларында жабық учаскелер бойынша горизонталь жүргізу қарастырылған (жердің жалпы еңісін бере отырып үзік сызықтармен, яғни олардың суреттерінсіз), 1:500 және 1:1000 масштабтары жоспарларында бір биіктік белгілер, бірақ беттің сипаты туралы ұсынуға жеткілікті мөлшерде береді.</w:t>
      </w:r>
    </w:p>
    <w:bookmarkEnd w:id="735"/>
    <w:bookmarkStart w:name="z878" w:id="736"/>
    <w:p>
      <w:pPr>
        <w:spacing w:after="0"/>
        <w:ind w:left="0"/>
        <w:jc w:val="both"/>
      </w:pPr>
      <w:r>
        <w:rPr>
          <w:rFonts w:ascii="Times New Roman"/>
          <w:b w:val="false"/>
          <w:i w:val="false"/>
          <w:color w:val="000000"/>
          <w:sz w:val="28"/>
        </w:rPr>
        <w:t>
      226 (146). Тамырмен жұту біліктері жерді ауыл шаруашылық игеру мақсатында машинамен тазарту кезінде құралады. Бұл жалдар, әдетте, егіс жиегіне ұштастырылған, ағаштар мен бұталардың діңдері құлаған тастармен, түбірмен, шөлейтпен, Топырақ қабатының қыртыстанған қалдықтарымен және т.б. бүктелген.</w:t>
      </w:r>
    </w:p>
    <w:bookmarkEnd w:id="736"/>
    <w:bookmarkStart w:name="z879" w:id="737"/>
    <w:p>
      <w:pPr>
        <w:spacing w:after="0"/>
        <w:ind w:left="0"/>
        <w:jc w:val="both"/>
      </w:pPr>
      <w:r>
        <w:rPr>
          <w:rFonts w:ascii="Times New Roman"/>
          <w:b w:val="false"/>
          <w:i w:val="false"/>
          <w:color w:val="000000"/>
          <w:sz w:val="28"/>
        </w:rPr>
        <w:t>
      1:2000 және 1:5000 масштабтар жоспарларында тамырымен жұту біліктері олардың құрауыштарының сипатына, нысандары мен мөлшеріне байланысты буреломның шартты белгілерінің тізбегімен, кесінділерді, қойталардың жиналуын, құмды және т.б. немесе сол белгілері бар контурмен көрсетіледі. 1:500 және 1:1000 масштабтары жоспарларында белгілердің орнына тиісті жазбалар беріледі. Барлық масштабтардың жоспарларында біліктің ең үлкен салыстырмалы биіктігін көрсету керек.</w:t>
      </w:r>
    </w:p>
    <w:bookmarkEnd w:id="737"/>
    <w:bookmarkStart w:name="z880" w:id="738"/>
    <w:p>
      <w:pPr>
        <w:spacing w:after="0"/>
        <w:ind w:left="0"/>
        <w:jc w:val="both"/>
      </w:pPr>
      <w:r>
        <w:rPr>
          <w:rFonts w:ascii="Times New Roman"/>
          <w:b w:val="false"/>
          <w:i w:val="false"/>
          <w:color w:val="000000"/>
          <w:sz w:val="28"/>
        </w:rPr>
        <w:t>
      Тамыр біліктерінің бейнесі бойынша горизонталь әдетте жүргізілмейді. Ірі біліктерді беру кезінде жерді рекультивациялауды қамтамасыз ету үшін топографиялық түсірілім кезінде ерекшелік ретінде негізгі қимадағы деңгейлер жүргізілуі мүмкін.</w:t>
      </w:r>
    </w:p>
    <w:bookmarkEnd w:id="738"/>
    <w:bookmarkStart w:name="z881" w:id="739"/>
    <w:p>
      <w:pPr>
        <w:spacing w:after="0"/>
        <w:ind w:left="0"/>
        <w:jc w:val="both"/>
      </w:pPr>
      <w:r>
        <w:rPr>
          <w:rFonts w:ascii="Times New Roman"/>
          <w:b w:val="false"/>
          <w:i w:val="false"/>
          <w:color w:val="000000"/>
          <w:sz w:val="28"/>
        </w:rPr>
        <w:t>
      Егер тамырымен жұту біліктерінен ағаш материалдары таңдалса және сол жерде жағылса немесе шығарылса, ал беті бірнеше рет төселген болса, онда пайда болу деректерін жасанды жолмен алынған кәдімгі жер біліктері (белгі N 253, 254) көрсетеді.</w:t>
      </w:r>
    </w:p>
    <w:bookmarkEnd w:id="739"/>
    <w:bookmarkStart w:name="z882" w:id="740"/>
    <w:p>
      <w:pPr>
        <w:spacing w:after="0"/>
        <w:ind w:left="0"/>
        <w:jc w:val="both"/>
      </w:pPr>
      <w:r>
        <w:rPr>
          <w:rFonts w:ascii="Times New Roman"/>
          <w:b w:val="false"/>
          <w:i w:val="false"/>
          <w:color w:val="000000"/>
          <w:sz w:val="28"/>
        </w:rPr>
        <w:t>
      227 (147-150). Жергілікті қажеттіліктерді қамтамасыз етуге арналған ауыл шаруашылығы өндірісінің объектілері; атап айтқанда - әкті күйдіру және ағаш көмірін алуға арналған пештер, жел қозғалтқыштары мен диірмендер, су диірмендері мен орман өрімдері, олардың табиғи өлшемдеріне және жасалатын жоспардың ауқымына байланысты: олардың түсіндірме жазбасы немесе олардың әрқайсысы үшін белгіленген шартты белгісі бар нақты кескіні бойынша; тек бір дерек белгісімен (1:5000 және ішінара 1:2000 масштабтағы жоспарларда) бейнеленуі мүмкін.</w:t>
      </w:r>
    </w:p>
    <w:bookmarkEnd w:id="740"/>
    <w:bookmarkStart w:name="z883" w:id="741"/>
    <w:p>
      <w:pPr>
        <w:spacing w:after="0"/>
        <w:ind w:left="0"/>
        <w:jc w:val="both"/>
      </w:pPr>
      <w:r>
        <w:rPr>
          <w:rFonts w:ascii="Times New Roman"/>
          <w:b w:val="false"/>
          <w:i w:val="false"/>
          <w:color w:val="000000"/>
          <w:sz w:val="28"/>
        </w:rPr>
        <w:t>
      228 (151, 152, 154). Метеорологиялық станциялар, омарталар мен мал қоралары топографиялық жоспарларда қолда бар қоршаудың контуры бойынша оның түсіндірме жазбасымен (мет. ст., омарта немесе мал қора) беріледі. Қызметтік немесе өндірістік мақсаттағы құрылыстарды қоршау шегінде тұрған тұрғын және тұрғын емес адамдар оларға белгіленген графикалық және мәтіндік белгілермен беріледі.</w:t>
      </w:r>
    </w:p>
    <w:bookmarkEnd w:id="741"/>
    <w:bookmarkStart w:name="z884" w:id="742"/>
    <w:p>
      <w:pPr>
        <w:spacing w:after="0"/>
        <w:ind w:left="0"/>
        <w:jc w:val="both"/>
      </w:pPr>
      <w:r>
        <w:rPr>
          <w:rFonts w:ascii="Times New Roman"/>
          <w:b w:val="false"/>
          <w:i w:val="false"/>
          <w:color w:val="000000"/>
          <w:sz w:val="28"/>
        </w:rPr>
        <w:t>
      Масштабта көрінбейтін метеорологиялық станциялар, омарталар мен загондар үшін (мысалы, 1:5000 жоспарларда) топографиялық түсіру кезінде табиғатына сәйкес бағытталған және көрсетілген жазулардың бірімен үйлескен квадрат түріндегі бірыңғай шартты белгі қабылданды.</w:t>
      </w:r>
    </w:p>
    <w:bookmarkEnd w:id="742"/>
    <w:bookmarkStart w:name="z885" w:id="743"/>
    <w:p>
      <w:pPr>
        <w:spacing w:after="0"/>
        <w:ind w:left="0"/>
        <w:jc w:val="both"/>
      </w:pPr>
      <w:r>
        <w:rPr>
          <w:rFonts w:ascii="Times New Roman"/>
          <w:b w:val="false"/>
          <w:i w:val="false"/>
          <w:color w:val="000000"/>
          <w:sz w:val="28"/>
        </w:rPr>
        <w:t>
      229 (153). Сүрлем және пішендеме қоймаларынан сүрлем мұнараларымен қатар, топырақтағы шұңқырлар мен траншеялар немесе бетондалған, сондай-ақ бетон плиталарынан жасалған қабырғалары және цементтелген түбі бар жер бетіндегі алаңдар кеңінен таралған.</w:t>
      </w:r>
    </w:p>
    <w:bookmarkEnd w:id="743"/>
    <w:bookmarkStart w:name="z886" w:id="744"/>
    <w:p>
      <w:pPr>
        <w:spacing w:after="0"/>
        <w:ind w:left="0"/>
        <w:jc w:val="both"/>
      </w:pPr>
      <w:r>
        <w:rPr>
          <w:rFonts w:ascii="Times New Roman"/>
          <w:b w:val="false"/>
          <w:i w:val="false"/>
          <w:color w:val="000000"/>
          <w:sz w:val="28"/>
        </w:rPr>
        <w:t>
      Сүрлем және пішендеу шұңқырлары мен траншеяларды топографиялық жоспарларда әдеттегі (белгі N 342) сүрлем немесе пішендеме, ал тиісінше бекітілген шұңқырлар мен траншеялар үшін - бет. күштер. немесе бет. пішен. деген қосымша жазулармен беріледі. Қойманы алаң түрінде көрсету үшін тіреуіш қабырғалардың шартты белгіленуі (белгі N 280) және түпті жабу материалын сипаттайтын әріптік индекспен (мысалы, Ц - цементобетон) көрінеді.</w:t>
      </w:r>
    </w:p>
    <w:bookmarkEnd w:id="744"/>
    <w:p>
      <w:pPr>
        <w:spacing w:after="0"/>
        <w:ind w:left="0"/>
        <w:jc w:val="both"/>
      </w:pPr>
      <w:r>
        <w:rPr>
          <w:rFonts w:ascii="Times New Roman"/>
          <w:b w:val="false"/>
          <w:i w:val="false"/>
          <w:color w:val="000000"/>
          <w:sz w:val="28"/>
        </w:rPr>
        <w:t>
      Темір жолдар және олардың жанындағы құрылыстар</w:t>
      </w:r>
    </w:p>
    <w:bookmarkStart w:name="z887" w:id="745"/>
    <w:p>
      <w:pPr>
        <w:spacing w:after="0"/>
        <w:ind w:left="0"/>
        <w:jc w:val="both"/>
      </w:pPr>
      <w:r>
        <w:rPr>
          <w:rFonts w:ascii="Times New Roman"/>
          <w:b w:val="false"/>
          <w:i w:val="false"/>
          <w:color w:val="000000"/>
          <w:sz w:val="28"/>
        </w:rPr>
        <w:t>
      230 (155). Топографиялық түсірілімдер кезінде рельс бастарының ішкі қырлары арасындағы қашықтықты кең және тар жолақты бөле отырып, барлық темір жолдарды көрсетеді.</w:t>
      </w:r>
    </w:p>
    <w:bookmarkEnd w:id="745"/>
    <w:bookmarkStart w:name="z888" w:id="746"/>
    <w:p>
      <w:pPr>
        <w:spacing w:after="0"/>
        <w:ind w:left="0"/>
        <w:jc w:val="both"/>
      </w:pPr>
      <w:r>
        <w:rPr>
          <w:rFonts w:ascii="Times New Roman"/>
          <w:b w:val="false"/>
          <w:i w:val="false"/>
          <w:color w:val="000000"/>
          <w:sz w:val="28"/>
        </w:rPr>
        <w:t>
      Қалыпты деп аталатын кең жол үшін бұл шама 1520 (1524) мм құрайды. Бұл жолдардың масштабы 1:500 және 1:1000 жоспарларында бейнеленуі кезінде әрбір рельсті (станциялық жолдардан басқа - 245 - тармақ), ал масштабы 1:2000 және 1:5000 жоспарларында - әрбір жол беріледі. Соңғыларын көрсету үшін, кейбір жағдайларда шартты белгі сызығының қалыңдығы 0,7-ден 0,5 мм-ге дейін азаяды.</w:t>
      </w:r>
    </w:p>
    <w:bookmarkEnd w:id="746"/>
    <w:bookmarkStart w:name="z889" w:id="747"/>
    <w:p>
      <w:pPr>
        <w:spacing w:after="0"/>
        <w:ind w:left="0"/>
        <w:jc w:val="both"/>
      </w:pPr>
      <w:r>
        <w:rPr>
          <w:rFonts w:ascii="Times New Roman"/>
          <w:b w:val="false"/>
          <w:i w:val="false"/>
          <w:color w:val="000000"/>
          <w:sz w:val="28"/>
        </w:rPr>
        <w:t>
      Ерекше техникалық шарттар бойынша ірі масштабтар жоспарларында қалыпты темір жол табанын екі сызықпен емес, жолтабан осінің жағдайына жауап беретін бір сызықпен жаңғыртуға жол беріледі.</w:t>
      </w:r>
    </w:p>
    <w:bookmarkEnd w:id="747"/>
    <w:bookmarkStart w:name="z890" w:id="748"/>
    <w:p>
      <w:pPr>
        <w:spacing w:after="0"/>
        <w:ind w:left="0"/>
        <w:jc w:val="both"/>
      </w:pPr>
      <w:r>
        <w:rPr>
          <w:rFonts w:ascii="Times New Roman"/>
          <w:b w:val="false"/>
          <w:i w:val="false"/>
          <w:color w:val="000000"/>
          <w:sz w:val="28"/>
        </w:rPr>
        <w:t>
      231 (155). Темір жолдардың шартты белгісі олар көпірлердің, акведуктардың, эстакадалардың және т. б. астында, сондай-ақ темір жол көпірлері арқылы өтетін орындарда жоспарда үзіледі (кіші N 321 белгіден басқа). Осы белгінің тұтас сызықтары туннелдер мен галереяларда темір жол учаскелерін беру кезінде пунктирмен ауыстырылады (244 т.).</w:t>
      </w:r>
    </w:p>
    <w:bookmarkEnd w:id="748"/>
    <w:bookmarkStart w:name="z891" w:id="749"/>
    <w:p>
      <w:pPr>
        <w:spacing w:after="0"/>
        <w:ind w:left="0"/>
        <w:jc w:val="both"/>
      </w:pPr>
      <w:r>
        <w:rPr>
          <w:rFonts w:ascii="Times New Roman"/>
          <w:b w:val="false"/>
          <w:i w:val="false"/>
          <w:color w:val="000000"/>
          <w:sz w:val="28"/>
        </w:rPr>
        <w:t>
      232 (155-158). Жұмыс істемейтін темір жолдар қолданыстағы шартты белгімен бейнеленеді, бірақ жол сызығының бойында рұқсат етілген жарамсыз. немесе ж-сыз деген жазумен орналасады.</w:t>
      </w:r>
    </w:p>
    <w:bookmarkEnd w:id="749"/>
    <w:bookmarkStart w:name="z892" w:id="750"/>
    <w:p>
      <w:pPr>
        <w:spacing w:after="0"/>
        <w:ind w:left="0"/>
        <w:jc w:val="both"/>
      </w:pPr>
      <w:r>
        <w:rPr>
          <w:rFonts w:ascii="Times New Roman"/>
          <w:b w:val="false"/>
          <w:i w:val="false"/>
          <w:color w:val="000000"/>
          <w:sz w:val="28"/>
        </w:rPr>
        <w:t>
      233 (156). Электрлендірілген темір жолдар топографиялық жоспарларда жалпы (масштабтар топтары бойынша) шартты белгілермен құрылыс материалдары бойынша (белгі N 106-108). Бұдан басқа, масштабтары 1:1000 және 1:500 жоспарларында электрлендірілген темір жолдардың жол табанын көрсету кезінде тіректерді белгілеуге қарсы тиісті бағыттамаларды суреттейді.</w:t>
      </w:r>
    </w:p>
    <w:bookmarkEnd w:id="750"/>
    <w:bookmarkStart w:name="z893" w:id="751"/>
    <w:p>
      <w:pPr>
        <w:spacing w:after="0"/>
        <w:ind w:left="0"/>
        <w:jc w:val="both"/>
      </w:pPr>
      <w:r>
        <w:rPr>
          <w:rFonts w:ascii="Times New Roman"/>
          <w:b w:val="false"/>
          <w:i w:val="false"/>
          <w:color w:val="000000"/>
          <w:sz w:val="28"/>
        </w:rPr>
        <w:t>
      Электрлендірілген темір жолдардың шартты белгісі МЕТРО жазуымен жоспарының әрбір 12-15 см сайын жазуы бар метрополитеннің жер үсті желілерін да беруі тиіс.</w:t>
      </w:r>
    </w:p>
    <w:bookmarkEnd w:id="751"/>
    <w:bookmarkStart w:name="z894" w:id="752"/>
    <w:p>
      <w:pPr>
        <w:spacing w:after="0"/>
        <w:ind w:left="0"/>
        <w:jc w:val="both"/>
      </w:pPr>
      <w:r>
        <w:rPr>
          <w:rFonts w:ascii="Times New Roman"/>
          <w:b w:val="false"/>
          <w:i w:val="false"/>
          <w:color w:val="000000"/>
          <w:sz w:val="28"/>
        </w:rPr>
        <w:t>
      234 (157). Монорельсті темір жолдар барлық масштабтардың топографиялық жоспарларында, оның бойында монорельсті немесе монорельсті жазумен, қалыңдығы 0,5 мм дара сызықпен бейнеленеді. Тіреуіш фермалар, рельс астындағы жолдар табиғи жолмен, қатаң түрде өз орындарында берілуі тиіс.</w:t>
      </w:r>
    </w:p>
    <w:bookmarkEnd w:id="752"/>
    <w:bookmarkStart w:name="z895" w:id="753"/>
    <w:p>
      <w:pPr>
        <w:spacing w:after="0"/>
        <w:ind w:left="0"/>
        <w:jc w:val="both"/>
      </w:pPr>
      <w:r>
        <w:rPr>
          <w:rFonts w:ascii="Times New Roman"/>
          <w:b w:val="false"/>
          <w:i w:val="false"/>
          <w:color w:val="000000"/>
          <w:sz w:val="28"/>
        </w:rPr>
        <w:t>
      235 (158). Кеңес Одағындағы тар жолақты темір жолдар рельс бастарының ішкі қырлары арасындағы қашықтықтың әртүрлі шамаларымен сипатталады (600-ден 1067 мм-ге дейінгі шектерде бар болғаны жеті топ). Осы жолдарды жоспарларда қайта жаңғырту кезінде тж қысқартылған жазуынан басқа қосымша талаптар бойынша осы жолтабанның ені көрсетіледі.</w:t>
      </w:r>
    </w:p>
    <w:bookmarkEnd w:id="753"/>
    <w:bookmarkStart w:name="z896" w:id="754"/>
    <w:p>
      <w:pPr>
        <w:spacing w:after="0"/>
        <w:ind w:left="0"/>
        <w:jc w:val="both"/>
      </w:pPr>
      <w:r>
        <w:rPr>
          <w:rFonts w:ascii="Times New Roman"/>
          <w:b w:val="false"/>
          <w:i w:val="false"/>
          <w:color w:val="000000"/>
          <w:sz w:val="28"/>
        </w:rPr>
        <w:t>
      236 (158). Трамвай желілері, әдетте, олардың әрқайсысының өз орнында берілуімен бейнеленген. Масштабы 1:5000 жоспарларда екі жолды желілер үшін бұл мүмкін болмаған жағдайда, дара емес, қосарланған көлденең сызықтармен бір белгі (орташа жағдайы бойынша) салынады. Сол жоспарларда үлкен графикалық жүктемемен трамвай желілерінің байланыс желілерінің тіректерін көрсетпеуге рұқсат етіледі.</w:t>
      </w:r>
    </w:p>
    <w:bookmarkEnd w:id="754"/>
    <w:bookmarkStart w:name="z897" w:id="755"/>
    <w:p>
      <w:pPr>
        <w:spacing w:after="0"/>
        <w:ind w:left="0"/>
        <w:jc w:val="both"/>
      </w:pPr>
      <w:r>
        <w:rPr>
          <w:rFonts w:ascii="Times New Roman"/>
          <w:b w:val="false"/>
          <w:i w:val="false"/>
          <w:color w:val="000000"/>
          <w:sz w:val="28"/>
        </w:rPr>
        <w:t>
      237 (159, 160). Қалыпты және тар жолтабаны бар салынып жатқан темір жолдар мен салынып жатқан трамвай желілері топографиялық жоспарларда қолданыстағы белгілермен, бірақ олардың осі бойынша 2 мм (тең аралықтар арқылы) үзілуімен көрсетіледі.</w:t>
      </w:r>
    </w:p>
    <w:bookmarkEnd w:id="755"/>
    <w:bookmarkStart w:name="z898" w:id="756"/>
    <w:p>
      <w:pPr>
        <w:spacing w:after="0"/>
        <w:ind w:left="0"/>
        <w:jc w:val="both"/>
      </w:pPr>
      <w:r>
        <w:rPr>
          <w:rFonts w:ascii="Times New Roman"/>
          <w:b w:val="false"/>
          <w:i w:val="false"/>
          <w:color w:val="000000"/>
          <w:sz w:val="28"/>
        </w:rPr>
        <w:t>
      238 (161). Жоспарларда қалыпты және тар жолтабаны бар бөлшектелген темір жол төсемін көрсету кезінде сол бір шартты белгі қолданылады. Оның көлденең штрихтары кенептің өзінің суретіне 60° бұрышпен жағылады.</w:t>
      </w:r>
    </w:p>
    <w:bookmarkEnd w:id="756"/>
    <w:bookmarkStart w:name="z899" w:id="757"/>
    <w:p>
      <w:pPr>
        <w:spacing w:after="0"/>
        <w:ind w:left="0"/>
        <w:jc w:val="both"/>
      </w:pPr>
      <w:r>
        <w:rPr>
          <w:rFonts w:ascii="Times New Roman"/>
          <w:b w:val="false"/>
          <w:i w:val="false"/>
          <w:color w:val="000000"/>
          <w:sz w:val="28"/>
        </w:rPr>
        <w:t>
      Бөлшектелген темір жол бойындағы жергілікті жерде сақталған құрылыстар толық көлемде түсірілуі тиіс.</w:t>
      </w:r>
    </w:p>
    <w:bookmarkEnd w:id="757"/>
    <w:bookmarkStart w:name="z900" w:id="758"/>
    <w:p>
      <w:pPr>
        <w:spacing w:after="0"/>
        <w:ind w:left="0"/>
        <w:jc w:val="both"/>
      </w:pPr>
      <w:r>
        <w:rPr>
          <w:rFonts w:ascii="Times New Roman"/>
          <w:b w:val="false"/>
          <w:i w:val="false"/>
          <w:color w:val="000000"/>
          <w:sz w:val="28"/>
        </w:rPr>
        <w:t>
      239 (162). Топографиялық жоспарларда едәуір еңістегі (0,020 және одан да көп) темір жол учаскелері бөлінеді. Оларды осы нүктедегі көлденең жазықтыққа жер сызығының көлбеу бұрышының тангенсі ретінде анықтайды.</w:t>
      </w:r>
    </w:p>
    <w:bookmarkEnd w:id="758"/>
    <w:bookmarkStart w:name="z901" w:id="759"/>
    <w:p>
      <w:pPr>
        <w:spacing w:after="0"/>
        <w:ind w:left="0"/>
        <w:jc w:val="both"/>
      </w:pPr>
      <w:r>
        <w:rPr>
          <w:rFonts w:ascii="Times New Roman"/>
          <w:b w:val="false"/>
          <w:i w:val="false"/>
          <w:color w:val="000000"/>
          <w:sz w:val="28"/>
        </w:rPr>
        <w:t>
      240 (163, 164). Фуникулер - бір-екі вагон қозғалатын шағын созылған тау-кен көлбеу темір жолы. Олардың жолаушылар салондарына сатылы бойлық профиль тән. Бремсберг - көлбеу рельс жолдарымен жүктерді түсіруге және көтеруге арналған құрылыс.</w:t>
      </w:r>
    </w:p>
    <w:bookmarkEnd w:id="759"/>
    <w:bookmarkStart w:name="z902" w:id="760"/>
    <w:p>
      <w:pPr>
        <w:spacing w:after="0"/>
        <w:ind w:left="0"/>
        <w:jc w:val="both"/>
      </w:pPr>
      <w:r>
        <w:rPr>
          <w:rFonts w:ascii="Times New Roman"/>
          <w:b w:val="false"/>
          <w:i w:val="false"/>
          <w:color w:val="000000"/>
          <w:sz w:val="28"/>
        </w:rPr>
        <w:t>
      Осы екі объектіге ортақ шартты белгі берілді, осыған байланысты оларды ажырату үшін жоспарларда түсіндірме жазбалар қолданылады.</w:t>
      </w:r>
    </w:p>
    <w:bookmarkEnd w:id="760"/>
    <w:bookmarkStart w:name="z903" w:id="761"/>
    <w:p>
      <w:pPr>
        <w:spacing w:after="0"/>
        <w:ind w:left="0"/>
        <w:jc w:val="both"/>
      </w:pPr>
      <w:r>
        <w:rPr>
          <w:rFonts w:ascii="Times New Roman"/>
          <w:b w:val="false"/>
          <w:i w:val="false"/>
          <w:color w:val="000000"/>
          <w:sz w:val="28"/>
        </w:rPr>
        <w:t>
      Салынып жатқан фуникулерлер мен бремсбергтер басқа салынып жатқан темір жолдар сияқты тәртіппен бейнеленеді (237-тармақ).</w:t>
      </w:r>
    </w:p>
    <w:bookmarkEnd w:id="761"/>
    <w:bookmarkStart w:name="z904" w:id="762"/>
    <w:p>
      <w:pPr>
        <w:spacing w:after="0"/>
        <w:ind w:left="0"/>
        <w:jc w:val="both"/>
      </w:pPr>
      <w:r>
        <w:rPr>
          <w:rFonts w:ascii="Times New Roman"/>
          <w:b w:val="false"/>
          <w:i w:val="false"/>
          <w:color w:val="000000"/>
          <w:sz w:val="28"/>
        </w:rPr>
        <w:t>
      241 (165). Әртүрлі конструкциялы аспалы жолдарды (рельсті, арқанды) топографиялық түсірілімдер кезінде жұқа тұтас сызықпен береді, онда жергілікті жердегі жағдайға және құрылыс материалдарына сәйкес осы құрылыстың барлық қолда бар тіректерін көрсетеді.</w:t>
      </w:r>
    </w:p>
    <w:bookmarkEnd w:id="762"/>
    <w:bookmarkStart w:name="z905" w:id="763"/>
    <w:p>
      <w:pPr>
        <w:spacing w:after="0"/>
        <w:ind w:left="0"/>
        <w:jc w:val="both"/>
      </w:pPr>
      <w:r>
        <w:rPr>
          <w:rFonts w:ascii="Times New Roman"/>
          <w:b w:val="false"/>
          <w:i w:val="false"/>
          <w:color w:val="000000"/>
          <w:sz w:val="28"/>
        </w:rPr>
        <w:t>
      242 (166-168). Жолдар бойынша үйінділер мен ойықтарды жоспарларда олардың биіктігі немесе тереңдігі 0,5 м-ден және одан да көп болған кезде (егер рельефтің көлденең қимасы 0,5 м-ден кейін, онда 0,25 м-ден және одан да көп болса) және шартты белгінің штрихтары арасындағы қашықтығы 1 мм-ден 3 мм-ден және одан да көп масштабтағы ұзындықта береді. Үйінді немесе штрихты алу ұзындықта олардың еңістерімен кесуге рұқсат етіледі (132 Т.).</w:t>
      </w:r>
    </w:p>
    <w:bookmarkEnd w:id="763"/>
    <w:bookmarkStart w:name="z906" w:id="764"/>
    <w:p>
      <w:pPr>
        <w:spacing w:after="0"/>
        <w:ind w:left="0"/>
        <w:jc w:val="both"/>
      </w:pPr>
      <w:r>
        <w:rPr>
          <w:rFonts w:ascii="Times New Roman"/>
          <w:b w:val="false"/>
          <w:i w:val="false"/>
          <w:color w:val="000000"/>
          <w:sz w:val="28"/>
        </w:rPr>
        <w:t>
      Үйінділердің биіктігі мен ойықтардың тереңдігі әдетте абсолютті белгілермен сипатталады. Үймелер мен ойықтардың биіктік сипаттамаларын толықтыру мақсатында түсіру кезінде олардың салыстырмалы асып кетуі де берілуі мүмкін (133-тармақ).</w:t>
      </w:r>
    </w:p>
    <w:bookmarkEnd w:id="764"/>
    <w:bookmarkStart w:name="z907" w:id="765"/>
    <w:p>
      <w:pPr>
        <w:spacing w:after="0"/>
        <w:ind w:left="0"/>
        <w:jc w:val="both"/>
      </w:pPr>
      <w:r>
        <w:rPr>
          <w:rFonts w:ascii="Times New Roman"/>
          <w:b w:val="false"/>
          <w:i w:val="false"/>
          <w:color w:val="000000"/>
          <w:sz w:val="28"/>
        </w:rPr>
        <w:t>
      243 (167, 168). Топографиялық жоспарларда көрсету кезінде темір жол ойықтары (басқалар сияқты) заттай сәйкес бекітілмеген еңістер, бекітілген еңістер, тіреуіш қабырғалар болып бөлінеді. Құламаларды қайта шығару тәртібі 131, 132-трамақтарда, тіреуіш қабырғалар - 388. 389-тармақтарда регламенттелген.</w:t>
      </w:r>
    </w:p>
    <w:bookmarkEnd w:id="765"/>
    <w:bookmarkStart w:name="z908" w:id="766"/>
    <w:p>
      <w:pPr>
        <w:spacing w:after="0"/>
        <w:ind w:left="0"/>
        <w:jc w:val="both"/>
      </w:pPr>
      <w:r>
        <w:rPr>
          <w:rFonts w:ascii="Times New Roman"/>
          <w:b w:val="false"/>
          <w:i w:val="false"/>
          <w:color w:val="000000"/>
          <w:sz w:val="28"/>
        </w:rPr>
        <w:t>
      244 (169). Туннельдерге және қорғаныс галереяларына темір жолдардың кіре берістерін топографиялық жоспарларда ашық жолтабан белгісінің тұтас сызықтары штрихты сызықтарға ауысымын (кіру нүктесінде) көрсете отырып, табандағы еңістердің немесе тіреуіш қабырғалардың шартты белгілерін біріктіріп береді. Бұл ретте туннельдерді көрсету үшін қос пунктир қарастырылған, ал галереялар үшін бір сызық (олардың ішкі жағына сәйкес) штрихты, ал екіншісі ("сыртқы") - тұтас сызық беріледі.</w:t>
      </w:r>
    </w:p>
    <w:bookmarkEnd w:id="766"/>
    <w:bookmarkStart w:name="z909" w:id="767"/>
    <w:p>
      <w:pPr>
        <w:spacing w:after="0"/>
        <w:ind w:left="0"/>
        <w:jc w:val="both"/>
      </w:pPr>
      <w:r>
        <w:rPr>
          <w:rFonts w:ascii="Times New Roman"/>
          <w:b w:val="false"/>
          <w:i w:val="false"/>
          <w:color w:val="000000"/>
          <w:sz w:val="28"/>
        </w:rPr>
        <w:t>
      Туннельдер мен галереялардың сипаттамалары қосымша талаптар болған кезде (түсіру жұмыстарына техникалық жобада ескерілетін), сондай-ақ қажет болған жағдайда келесі карталық жасау жұмыстарын қамтамасыз ету кезінде топографиялық жоспарларда келтіріледі.</w:t>
      </w:r>
    </w:p>
    <w:bookmarkEnd w:id="767"/>
    <w:bookmarkStart w:name="z910" w:id="768"/>
    <w:p>
      <w:pPr>
        <w:spacing w:after="0"/>
        <w:ind w:left="0"/>
        <w:jc w:val="both"/>
      </w:pPr>
      <w:r>
        <w:rPr>
          <w:rFonts w:ascii="Times New Roman"/>
          <w:b w:val="false"/>
          <w:i w:val="false"/>
          <w:color w:val="000000"/>
          <w:sz w:val="28"/>
        </w:rPr>
        <w:t>
      245 (170, 171). Станциялардағы, өнеркәсіптік және құрылыс алаңдарындағы, ірі қоймалардағы, порттардағы және т. б. темір жолды дамыту (тармақтау) сияқты станциялық жолдар топографиялық түсірілім кезінде мынадай түрде беріледі: басты жол - қалыңдығы 0,7 мм дара сызықпен, қалған жолдар масштабы 1:5000 және 1:2000 - қалыңдығы 0,3 мм дара сызықпен, масштабы 1:1000 және 1:500 - 0,5 мм белгіленеді.</w:t>
      </w:r>
    </w:p>
    <w:bookmarkEnd w:id="768"/>
    <w:bookmarkStart w:name="z911" w:id="769"/>
    <w:p>
      <w:pPr>
        <w:spacing w:after="0"/>
        <w:ind w:left="0"/>
        <w:jc w:val="both"/>
      </w:pPr>
      <w:r>
        <w:rPr>
          <w:rFonts w:ascii="Times New Roman"/>
          <w:b w:val="false"/>
          <w:i w:val="false"/>
          <w:color w:val="000000"/>
          <w:sz w:val="28"/>
        </w:rPr>
        <w:t>
      Егер қандай да бір станциялық жол басқа жаққа қарай кететін болса және бұл ретте тығыз құрылыс салумен учаскені қиып өтетін болса, онда осы жолды беруде көрнекілікті арттыру үшін оны жоспарда басты жол үшін қабылданған дәл сондай қалыңдықты сызықпен көрсету керек.</w:t>
      </w:r>
    </w:p>
    <w:bookmarkEnd w:id="769"/>
    <w:bookmarkStart w:name="z912" w:id="770"/>
    <w:p>
      <w:pPr>
        <w:spacing w:after="0"/>
        <w:ind w:left="0"/>
        <w:jc w:val="both"/>
      </w:pPr>
      <w:r>
        <w:rPr>
          <w:rFonts w:ascii="Times New Roman"/>
          <w:b w:val="false"/>
          <w:i w:val="false"/>
          <w:color w:val="000000"/>
          <w:sz w:val="28"/>
        </w:rPr>
        <w:t>
      246 (171). Рельс жолдарының ұштары - тұйықтар станцияларда да, одан тыс жерлерде де болуы мүмкін. Тиісінше, шартты белгінің сызығының қалыңдығын өзгерту керек, бұл кестеде көзделген, мысалы, 0,3 (немесе 0,7). Тупиктерді топографиялық тұрғыдан көрсету кезінде оларды нақты түрде сызба бойынша тіректері жоқ, тіректері мен тіректері бар балластты призмамен үйлескенге бөлу қажет.</w:t>
      </w:r>
    </w:p>
    <w:bookmarkEnd w:id="770"/>
    <w:bookmarkStart w:name="z913" w:id="771"/>
    <w:p>
      <w:pPr>
        <w:spacing w:after="0"/>
        <w:ind w:left="0"/>
        <w:jc w:val="both"/>
      </w:pPr>
      <w:r>
        <w:rPr>
          <w:rFonts w:ascii="Times New Roman"/>
          <w:b w:val="false"/>
          <w:i w:val="false"/>
          <w:color w:val="000000"/>
          <w:sz w:val="28"/>
        </w:rPr>
        <w:t>
      247 (172). Темір жол және трамвай аудару бағыттамалары, километрлік пикетаж белгілері және рельс бастиегінің биік белгілері тиісті қосымша талаптар болған кезде тек ірі масштабтағы топографиялық жоспарларда бейнеленеді. Ерекшелік ретінде, олар 1:2000 масштабтағы жоспарларда да көрсетілуі мүмкін.</w:t>
      </w:r>
    </w:p>
    <w:bookmarkEnd w:id="771"/>
    <w:bookmarkStart w:name="z914" w:id="772"/>
    <w:p>
      <w:pPr>
        <w:spacing w:after="0"/>
        <w:ind w:left="0"/>
        <w:jc w:val="both"/>
      </w:pPr>
      <w:r>
        <w:rPr>
          <w:rFonts w:ascii="Times New Roman"/>
          <w:b w:val="false"/>
          <w:i w:val="false"/>
          <w:color w:val="000000"/>
          <w:sz w:val="28"/>
        </w:rPr>
        <w:t>
      248 (172). Барлық аудару тілдері топографиялық түсірілім кезінде бір ортақ белгімен белгіленеді. Сонымен бірге, қажет болған жағдайда олардың бейнесін саралау қажет болған жағдайда қолмен аудармалы бағыттамаларға кестеде берілген белгіні бекітеді, ал автоматтандырылған аудармалы бағыттамалар үшін олардың дөңгелекшесін белгілейтін толық құю көзделеді.</w:t>
      </w:r>
    </w:p>
    <w:bookmarkEnd w:id="772"/>
    <w:bookmarkStart w:name="z915" w:id="773"/>
    <w:p>
      <w:pPr>
        <w:spacing w:after="0"/>
        <w:ind w:left="0"/>
        <w:jc w:val="both"/>
      </w:pPr>
      <w:r>
        <w:rPr>
          <w:rFonts w:ascii="Times New Roman"/>
          <w:b w:val="false"/>
          <w:i w:val="false"/>
          <w:color w:val="000000"/>
          <w:sz w:val="28"/>
        </w:rPr>
        <w:t>
      249 (172). Рельс бастиегінің белгісі белгіленген орынның шартты белгісі (нүктесі) және тиісті сандар жоспарларда өлшеу жүргізілген жағынан темір жолдарды белгілеуде береді.</w:t>
      </w:r>
    </w:p>
    <w:bookmarkEnd w:id="773"/>
    <w:bookmarkStart w:name="z916" w:id="774"/>
    <w:p>
      <w:pPr>
        <w:spacing w:after="0"/>
        <w:ind w:left="0"/>
        <w:jc w:val="both"/>
      </w:pPr>
      <w:r>
        <w:rPr>
          <w:rFonts w:ascii="Times New Roman"/>
          <w:b w:val="false"/>
          <w:i w:val="false"/>
          <w:color w:val="000000"/>
          <w:sz w:val="28"/>
        </w:rPr>
        <w:t>
      Осы биіктік белгілерді жоспардың көрнекілігін қамтамасыз етуге сүйене отырып, оның оңтүстік жақтауына параллель немесе сипатталатын көлік желісінің бойымен орналастырады.</w:t>
      </w:r>
    </w:p>
    <w:bookmarkEnd w:id="774"/>
    <w:bookmarkStart w:name="z917" w:id="775"/>
    <w:p>
      <w:pPr>
        <w:spacing w:after="0"/>
        <w:ind w:left="0"/>
        <w:jc w:val="both"/>
      </w:pPr>
      <w:r>
        <w:rPr>
          <w:rFonts w:ascii="Times New Roman"/>
          <w:b w:val="false"/>
          <w:i w:val="false"/>
          <w:color w:val="000000"/>
          <w:sz w:val="28"/>
        </w:rPr>
        <w:t>
      250 (173). Темір жолдардағы бұрылыс шеңберлері локомотивтерді станциялық жолдардан рельс кіреберісіне депо немесе тұйыққа ауыстыруға, сондай-ақ оларды 180°бұруға арналған. Айналмалы шеңберлер орталық тірек айналасында айналатын көпір фермалары болып табылады. Оларды нақты өлшемдерге сәйкес масштабта бейнелейді.</w:t>
      </w:r>
    </w:p>
    <w:bookmarkEnd w:id="775"/>
    <w:bookmarkStart w:name="z918" w:id="776"/>
    <w:p>
      <w:pPr>
        <w:spacing w:after="0"/>
        <w:ind w:left="0"/>
        <w:jc w:val="both"/>
      </w:pPr>
      <w:r>
        <w:rPr>
          <w:rFonts w:ascii="Times New Roman"/>
          <w:b w:val="false"/>
          <w:i w:val="false"/>
          <w:color w:val="000000"/>
          <w:sz w:val="28"/>
        </w:rPr>
        <w:t>
      251 (174). Жоспарларда темір жолдар арқылы өтпелер қайта жаңғыртылған кезде соңғыларының шартты белгісі үзілмейді. Егер темір жол өтпесі арқылы автомобиль жолы өтетін болса, онда ол әдетте шлагбаумдармен (көтергіш немесе жылжымалы брустармен) және габариттік қақпалармен жабдықталған. Бұл нысандар тек масштабы 1:2000-1:500 жоспарларда, олардың көлемі мен өткелдегі орналасқан жеріне сәйкес көрсетіледі.</w:t>
      </w:r>
    </w:p>
    <w:bookmarkEnd w:id="776"/>
    <w:bookmarkStart w:name="z919" w:id="777"/>
    <w:p>
      <w:pPr>
        <w:spacing w:after="0"/>
        <w:ind w:left="0"/>
        <w:jc w:val="both"/>
      </w:pPr>
      <w:r>
        <w:rPr>
          <w:rFonts w:ascii="Times New Roman"/>
          <w:b w:val="false"/>
          <w:i w:val="false"/>
          <w:color w:val="000000"/>
          <w:sz w:val="28"/>
        </w:rPr>
        <w:t>
      Бұл жағдайда шлагбаумдар қозғалыстың екі жағын немесе автомобиль жолының барлық төсеміне немесе оның жартысына габариттік қақпалар сәйкес келе ме, жабылғаны берілуі тиіс.</w:t>
      </w:r>
    </w:p>
    <w:bookmarkEnd w:id="777"/>
    <w:bookmarkStart w:name="z920" w:id="778"/>
    <w:p>
      <w:pPr>
        <w:spacing w:after="0"/>
        <w:ind w:left="0"/>
        <w:jc w:val="both"/>
      </w:pPr>
      <w:r>
        <w:rPr>
          <w:rFonts w:ascii="Times New Roman"/>
          <w:b w:val="false"/>
          <w:i w:val="false"/>
          <w:color w:val="000000"/>
          <w:sz w:val="28"/>
        </w:rPr>
        <w:t>
      252 (175). Темір жолдардың үстіндегі жаяу жүргіншілер виадуктерін (көпірлерді) өзіне сай - аспалы құрылыстың бір белгісімен (егер виадук сырғанауға қарсы ойықтарды қосатын болса) немесе оның қолда бар баспалдақтарды белгілеумен үйлесуімен бейнелейді. Соңғы және аралық алаңдардың сатылы бөліктері, ал масштабтары 1:1000 және 1:500 жоспарларында тіректер де өз орындарында көрсетеді.</w:t>
      </w:r>
    </w:p>
    <w:bookmarkEnd w:id="778"/>
    <w:bookmarkStart w:name="z921" w:id="779"/>
    <w:p>
      <w:pPr>
        <w:spacing w:after="0"/>
        <w:ind w:left="0"/>
        <w:jc w:val="both"/>
      </w:pPr>
      <w:r>
        <w:rPr>
          <w:rFonts w:ascii="Times New Roman"/>
          <w:b w:val="false"/>
          <w:i w:val="false"/>
          <w:color w:val="000000"/>
          <w:sz w:val="28"/>
        </w:rPr>
        <w:t>
      Аспалы құрылыстың белгісі оны салу материалын сипаттайтын жазумен (мет. ТБ т. б.) белгіленеді.</w:t>
      </w:r>
    </w:p>
    <w:bookmarkEnd w:id="779"/>
    <w:bookmarkStart w:name="z922" w:id="780"/>
    <w:p>
      <w:pPr>
        <w:spacing w:after="0"/>
        <w:ind w:left="0"/>
        <w:jc w:val="both"/>
      </w:pPr>
      <w:r>
        <w:rPr>
          <w:rFonts w:ascii="Times New Roman"/>
          <w:b w:val="false"/>
          <w:i w:val="false"/>
          <w:color w:val="000000"/>
          <w:sz w:val="28"/>
        </w:rPr>
        <w:t>
      253 (176, 177). Темір жол жолаушылар және жүк платформалары топографиялық жоспарларда ашық және жабық деп бөле отырып шығарылады және екі жағдайда да (әріптік индекстермен) олардың салынған немесе жабындысының материалын көрсетеді. Сонымен бірге асфальтталған немесе темірбетон плиталармен жабылған платформалардың бейнесі қызғылт немесе қоңыр бояумен боялған жөн (270-тармақ). Сондай-ақ NN 106-108 белгілеріне сәйкес жіктелетін жабық платформалардың тіректері (қажет болған жағдайда-іріктеумен) бөлуге жатады.</w:t>
      </w:r>
    </w:p>
    <w:bookmarkEnd w:id="780"/>
    <w:bookmarkStart w:name="z923" w:id="781"/>
    <w:p>
      <w:pPr>
        <w:spacing w:after="0"/>
        <w:ind w:left="0"/>
        <w:jc w:val="both"/>
      </w:pPr>
      <w:r>
        <w:rPr>
          <w:rFonts w:ascii="Times New Roman"/>
          <w:b w:val="false"/>
          <w:i w:val="false"/>
          <w:color w:val="000000"/>
          <w:sz w:val="28"/>
        </w:rPr>
        <w:t>
      Жоспарларда масштабтары 1:2000-1:500 жоғары платформаларды бейнелеген кезде олардың барлық сатылары мен құламалары, ал конструкциясы мен материалына қарамастан, қосымша талаптар бойынша және платформаның шетінің биіктігінің белгісіне қарамастан көрсетілуі тиіс. Егер мұндай деректер жоқ болса, онда жоғары платформалар үшін метрдің ондық үлесіне дейінгі дәлдікпен анықталатын олардың жерден асып кетуін көрсетеді.</w:t>
      </w:r>
    </w:p>
    <w:bookmarkEnd w:id="781"/>
    <w:bookmarkStart w:name="z924" w:id="782"/>
    <w:p>
      <w:pPr>
        <w:spacing w:after="0"/>
        <w:ind w:left="0"/>
        <w:jc w:val="both"/>
      </w:pPr>
      <w:r>
        <w:rPr>
          <w:rFonts w:ascii="Times New Roman"/>
          <w:b w:val="false"/>
          <w:i w:val="false"/>
          <w:color w:val="000000"/>
          <w:sz w:val="28"/>
        </w:rPr>
        <w:t>
      Үлкен жүктемемен жоспар учаскелерінде платформаларды бөлу мақсатында мүмкіндігінше платф. түсіндірме жазбасын қолдану ұсынылады. Мұндай учаскелердегі желіаралық платформалар топографиялық түсірілім кезінде 1:5000 масштабта іріктеумен көрсетеді.</w:t>
      </w:r>
    </w:p>
    <w:bookmarkEnd w:id="782"/>
    <w:bookmarkStart w:name="z925" w:id="783"/>
    <w:p>
      <w:pPr>
        <w:spacing w:after="0"/>
        <w:ind w:left="0"/>
        <w:jc w:val="both"/>
      </w:pPr>
      <w:r>
        <w:rPr>
          <w:rFonts w:ascii="Times New Roman"/>
          <w:b w:val="false"/>
          <w:i w:val="false"/>
          <w:color w:val="000000"/>
          <w:sz w:val="28"/>
        </w:rPr>
        <w:t>
      254 (177). Теміржол жүк платформаларын бейнелеу кезінде 253-тармақта келтірілген түсіндірмелермен қатар төмендегілерді басшылыққа алады:</w:t>
      </w:r>
    </w:p>
    <w:bookmarkEnd w:id="783"/>
    <w:bookmarkStart w:name="z926" w:id="784"/>
    <w:p>
      <w:pPr>
        <w:spacing w:after="0"/>
        <w:ind w:left="0"/>
        <w:jc w:val="both"/>
      </w:pPr>
      <w:r>
        <w:rPr>
          <w:rFonts w:ascii="Times New Roman"/>
          <w:b w:val="false"/>
          <w:i w:val="false"/>
          <w:color w:val="000000"/>
          <w:sz w:val="28"/>
        </w:rPr>
        <w:t>
      1) осы объектілерді жоспарларда тиеу жазуымен береді.;</w:t>
      </w:r>
    </w:p>
    <w:bookmarkEnd w:id="784"/>
    <w:bookmarkStart w:name="z927" w:id="785"/>
    <w:p>
      <w:pPr>
        <w:spacing w:after="0"/>
        <w:ind w:left="0"/>
        <w:jc w:val="both"/>
      </w:pPr>
      <w:r>
        <w:rPr>
          <w:rFonts w:ascii="Times New Roman"/>
          <w:b w:val="false"/>
          <w:i w:val="false"/>
          <w:color w:val="000000"/>
          <w:sz w:val="28"/>
        </w:rPr>
        <w:t>
      2) борт (борт тасы) болуына немесе болмауына байланысты төмен платформалар тұтас немесе штрихты сызықпен көрсетіледі;</w:t>
      </w:r>
    </w:p>
    <w:bookmarkEnd w:id="785"/>
    <w:bookmarkStart w:name="z928" w:id="786"/>
    <w:p>
      <w:pPr>
        <w:spacing w:after="0"/>
        <w:ind w:left="0"/>
        <w:jc w:val="both"/>
      </w:pPr>
      <w:r>
        <w:rPr>
          <w:rFonts w:ascii="Times New Roman"/>
          <w:b w:val="false"/>
          <w:i w:val="false"/>
          <w:color w:val="000000"/>
          <w:sz w:val="28"/>
        </w:rPr>
        <w:t>
      3) жоғары жүк платформаларынан тиеу-түсіру алаңдары, оның ішінде ені аз (2-3 м) және қойма және басқа станциялық ғимараттарға тығыз жанасатын алаңдар бөлінуге жатады.</w:t>
      </w:r>
    </w:p>
    <w:bookmarkEnd w:id="786"/>
    <w:bookmarkStart w:name="z929" w:id="787"/>
    <w:p>
      <w:pPr>
        <w:spacing w:after="0"/>
        <w:ind w:left="0"/>
        <w:jc w:val="both"/>
      </w:pPr>
      <w:r>
        <w:rPr>
          <w:rFonts w:ascii="Times New Roman"/>
          <w:b w:val="false"/>
          <w:i w:val="false"/>
          <w:color w:val="000000"/>
          <w:sz w:val="28"/>
        </w:rPr>
        <w:t>
      Тиеу - түсіру алаңдары барлық топографиялық жоспарларда, кіші жоспарлардан басқа 1:5000 масштабта, сондай-ақ бір белгімен, олардың қорғаныш күнқағарларының болуына немесе болмауына қарамастан, белгіленеді.</w:t>
      </w:r>
    </w:p>
    <w:bookmarkEnd w:id="787"/>
    <w:bookmarkStart w:name="z930" w:id="788"/>
    <w:p>
      <w:pPr>
        <w:spacing w:after="0"/>
        <w:ind w:left="0"/>
        <w:jc w:val="both"/>
      </w:pPr>
      <w:r>
        <w:rPr>
          <w:rFonts w:ascii="Times New Roman"/>
          <w:b w:val="false"/>
          <w:i w:val="false"/>
          <w:color w:val="000000"/>
          <w:sz w:val="28"/>
        </w:rPr>
        <w:t>
      255 (178-180). Семафорлар Кеңес Одағының темір жолдарында, әдетте, қозғалыс бағыты бойынша оң жағынан орнатылған. Мачталық семафорлар (ең көп таралған) және көпірлерде (екі тіректі немесе консольді) ажыратылады. Семафорлардың шартты белгілері жоспарларда темір жол желісіне параллель орналастырылады. Олардың негізі жергілікті жердегі жағдайға дәл сәйкес болуы тиіс.</w:t>
      </w:r>
    </w:p>
    <w:bookmarkEnd w:id="788"/>
    <w:bookmarkStart w:name="z931" w:id="789"/>
    <w:p>
      <w:pPr>
        <w:spacing w:after="0"/>
        <w:ind w:left="0"/>
        <w:jc w:val="both"/>
      </w:pPr>
      <w:r>
        <w:rPr>
          <w:rFonts w:ascii="Times New Roman"/>
          <w:b w:val="false"/>
          <w:i w:val="false"/>
          <w:color w:val="000000"/>
          <w:sz w:val="28"/>
        </w:rPr>
        <w:t>
      Масштабтары 1:1000 және 1:500 жоспарларда семафор бейнесі өз орнында қарастырылған. Масштабтары 1:2000 және 1:5000 жоспарларда станциялардағы барлық семафорларды белгілеу мүмкін болмаған жағдайда, міндетті түрде ең соңғы кіру, ал қалғандары іріктеу арқылы бейнеленуге жатады.</w:t>
      </w:r>
    </w:p>
    <w:bookmarkEnd w:id="789"/>
    <w:bookmarkStart w:name="z932" w:id="790"/>
    <w:p>
      <w:pPr>
        <w:spacing w:after="0"/>
        <w:ind w:left="0"/>
        <w:jc w:val="both"/>
      </w:pPr>
      <w:r>
        <w:rPr>
          <w:rFonts w:ascii="Times New Roman"/>
          <w:b w:val="false"/>
          <w:i w:val="false"/>
          <w:color w:val="000000"/>
          <w:sz w:val="28"/>
        </w:rPr>
        <w:t>
      256 (181-183). Теміржол бағдаршамдарын топографиялық жоспарларда беру үшін мынадай шартты белгілер көзделген: мачталық, арқалардағы аспалы және жер бетінен төмен орнатылатын карлик бағдаршамдары.</w:t>
      </w:r>
    </w:p>
    <w:bookmarkEnd w:id="790"/>
    <w:bookmarkStart w:name="z933" w:id="791"/>
    <w:p>
      <w:pPr>
        <w:spacing w:after="0"/>
        <w:ind w:left="0"/>
        <w:jc w:val="both"/>
      </w:pPr>
      <w:r>
        <w:rPr>
          <w:rFonts w:ascii="Times New Roman"/>
          <w:b w:val="false"/>
          <w:i w:val="false"/>
          <w:color w:val="000000"/>
          <w:sz w:val="28"/>
        </w:rPr>
        <w:t>
      Мачталық және арка бағдаршамдары жоспарларға семафоралар сияқты ережелерге сәйкес салынады (255-т). Карлик бағдаршамдары тек 1:1000 және 1:500 масштабтағы жоспарларда ғана толық бейнеленуге жатады; масштабы 1:2000 жоспарларда оларды қосымша талаптар бойынша береді, ал 1:5000 масштабтағы жоспарларда - мүлдем көрсетпейді.</w:t>
      </w:r>
    </w:p>
    <w:bookmarkEnd w:id="791"/>
    <w:bookmarkStart w:name="z934" w:id="792"/>
    <w:p>
      <w:pPr>
        <w:spacing w:after="0"/>
        <w:ind w:left="0"/>
        <w:jc w:val="both"/>
      </w:pPr>
      <w:r>
        <w:rPr>
          <w:rFonts w:ascii="Times New Roman"/>
          <w:b w:val="false"/>
          <w:i w:val="false"/>
          <w:color w:val="000000"/>
          <w:sz w:val="28"/>
        </w:rPr>
        <w:t>
      257 (184). Жолдардың бойында орнатылған темір жол дабылының көптеген белгілері, атап айтқанда әртүрлі көрсеткіштер, дискілер мен қалқандар үшін негізін оны табиғи түрде орналастыруға сәйкес беру, ал жоғарғы бөлігін темір жол желісі бойынша бағдарлау қажет бірыңғай шартты белгі қабылданды.</w:t>
      </w:r>
    </w:p>
    <w:bookmarkEnd w:id="792"/>
    <w:bookmarkStart w:name="z935" w:id="793"/>
    <w:p>
      <w:pPr>
        <w:spacing w:after="0"/>
        <w:ind w:left="0"/>
        <w:jc w:val="both"/>
      </w:pPr>
      <w:r>
        <w:rPr>
          <w:rFonts w:ascii="Times New Roman"/>
          <w:b w:val="false"/>
          <w:i w:val="false"/>
          <w:color w:val="000000"/>
          <w:sz w:val="28"/>
        </w:rPr>
        <w:t>
      Темір жол пикетажының белгілері, сондай-ақ километрлік бағаналар жекелеген белгілермен (тиісінше N 172, 206 белгілер) белгіленеді.</w:t>
      </w:r>
    </w:p>
    <w:bookmarkEnd w:id="793"/>
    <w:bookmarkStart w:name="z936" w:id="794"/>
    <w:p>
      <w:pPr>
        <w:spacing w:after="0"/>
        <w:ind w:left="0"/>
        <w:jc w:val="both"/>
      </w:pPr>
      <w:r>
        <w:rPr>
          <w:rFonts w:ascii="Times New Roman"/>
          <w:b w:val="false"/>
          <w:i w:val="false"/>
          <w:color w:val="000000"/>
          <w:sz w:val="28"/>
        </w:rPr>
        <w:t>
      258 (185). Темір жолдардың үстіндегі габариттік қақпалар, өтпелердегі қақпадан айырмашылығы (N 174 белгі). ашық вагон-платформаларда тасымалданатын жүктердің мөлшерін бақылауға арналған. Оларды 1:2000-1:500 масштабтары жоспарларында белгілейді; бұл ретте темір жол шаруашылығының кейбір басқа объектілерін беруге қатысты әзірленген түсіндірмелерді ескеру қажет (255, 257-тт).</w:t>
      </w:r>
    </w:p>
    <w:bookmarkEnd w:id="794"/>
    <w:bookmarkStart w:name="z937" w:id="795"/>
    <w:p>
      <w:pPr>
        <w:spacing w:after="0"/>
        <w:ind w:left="0"/>
        <w:jc w:val="both"/>
      </w:pPr>
      <w:r>
        <w:rPr>
          <w:rFonts w:ascii="Times New Roman"/>
          <w:b w:val="false"/>
          <w:i w:val="false"/>
          <w:color w:val="000000"/>
          <w:sz w:val="28"/>
        </w:rPr>
        <w:t>
      Автомобиль жолдары және қара жолдар мен соқпақтар</w:t>
      </w:r>
    </w:p>
    <w:bookmarkEnd w:id="795"/>
    <w:bookmarkStart w:name="z938" w:id="796"/>
    <w:p>
      <w:pPr>
        <w:spacing w:after="0"/>
        <w:ind w:left="0"/>
        <w:jc w:val="both"/>
      </w:pPr>
      <w:r>
        <w:rPr>
          <w:rFonts w:ascii="Times New Roman"/>
          <w:b w:val="false"/>
          <w:i w:val="false"/>
          <w:color w:val="000000"/>
          <w:sz w:val="28"/>
        </w:rPr>
        <w:t>
      259 (186-188, 191). Автомобиль жолдарын бейнелеу үшін топографиялық жоспарларда мынадай жіктеу енгізілді (жақшада - бұл жолдардың бұрынғы атауы):</w:t>
      </w:r>
    </w:p>
    <w:bookmarkEnd w:id="796"/>
    <w:bookmarkStart w:name="z939" w:id="797"/>
    <w:p>
      <w:pPr>
        <w:spacing w:after="0"/>
        <w:ind w:left="0"/>
        <w:jc w:val="both"/>
      </w:pPr>
      <w:r>
        <w:rPr>
          <w:rFonts w:ascii="Times New Roman"/>
          <w:b w:val="false"/>
          <w:i w:val="false"/>
          <w:color w:val="000000"/>
          <w:sz w:val="28"/>
        </w:rPr>
        <w:t>
      1) автомагистральдар (автострадалар) - олардың екі жүру бөлігінің ені 7х2 немесе 7,5х2 және одан да көп метр (салынған жылына байланысты - бұрын қолданыста болған немесе қазіргі заманғы талаптар бойынша), техникалық санат - I-I;</w:t>
      </w:r>
    </w:p>
    <w:bookmarkEnd w:id="797"/>
    <w:bookmarkStart w:name="z940" w:id="798"/>
    <w:p>
      <w:pPr>
        <w:spacing w:after="0"/>
        <w:ind w:left="0"/>
        <w:jc w:val="both"/>
      </w:pPr>
      <w:r>
        <w:rPr>
          <w:rFonts w:ascii="Times New Roman"/>
          <w:b w:val="false"/>
          <w:i w:val="false"/>
          <w:color w:val="000000"/>
          <w:sz w:val="28"/>
        </w:rPr>
        <w:t>
      2) жетілдірілген жамылғысы бар автожолдар (жетілдірілген тас жолдар) - жүру бөлігінің ені 7 немесе 7,5 м және одан да көп, II және III санаттардағы жолдар;</w:t>
      </w:r>
    </w:p>
    <w:bookmarkEnd w:id="798"/>
    <w:bookmarkStart w:name="z941" w:id="799"/>
    <w:p>
      <w:pPr>
        <w:spacing w:after="0"/>
        <w:ind w:left="0"/>
        <w:jc w:val="both"/>
      </w:pPr>
      <w:r>
        <w:rPr>
          <w:rFonts w:ascii="Times New Roman"/>
          <w:b w:val="false"/>
          <w:i w:val="false"/>
          <w:color w:val="000000"/>
          <w:sz w:val="28"/>
        </w:rPr>
        <w:t>
      3) жамылғысы бар автожолдар (тас жол) - жүру бөлігінің ені 7-ден кем немесе 7,5 м (көбінесе 5-6 м), IV санат және ішінара V санат;</w:t>
      </w:r>
    </w:p>
    <w:bookmarkEnd w:id="799"/>
    <w:bookmarkStart w:name="z942" w:id="800"/>
    <w:p>
      <w:pPr>
        <w:spacing w:after="0"/>
        <w:ind w:left="0"/>
        <w:jc w:val="both"/>
      </w:pPr>
      <w:r>
        <w:rPr>
          <w:rFonts w:ascii="Times New Roman"/>
          <w:b w:val="false"/>
          <w:i w:val="false"/>
          <w:color w:val="000000"/>
          <w:sz w:val="28"/>
        </w:rPr>
        <w:t>
      4) жабыны жоқ автожолдар (жақсартылған топырақ жолдары) - жүріс бөлігінің ені, әдетте, 4,5 м және одан да көп, санаты - .....*- .</w:t>
      </w:r>
    </w:p>
    <w:bookmarkEnd w:id="800"/>
    <w:bookmarkStart w:name="z943" w:id="801"/>
    <w:p>
      <w:pPr>
        <w:spacing w:after="0"/>
        <w:ind w:left="0"/>
        <w:jc w:val="both"/>
      </w:pPr>
      <w:r>
        <w:rPr>
          <w:rFonts w:ascii="Times New Roman"/>
          <w:b w:val="false"/>
          <w:i w:val="false"/>
          <w:color w:val="000000"/>
          <w:sz w:val="28"/>
        </w:rPr>
        <w:t>
      260 (186-188, 191). Масштабтары 1:500-1:2000 жоспарларда автожолдарды белгілеу кезінде (соңғыларда - жоғары санаттар үшін) олардың бетінің барлық көлденең пішіні, атап айтқанда: жүру бөлігі, автомагистральдардағы бөлу жолағы, жол жиектері, кесінділер (жол белгілерін, жаяу жүргіншілер мен велосипед жолдарын орналастыруға арналған жиектер) және жол бойындағы жыралар масштабта бейнеленуі мүмкін.</w:t>
      </w:r>
    </w:p>
    <w:bookmarkEnd w:id="801"/>
    <w:bookmarkStart w:name="z944" w:id="802"/>
    <w:p>
      <w:pPr>
        <w:spacing w:after="0"/>
        <w:ind w:left="0"/>
        <w:jc w:val="both"/>
      </w:pPr>
      <w:r>
        <w:rPr>
          <w:rFonts w:ascii="Times New Roman"/>
          <w:b w:val="false"/>
          <w:i w:val="false"/>
          <w:color w:val="000000"/>
          <w:sz w:val="28"/>
        </w:rPr>
        <w:t>
      Масштабы 1:5000 топографиялық түсірілім кезінде жабыны бар және онсыз кең ауқымды (ені бойынша) шартты белгілермен беріледі.</w:t>
      </w:r>
    </w:p>
    <w:bookmarkEnd w:id="802"/>
    <w:bookmarkStart w:name="z945" w:id="803"/>
    <w:p>
      <w:pPr>
        <w:spacing w:after="0"/>
        <w:ind w:left="0"/>
        <w:jc w:val="both"/>
      </w:pPr>
      <w:r>
        <w:rPr>
          <w:rFonts w:ascii="Times New Roman"/>
          <w:b w:val="false"/>
          <w:i w:val="false"/>
          <w:color w:val="000000"/>
          <w:sz w:val="28"/>
        </w:rPr>
        <w:t>
      261 (186-188). Барлық масштабты жоспарларда автожолдардың жүру бөлігі (жабыны жоқ жерлерден басқа) қалың сызықтармен (0,3 мм) бөлінеді.</w:t>
      </w:r>
    </w:p>
    <w:bookmarkEnd w:id="803"/>
    <w:bookmarkStart w:name="z946" w:id="804"/>
    <w:p>
      <w:pPr>
        <w:spacing w:after="0"/>
        <w:ind w:left="0"/>
        <w:jc w:val="both"/>
      </w:pPr>
      <w:r>
        <w:rPr>
          <w:rFonts w:ascii="Times New Roman"/>
          <w:b w:val="false"/>
          <w:i w:val="false"/>
          <w:color w:val="000000"/>
          <w:sz w:val="28"/>
        </w:rPr>
        <w:t>
      Осы жолдар үшін жүру бөлігінің енімен қатар, олардың жалпы енінің жоспарында (жырадан жыраға дейін) және материалды көрсету көзделген.</w:t>
      </w:r>
    </w:p>
    <w:bookmarkEnd w:id="804"/>
    <w:bookmarkStart w:name="z947" w:id="805"/>
    <w:p>
      <w:pPr>
        <w:spacing w:after="0"/>
        <w:ind w:left="0"/>
        <w:jc w:val="both"/>
      </w:pPr>
      <w:r>
        <w:rPr>
          <w:rFonts w:ascii="Times New Roman"/>
          <w:b w:val="false"/>
          <w:i w:val="false"/>
          <w:color w:val="000000"/>
          <w:sz w:val="28"/>
        </w:rPr>
        <w:t>
      Егер жол бойындағы жыралар жергілікті жерде анық білінбесе, онда оларды топографиялық түсірілімде беру үшін масштабтары 1:500 және 1:1000 жоспарларда құрғақ жыралар белгісінің қос жасыл сызығының орнына топографиялық түсірілімде беру үшін масштабтары 1:2000 және 1:5000 жоспарларда (жиектің шеті бойынша) бір қара сызық жүргізеді. Салынған аумақтың бейнесі кезінде жол бойындағы құрғақ жыраларды (кюветтерді) көрсету қажет емес.</w:t>
      </w:r>
    </w:p>
    <w:bookmarkEnd w:id="805"/>
    <w:bookmarkStart w:name="z948" w:id="806"/>
    <w:p>
      <w:pPr>
        <w:spacing w:after="0"/>
        <w:ind w:left="0"/>
        <w:jc w:val="both"/>
      </w:pPr>
      <w:r>
        <w:rPr>
          <w:rFonts w:ascii="Times New Roman"/>
          <w:b w:val="false"/>
          <w:i w:val="false"/>
          <w:color w:val="000000"/>
          <w:sz w:val="28"/>
        </w:rPr>
        <w:t>
      Жолды жабу материалын ауыстыру шекарасы мен төсемі бар және онсыз учаске арасындағы шекараны жоспарларда нүктелік пунктир бекітеді. Сондай-ақ, негізгі жолдан бүйірге жабдықталған съездерде жабынды (егер ол орын алса) ауыстыру белгіленеді.</w:t>
      </w:r>
    </w:p>
    <w:bookmarkEnd w:id="806"/>
    <w:bookmarkStart w:name="z949" w:id="807"/>
    <w:p>
      <w:pPr>
        <w:spacing w:after="0"/>
        <w:ind w:left="0"/>
        <w:jc w:val="both"/>
      </w:pPr>
      <w:r>
        <w:rPr>
          <w:rFonts w:ascii="Times New Roman"/>
          <w:b w:val="false"/>
          <w:i w:val="false"/>
          <w:color w:val="000000"/>
          <w:sz w:val="28"/>
        </w:rPr>
        <w:t>
      262 (186-188). Жол жабынының материалы топографиялық жоспарларда мынадай шартты индекстермен белгіленеді:</w:t>
      </w:r>
    </w:p>
    <w:bookmarkEnd w:id="807"/>
    <w:bookmarkStart w:name="z950" w:id="808"/>
    <w:p>
      <w:pPr>
        <w:spacing w:after="0"/>
        <w:ind w:left="0"/>
        <w:jc w:val="both"/>
      </w:pPr>
      <w:r>
        <w:rPr>
          <w:rFonts w:ascii="Times New Roman"/>
          <w:b w:val="false"/>
          <w:i w:val="false"/>
          <w:color w:val="000000"/>
          <w:sz w:val="28"/>
        </w:rPr>
        <w:t>
      А-асфальт, асфальтобетон, Б - булыжник, Бм - битумоминералды қоспа, Бр - бөрене, Қт - қиыршық тас, Ұт - ұсақталған тас, Ц - цементобетон, шлак, Щ - құм тас.</w:t>
      </w:r>
    </w:p>
    <w:bookmarkEnd w:id="808"/>
    <w:bookmarkStart w:name="z951" w:id="809"/>
    <w:p>
      <w:pPr>
        <w:spacing w:after="0"/>
        <w:ind w:left="0"/>
        <w:jc w:val="both"/>
      </w:pPr>
      <w:r>
        <w:rPr>
          <w:rFonts w:ascii="Times New Roman"/>
          <w:b w:val="false"/>
          <w:i w:val="false"/>
          <w:color w:val="000000"/>
          <w:sz w:val="28"/>
        </w:rPr>
        <w:t>
      Бұл индекстер автожолдың осі бойынша біркелкі, бірақ ауыстыру шекараларына жабын материалдарын (олардың екі жағы бойынша) міндетті түрде енгізе отырып орналастырылады.</w:t>
      </w:r>
    </w:p>
    <w:bookmarkEnd w:id="809"/>
    <w:bookmarkStart w:name="z952" w:id="810"/>
    <w:p>
      <w:pPr>
        <w:spacing w:after="0"/>
        <w:ind w:left="0"/>
        <w:jc w:val="both"/>
      </w:pPr>
      <w:r>
        <w:rPr>
          <w:rFonts w:ascii="Times New Roman"/>
          <w:b w:val="false"/>
          <w:i w:val="false"/>
          <w:color w:val="000000"/>
          <w:sz w:val="28"/>
        </w:rPr>
        <w:t>
      263 (186-188, 191-193). Топографиялық жоспарларда автомобиль немесе топырақ жолдарының бір деңгейде қиылысуын көрсету кезінде олардың шартты белгілері өзара үзіледі, ал әртүрлі деңгейлерде - төменгі жолдың белгісін үзеді. Барлық осы жолдардың шартты белгілері темір жол бейнесі бар қиылысқан кезде үзіліп беріледі.</w:t>
      </w:r>
    </w:p>
    <w:bookmarkEnd w:id="810"/>
    <w:bookmarkStart w:name="z953" w:id="811"/>
    <w:p>
      <w:pPr>
        <w:spacing w:after="0"/>
        <w:ind w:left="0"/>
        <w:jc w:val="both"/>
      </w:pPr>
      <w:r>
        <w:rPr>
          <w:rFonts w:ascii="Times New Roman"/>
          <w:b w:val="false"/>
          <w:i w:val="false"/>
          <w:color w:val="000000"/>
          <w:sz w:val="28"/>
        </w:rPr>
        <w:t>
      264 (186). Автомагистральдар өте берік негізбен және күрделі жабынмен - цемент-бетон, асфальтбетонды, бөрене жабылу арқылы ерекшеленеді. Басқа жолдармен олар әртүрлі деңгейде қиылысады. Әдетте, автомагистральдарда көлік қозғалысының бір-біріне қарама-қарсы бағыттары бар екі жүріс бөлігі бар.</w:t>
      </w:r>
    </w:p>
    <w:bookmarkEnd w:id="811"/>
    <w:bookmarkStart w:name="z954" w:id="812"/>
    <w:p>
      <w:pPr>
        <w:spacing w:after="0"/>
        <w:ind w:left="0"/>
        <w:jc w:val="both"/>
      </w:pPr>
      <w:r>
        <w:rPr>
          <w:rFonts w:ascii="Times New Roman"/>
          <w:b w:val="false"/>
          <w:i w:val="false"/>
          <w:color w:val="000000"/>
          <w:sz w:val="28"/>
        </w:rPr>
        <w:t>
      Жүріс бөліктерінің арасында бөлу жолағы бар, ол оның натурадағы еніне және жоспар масштабына байланысты бір немесе екі сызықпен, ал едәуір мөлшерде - оның сыртқы қоршауларын, бұта отырғызуларын, көгалдарды, гүлзарларды және т. б. бере отырып көрсетеді.</w:t>
      </w:r>
    </w:p>
    <w:bookmarkEnd w:id="812"/>
    <w:bookmarkStart w:name="z955" w:id="813"/>
    <w:p>
      <w:pPr>
        <w:spacing w:after="0"/>
        <w:ind w:left="0"/>
        <w:jc w:val="both"/>
      </w:pPr>
      <w:r>
        <w:rPr>
          <w:rFonts w:ascii="Times New Roman"/>
          <w:b w:val="false"/>
          <w:i w:val="false"/>
          <w:color w:val="000000"/>
          <w:sz w:val="28"/>
        </w:rPr>
        <w:t>
      Бөлу жолағының ені 15 м және одан да көп болған кезде автомагистраль жетілдірілген жабыны бар қатар жүретін екі автожол түрінде бейнеленеді. Егер автомагистральдің жекелеген учаскелерінде бөлу жолағы болмаса, онда жолдың сипаттамасында оның бірыңғай жүру бөлігінің ені бір жиынтық цифрмен (мысалы, 7,5х2 орнына 15) беріледі және бұдан басқа трассаның бейнесі бойына автомагистральдың қосымша жазуы орналастырылады.</w:t>
      </w:r>
    </w:p>
    <w:bookmarkEnd w:id="813"/>
    <w:bookmarkStart w:name="z956" w:id="814"/>
    <w:p>
      <w:pPr>
        <w:spacing w:after="0"/>
        <w:ind w:left="0"/>
        <w:jc w:val="both"/>
      </w:pPr>
      <w:r>
        <w:rPr>
          <w:rFonts w:ascii="Times New Roman"/>
          <w:b w:val="false"/>
          <w:i w:val="false"/>
          <w:color w:val="000000"/>
          <w:sz w:val="28"/>
        </w:rPr>
        <w:t>
      265 (187). Жетілдірілген төсемі бар автожолдар автомагистральға (259-тармақ) қарағанда, дәл сондай берік негізде аз енмен сипатталады; олардың төсемінің материалы күрделі (мысалы, асфальтбетон), сондай-ақ жеңілдетілген (битумоминералды қоспа, тұтқыр заттар сіңірілген қиыршық тас немесе қиыршық тас және т.б.) болуы мүмкін. Топографиялық жоспарлардағы осы жолдардың шартты белгісі көлік жолдары бір-бірінен едәуір қашықтықта болатын автомагистральдардың учаскелерін да көрсету қажет (264-тармақ).</w:t>
      </w:r>
    </w:p>
    <w:bookmarkEnd w:id="814"/>
    <w:bookmarkStart w:name="z957" w:id="815"/>
    <w:p>
      <w:pPr>
        <w:spacing w:after="0"/>
        <w:ind w:left="0"/>
        <w:jc w:val="both"/>
      </w:pPr>
      <w:r>
        <w:rPr>
          <w:rFonts w:ascii="Times New Roman"/>
          <w:b w:val="false"/>
          <w:i w:val="false"/>
          <w:color w:val="000000"/>
          <w:sz w:val="28"/>
        </w:rPr>
        <w:t>
      Егер автожолдың көлемі (көлденең) және жетілдірілген жамылғысы бар автожолдар үшін қабылданған жамылғыға сәйкес келетін материалдар болса, бірақ ол тікелей топырақта салынған болса, онда оны жоспар бойынша қалыпты жамылғысы бар автожолдарды белгілеу арқылы береді (266-т.). Сонымен қатар, ені 7 немесе 7,5 м берік негіздегі жетілдірілген төсемі бар автожолдарды көрсету керек.</w:t>
      </w:r>
    </w:p>
    <w:bookmarkEnd w:id="815"/>
    <w:bookmarkStart w:name="z958" w:id="816"/>
    <w:p>
      <w:pPr>
        <w:spacing w:after="0"/>
        <w:ind w:left="0"/>
        <w:jc w:val="both"/>
      </w:pPr>
      <w:r>
        <w:rPr>
          <w:rFonts w:ascii="Times New Roman"/>
          <w:b w:val="false"/>
          <w:i w:val="false"/>
          <w:color w:val="000000"/>
          <w:sz w:val="28"/>
        </w:rPr>
        <w:t>
      266 (188). Жабыны бар автожолдарға (кәдімгі тас жол) топографиялық түсірілімдер кезінде өтпелі үлгідегі жабыны бар жолдар жатады, атап айтқанда: тығыздалған қиыршық тас, құм тас немесе қож, беріктігі аз тас материалдардан (бірақ сіңдірілген) жасалған, бұлғыш пен бөлінген тастан жасалған көпір.</w:t>
      </w:r>
    </w:p>
    <w:bookmarkEnd w:id="816"/>
    <w:bookmarkStart w:name="z959" w:id="817"/>
    <w:p>
      <w:pPr>
        <w:spacing w:after="0"/>
        <w:ind w:left="0"/>
        <w:jc w:val="both"/>
      </w:pPr>
      <w:r>
        <w:rPr>
          <w:rFonts w:ascii="Times New Roman"/>
          <w:b w:val="false"/>
          <w:i w:val="false"/>
          <w:color w:val="000000"/>
          <w:sz w:val="28"/>
        </w:rPr>
        <w:t>
      Осы жолдардың шартты белгісі жол жиектері мен жыралар ресімдеусіз цемент-бетон плиталарынан салынған өнеркәсіптік кәсіпорындарда, совхоздарда және колхоздарда қысқа жолдарды бейнелейді. Тиісінше жүру бөлігінің ені және мұндай жолдардың жалпы ені бірдей болады, бұл олардың сандық сипаттамасында масштабтары 1:5000 және 1:2000 жоспарларда көрініс табуы тиіс, мысалы, 4.2 (4.2) Ц.</w:t>
      </w:r>
    </w:p>
    <w:bookmarkEnd w:id="817"/>
    <w:bookmarkStart w:name="z960" w:id="818"/>
    <w:p>
      <w:pPr>
        <w:spacing w:after="0"/>
        <w:ind w:left="0"/>
        <w:jc w:val="both"/>
      </w:pPr>
      <w:r>
        <w:rPr>
          <w:rFonts w:ascii="Times New Roman"/>
          <w:b w:val="false"/>
          <w:i w:val="false"/>
          <w:color w:val="000000"/>
          <w:sz w:val="28"/>
        </w:rPr>
        <w:t xml:space="preserve">
      267 (188). Орман аудандарында топографиялық түсірілімдер кезінде жамылғысы бар автожолдарға толық емес көлденең бейінді (яғни жол жиектері мен жыраларсыз), бірақ ені 3-3,5 м қатты жамылғысы бар ағаш таситын жолдарды есептеу керек. Қалта белгісінде оның ені бойынша нақты сипаттамасын береді, мысалы 3.0 (6.2) Бм түрінде және кең яғни кеңейту түсіндірме жазбасы жазылады. </w:t>
      </w:r>
    </w:p>
    <w:bookmarkEnd w:id="818"/>
    <w:bookmarkStart w:name="z961" w:id="819"/>
    <w:p>
      <w:pPr>
        <w:spacing w:after="0"/>
        <w:ind w:left="0"/>
        <w:jc w:val="both"/>
      </w:pPr>
      <w:r>
        <w:rPr>
          <w:rFonts w:ascii="Times New Roman"/>
          <w:b w:val="false"/>
          <w:i w:val="false"/>
          <w:color w:val="000000"/>
          <w:sz w:val="28"/>
        </w:rPr>
        <w:t>
      Ағаш таситын және басқа да кейбір автожолдардың арасында тұтас қатты емес, бөлек екі доңғалақты (ағаш материалдарынан емес) жамылғысы бар. Бұл жолдар жоспарларда жабыны бар автожолдардың (шоссе) шартты белгісімен белгіленеді және 0.8х2 (3.2) Ц түріндегі сандық сипаттаманы және жолтабандық немесе жолтабандық жазуды көрсетеді.</w:t>
      </w:r>
    </w:p>
    <w:bookmarkEnd w:id="819"/>
    <w:bookmarkStart w:name="z962" w:id="820"/>
    <w:p>
      <w:pPr>
        <w:spacing w:after="0"/>
        <w:ind w:left="0"/>
        <w:jc w:val="both"/>
      </w:pPr>
      <w:r>
        <w:rPr>
          <w:rFonts w:ascii="Times New Roman"/>
          <w:b w:val="false"/>
          <w:i w:val="false"/>
          <w:color w:val="000000"/>
          <w:sz w:val="28"/>
        </w:rPr>
        <w:t>
      Төсемі бар автожол белгісі жоспарда жетілдірілген төсемі бар, бірақ оның осы сыныбы үшін жеткіліксіз ені бар немесе берік негізі жоқ жолды беру қажет болған жағдайларда да қолданылады.</w:t>
      </w:r>
    </w:p>
    <w:bookmarkEnd w:id="820"/>
    <w:bookmarkStart w:name="z963" w:id="821"/>
    <w:p>
      <w:pPr>
        <w:spacing w:after="0"/>
        <w:ind w:left="0"/>
        <w:jc w:val="both"/>
      </w:pPr>
      <w:r>
        <w:rPr>
          <w:rFonts w:ascii="Times New Roman"/>
          <w:b w:val="false"/>
          <w:i w:val="false"/>
          <w:color w:val="000000"/>
          <w:sz w:val="28"/>
        </w:rPr>
        <w:t>
      268 (189). Қатты жабыны бар көшелердің жүру бөліктері борттық тастың болуына немесе болмауына байланысты топографиялық түсірілім кезінде бірінші жағдайда - олардың шекараларының тұтас сызығымен, екінші жағдайда - штрихпен көрсетіледі. Жоспарда борт тасында (егер ол бар болса) және оның жанында биіктіктің белгілері келтірілуі тиіс, бұл ретте сандар (бөлшек түрінде) оңтүстік жақтауға немесе осы көшенің осіне параллель орналастырылады.</w:t>
      </w:r>
    </w:p>
    <w:bookmarkEnd w:id="821"/>
    <w:bookmarkStart w:name="z964" w:id="822"/>
    <w:p>
      <w:pPr>
        <w:spacing w:after="0"/>
        <w:ind w:left="0"/>
        <w:jc w:val="both"/>
      </w:pPr>
      <w:r>
        <w:rPr>
          <w:rFonts w:ascii="Times New Roman"/>
          <w:b w:val="false"/>
          <w:i w:val="false"/>
          <w:color w:val="000000"/>
          <w:sz w:val="28"/>
        </w:rPr>
        <w:t>
      269 (189). Көшелер бойындағы тротуарлар мен саябақтардағы, зираттардағы және т.б. жаяу жүргіншілер жолдары олардың еніне байланысты масштабта немесе масштабтан тыс белгімен белгіленеді. Соңғысын 1:5000 масштабтағы жоспарларда қолдану нақты жағдайда тротуардың (немесе жолдың) ені 5 м - ден кем, масштабы 1:2000 - 2 м-ден кем болғанда көзделеді. Осы масштабтан тыс белгі жоспардағы жалпы ені, әдетте, 1 мм екі параллель сызықпен (жабын сипатына қарай тұтас немесе штрихты) 1:5000 масштабта түсіру кезінде ерекшелік ретінде осы цензды 0,5 мм - ге дейін азайтуға жол беріледі.</w:t>
      </w:r>
    </w:p>
    <w:bookmarkEnd w:id="822"/>
    <w:bookmarkStart w:name="z965" w:id="823"/>
    <w:p>
      <w:pPr>
        <w:spacing w:after="0"/>
        <w:ind w:left="0"/>
        <w:jc w:val="both"/>
      </w:pPr>
      <w:r>
        <w:rPr>
          <w:rFonts w:ascii="Times New Roman"/>
          <w:b w:val="false"/>
          <w:i w:val="false"/>
          <w:color w:val="000000"/>
          <w:sz w:val="28"/>
        </w:rPr>
        <w:t>
      Жүріс бөлігіне тікелей жанасатын масштабы 1:5000 тротуарлар белгіленген кезде оларды өзара бөлу талап етілмейді. Масштабты 1:5000 және 1:2000 жоспарларда тротуарлардың төменгі қоршауларын көрсетпейді.</w:t>
      </w:r>
    </w:p>
    <w:bookmarkEnd w:id="823"/>
    <w:bookmarkStart w:name="z966" w:id="824"/>
    <w:p>
      <w:pPr>
        <w:spacing w:after="0"/>
        <w:ind w:left="0"/>
        <w:jc w:val="both"/>
      </w:pPr>
      <w:r>
        <w:rPr>
          <w:rFonts w:ascii="Times New Roman"/>
          <w:b w:val="false"/>
          <w:i w:val="false"/>
          <w:color w:val="000000"/>
          <w:sz w:val="28"/>
        </w:rPr>
        <w:t>
      270 (189). Қатты жабыны бар көшелер (өтпе жолдар, тротуарлар, ғимараттардың отмосткалары) техникалық жобада қарастырылған жағдайларда ақшыл-қызғылт бояумен боялады немесе қоңыр бояудан нүктелі тормен беріледі.</w:t>
      </w:r>
    </w:p>
    <w:bookmarkEnd w:id="824"/>
    <w:bookmarkStart w:name="z967" w:id="825"/>
    <w:p>
      <w:pPr>
        <w:spacing w:after="0"/>
        <w:ind w:left="0"/>
        <w:jc w:val="both"/>
      </w:pPr>
      <w:r>
        <w:rPr>
          <w:rFonts w:ascii="Times New Roman"/>
          <w:b w:val="false"/>
          <w:i w:val="false"/>
          <w:color w:val="000000"/>
          <w:sz w:val="28"/>
        </w:rPr>
        <w:t>
      Бытыраңқы үлгідегі елді мекендердегі көшелер тиісті класты автожол ретінде топографиялық жоспарларда бейнеленеді.</w:t>
      </w:r>
    </w:p>
    <w:bookmarkEnd w:id="825"/>
    <w:bookmarkStart w:name="z968" w:id="826"/>
    <w:p>
      <w:pPr>
        <w:spacing w:after="0"/>
        <w:ind w:left="0"/>
        <w:jc w:val="both"/>
      </w:pPr>
      <w:r>
        <w:rPr>
          <w:rFonts w:ascii="Times New Roman"/>
          <w:b w:val="false"/>
          <w:i w:val="false"/>
          <w:color w:val="000000"/>
          <w:sz w:val="28"/>
        </w:rPr>
        <w:t>
      271 (190). Жол жүрмейтін көшелердің жоспарларында беру үшін олардың ерекше тіктігі, сатылық, біліктермен және т.б. үйіп қою салдарынан бір жыл бойы көлік қозғалысы үшін қол жетімсіз болатын кесіндіде орналастырылатын жеке шартты белгі орнатылған. Белгінің шеткі штрихтары көшенің өту сызығының шекарасымен дәл, ал қалғандары - олардың арасында біркелкі, 2 мм-ден кейін жағылады.</w:t>
      </w:r>
    </w:p>
    <w:bookmarkEnd w:id="826"/>
    <w:bookmarkStart w:name="z969" w:id="827"/>
    <w:p>
      <w:pPr>
        <w:spacing w:after="0"/>
        <w:ind w:left="0"/>
        <w:jc w:val="both"/>
      </w:pPr>
      <w:r>
        <w:rPr>
          <w:rFonts w:ascii="Times New Roman"/>
          <w:b w:val="false"/>
          <w:i w:val="false"/>
          <w:color w:val="000000"/>
          <w:sz w:val="28"/>
        </w:rPr>
        <w:t>
      Егер осы бөлікте жоспар масштабында көрінетін біліктер болса, онда олардың ең көбі өз орындарында (N 346 белгі) белгіленеді, бұл ретте көшенің өтпейтін бөлігін шартты белгінің штрихтарын ажырата отырып жүргізіледі.</w:t>
      </w:r>
    </w:p>
    <w:bookmarkEnd w:id="827"/>
    <w:bookmarkStart w:name="z970" w:id="828"/>
    <w:p>
      <w:pPr>
        <w:spacing w:after="0"/>
        <w:ind w:left="0"/>
        <w:jc w:val="both"/>
      </w:pPr>
      <w:r>
        <w:rPr>
          <w:rFonts w:ascii="Times New Roman"/>
          <w:b w:val="false"/>
          <w:i w:val="false"/>
          <w:color w:val="000000"/>
          <w:sz w:val="28"/>
        </w:rPr>
        <w:t>
      272 (191). Топографиялық жоспарларда жабыны жоқ автожолдардың шартты белгісімен автомобиль көлігіне арналған профильденген және тұрақты түзетілетін (бірақ берік негізі және жабыны жоқ) жолдар көрсетіледі. Егер мұндай жолдардың топырағы қиыршықтас, құм тас немесе қож қоспаларымен жақсартылса, онда тиісті учаскелерді жоспарда нүктелік пунктирмен (жол осіне перпендикуляр) бөліп алады және әріптік индекстермен сипаттайды (262-тармақ). Басқа материалдар (мысалы, құм немесе ұлутас) қосылған, сондай-ақ тұтқыр заттар сіңірілген учаскелер топографиялық жоспарларда көрсетілмейді.</w:t>
      </w:r>
    </w:p>
    <w:bookmarkEnd w:id="828"/>
    <w:bookmarkStart w:name="z971" w:id="829"/>
    <w:p>
      <w:pPr>
        <w:spacing w:after="0"/>
        <w:ind w:left="0"/>
        <w:jc w:val="both"/>
      </w:pPr>
      <w:r>
        <w:rPr>
          <w:rFonts w:ascii="Times New Roman"/>
          <w:b w:val="false"/>
          <w:i w:val="false"/>
          <w:color w:val="000000"/>
          <w:sz w:val="28"/>
        </w:rPr>
        <w:t>
      Жабыны жоқ жолдың жүру бөлігінің ені шамамен 15 см соң, бірінші кезекте профильденген төсемнің қоспалары бар жерлерде жазылады.</w:t>
      </w:r>
    </w:p>
    <w:bookmarkEnd w:id="829"/>
    <w:bookmarkStart w:name="z972" w:id="830"/>
    <w:p>
      <w:pPr>
        <w:spacing w:after="0"/>
        <w:ind w:left="0"/>
        <w:jc w:val="both"/>
      </w:pPr>
      <w:r>
        <w:rPr>
          <w:rFonts w:ascii="Times New Roman"/>
          <w:b w:val="false"/>
          <w:i w:val="false"/>
          <w:color w:val="000000"/>
          <w:sz w:val="28"/>
        </w:rPr>
        <w:t>
      273 (191). Автожолдарды жабусыз белгілеу кезінде шартты белгінің қалың сызығын оның шығыс және оңтүстік жағынан орналастырады. Егер жолдың жергілікті жердегі бағыты өзгерсе, онда сызық түсінің берілген тәртібі жақын орналасқан жерге немесе басқа автожолмен қиылысқанға дейін сақталуы тиіс. Сондай-ақ аралас жоспарлардың шеңбері бойынша осы жолдардың бейнесін келісу талап етіледі.</w:t>
      </w:r>
    </w:p>
    <w:bookmarkEnd w:id="830"/>
    <w:bookmarkStart w:name="z973" w:id="831"/>
    <w:p>
      <w:pPr>
        <w:spacing w:after="0"/>
        <w:ind w:left="0"/>
        <w:jc w:val="both"/>
      </w:pPr>
      <w:r>
        <w:rPr>
          <w:rFonts w:ascii="Times New Roman"/>
          <w:b w:val="false"/>
          <w:i w:val="false"/>
          <w:color w:val="000000"/>
          <w:sz w:val="28"/>
        </w:rPr>
        <w:t>
      274 (192). Ағаш жабыны бар автожолдарға (көлденең бөренеден немесе шпалдан жасалған негіздің үстіне) тұтас тақтай немесе бөренелі төсемі бар, сондай-ақ жолтабан түріндегі (жатық жолдар) бөлек төсеме жатады. Оларды межелеу үшін жоспардағы соңғы жағдайда трассаның бойымен арқалық немесе арқ түсіндірме жазба беріледі.</w:t>
      </w:r>
    </w:p>
    <w:bookmarkEnd w:id="831"/>
    <w:bookmarkStart w:name="z974" w:id="832"/>
    <w:p>
      <w:pPr>
        <w:spacing w:after="0"/>
        <w:ind w:left="0"/>
        <w:jc w:val="both"/>
      </w:pPr>
      <w:r>
        <w:rPr>
          <w:rFonts w:ascii="Times New Roman"/>
          <w:b w:val="false"/>
          <w:i w:val="false"/>
          <w:color w:val="000000"/>
          <w:sz w:val="28"/>
        </w:rPr>
        <w:t>
      Егер осы жолдар едәуір аумақтағы жалғыз жол болып табылса, онда төсемі бар автожолдар үшін көзделген нұсқаларға сәйкес төсемнің құрылысына байланысты ресімдей отырып, жоспарда олардың енін көрсету қажет (266, 267-тт).</w:t>
      </w:r>
    </w:p>
    <w:bookmarkEnd w:id="832"/>
    <w:bookmarkStart w:name="z975" w:id="833"/>
    <w:p>
      <w:pPr>
        <w:spacing w:after="0"/>
        <w:ind w:left="0"/>
        <w:jc w:val="both"/>
      </w:pPr>
      <w:r>
        <w:rPr>
          <w:rFonts w:ascii="Times New Roman"/>
          <w:b w:val="false"/>
          <w:i w:val="false"/>
          <w:color w:val="000000"/>
          <w:sz w:val="28"/>
        </w:rPr>
        <w:t>
      Ағаш жабыны бар автожолдардың шартты белгісі сондай-ақ құм қабатына салынған ағаш дойбыдан немесе пластинадан жасалған бүйір көпірлі болып бөлінеді.</w:t>
      </w:r>
    </w:p>
    <w:bookmarkEnd w:id="833"/>
    <w:bookmarkStart w:name="z976" w:id="834"/>
    <w:p>
      <w:pPr>
        <w:spacing w:after="0"/>
        <w:ind w:left="0"/>
        <w:jc w:val="both"/>
      </w:pPr>
      <w:r>
        <w:rPr>
          <w:rFonts w:ascii="Times New Roman"/>
          <w:b w:val="false"/>
          <w:i w:val="false"/>
          <w:color w:val="000000"/>
          <w:sz w:val="28"/>
        </w:rPr>
        <w:t>
      275 (193). Бекітілмеген жер негізі және қандай да бір жабыны жоқ және тұрақты емес жөнделетін жолдар қара жол деп есептеледі. Топографиялық түсіру кезінде қара жолдарды олардың шартты белгілері бойынша ауылдық, далалық және орман деп бөлу көзделген.</w:t>
      </w:r>
    </w:p>
    <w:bookmarkEnd w:id="834"/>
    <w:bookmarkStart w:name="z977" w:id="835"/>
    <w:p>
      <w:pPr>
        <w:spacing w:after="0"/>
        <w:ind w:left="0"/>
        <w:jc w:val="both"/>
      </w:pPr>
      <w:r>
        <w:rPr>
          <w:rFonts w:ascii="Times New Roman"/>
          <w:b w:val="false"/>
          <w:i w:val="false"/>
          <w:color w:val="000000"/>
          <w:sz w:val="28"/>
        </w:rPr>
        <w:t>
      Осы жолдардың барлығы жоспарларда екі параллельді, сызба бойынша әр түрлі (атап айтқанда тұтас және штрихты) сызықтармен берілгендіктен, оларды қолданған кезде жабусыз автожолдарды бейнелеу кезінде қабылданған реңдің сол ережесін басшылыққа алу керек (273 т.).</w:t>
      </w:r>
    </w:p>
    <w:bookmarkEnd w:id="835"/>
    <w:bookmarkStart w:name="z978" w:id="836"/>
    <w:p>
      <w:pPr>
        <w:spacing w:after="0"/>
        <w:ind w:left="0"/>
        <w:jc w:val="both"/>
      </w:pPr>
      <w:r>
        <w:rPr>
          <w:rFonts w:ascii="Times New Roman"/>
          <w:b w:val="false"/>
          <w:i w:val="false"/>
          <w:color w:val="000000"/>
          <w:sz w:val="28"/>
        </w:rPr>
        <w:t>
      Қара жолдардың ерекше тобын су объектілеріне орайластырылған және топографиялық түсіру кезінде нүктелі пунктирмен көрсетілетін жолдар құрайды.</w:t>
      </w:r>
    </w:p>
    <w:bookmarkEnd w:id="836"/>
    <w:bookmarkStart w:name="z979" w:id="837"/>
    <w:p>
      <w:pPr>
        <w:spacing w:after="0"/>
        <w:ind w:left="0"/>
        <w:jc w:val="both"/>
      </w:pPr>
      <w:r>
        <w:rPr>
          <w:rFonts w:ascii="Times New Roman"/>
          <w:b w:val="false"/>
          <w:i w:val="false"/>
          <w:color w:val="000000"/>
          <w:sz w:val="28"/>
        </w:rPr>
        <w:t>
      276 (193). Қара жолдардың, сондай-ақ соқпақтардың белгілері, олардың өзара қиылысатын жерлерінде және автомобиль жолдары мен жоспар жақтауларына жақындағанда штрихтік сызықтардың интервалдары емес, бір-бірімен қиылысу немесе майысу есебімен салынады. Бұл ретте тиісті шартты белгілер буындарының ұзындығын біршама өзгертуге жол беріледі.</w:t>
      </w:r>
    </w:p>
    <w:bookmarkEnd w:id="837"/>
    <w:bookmarkStart w:name="z980" w:id="838"/>
    <w:p>
      <w:pPr>
        <w:spacing w:after="0"/>
        <w:ind w:left="0"/>
        <w:jc w:val="both"/>
      </w:pPr>
      <w:r>
        <w:rPr>
          <w:rFonts w:ascii="Times New Roman"/>
          <w:b w:val="false"/>
          <w:i w:val="false"/>
          <w:color w:val="000000"/>
          <w:sz w:val="28"/>
        </w:rPr>
        <w:t>
      277 (193). Ауыл жолдары ұсақ елді мекендерді өзара қосу, олардың неғұрлым ірі қоныстармен, темір жол станцияларымен, кемежайлармен және жабыны бар автожолдармен байланыстыру үшін қызмет етеді. Әдетте ауыл жолдарын жү көліктері таптап тастаған. Егер қандай да бір жерде олар жол жүруі мүмкін жалғыз жолдар болып табылса (мысалы, батпақтар, орман және т.б. арқылы), онда ауыл жолдары деректерінің бейнесі олардың енінің сипаттамасымен сүйемелденеді (метрдің ондық үлесіне дейін).</w:t>
      </w:r>
    </w:p>
    <w:bookmarkEnd w:id="838"/>
    <w:bookmarkStart w:name="z981" w:id="839"/>
    <w:p>
      <w:pPr>
        <w:spacing w:after="0"/>
        <w:ind w:left="0"/>
        <w:jc w:val="both"/>
      </w:pPr>
      <w:r>
        <w:rPr>
          <w:rFonts w:ascii="Times New Roman"/>
          <w:b w:val="false"/>
          <w:i w:val="false"/>
          <w:color w:val="000000"/>
          <w:sz w:val="28"/>
        </w:rPr>
        <w:t>
      Масштабтары 1:500 және 1:1000 жоспарларда қара жолды орман және дала жолдарынан бөлу қажет болған жағдайда ауылдық немесе ауыл түсіндірме жазбаны қолдану көзделеді.</w:t>
      </w:r>
    </w:p>
    <w:bookmarkEnd w:id="839"/>
    <w:bookmarkStart w:name="z982" w:id="840"/>
    <w:p>
      <w:pPr>
        <w:spacing w:after="0"/>
        <w:ind w:left="0"/>
        <w:jc w:val="both"/>
      </w:pPr>
      <w:r>
        <w:rPr>
          <w:rFonts w:ascii="Times New Roman"/>
          <w:b w:val="false"/>
          <w:i w:val="false"/>
          <w:color w:val="000000"/>
          <w:sz w:val="28"/>
        </w:rPr>
        <w:t>
      278 (193). Далалық және орман жолдарына жүк көлігі маусымдық, негізінен далалық ауыл шаруашылығы жұмыстары мен ағаш дайындау кезінде пайдаланылатын қара жолдар жатады. Көлік қозғалысы тек шынжыр табанды жүрісте ғана мүмкін болатын аса игерілмеген аудандардағы жолдар трасса бейнесі бойындағы трактор жазумен үйлескен далалық және орман жолдарының шартты белгісімен көрсетіледі.</w:t>
      </w:r>
    </w:p>
    <w:bookmarkEnd w:id="840"/>
    <w:bookmarkStart w:name="z983" w:id="841"/>
    <w:p>
      <w:pPr>
        <w:spacing w:after="0"/>
        <w:ind w:left="0"/>
        <w:jc w:val="both"/>
      </w:pPr>
      <w:r>
        <w:rPr>
          <w:rFonts w:ascii="Times New Roman"/>
          <w:b w:val="false"/>
          <w:i w:val="false"/>
          <w:color w:val="000000"/>
          <w:sz w:val="28"/>
        </w:rPr>
        <w:t>
      Жоспарларда далалық және орман жолдары белгісімен кейбір қосалқы, нашар қалыптасқан ауыл жолдарын (мысалы, көршілес елді мекендерді байланыстыратын осы сыныптағы бірнеше жолдардан неғұрлым ұзын және неғұрлым ыңғайлы) белгілеу ұсынылады.</w:t>
      </w:r>
    </w:p>
    <w:bookmarkEnd w:id="841"/>
    <w:bookmarkStart w:name="z984" w:id="842"/>
    <w:p>
      <w:pPr>
        <w:spacing w:after="0"/>
        <w:ind w:left="0"/>
        <w:jc w:val="both"/>
      </w:pPr>
      <w:r>
        <w:rPr>
          <w:rFonts w:ascii="Times New Roman"/>
          <w:b w:val="false"/>
          <w:i w:val="false"/>
          <w:color w:val="000000"/>
          <w:sz w:val="28"/>
        </w:rPr>
        <w:t>
      279 (193). Шалғай солтүстік аудандарда топографиялық түсірілім кезінде, атап айтқанда, пайдалы қазбалар кен орындарын игеру алаңында 1:5000 масштабтағы жоспарларды жасау үшін арба жолдарды (арба жол - қыста да, жазда да шөп бойынша жүру үшін жеңіл жегілген шаналар) бөлуге жатады. Егер олар тұрақты сипатқа ие болса және табиғи түрде олардың жолтабаны анық байқалса, онда бұл жолдарды арба жол немесе жергілікті терминмен (мысалы, ворга) жазумен далалық және орман жолдарының шартты белгісімен бейнелеу керек. Қарттық жолдардан кем байқалатын жолдар сияқты жоспарларда көрсетеді. (N 195 белгі).</w:t>
      </w:r>
    </w:p>
    <w:bookmarkEnd w:id="842"/>
    <w:bookmarkStart w:name="z985" w:id="843"/>
    <w:p>
      <w:pPr>
        <w:spacing w:after="0"/>
        <w:ind w:left="0"/>
        <w:jc w:val="both"/>
      </w:pPr>
      <w:r>
        <w:rPr>
          <w:rFonts w:ascii="Times New Roman"/>
          <w:b w:val="false"/>
          <w:i w:val="false"/>
          <w:color w:val="000000"/>
          <w:sz w:val="28"/>
        </w:rPr>
        <w:t>
      280 (193). Су объектілеріне орайластырылған жер асты жолдарының учаскелеріне теңізді төгу және су қоймаларының жұмыс істеуі кезінде өтетін жолдар, сондай-ақ таяз өзеннің немесе бұлақтың арнасымен жүретін жолдар жатады.</w:t>
      </w:r>
    </w:p>
    <w:bookmarkEnd w:id="843"/>
    <w:bookmarkStart w:name="z986" w:id="844"/>
    <w:p>
      <w:pPr>
        <w:spacing w:after="0"/>
        <w:ind w:left="0"/>
        <w:jc w:val="both"/>
      </w:pPr>
      <w:r>
        <w:rPr>
          <w:rFonts w:ascii="Times New Roman"/>
          <w:b w:val="false"/>
          <w:i w:val="false"/>
          <w:color w:val="000000"/>
          <w:sz w:val="28"/>
        </w:rPr>
        <w:t>
      Теңізді құйған немесе су қоймалары жұмыс істеген кезде ғана өтетін жол учаскелерінің шартты белгісі топографиялық жоспарларға шельфті кептіру жолағының немесе су қоймасының жалаңаш жатқан (көбіне бірнеше айға) жағалау жолағының бейнесі бойынша жазылады. Осы белгіге қосымша жол жүру шарттарын сипаттайтын жазба беріледі; мұндай жазбаның мысалдары 315-тармақта келтірілген.</w:t>
      </w:r>
    </w:p>
    <w:bookmarkEnd w:id="844"/>
    <w:bookmarkStart w:name="z987" w:id="845"/>
    <w:p>
      <w:pPr>
        <w:spacing w:after="0"/>
        <w:ind w:left="0"/>
        <w:jc w:val="both"/>
      </w:pPr>
      <w:r>
        <w:rPr>
          <w:rFonts w:ascii="Times New Roman"/>
          <w:b w:val="false"/>
          <w:i w:val="false"/>
          <w:color w:val="000000"/>
          <w:sz w:val="28"/>
        </w:rPr>
        <w:t>
      Егер жоспарларда тау-кен ағыны арнасымен өтетін қара жолдың масштабты 1:5000 және 1:2000 учаскелерін беру кезінде шартты белгінің пунктирін арна бейнесінің кіші еніне байланысты қиындататын болса, онда бұл пунктерді ағынның екі жағалауымен кезекпен жекелеген буындармен (әрқайсысында үш нүктеден) беруге рұқсат етіледі.</w:t>
      </w:r>
    </w:p>
    <w:bookmarkEnd w:id="845"/>
    <w:bookmarkStart w:name="z988" w:id="846"/>
    <w:p>
      <w:pPr>
        <w:spacing w:after="0"/>
        <w:ind w:left="0"/>
        <w:jc w:val="both"/>
      </w:pPr>
      <w:r>
        <w:rPr>
          <w:rFonts w:ascii="Times New Roman"/>
          <w:b w:val="false"/>
          <w:i w:val="false"/>
          <w:color w:val="000000"/>
          <w:sz w:val="28"/>
        </w:rPr>
        <w:t>
      281 (194). Су қоймалары мен су ағындары бойынша мұз қатқаннан кейін және қыста қатып қалған батпақтар бойынша салынған жолдар топографиялық жоспарларда қысқы жолдар - қыстақтар мен автоқыстақтар белгісімен көрсетіледі. Олардың шартты белгісі жолдың барлық ұзына бойына емес, буындармен (10-15 см аралықтары бар 8-10 штрихтан), жолдың жағадан мұзға түсетін жерінде және трассаның күрт бұрылыстарында басылады. Бұл ретте бұрылыстар белгі аралықтарымен емес, штрихтармен бекітіледі.</w:t>
      </w:r>
    </w:p>
    <w:bookmarkEnd w:id="846"/>
    <w:bookmarkStart w:name="z989" w:id="847"/>
    <w:p>
      <w:pPr>
        <w:spacing w:after="0"/>
        <w:ind w:left="0"/>
        <w:jc w:val="both"/>
      </w:pPr>
      <w:r>
        <w:rPr>
          <w:rFonts w:ascii="Times New Roman"/>
          <w:b w:val="false"/>
          <w:i w:val="false"/>
          <w:color w:val="000000"/>
          <w:sz w:val="28"/>
        </w:rPr>
        <w:t>
      282 (195). Жүк артатын және жаяу жүретін соқпақтар топографиялық жоспарларға бірдей (масштабтардың топтары бойынша) жазылады, бірақ жүк артатын жолдар үшін түсіндірме жазба көзделген.</w:t>
      </w:r>
    </w:p>
    <w:bookmarkEnd w:id="847"/>
    <w:bookmarkStart w:name="z990" w:id="848"/>
    <w:p>
      <w:pPr>
        <w:spacing w:after="0"/>
        <w:ind w:left="0"/>
        <w:jc w:val="both"/>
      </w:pPr>
      <w:r>
        <w:rPr>
          <w:rFonts w:ascii="Times New Roman"/>
          <w:b w:val="false"/>
          <w:i w:val="false"/>
          <w:color w:val="000000"/>
          <w:sz w:val="28"/>
        </w:rPr>
        <w:t>
      Әдетте, жүк соқпақтары жүк көлігі үшін жарамсыз. Алайда олардың кейбіреулері бойынша шөлді аудандарда (атап айтқанда керуен жолдары бойынша) көлік қозғалысы анық мәліметтер болған жағдайда жол бойындағы тиісті жазбамен жоспарда көрсетілуі тиіс: мысалы, автомашиналарда жүру мүмкін. Тундралық аудандардағы соқпақтардың бір бөлігі жүктерді жүкпен ғана емес, арба жолды қолдана отырып тасымалдау үшін пайдаланылады. Мұндай соқпақтарды беру 279-тармақта регламенттелген.</w:t>
      </w:r>
    </w:p>
    <w:bookmarkEnd w:id="848"/>
    <w:bookmarkStart w:name="z991" w:id="849"/>
    <w:p>
      <w:pPr>
        <w:spacing w:after="0"/>
        <w:ind w:left="0"/>
        <w:jc w:val="both"/>
      </w:pPr>
      <w:r>
        <w:rPr>
          <w:rFonts w:ascii="Times New Roman"/>
          <w:b w:val="false"/>
          <w:i w:val="false"/>
          <w:color w:val="000000"/>
          <w:sz w:val="28"/>
        </w:rPr>
        <w:t>
      Топографиялық түсірілім кезінде масштабы 1:2000 және 1:5000 жаяу жүргіншілер жолдары іріктеумен белгіленеді, бұл ретте бірінші кезекте осы ауданда жалғыз қатынас жолдары болып табылатын соқпақтар (жеке тұрған құрылыстарды батпақты, жотаны, өзен алқабын кесіп өтетін автожолмен байланыстыратын) салу керек.</w:t>
      </w:r>
    </w:p>
    <w:bookmarkEnd w:id="849"/>
    <w:bookmarkStart w:name="z992" w:id="850"/>
    <w:p>
      <w:pPr>
        <w:spacing w:after="0"/>
        <w:ind w:left="0"/>
        <w:jc w:val="both"/>
      </w:pPr>
      <w:r>
        <w:rPr>
          <w:rFonts w:ascii="Times New Roman"/>
          <w:b w:val="false"/>
          <w:i w:val="false"/>
          <w:color w:val="000000"/>
          <w:sz w:val="28"/>
        </w:rPr>
        <w:t>
      283 (195). Жасанды карниздердегі таулы соқпақтардың масштабы 1:5000 және 1:2000 учаскелері ерекше масштабтан тыс белгімен көрсетіледі. Егер бұл карниздердің табиғи ұзындығы 20 м және одан да көп болса, 1:5000 масштабта түсірілгенде және ұзындығы 10 м және одан да көп болса, онда оларды карниздің басында және соңында орналастырылатын екі тиісті белгімен береді. Олардың арасында қалыңдығы 0,3 мм тұтас сызық жүргізіледі.</w:t>
      </w:r>
    </w:p>
    <w:bookmarkEnd w:id="850"/>
    <w:bookmarkStart w:name="z993" w:id="851"/>
    <w:p>
      <w:pPr>
        <w:spacing w:after="0"/>
        <w:ind w:left="0"/>
        <w:jc w:val="both"/>
      </w:pPr>
      <w:r>
        <w:rPr>
          <w:rFonts w:ascii="Times New Roman"/>
          <w:b w:val="false"/>
          <w:i w:val="false"/>
          <w:color w:val="000000"/>
          <w:sz w:val="28"/>
        </w:rPr>
        <w:t>
      Масштабтары 1:1000 және 1:500 жоспарларда карниздегі соқпақтардың учаскелері жеке белгіні қолданбай бейнеленеді, атап айтқанда - кәдімгі соқпақтар сияқты, бірақ түсіндірме жазбамен үйлесімде карниз немесе жергілікті терминмен (мысалы, Орта Азия тауларында - овринг) беріледі.</w:t>
      </w:r>
    </w:p>
    <w:bookmarkEnd w:id="851"/>
    <w:bookmarkStart w:name="z994" w:id="852"/>
    <w:p>
      <w:pPr>
        <w:spacing w:after="0"/>
        <w:ind w:left="0"/>
        <w:jc w:val="both"/>
      </w:pPr>
      <w:r>
        <w:rPr>
          <w:rFonts w:ascii="Times New Roman"/>
          <w:b w:val="false"/>
          <w:i w:val="false"/>
          <w:color w:val="000000"/>
          <w:sz w:val="28"/>
        </w:rPr>
        <w:t>
      284 (196). Топографиялық жоспарларда мал айдамалары қоршаулары бар немесе қоршаусыз табиғи күйінде белгіленеді. Бірінші жағдайда қоршаулар N 476, 477 белгілердің нұсқаларына сәйкес көрсетіледі; екінші жағдайда - жануарлар таптаған жолақтың шетіне жауап беретін үздіксіз нүктелі пунктир.</w:t>
      </w:r>
    </w:p>
    <w:bookmarkEnd w:id="852"/>
    <w:bookmarkStart w:name="z995" w:id="853"/>
    <w:p>
      <w:pPr>
        <w:spacing w:after="0"/>
        <w:ind w:left="0"/>
        <w:jc w:val="both"/>
      </w:pPr>
      <w:r>
        <w:rPr>
          <w:rFonts w:ascii="Times New Roman"/>
          <w:b w:val="false"/>
          <w:i w:val="false"/>
          <w:color w:val="000000"/>
          <w:sz w:val="28"/>
        </w:rPr>
        <w:t>
      Ені бойынша масштабта көрінбейтін (көбінесе 1:5000-да) мал айдарының бейнесі оның метрдің оныншы бөлігіне дейінгі сипаттамасымен сүйемелденеді. Болуы скотопрогоне қатты жабынды тіркейді жоспарында буквенными индекстерімен (п. 262), орналастырылатын қатар, айдауға деген жазуы бар, ортасында оның жолақтар.</w:t>
      </w:r>
    </w:p>
    <w:bookmarkEnd w:id="853"/>
    <w:bookmarkStart w:name="z996" w:id="854"/>
    <w:p>
      <w:pPr>
        <w:spacing w:after="0"/>
        <w:ind w:left="0"/>
        <w:jc w:val="both"/>
      </w:pPr>
      <w:r>
        <w:rPr>
          <w:rFonts w:ascii="Times New Roman"/>
          <w:b w:val="false"/>
          <w:i w:val="false"/>
          <w:color w:val="000000"/>
          <w:sz w:val="28"/>
        </w:rPr>
        <w:t xml:space="preserve">
      Ені бойынша масштабта көрінбейтін (көбінесе 1:5000-да) мал айдау жолының бейнесі оның метрдің оныншы бөлігіне дейінгі сипаттамасымен сүйемелденеді. Мал аудау жолында қатты жабынның болуын жоспарда қаріптік индекстермен тіркейді (262-т), олар жолақтың отрасына прогон деген жазумен қатар орналастырылатын болады. </w:t>
      </w:r>
    </w:p>
    <w:bookmarkEnd w:id="854"/>
    <w:bookmarkStart w:name="z997" w:id="855"/>
    <w:p>
      <w:pPr>
        <w:spacing w:after="0"/>
        <w:ind w:left="0"/>
        <w:jc w:val="both"/>
      </w:pPr>
      <w:r>
        <w:rPr>
          <w:rFonts w:ascii="Times New Roman"/>
          <w:b w:val="false"/>
          <w:i w:val="false"/>
          <w:color w:val="000000"/>
          <w:sz w:val="28"/>
        </w:rPr>
        <w:t>
      285 (197). Салынып жатқан барлық автомобиль жолдары жоспарларда оларға сәйкес шартты белгілермен, бірақ трассаның әрбір 8 мм бейнесі сайын 1 мм қашықтықпен көрсетеді.</w:t>
      </w:r>
    </w:p>
    <w:bookmarkEnd w:id="855"/>
    <w:bookmarkStart w:name="z998" w:id="856"/>
    <w:p>
      <w:pPr>
        <w:spacing w:after="0"/>
        <w:ind w:left="0"/>
        <w:jc w:val="both"/>
      </w:pPr>
      <w:r>
        <w:rPr>
          <w:rFonts w:ascii="Times New Roman"/>
          <w:b w:val="false"/>
          <w:i w:val="false"/>
          <w:color w:val="000000"/>
          <w:sz w:val="28"/>
        </w:rPr>
        <w:t>
      Әр түрлі құрылымдағы салынып жатқан жол көпірлері мен жол өтпелерін топографиялық түсірілім кезінде қолданыстағы құрыл қосымша жазумен беріледі.</w:t>
      </w:r>
    </w:p>
    <w:bookmarkEnd w:id="856"/>
    <w:bookmarkStart w:name="z999" w:id="857"/>
    <w:p>
      <w:pPr>
        <w:spacing w:after="0"/>
        <w:ind w:left="0"/>
        <w:jc w:val="both"/>
      </w:pPr>
      <w:r>
        <w:rPr>
          <w:rFonts w:ascii="Times New Roman"/>
          <w:b w:val="false"/>
          <w:i w:val="false"/>
          <w:color w:val="000000"/>
          <w:sz w:val="28"/>
        </w:rPr>
        <w:t>
      Егер жолдың осы учаскесі бейнеленген кезде үйінді жиегінің белгісі жолдың (оның жүріс бөлігінің) өзінің белгісімен сәйкес келетін болса, онда үйінді белгілейтін штрихтерді, олар салынып жатқан жолдың үзік сызығының буындарына ғана, бірақ оның интервалына емес, келетін етіп орналастыру керек. Мұндай тәсіл қысқа үймедегі салынып жатқан жолдарды штрихты пунктирді қолдану арқылы берілетін қолданыстағылардан ажыратуға мүмкіндік береді (289-тармақ). Ойықтардағы салынып жатқан жолдарды көрсетуге мұның бәрі жатпайды, өйткені олардың жиектері жол трассасынан жеткілікті қашықтықта жоспарда жобаланады.</w:t>
      </w:r>
    </w:p>
    <w:bookmarkEnd w:id="857"/>
    <w:bookmarkStart w:name="z1000" w:id="858"/>
    <w:p>
      <w:pPr>
        <w:spacing w:after="0"/>
        <w:ind w:left="0"/>
        <w:jc w:val="both"/>
      </w:pPr>
      <w:r>
        <w:rPr>
          <w:rFonts w:ascii="Times New Roman"/>
          <w:b w:val="false"/>
          <w:i w:val="false"/>
          <w:color w:val="000000"/>
          <w:sz w:val="28"/>
        </w:rPr>
        <w:t>
      286 (198). Автожолдардағы қиын учаскелерге сынған, шұңқырмен және тұтастай алғанда, жөндеу жұмыстары жүргізілмеген учаскелер, топырақты елеу жолдарында - батпақты жерлерге, құмды алқаптарға, тасты шашылған жерлерге орайластырылған және тіктігі үлкен учаскелер жатады. Негізгі қатынас жолдары қара жол, далалық және орман жолдары болып табылатын аудандарда да топографиялық түсірілім кезінде олардың қиын учаскелерін көрсету керек.</w:t>
      </w:r>
    </w:p>
    <w:bookmarkEnd w:id="858"/>
    <w:bookmarkStart w:name="z1001" w:id="859"/>
    <w:p>
      <w:pPr>
        <w:spacing w:after="0"/>
        <w:ind w:left="0"/>
        <w:jc w:val="both"/>
      </w:pPr>
      <w:r>
        <w:rPr>
          <w:rFonts w:ascii="Times New Roman"/>
          <w:b w:val="false"/>
          <w:i w:val="false"/>
          <w:color w:val="000000"/>
          <w:sz w:val="28"/>
        </w:rPr>
        <w:t>
      Соңғыларын жоспарларда беру үшін барлық автожолдардың белгілері жолдың жүру бөлігінің бейнесін шектейтін екі сызықтың бірінде (әрбір 4 мм сайын 1 мм) үзіліп беріледі. Тиісінше барлық топырақты жолдар үшін жоспарларда көлденең нүктелі пунктирмен жүретін қиын учаскелерді бөлу көзделеді, олардың арасында жол бойында күрделі өткел деген жазу жазылады.</w:t>
      </w:r>
    </w:p>
    <w:bookmarkEnd w:id="859"/>
    <w:bookmarkStart w:name="z1002" w:id="860"/>
    <w:p>
      <w:pPr>
        <w:spacing w:after="0"/>
        <w:ind w:left="0"/>
        <w:jc w:val="both"/>
      </w:pPr>
      <w:r>
        <w:rPr>
          <w:rFonts w:ascii="Times New Roman"/>
          <w:b w:val="false"/>
          <w:i w:val="false"/>
          <w:color w:val="000000"/>
          <w:sz w:val="28"/>
        </w:rPr>
        <w:t>
      287 (199). Батпақты жерлерде жамылғысыз және қара жолдарсыз автожолдар учаскелері жиі фашиндермен, гатьдармен және жоталармен бекітілген. Фашиндер бойлық жатықтарға төселген және жүрекшелермен қысылған төңкеріс байламдары болып табылады; фашиндер жер немесе құммен көміледі. Гатя деп бөренеден жасалған тұтас төсеніш аталады. Жоталар - топырақтан, тастардан және құмнан биік емес үйінділер. Кейбір жағдайларда осы примитивті құрылыстардың жолдарда жергілікті атаулары бар, мысалы төсеніштер.</w:t>
      </w:r>
    </w:p>
    <w:bookmarkEnd w:id="860"/>
    <w:bookmarkStart w:name="z1003" w:id="861"/>
    <w:p>
      <w:pPr>
        <w:spacing w:after="0"/>
        <w:ind w:left="0"/>
        <w:jc w:val="both"/>
      </w:pPr>
      <w:r>
        <w:rPr>
          <w:rFonts w:ascii="Times New Roman"/>
          <w:b w:val="false"/>
          <w:i w:val="false"/>
          <w:color w:val="000000"/>
          <w:sz w:val="28"/>
        </w:rPr>
        <w:t>
      Бұл объектілер топографиялық жоспарларда бір жалпы белгімен көрсетіледі. Қарапайым үйінділермен ажырату үшін фашиндермен, гатьдармен, жоталармен, төсеніштермен және т.б. барлық учаскелер жоспарларда түсіндірме жазбалармен бірге жүреді.</w:t>
      </w:r>
    </w:p>
    <w:bookmarkEnd w:id="861"/>
    <w:bookmarkStart w:name="z1004" w:id="862"/>
    <w:p>
      <w:pPr>
        <w:spacing w:after="0"/>
        <w:ind w:left="0"/>
        <w:jc w:val="both"/>
      </w:pPr>
      <w:r>
        <w:rPr>
          <w:rFonts w:ascii="Times New Roman"/>
          <w:b w:val="false"/>
          <w:i w:val="false"/>
          <w:color w:val="000000"/>
          <w:sz w:val="28"/>
        </w:rPr>
        <w:t>
      288 (200, 201). Үйінділер мен дамбалар бойынша жолдардың топографиялық жоспарларындағы және ойықтардағы жолдардың бейнесі сол және басқа объектілердің белгіленуін үйлестіруге қатысты бірқатар ерекшеліктермен сипатталады. Оларды белгілеу кезінде тек шартты белгілердің өздері ғана емес, кестеде қосымша келтірілген мысалдарды да басшылыққа алады.</w:t>
      </w:r>
    </w:p>
    <w:bookmarkEnd w:id="862"/>
    <w:bookmarkStart w:name="z1005" w:id="863"/>
    <w:p>
      <w:pPr>
        <w:spacing w:after="0"/>
        <w:ind w:left="0"/>
        <w:jc w:val="both"/>
      </w:pPr>
      <w:r>
        <w:rPr>
          <w:rFonts w:ascii="Times New Roman"/>
          <w:b w:val="false"/>
          <w:i w:val="false"/>
          <w:color w:val="000000"/>
          <w:sz w:val="28"/>
        </w:rPr>
        <w:t>
      Табиғи көлемдеріне байланысты осындай құрылыстарды беруді регламенттейтін цензалар 242-т., жолдар бойынша үйінділердің, бөгеттердің және ойықтардың еңістерін бейнелеу ережелері 131, 132-тт., оларды іріктеу және биік белгілерді салу тәртібі - 133-тармақта келтірілген.</w:t>
      </w:r>
    </w:p>
    <w:bookmarkEnd w:id="863"/>
    <w:bookmarkStart w:name="z1006" w:id="864"/>
    <w:p>
      <w:pPr>
        <w:spacing w:after="0"/>
        <w:ind w:left="0"/>
        <w:jc w:val="both"/>
      </w:pPr>
      <w:r>
        <w:rPr>
          <w:rFonts w:ascii="Times New Roman"/>
          <w:b w:val="false"/>
          <w:i w:val="false"/>
          <w:color w:val="000000"/>
          <w:sz w:val="28"/>
        </w:rPr>
        <w:t>
      289 (200, 201). Үйінділер - көбінесе жол-көлік құрылыстары, ал бөгеттер - үйілген де, шайылған да гидротехникалық құрылыстар. Осыған байланысты олардың неғұрлым күрделі құрылымы және толық көлденең бейіндегі жолдар төселуі мүмкін жеткілікті кең жоғарғы беті бар.</w:t>
      </w:r>
    </w:p>
    <w:bookmarkEnd w:id="864"/>
    <w:bookmarkStart w:name="z1007" w:id="865"/>
    <w:p>
      <w:pPr>
        <w:spacing w:after="0"/>
        <w:ind w:left="0"/>
        <w:jc w:val="both"/>
      </w:pPr>
      <w:r>
        <w:rPr>
          <w:rFonts w:ascii="Times New Roman"/>
          <w:b w:val="false"/>
          <w:i w:val="false"/>
          <w:color w:val="000000"/>
          <w:sz w:val="28"/>
        </w:rPr>
        <w:t>
      Үймелер мен бөгеттер арқылы өтетін жер асты жолдарын (далалық және орман) пунктирлі сызықтарды қолдана отырып бейнелейтін белгілеу кезінде үймелер белгісінің штрихтерін звеноларға қарсы немесе жолды белгілеу аралығына қарсы (салынып жатқан жолдардың көрсетілуімен салыстырғанда - 285-тармақ) түсіреді.</w:t>
      </w:r>
    </w:p>
    <w:bookmarkEnd w:id="865"/>
    <w:bookmarkStart w:name="z1008" w:id="866"/>
    <w:p>
      <w:pPr>
        <w:spacing w:after="0"/>
        <w:ind w:left="0"/>
        <w:jc w:val="both"/>
      </w:pPr>
      <w:r>
        <w:rPr>
          <w:rFonts w:ascii="Times New Roman"/>
          <w:b w:val="false"/>
          <w:i w:val="false"/>
          <w:color w:val="000000"/>
          <w:sz w:val="28"/>
        </w:rPr>
        <w:t>
      Әртүрлі кластағы жол учаскелерін топографиялық түсіру кезінде ойықтарда беруді олардың шартты белгілерін біріктірудің келтірілген үлгілеріне сәйкес орындау қажет. Ойықтардың жоспарлардағы бейненің толықтығы үшін жол бойындағы жыралар-кюветтердің күйін (бейіннің сақталуын) көрсету маңызды мәнге ие. Мұны орындай отырып, 261-тармақты басшылыққа алу керек.</w:t>
      </w:r>
    </w:p>
    <w:bookmarkEnd w:id="866"/>
    <w:bookmarkStart w:name="z1009" w:id="867"/>
    <w:p>
      <w:pPr>
        <w:spacing w:after="0"/>
        <w:ind w:left="0"/>
        <w:jc w:val="both"/>
      </w:pPr>
      <w:r>
        <w:rPr>
          <w:rFonts w:ascii="Times New Roman"/>
          <w:b w:val="false"/>
          <w:i w:val="false"/>
          <w:color w:val="000000"/>
          <w:sz w:val="28"/>
        </w:rPr>
        <w:t>
      290 (202). Көшелер, автомобиль және темір жолдар астындағы жер асты өткелдері, яғни жаяу жүргіншілер туннельдері топографиялық жоспарларда өткелдің өзін білдіретін нүктелі сызықпен және туннельге кірудің шартты белгілерімен көрсетіледі. Табиғи жолдардың ерекшелігіне қарай, оларды осы үлгіге келтірілгендей бере алады: баспалдақтары төмен ашық кіру, ғимараттың жер асты бөлігіне жабық кіру (N 39 белгі) сәйкестендіріліп және сол немесе басқа осы белгілерінің әріптік индексі М, қашан жерасты өту көшесінің астында немесе жолмен метрополитен станциясына кіру жолымен біріктірілген.</w:t>
      </w:r>
    </w:p>
    <w:bookmarkEnd w:id="867"/>
    <w:bookmarkStart w:name="z1010" w:id="868"/>
    <w:p>
      <w:pPr>
        <w:spacing w:after="0"/>
        <w:ind w:left="0"/>
        <w:jc w:val="both"/>
      </w:pPr>
      <w:r>
        <w:rPr>
          <w:rFonts w:ascii="Times New Roman"/>
          <w:b w:val="false"/>
          <w:i w:val="false"/>
          <w:color w:val="000000"/>
          <w:sz w:val="28"/>
        </w:rPr>
        <w:t>
      Жер асты өткелдеріне кіре берістерде парапеттер (төменгі қоршау қабырғалары) болған жағдайда оларды жоспардың тиісті масштабына шартты белгімен (N 278-белгімен) белгілейді.</w:t>
      </w:r>
    </w:p>
    <w:bookmarkEnd w:id="868"/>
    <w:bookmarkStart w:name="z1011" w:id="869"/>
    <w:p>
      <w:pPr>
        <w:spacing w:after="0"/>
        <w:ind w:left="0"/>
        <w:jc w:val="both"/>
      </w:pPr>
      <w:r>
        <w:rPr>
          <w:rFonts w:ascii="Times New Roman"/>
          <w:b w:val="false"/>
          <w:i w:val="false"/>
          <w:color w:val="000000"/>
          <w:sz w:val="28"/>
        </w:rPr>
        <w:t>
      291 (203). Тауға, жол үйіндісіне, дамбаға немесе көпірге көтеруге арналған сатылар топографиялық түсірілім кезінде олардың жергілікті жерде орналасуына және бағдарына сәйкес, ал масштабы 1:2000-1:500 жоспарларында, бұдан басқа, әрбір баспалдақ маршын және оларды қосатын алаңдарды дәл бере отырып, белгіленеді.</w:t>
      </w:r>
    </w:p>
    <w:bookmarkEnd w:id="869"/>
    <w:bookmarkStart w:name="z1012" w:id="870"/>
    <w:p>
      <w:pPr>
        <w:spacing w:after="0"/>
        <w:ind w:left="0"/>
        <w:jc w:val="both"/>
      </w:pPr>
      <w:r>
        <w:rPr>
          <w:rFonts w:ascii="Times New Roman"/>
          <w:b w:val="false"/>
          <w:i w:val="false"/>
          <w:color w:val="000000"/>
          <w:sz w:val="28"/>
        </w:rPr>
        <w:t>
      292 (204). Топографиялық жоспарларда орманды немесе тік беткейлерден басқа материалдарды түсіруге арналған ұзақ пайдаланылатын науаларды көрсету кезінде науалардың шартты белгілерін беткейдің бағытына қарсы ашық жағымен бағдарлау қажет.</w:t>
      </w:r>
    </w:p>
    <w:bookmarkEnd w:id="870"/>
    <w:bookmarkStart w:name="z1013" w:id="871"/>
    <w:p>
      <w:pPr>
        <w:spacing w:after="0"/>
        <w:ind w:left="0"/>
        <w:jc w:val="both"/>
      </w:pPr>
      <w:r>
        <w:rPr>
          <w:rFonts w:ascii="Times New Roman"/>
          <w:b w:val="false"/>
          <w:i w:val="false"/>
          <w:color w:val="000000"/>
          <w:sz w:val="28"/>
        </w:rPr>
        <w:t>
      293 (205). Сел шайып кеткен жерлер - лас тас ағындарын өткізуге арналған құрылыстар (эпизодтық, бірақ таулардан бір ғана қасықтап айдалатын) - олардың шартты белгілерінің үлгілерінде келтірілген, бірақ басқа да құрылғысы мен өлшемдері болуы мүмкін, қасықтың ортасында емес, оның шетінде - тау беткейіне және т. б. тығыз болатындай кескіндермен Сел шайып кеткен жерлер деген жазумен басымырақ сипатталады.</w:t>
      </w:r>
    </w:p>
    <w:bookmarkEnd w:id="871"/>
    <w:bookmarkStart w:name="z1014" w:id="872"/>
    <w:p>
      <w:pPr>
        <w:spacing w:after="0"/>
        <w:ind w:left="0"/>
        <w:jc w:val="both"/>
      </w:pPr>
      <w:r>
        <w:rPr>
          <w:rFonts w:ascii="Times New Roman"/>
          <w:b w:val="false"/>
          <w:i w:val="false"/>
          <w:color w:val="000000"/>
          <w:sz w:val="28"/>
        </w:rPr>
        <w:t>
      294 (206). Жол жабдықтарына олардың трассалары бойында орнатылатын километрлік белгілер - бағаналар немесе тастар, бағыт пен бұрылыстардың көрсеткіштері, сондай-ақ жол қиылысатын елді мекендер мен өзендердің атаулары, өзге де жол белгілері (жөндеу және медициналық пункттердің, дәмханалардың орналасқан жері және т.б.), республикалардың, облыстардың, аудандардың шегінен шығатын тұрақты аркалар кіреді.</w:t>
      </w:r>
    </w:p>
    <w:bookmarkEnd w:id="872"/>
    <w:bookmarkStart w:name="z1015" w:id="873"/>
    <w:p>
      <w:pPr>
        <w:spacing w:after="0"/>
        <w:ind w:left="0"/>
        <w:jc w:val="both"/>
      </w:pPr>
      <w:r>
        <w:rPr>
          <w:rFonts w:ascii="Times New Roman"/>
          <w:b w:val="false"/>
          <w:i w:val="false"/>
          <w:color w:val="000000"/>
          <w:sz w:val="28"/>
        </w:rPr>
        <w:t>
      Автомобиль жолдары (сондай-ақ темір жолдар мен кеме қатынасы арналары) бойынша километрлік белгілерді беру кезінде, осы жерде басқа бағдарлар жетіспеген жағдайда, жоспарларда осы белгілерді бейнелеуде километраж жазбаларын орналастыру көзделген.</w:t>
      </w:r>
    </w:p>
    <w:bookmarkEnd w:id="873"/>
    <w:bookmarkStart w:name="z1016" w:id="874"/>
    <w:p>
      <w:pPr>
        <w:spacing w:after="0"/>
        <w:ind w:left="0"/>
        <w:jc w:val="both"/>
      </w:pPr>
      <w:r>
        <w:rPr>
          <w:rFonts w:ascii="Times New Roman"/>
          <w:b w:val="false"/>
          <w:i w:val="false"/>
          <w:color w:val="000000"/>
          <w:sz w:val="28"/>
        </w:rPr>
        <w:t>
      Жолдардың көрсеткіштері және өзге де жол белгілері үшін жоспар масштабында көрінбейтін және қашан көрінбейтін, сондай-ақ олардың бағаналарын (автожолдардағы аркалар сияқты) бере отырып, соңғыларын құрылыс материалдары бойынша (N 106-108 белгі) көрсетеді.</w:t>
      </w:r>
    </w:p>
    <w:bookmarkEnd w:id="874"/>
    <w:bookmarkStart w:name="z1017" w:id="875"/>
    <w:p>
      <w:pPr>
        <w:spacing w:after="0"/>
        <w:ind w:left="0"/>
        <w:jc w:val="both"/>
      </w:pPr>
      <w:r>
        <w:rPr>
          <w:rFonts w:ascii="Times New Roman"/>
          <w:b w:val="false"/>
          <w:i w:val="false"/>
          <w:color w:val="000000"/>
          <w:sz w:val="28"/>
        </w:rPr>
        <w:t>
      295 (206). Бұл объектілерді масштабы 1:5000 жоспарларда, соңғылардың едәуір жүктемесі және жергілікті жерлерде неғұрлым маңызды бағдарлар болған кезде іріктеумен көрсетуге болады.</w:t>
      </w:r>
    </w:p>
    <w:bookmarkEnd w:id="875"/>
    <w:bookmarkStart w:name="z1018" w:id="876"/>
    <w:p>
      <w:pPr>
        <w:spacing w:after="0"/>
        <w:ind w:left="0"/>
        <w:jc w:val="both"/>
      </w:pPr>
      <w:r>
        <w:rPr>
          <w:rFonts w:ascii="Times New Roman"/>
          <w:b w:val="false"/>
          <w:i w:val="false"/>
          <w:color w:val="000000"/>
          <w:sz w:val="28"/>
        </w:rPr>
        <w:t>
      Топографиялық түсірілім кезінде автожолдардың әрбір көрсеткішінің, километрлік және басқа да белгілердің төменгі шетінің жағдайы ықтимал дәлдікпен белгіленеді, ал осы объектілердің белгілері оларды беруде барынша көрнекілікті қамтамасыз ету есебімен (көбінесе трассаның бойымен созылған) белгіленеді.</w:t>
      </w:r>
    </w:p>
    <w:bookmarkEnd w:id="876"/>
    <w:bookmarkStart w:name="z1019" w:id="877"/>
    <w:p>
      <w:pPr>
        <w:spacing w:after="0"/>
        <w:ind w:left="0"/>
        <w:jc w:val="both"/>
      </w:pPr>
      <w:r>
        <w:rPr>
          <w:rFonts w:ascii="Times New Roman"/>
          <w:b w:val="false"/>
          <w:i w:val="false"/>
          <w:color w:val="000000"/>
          <w:sz w:val="28"/>
        </w:rPr>
        <w:t>
      296 (207). Автомобиль жолдары бойынша бағандардағы бағдаршамдарды тек масштабты 1:1000 және 1:500 жоспарларда қосымша талаптар бойынша береді. Мұндай шектеулер троллейбус желілерінің байланыс желісінің тіректерін материал мен конструкция бойынша бөле отырып бейнелеу үшін көзделген.</w:t>
      </w:r>
    </w:p>
    <w:bookmarkEnd w:id="877"/>
    <w:bookmarkStart w:name="z1020" w:id="878"/>
    <w:p>
      <w:pPr>
        <w:spacing w:after="0"/>
        <w:ind w:left="0"/>
        <w:jc w:val="both"/>
      </w:pPr>
      <w:r>
        <w:rPr>
          <w:rFonts w:ascii="Times New Roman"/>
          <w:b w:val="false"/>
          <w:i w:val="false"/>
          <w:color w:val="000000"/>
          <w:sz w:val="28"/>
        </w:rPr>
        <w:t>
      297 (208). Автожолдардың индекстері мен нөмірлерін әрбір 12-15 см сайын жоспарларда орналастырылатын тікбұрыш шеңберінде көрсету керек.</w:t>
      </w:r>
    </w:p>
    <w:bookmarkEnd w:id="878"/>
    <w:bookmarkStart w:name="z1021" w:id="879"/>
    <w:p>
      <w:pPr>
        <w:spacing w:after="0"/>
        <w:ind w:left="0"/>
        <w:jc w:val="both"/>
      </w:pPr>
      <w:r>
        <w:rPr>
          <w:rFonts w:ascii="Times New Roman"/>
          <w:b w:val="false"/>
          <w:i w:val="false"/>
          <w:color w:val="000000"/>
          <w:sz w:val="28"/>
        </w:rPr>
        <w:t>
      Жолдардың әріптік индекстерін енгізген кезде олардың мынадай градациясына сүйену қажет: М - жалпы мемлекеттік маңызы бар магистральдық, А - өзге де жалпы мемлекеттік маңызы бар, Р - Республикалық маңызы бар.</w:t>
      </w:r>
    </w:p>
    <w:bookmarkEnd w:id="879"/>
    <w:bookmarkStart w:name="z1022" w:id="880"/>
    <w:p>
      <w:pPr>
        <w:spacing w:after="0"/>
        <w:ind w:left="0"/>
        <w:jc w:val="both"/>
      </w:pPr>
      <w:r>
        <w:rPr>
          <w:rFonts w:ascii="Times New Roman"/>
          <w:b w:val="false"/>
          <w:i w:val="false"/>
          <w:color w:val="000000"/>
          <w:sz w:val="28"/>
        </w:rPr>
        <w:t>
      298 (209). Топографиялық түсірілім кезінде автобустар мен троллейбустардың аялдамаларынан елді мекендерден тыс орналасқан жерлер ғана бөлуге жатады. Олардың шартты белгісінің негізі тоқтау іс жүзінде болатын жолды белгілеу жағынан болуға тиіс. Егер қарама-қарсы бағыттардағы аялдамалар бір-біріне қарама-қарсы жолдың екі жағында орналасқан болса, онда олардың бірінің белгісін қою жеткілікті.</w:t>
      </w:r>
    </w:p>
    <w:bookmarkEnd w:id="880"/>
    <w:bookmarkStart w:name="z1023" w:id="881"/>
    <w:p>
      <w:pPr>
        <w:spacing w:after="0"/>
        <w:ind w:left="0"/>
        <w:jc w:val="both"/>
      </w:pPr>
      <w:r>
        <w:rPr>
          <w:rFonts w:ascii="Times New Roman"/>
          <w:b w:val="false"/>
          <w:i w:val="false"/>
          <w:color w:val="000000"/>
          <w:sz w:val="28"/>
        </w:rPr>
        <w:t xml:space="preserve">
      Жабдықталған аялдамалардағы әртүрлі объектілер, мысалы, қалталар (автожолдарды кеңейту, павильондар), жолаушыларға арналған қалқалар (N 49 белгі) 90, 99-тармақтарда келтірілген түсіндірмелерді ескере отырып, заттай сәйкес көрсетеді. </w:t>
      </w:r>
    </w:p>
    <w:bookmarkEnd w:id="881"/>
    <w:bookmarkStart w:name="z1024" w:id="882"/>
    <w:p>
      <w:pPr>
        <w:spacing w:after="0"/>
        <w:ind w:left="0"/>
        <w:jc w:val="both"/>
      </w:pPr>
      <w:r>
        <w:rPr>
          <w:rFonts w:ascii="Times New Roman"/>
          <w:b w:val="false"/>
          <w:i w:val="false"/>
          <w:color w:val="000000"/>
          <w:sz w:val="28"/>
        </w:rPr>
        <w:t>
      Жоғары кластағы автожолдарда жабдықталған аялдамалармен қатар автокөліктерге арналған қатты жабыны бар қоршалған алаңдар, қызметтік құрылыстар және шағын техникалық құрылыстар - автокөліктерді тексеру және ұсақ жөндеу үшін эстакадалар (N 99-белгі, 155-тармақ) бар. Осындай әрбір тұрақтың бейнесінде автотұрақ деген түсіндірме жазбасы беріледі.</w:t>
      </w:r>
    </w:p>
    <w:bookmarkEnd w:id="882"/>
    <w:bookmarkStart w:name="z1025" w:id="883"/>
    <w:p>
      <w:pPr>
        <w:spacing w:after="0"/>
        <w:ind w:left="0"/>
        <w:jc w:val="both"/>
      </w:pPr>
      <w:r>
        <w:rPr>
          <w:rFonts w:ascii="Times New Roman"/>
          <w:b w:val="false"/>
          <w:i w:val="false"/>
          <w:color w:val="000000"/>
          <w:sz w:val="28"/>
        </w:rPr>
        <w:t>
      299 (210). Жол бойындағы ағаш-бұта екпелері, сондай-ақ өзендер, каналдар мен арықтар топографиялық жоспарларда тар жолақтарға (сол және басқаларына), жекелеген ағаштардың қатарына, жеке тұрған ағаштарды, жекелеген бұталарды бөле отырып, ұдайы белгіленеді. Жолдардың бойындағы ағаштардың тар жолақтары мен жекелеген ағаштар қатарлары арасындағы айырмашылық - біріншісі ағаш өсімдіктерінің бірнеше қатарымен, ал екіншісі - бір немесе екі қатармен сипатталады. Жіңішке ағаш жолағын оның осі бойынша беру кезінде жоспарда басым түр белгісі және метрдегі биіктіктің көрсеткіші (N 386 белгі) белгіленеді. Соңғысының шамасына байланысты бұл жолақтар шартты белгілер бойынша биіктігі 4 м және одан да көп (дөңгелек диаметрі 1,5 немесе 2 мм, жоспар масштабына сәйкес - 522-тармақ) биіктігі 4 м кем (дөңгелек диаметрі 0,8 мм) көрсетіледі.</w:t>
      </w:r>
    </w:p>
    <w:bookmarkEnd w:id="883"/>
    <w:bookmarkStart w:name="z1026" w:id="884"/>
    <w:p>
      <w:pPr>
        <w:spacing w:after="0"/>
        <w:ind w:left="0"/>
        <w:jc w:val="both"/>
      </w:pPr>
      <w:r>
        <w:rPr>
          <w:rFonts w:ascii="Times New Roman"/>
          <w:b w:val="false"/>
          <w:i w:val="false"/>
          <w:color w:val="000000"/>
          <w:sz w:val="28"/>
        </w:rPr>
        <w:t>
      300 (210). Жекелеген ағаштардың қатарлары (табиғи екпелер де, жасанды отырғызулар да) топографиялық түсірілім кезінде сипаттамаларсыз түсіріледі. Бұл қатарлар жолдың екі жағында симметриялы орналасқан кезде (екі жақты шегендеу) олардың шартты белгілері шахмат тәртібімен беріледі. Егер жекелеген ағаштардың қатарында олар басқасына жақын орналасса, ол жоспарда толық көрсетілуі мүмкін болмаса, онда шеткі дәл, ал қалғандары қатарда ағаштардың қалыңдығы бойынша шамамен арақатынасын сақтай отырып (1:5000 масштабтағы жоспарларда - іріктеумен, үйірмелер арасындағы орташа 4 мм арақашықтықта) салынады. Жеке тұрған ағаштардың шартты белгілері олардың табиғи жағдайына қатаң сәйкестікте беріледі (523-тармақ).</w:t>
      </w:r>
    </w:p>
    <w:bookmarkEnd w:id="884"/>
    <w:bookmarkStart w:name="z1027" w:id="885"/>
    <w:p>
      <w:pPr>
        <w:spacing w:after="0"/>
        <w:ind w:left="0"/>
        <w:jc w:val="both"/>
      </w:pPr>
      <w:r>
        <w:rPr>
          <w:rFonts w:ascii="Times New Roman"/>
          <w:b w:val="false"/>
          <w:i w:val="false"/>
          <w:color w:val="000000"/>
          <w:sz w:val="28"/>
        </w:rPr>
        <w:t>
      Жол бойындағы бұталардың тар жолақтары мен жекелеген бұталарды тиісті ағаш жолақтары (299-тармақ), олардың қатарлары мен жекелеген ағаштар (530-тармақ) сияқты ережелер бойынша топографиялық түсірілімдер кезінде белгіленеді. Егер табиғи түрде барлық осы объектілер жолға жақын жалғаса берсе, онда олардың шартты белгілерін трассаны белгілеуден 0,3 мм қашықтықта орналастыру керек.</w:t>
      </w:r>
    </w:p>
    <w:bookmarkEnd w:id="885"/>
    <w:p>
      <w:pPr>
        <w:spacing w:after="0"/>
        <w:ind w:left="0"/>
        <w:jc w:val="both"/>
      </w:pPr>
      <w:r>
        <w:rPr>
          <w:rFonts w:ascii="Times New Roman"/>
          <w:b w:val="false"/>
          <w:i w:val="false"/>
          <w:color w:val="000000"/>
          <w:sz w:val="28"/>
        </w:rPr>
        <w:t xml:space="preserve">
      Гидрография </w:t>
      </w:r>
    </w:p>
    <w:bookmarkStart w:name="z1028" w:id="886"/>
    <w:p>
      <w:pPr>
        <w:spacing w:after="0"/>
        <w:ind w:left="0"/>
        <w:jc w:val="both"/>
      </w:pPr>
      <w:r>
        <w:rPr>
          <w:rFonts w:ascii="Times New Roman"/>
          <w:b w:val="false"/>
          <w:i w:val="false"/>
          <w:color w:val="000000"/>
          <w:sz w:val="28"/>
        </w:rPr>
        <w:t>
      301. Масштабы 1:5000 және 1:2000 топографиялық жоспарлардағы өзендер мен көлдердің жағалаулық сызықтарын, әдетте, олардың кемерінің жергілікті жерде айқын көрінген күйіне сәйкес, яғни су деңгейі неғұрлым тұрақты төмен кезеңде көрсету керек. Масштабтары 1:1000 және 1:500 жоспарларында бұл сызықтар түсіру кезінде олардың нақты жағдайына қарай түсіріледі.</w:t>
      </w:r>
    </w:p>
    <w:bookmarkEnd w:id="886"/>
    <w:bookmarkStart w:name="z1029" w:id="887"/>
    <w:p>
      <w:pPr>
        <w:spacing w:after="0"/>
        <w:ind w:left="0"/>
        <w:jc w:val="both"/>
      </w:pPr>
      <w:r>
        <w:rPr>
          <w:rFonts w:ascii="Times New Roman"/>
          <w:b w:val="false"/>
          <w:i w:val="false"/>
          <w:color w:val="000000"/>
          <w:sz w:val="28"/>
        </w:rPr>
        <w:t>
      Су қоймаларының жағалау сызықтары олардың қалыпты тіреуіш горизонтының (ҚТГ) сызықтары деп саналады. Егер су қоймасында су деңгейі жобалық белгіден төмен болса және бірқатар жылдар бойы бір қалыпта қалса, онда жағалау ретінде нақты қол жеткізілген деңгей сызығын қабылдайды. ҚТГ-ға жетпейтін су қабатының өзгермелі су қоймасы үшін жағалау гидрометқызметтің материалдары бойынша белгіленген осы су қоймасының көпжылдық орташа деңгейіне жауап беретін сызық деп есептеледі. Екі жағдайда да жоспарға ҚТГ жобалық деңгейі де, бірақ басқа шартты белгі (N 246-белгі, 343-тармақ).</w:t>
      </w:r>
    </w:p>
    <w:bookmarkEnd w:id="887"/>
    <w:bookmarkStart w:name="z1030" w:id="888"/>
    <w:p>
      <w:pPr>
        <w:spacing w:after="0"/>
        <w:ind w:left="0"/>
        <w:jc w:val="both"/>
      </w:pPr>
      <w:r>
        <w:rPr>
          <w:rFonts w:ascii="Times New Roman"/>
          <w:b w:val="false"/>
          <w:i w:val="false"/>
          <w:color w:val="000000"/>
          <w:sz w:val="28"/>
        </w:rPr>
        <w:t>
      302. Топографиялық жоспарларда бейнеленген кезде құйма-төкпе теңіздердің жағалау жиектері орташа көпжылдық өлшемдерден құйылу деңгейінің неғұрлым жоғары деңгейіне сәйкес келуі тиіс; жергілікті жерлерде бұл сызықтар әдетте жағалау өсімдіктерінің және шаяндарды, балдырлар мен балқығышты шығару шекараларымен көрсетілген. Теңіздердің жағалық сызығын құймасыз (сондай-ақ биіктігі 0,5 м-ге дейінгі құймалармен) теңіздің көпжылдық орташа деңгейіне жауап беретін сызық деп есептеу керек; топографиялық жұмыстар процесінде ол акваторияның тыныш жай-күйі кезінде-су кемерінің сызығы бойынша, толқыған кезде - кенжардың сызығы бойынша көрсетілуі мүмкін.</w:t>
      </w:r>
    </w:p>
    <w:bookmarkEnd w:id="888"/>
    <w:bookmarkStart w:name="z1031" w:id="889"/>
    <w:p>
      <w:pPr>
        <w:spacing w:after="0"/>
        <w:ind w:left="0"/>
        <w:jc w:val="both"/>
      </w:pPr>
      <w:r>
        <w:rPr>
          <w:rFonts w:ascii="Times New Roman"/>
          <w:b w:val="false"/>
          <w:i w:val="false"/>
          <w:color w:val="000000"/>
          <w:sz w:val="28"/>
        </w:rPr>
        <w:t>
      303 (211, 212, 214). Суағарлар мен су қоймаларының жағалау сызықтары топографиялық түсірілімдер кезінде дербес белгілер берілген келесі үш топқа бөлінеді, оларға жеке таңба берілген:</w:t>
      </w:r>
    </w:p>
    <w:bookmarkEnd w:id="889"/>
    <w:bookmarkStart w:name="z1032" w:id="890"/>
    <w:p>
      <w:pPr>
        <w:spacing w:after="0"/>
        <w:ind w:left="0"/>
        <w:jc w:val="both"/>
      </w:pPr>
      <w:r>
        <w:rPr>
          <w:rFonts w:ascii="Times New Roman"/>
          <w:b w:val="false"/>
          <w:i w:val="false"/>
          <w:color w:val="000000"/>
          <w:sz w:val="28"/>
        </w:rPr>
        <w:t>
      1) тұрақты және белгілі;</w:t>
      </w:r>
    </w:p>
    <w:bookmarkEnd w:id="890"/>
    <w:bookmarkStart w:name="z1033" w:id="891"/>
    <w:p>
      <w:pPr>
        <w:spacing w:after="0"/>
        <w:ind w:left="0"/>
        <w:jc w:val="both"/>
      </w:pPr>
      <w:r>
        <w:rPr>
          <w:rFonts w:ascii="Times New Roman"/>
          <w:b w:val="false"/>
          <w:i w:val="false"/>
          <w:color w:val="000000"/>
          <w:sz w:val="28"/>
        </w:rPr>
        <w:t>
      2) белгісіз, яғни тұрақты, бірақ анық емес немесе жиі өзгеретін кескіндер;</w:t>
      </w:r>
    </w:p>
    <w:bookmarkEnd w:id="891"/>
    <w:bookmarkStart w:name="z1034" w:id="892"/>
    <w:p>
      <w:pPr>
        <w:spacing w:after="0"/>
        <w:ind w:left="0"/>
        <w:jc w:val="both"/>
      </w:pPr>
      <w:r>
        <w:rPr>
          <w:rFonts w:ascii="Times New Roman"/>
          <w:b w:val="false"/>
          <w:i w:val="false"/>
          <w:color w:val="000000"/>
          <w:sz w:val="28"/>
        </w:rPr>
        <w:t>
      3) тұрақсыз - өзендерге, көлдерге (және тоғандарға) тән, тек жылдың бір бөлігі ғана су бар, бірақ жағалау мен арна арасындағы белгілі бір шекарамен сипатталатын.</w:t>
      </w:r>
    </w:p>
    <w:bookmarkEnd w:id="892"/>
    <w:bookmarkStart w:name="z1035" w:id="893"/>
    <w:p>
      <w:pPr>
        <w:spacing w:after="0"/>
        <w:ind w:left="0"/>
        <w:jc w:val="both"/>
      </w:pPr>
      <w:r>
        <w:rPr>
          <w:rFonts w:ascii="Times New Roman"/>
          <w:b w:val="false"/>
          <w:i w:val="false"/>
          <w:color w:val="000000"/>
          <w:sz w:val="28"/>
        </w:rPr>
        <w:t>
      Тұрақты және белгілі бір сызықтар жоспарларда тұтас, қалғандары - штрихты пунктирлік. белгісіз, сондай-ақ тұрақты емес жағалау сызықтары бар су ағындарын бейнелеу кезінде олардың шартты белгілердің әрқайсысының штрихтар ұзындығының жоғарғы жағына жақындауына қарай кестеде көрсетілген өлшемдердің шамамен үштен екісіне дейін біртіндеп азайтылады.</w:t>
      </w:r>
    </w:p>
    <w:bookmarkEnd w:id="893"/>
    <w:bookmarkStart w:name="z1036" w:id="894"/>
    <w:p>
      <w:pPr>
        <w:spacing w:after="0"/>
        <w:ind w:left="0"/>
        <w:jc w:val="both"/>
      </w:pPr>
      <w:r>
        <w:rPr>
          <w:rFonts w:ascii="Times New Roman"/>
          <w:b w:val="false"/>
          <w:i w:val="false"/>
          <w:color w:val="000000"/>
          <w:sz w:val="28"/>
        </w:rPr>
        <w:t>
      304 (213). Түсіру жұмыстарының техникалық жобасын негізге ала отырып, су кесінділерінің белгілері өлшеу күніне немесе орташа белгіленген деңгейге келтірілген нақты деректер бойынша топографиялық жоспарларға салынады. Қосымша талаптар бойынша осы сипаттамаларды тиісті шартты белгіде қос жазба түрінде біріктіру көзделеді.</w:t>
      </w:r>
    </w:p>
    <w:bookmarkEnd w:id="894"/>
    <w:bookmarkStart w:name="z1037" w:id="895"/>
    <w:p>
      <w:pPr>
        <w:spacing w:after="0"/>
        <w:ind w:left="0"/>
        <w:jc w:val="both"/>
      </w:pPr>
      <w:r>
        <w:rPr>
          <w:rFonts w:ascii="Times New Roman"/>
          <w:b w:val="false"/>
          <w:i w:val="false"/>
          <w:color w:val="000000"/>
          <w:sz w:val="28"/>
        </w:rPr>
        <w:t>
      Жиек белгісіндегі күн өлшеу күні мен айы болуы тиіс; жыл осы трапецияны түсіруді екі күнтізбелік жыл немесе одан көп уақыт бойы орындаған немесе орындаған кезде ғана көрсетіледі. Түсіру жұмыстарының барлық аумағы шегінде су деңгейін бір мезгілде кесу кезінде, кесік белгілерінің көрсеткіштерімен қатар, әрбір жоспардың шығыс жақтауының артына осы жұмыстың орындалуы туралы жазба орналастырылады.</w:t>
      </w:r>
    </w:p>
    <w:bookmarkEnd w:id="895"/>
    <w:bookmarkStart w:name="z1038" w:id="896"/>
    <w:p>
      <w:pPr>
        <w:spacing w:after="0"/>
        <w:ind w:left="0"/>
        <w:jc w:val="both"/>
      </w:pPr>
      <w:r>
        <w:rPr>
          <w:rFonts w:ascii="Times New Roman"/>
          <w:b w:val="false"/>
          <w:i w:val="false"/>
          <w:color w:val="000000"/>
          <w:sz w:val="28"/>
        </w:rPr>
        <w:t>
      Су кесінділерінің келтірілген белгілері көп рет пайдалану жоспарларын жасау кезінде және одан әрі карталық құрамдау мен басқа да мақсаттарды қамтамасыз ету үшін едәуір алқаптарға (яғни, негізінен 1:5000 және 1:2000 масштабтарда) қажет.</w:t>
      </w:r>
    </w:p>
    <w:bookmarkEnd w:id="896"/>
    <w:bookmarkStart w:name="z1039" w:id="897"/>
    <w:p>
      <w:pPr>
        <w:spacing w:after="0"/>
        <w:ind w:left="0"/>
        <w:jc w:val="both"/>
      </w:pPr>
      <w:r>
        <w:rPr>
          <w:rFonts w:ascii="Times New Roman"/>
          <w:b w:val="false"/>
          <w:i w:val="false"/>
          <w:color w:val="000000"/>
          <w:sz w:val="28"/>
        </w:rPr>
        <w:t>
      305 (213). Су кемерінің белгілерін анықтау, әдетте, метрдің оныншы бөлігіне дейінгі дәлдікпен жүргізіледі. Масштабы 1:1000 және 1:500 жоспарлары үшін су ағындары арналарының аз еңістерімен жазық учаскелерге қосымша талаптар бойынша ойықтардың белгілерін өлшейді және метрдің жүздік үлесіне дейін жазады.</w:t>
      </w:r>
    </w:p>
    <w:bookmarkEnd w:id="897"/>
    <w:bookmarkStart w:name="z1040" w:id="898"/>
    <w:p>
      <w:pPr>
        <w:spacing w:after="0"/>
        <w:ind w:left="0"/>
        <w:jc w:val="both"/>
      </w:pPr>
      <w:r>
        <w:rPr>
          <w:rFonts w:ascii="Times New Roman"/>
          <w:b w:val="false"/>
          <w:i w:val="false"/>
          <w:color w:val="000000"/>
          <w:sz w:val="28"/>
        </w:rPr>
        <w:t>
      Өзендер, каналдар және жыралар бойынша су ойықтарының белгілерін жоспарға 10-15 см-ден кем емес сайын, міндетті түрде жақтауларда, арнаның сипатындағы елеулі өзгерістері бар жерлерде және бағдарлы және шаруашылық маңызы бар гидрографиялық объектілердің белгілерінде салу керек. Су қоймалары бар аумақтардың топографиялық түсірілімі кезінде, егер олардың масштабы 1:5000 және 1:2000 1 см</w:t>
      </w:r>
      <w:r>
        <w:rPr>
          <w:rFonts w:ascii="Times New Roman"/>
          <w:b w:val="false"/>
          <w:i w:val="false"/>
          <w:color w:val="000000"/>
          <w:vertAlign w:val="superscript"/>
        </w:rPr>
        <w:t>2</w:t>
      </w:r>
      <w:r>
        <w:rPr>
          <w:rFonts w:ascii="Times New Roman"/>
          <w:b w:val="false"/>
          <w:i w:val="false"/>
          <w:color w:val="000000"/>
          <w:sz w:val="28"/>
        </w:rPr>
        <w:t xml:space="preserve"> және одан да көп, масштабы 1:1000 және 1:500 - 5 см</w:t>
      </w:r>
      <w:r>
        <w:rPr>
          <w:rFonts w:ascii="Times New Roman"/>
          <w:b w:val="false"/>
          <w:i w:val="false"/>
          <w:color w:val="000000"/>
          <w:vertAlign w:val="superscript"/>
        </w:rPr>
        <w:t>2</w:t>
      </w:r>
      <w:r>
        <w:rPr>
          <w:rFonts w:ascii="Times New Roman"/>
          <w:b w:val="false"/>
          <w:i w:val="false"/>
          <w:color w:val="000000"/>
          <w:sz w:val="28"/>
        </w:rPr>
        <w:t xml:space="preserve"> және одан да көп болса, ал бірлі - жарым көлдер мен тоғандар үшін мөлшерлеріне қарамастан, олардың әрқайсысына су кемігінің белгісін береді. Өзен бойынша су қоймалары үшін судың тіреуі сыналатын олардың құйрық бөлігіне белгі беру қажет.</w:t>
      </w:r>
    </w:p>
    <w:bookmarkEnd w:id="898"/>
    <w:bookmarkStart w:name="z1041" w:id="899"/>
    <w:p>
      <w:pPr>
        <w:spacing w:after="0"/>
        <w:ind w:left="0"/>
        <w:jc w:val="both"/>
      </w:pPr>
      <w:r>
        <w:rPr>
          <w:rFonts w:ascii="Times New Roman"/>
          <w:b w:val="false"/>
          <w:i w:val="false"/>
          <w:color w:val="000000"/>
          <w:sz w:val="28"/>
        </w:rPr>
        <w:t>
      Су кемігі белгісінің шартты белгісін жоспарда бір сызыққа көрсетілетін су ағындары бейнесінің ортасына және гидрографиялық желінің барлық басқа элементтері үшін жағалау сызығының ажырауына орналастыру қажет.</w:t>
      </w:r>
    </w:p>
    <w:bookmarkEnd w:id="899"/>
    <w:bookmarkStart w:name="z1042" w:id="900"/>
    <w:p>
      <w:pPr>
        <w:spacing w:after="0"/>
        <w:ind w:left="0"/>
        <w:jc w:val="both"/>
      </w:pPr>
      <w:r>
        <w:rPr>
          <w:rFonts w:ascii="Times New Roman"/>
          <w:b w:val="false"/>
          <w:i w:val="false"/>
          <w:color w:val="000000"/>
          <w:sz w:val="28"/>
        </w:rPr>
        <w:t>
      306 (215, 216). Жоспарларда тұрақты емес жағалау сызығы бар суағарлар мен су қоймаларын көрсеткен кезде, онда тек жылдың бір бөлігі ғана болатын су ойықтарының орнына тиісті талаптарға (305, 457-тармақтар). Қосымша талаптар бойынша осы жағалау сызықтарындағы биіктік белгілерінде N 213 шартты белгі ретінде ресімделетін оларды анықтау күні келтірілуі мүмкін.</w:t>
      </w:r>
    </w:p>
    <w:bookmarkEnd w:id="900"/>
    <w:bookmarkStart w:name="z1043" w:id="901"/>
    <w:p>
      <w:pPr>
        <w:spacing w:after="0"/>
        <w:ind w:left="0"/>
        <w:jc w:val="both"/>
      </w:pPr>
      <w:r>
        <w:rPr>
          <w:rFonts w:ascii="Times New Roman"/>
          <w:b w:val="false"/>
          <w:i w:val="false"/>
          <w:color w:val="000000"/>
          <w:sz w:val="28"/>
        </w:rPr>
        <w:t>
      Маусымдық құрғайтын немесе маусымдық - су ағындары мен су айдындары су алатын айды белгілеу үшін гидрометқызмет материалдарынан алынған орташа көпжылдық деректерді басшылыққа алу керек.</w:t>
      </w:r>
    </w:p>
    <w:bookmarkEnd w:id="901"/>
    <w:bookmarkStart w:name="z1044" w:id="902"/>
    <w:p>
      <w:pPr>
        <w:spacing w:after="0"/>
        <w:ind w:left="0"/>
        <w:jc w:val="both"/>
      </w:pPr>
      <w:r>
        <w:rPr>
          <w:rFonts w:ascii="Times New Roman"/>
          <w:b w:val="false"/>
          <w:i w:val="false"/>
          <w:color w:val="000000"/>
          <w:sz w:val="28"/>
        </w:rPr>
        <w:t>
      307 (217, 218). Суағарлар мен су айдындарының жырылған жағалауларын топографиялық түсірілімдер кезінде, масштабта көрінбейтін жағажайлармен жағалауға бөле отырып, топографиялық түсірілімдер кезінде, өзендер мен шығанақтарда жағажайсыз жағалаулар жоспарда ені 1,5 мм және одан астам және ені 1,5 мм кем болады. Қопарылған жағаларды жаңғырту кезінде қопарылыстарды беру жөніндегі жалпы талаптар ретінде басшылыққа алынады және гидрографияның сызықты элементтерінің аралас бейнелеріне қатысты нақты талаптар (308-311-тт) қолданылады.</w:t>
      </w:r>
    </w:p>
    <w:bookmarkEnd w:id="902"/>
    <w:bookmarkStart w:name="z1045" w:id="903"/>
    <w:p>
      <w:pPr>
        <w:spacing w:after="0"/>
        <w:ind w:left="0"/>
        <w:jc w:val="both"/>
      </w:pPr>
      <w:r>
        <w:rPr>
          <w:rFonts w:ascii="Times New Roman"/>
          <w:b w:val="false"/>
          <w:i w:val="false"/>
          <w:color w:val="000000"/>
          <w:sz w:val="28"/>
        </w:rPr>
        <w:t>
      308 (217). Масштабта көрінбейтін жағажайы бар жырылған жағалауларды көрсету кезінде жырылу белгілері олардың ұштары мен жағалау сызықтары арасында жоспардағы ені 0,3 мм болатындай есеппен (жоспарларды басып шығарудың техникалық шарттары бойынша) жазылады.</w:t>
      </w:r>
    </w:p>
    <w:bookmarkEnd w:id="903"/>
    <w:bookmarkStart w:name="z1046" w:id="904"/>
    <w:p>
      <w:pPr>
        <w:spacing w:after="0"/>
        <w:ind w:left="0"/>
        <w:jc w:val="both"/>
      </w:pPr>
      <w:r>
        <w:rPr>
          <w:rFonts w:ascii="Times New Roman"/>
          <w:b w:val="false"/>
          <w:i w:val="false"/>
          <w:color w:val="000000"/>
          <w:sz w:val="28"/>
        </w:rPr>
        <w:t>
      309 (218). Өзендер мен шығанақтар жанындағы жағажайсыз ені 1,5 мм және одан да көп жыртылған жағалаулар топографиялық түсірілімдер кезінде мынадай түрде қалпына келтіріледі:</w:t>
      </w:r>
    </w:p>
    <w:bookmarkEnd w:id="904"/>
    <w:bookmarkStart w:name="z1047" w:id="905"/>
    <w:p>
      <w:pPr>
        <w:spacing w:after="0"/>
        <w:ind w:left="0"/>
        <w:jc w:val="both"/>
      </w:pPr>
      <w:r>
        <w:rPr>
          <w:rFonts w:ascii="Times New Roman"/>
          <w:b w:val="false"/>
          <w:i w:val="false"/>
          <w:color w:val="000000"/>
          <w:sz w:val="28"/>
        </w:rPr>
        <w:t>
      1) ойықтан жоғарғы жиектің жазықтығына жағалау сызығына дейінгі қашықтық 1 мм және одан көп болса, онда екі тиісті сызықпен, олардың арасында үзілуді белгілеу штрихтары бар;</w:t>
      </w:r>
    </w:p>
    <w:bookmarkEnd w:id="905"/>
    <w:bookmarkStart w:name="z1048" w:id="906"/>
    <w:p>
      <w:pPr>
        <w:spacing w:after="0"/>
        <w:ind w:left="0"/>
        <w:jc w:val="both"/>
      </w:pPr>
      <w:r>
        <w:rPr>
          <w:rFonts w:ascii="Times New Roman"/>
          <w:b w:val="false"/>
          <w:i w:val="false"/>
          <w:color w:val="000000"/>
          <w:sz w:val="28"/>
        </w:rPr>
        <w:t>
      2) көрсетілген қашықтық 1 мм - ден кем болған кезде - онда үзілу үстінің және жағалаудың бірлескен жоспарлы жағдайына жауап беретін бір сызықпен белгіленеді, бұл ретте үзілген белгіні су айнасының бейнесі бойынша жағалау сызығына перпендикуляр орналастырады.</w:t>
      </w:r>
    </w:p>
    <w:bookmarkEnd w:id="906"/>
    <w:bookmarkStart w:name="z1049" w:id="907"/>
    <w:p>
      <w:pPr>
        <w:spacing w:after="0"/>
        <w:ind w:left="0"/>
        <w:jc w:val="both"/>
      </w:pPr>
      <w:r>
        <w:rPr>
          <w:rFonts w:ascii="Times New Roman"/>
          <w:b w:val="false"/>
          <w:i w:val="false"/>
          <w:color w:val="000000"/>
          <w:sz w:val="28"/>
        </w:rPr>
        <w:t>
      Басқа жер және жартас жарықтарының белгілеріне қарағанда штрихтардың түсі жасыл болуы тиіс.</w:t>
      </w:r>
    </w:p>
    <w:bookmarkEnd w:id="907"/>
    <w:bookmarkStart w:name="z1050" w:id="908"/>
    <w:p>
      <w:pPr>
        <w:spacing w:after="0"/>
        <w:ind w:left="0"/>
        <w:jc w:val="both"/>
      </w:pPr>
      <w:r>
        <w:rPr>
          <w:rFonts w:ascii="Times New Roman"/>
          <w:b w:val="false"/>
          <w:i w:val="false"/>
          <w:color w:val="000000"/>
          <w:sz w:val="28"/>
        </w:rPr>
        <w:t>
      310. Өзендер мен шығанақтар жанындағы жағажайсыз жырылған жағалаулар жоспардағы ені 1,5 мм-ден кем болса, жағалаулар үшін жағажаймен қабылданған белгілердің үйлесімімен көрсетілуі тиіс (308-тармақ).</w:t>
      </w:r>
    </w:p>
    <w:bookmarkEnd w:id="908"/>
    <w:bookmarkStart w:name="z1051" w:id="909"/>
    <w:p>
      <w:pPr>
        <w:spacing w:after="0"/>
        <w:ind w:left="0"/>
        <w:jc w:val="both"/>
      </w:pPr>
      <w:r>
        <w:rPr>
          <w:rFonts w:ascii="Times New Roman"/>
          <w:b w:val="false"/>
          <w:i w:val="false"/>
          <w:color w:val="000000"/>
          <w:sz w:val="28"/>
        </w:rPr>
        <w:t>
      311 (219). Топографиялық жоспарларда әрбір жағалау үзілісінің ең үлкен тереңдігін (метрдің ондық үлесіне дейін) көрсету қажет, бұл ретте олардың едәуір ұзақтығы кезінде - бірнеше орындарда жайғасады. Тиісті жазу міндетті түрде қоңыр түспен беріледі, бұл жағажайсыз жарылған жағалаулардың бейнелерін және мұзды жарықтарды (N 365-белгі) шектеу тәсілі болып табылады.</w:t>
      </w:r>
    </w:p>
    <w:bookmarkEnd w:id="909"/>
    <w:bookmarkStart w:name="z1052" w:id="910"/>
    <w:p>
      <w:pPr>
        <w:spacing w:after="0"/>
        <w:ind w:left="0"/>
        <w:jc w:val="both"/>
      </w:pPr>
      <w:r>
        <w:rPr>
          <w:rFonts w:ascii="Times New Roman"/>
          <w:b w:val="false"/>
          <w:i w:val="false"/>
          <w:color w:val="000000"/>
          <w:sz w:val="28"/>
        </w:rPr>
        <w:t>
      312 (220). Шөгінділер деп аталатын құйма-төкпе теңіздердің құрғайтын жағалау белдеулері және судың деңгейі үнемі өзгеріп тұратын көлдер мен су қоймалары жағалауларындағы тиісті белдеулер, сол және басқалардың ені 2 мм және одан да көп болған кезде топырақтардың механикалық құрамы бойынша топографиялық түсірілім кезінде шектейді. Егер топографиялық жоспарларда және түбінің топырақтарын беру көзделсе, онда соңғысы механикалық құрам бойынша да жіктеледі.</w:t>
      </w:r>
    </w:p>
    <w:bookmarkEnd w:id="910"/>
    <w:bookmarkStart w:name="z1053" w:id="911"/>
    <w:p>
      <w:pPr>
        <w:spacing w:after="0"/>
        <w:ind w:left="0"/>
        <w:jc w:val="both"/>
      </w:pPr>
      <w:r>
        <w:rPr>
          <w:rFonts w:ascii="Times New Roman"/>
          <w:b w:val="false"/>
          <w:i w:val="false"/>
          <w:color w:val="000000"/>
          <w:sz w:val="28"/>
        </w:rPr>
        <w:t>
      Екі жағдайда да жоспарларға көгілдір фон бойынша құмды, жапырақты, сазды, малта-қиыршықтасты және білікті (жыныстардың жиектелген сынықтарының шамасы бойынша ажыратылады - 566-т.), ұлутас, тасты және жартасты топырақтардың шартты белгілері жазылады.</w:t>
      </w:r>
    </w:p>
    <w:bookmarkEnd w:id="911"/>
    <w:bookmarkStart w:name="z1054" w:id="912"/>
    <w:p>
      <w:pPr>
        <w:spacing w:after="0"/>
        <w:ind w:left="0"/>
        <w:jc w:val="both"/>
      </w:pPr>
      <w:r>
        <w:rPr>
          <w:rFonts w:ascii="Times New Roman"/>
          <w:b w:val="false"/>
          <w:i w:val="false"/>
          <w:color w:val="000000"/>
          <w:sz w:val="28"/>
        </w:rPr>
        <w:t>
      Топырақтардың аралас сипаты кезінде оларды біріктіру керек, мысалы, мұндай тәртіппен:</w:t>
      </w:r>
    </w:p>
    <w:bookmarkEnd w:id="912"/>
    <w:bookmarkStart w:name="z1055" w:id="913"/>
    <w:p>
      <w:pPr>
        <w:spacing w:after="0"/>
        <w:ind w:left="0"/>
        <w:jc w:val="both"/>
      </w:pPr>
      <w:r>
        <w:rPr>
          <w:rFonts w:ascii="Times New Roman"/>
          <w:b w:val="false"/>
          <w:i w:val="false"/>
          <w:color w:val="000000"/>
          <w:sz w:val="28"/>
        </w:rPr>
        <w:t>
      1) тасты, сазды, ұлутас және тасты топырақтың белгілері құмды топырақты белгілеумен үйлескен кезде нүктелік сурет бойынша оларды қабылданған орналастыруда өзгеріссіз береді;</w:t>
      </w:r>
    </w:p>
    <w:bookmarkEnd w:id="913"/>
    <w:bookmarkStart w:name="z1056" w:id="914"/>
    <w:p>
      <w:pPr>
        <w:spacing w:after="0"/>
        <w:ind w:left="0"/>
        <w:jc w:val="both"/>
      </w:pPr>
      <w:r>
        <w:rPr>
          <w:rFonts w:ascii="Times New Roman"/>
          <w:b w:val="false"/>
          <w:i w:val="false"/>
          <w:color w:val="000000"/>
          <w:sz w:val="28"/>
        </w:rPr>
        <w:t>
      2) өзара үйлескен кезде сол топырақтардың белгілері орта есеппен 7 мм-ден кейін барлық бағыттарда бір-бірінен кейін сызып салынады.</w:t>
      </w:r>
    </w:p>
    <w:bookmarkEnd w:id="914"/>
    <w:bookmarkStart w:name="z1057" w:id="915"/>
    <w:p>
      <w:pPr>
        <w:spacing w:after="0"/>
        <w:ind w:left="0"/>
        <w:jc w:val="both"/>
      </w:pPr>
      <w:r>
        <w:rPr>
          <w:rFonts w:ascii="Times New Roman"/>
          <w:b w:val="false"/>
          <w:i w:val="false"/>
          <w:color w:val="000000"/>
          <w:sz w:val="28"/>
        </w:rPr>
        <w:t>
      313 (220). Шельфті топографиялық түсіру кезінде осы грунттардың атауларының бірінші әріптері бойынша ерекше индекстер түбінің топырақ контурының бейнесіне енгізу көзделеді (малта тас үшін ерекшелік - Гк). Егер олардың аралас (күрделі) сипаты болса, онда топырақтың екі индексін береді.</w:t>
      </w:r>
    </w:p>
    <w:bookmarkEnd w:id="915"/>
    <w:bookmarkStart w:name="z1058" w:id="916"/>
    <w:p>
      <w:pPr>
        <w:spacing w:after="0"/>
        <w:ind w:left="0"/>
        <w:jc w:val="both"/>
      </w:pPr>
      <w:r>
        <w:rPr>
          <w:rFonts w:ascii="Times New Roman"/>
          <w:b w:val="false"/>
          <w:i w:val="false"/>
          <w:color w:val="000000"/>
          <w:sz w:val="28"/>
        </w:rPr>
        <w:t>
      314 (220, 224). Жоспар масштабында (1:5000 немесе 1:2000) көрінбейтін жағалау белдеуінің учаскелерін кеуіп қалған тастардың сызыққа созылатын бір немесе бірнеше белгілерімен - бұл учаскелер қатты жыныстармен қалыптасқан кезде; борпылдақ жыныстардың белгілерімен - осы учаске тиісті сызықтармен қалыптасқан кезде береді.</w:t>
      </w:r>
    </w:p>
    <w:bookmarkEnd w:id="916"/>
    <w:bookmarkStart w:name="z1059" w:id="917"/>
    <w:p>
      <w:pPr>
        <w:spacing w:after="0"/>
        <w:ind w:left="0"/>
        <w:jc w:val="both"/>
      </w:pPr>
      <w:r>
        <w:rPr>
          <w:rFonts w:ascii="Times New Roman"/>
          <w:b w:val="false"/>
          <w:i w:val="false"/>
          <w:color w:val="000000"/>
          <w:sz w:val="28"/>
        </w:rPr>
        <w:t>
      315 (220). Жоспарларда жолдары жоқ аудандардағы жағалау белдеулерінің бейнесі бойынша шағын суға өту мүмкіндігі болған кезде көлік түрі көрсетілген тиісті жазба жазылады. Мысалы, теңіз жағалаулары үшін: су құйған кезде дөңгелекті көлікпен өту мүмкін; су қоймаларының жағалаулары үшін: су қоймасын іске қосқан кезде шынжыр табанды көлікпен өту мүмкін.</w:t>
      </w:r>
    </w:p>
    <w:bookmarkEnd w:id="917"/>
    <w:bookmarkStart w:name="z1060" w:id="918"/>
    <w:p>
      <w:pPr>
        <w:spacing w:after="0"/>
        <w:ind w:left="0"/>
        <w:jc w:val="both"/>
      </w:pPr>
      <w:r>
        <w:rPr>
          <w:rFonts w:ascii="Times New Roman"/>
          <w:b w:val="false"/>
          <w:i w:val="false"/>
          <w:color w:val="000000"/>
          <w:sz w:val="28"/>
        </w:rPr>
        <w:t>
      Құйма-төкпе теңіздің жағалауындағы учаскелерді топографиялық түсіргенде құрғату белгісінің бойымен (су жағынан) немесе жоспардың шығыс жақтауының артында: Сал. құйылу шамасы жазылады ... м.</w:t>
      </w:r>
    </w:p>
    <w:bookmarkEnd w:id="918"/>
    <w:bookmarkStart w:name="z1061" w:id="919"/>
    <w:p>
      <w:pPr>
        <w:spacing w:after="0"/>
        <w:ind w:left="0"/>
        <w:jc w:val="both"/>
      </w:pPr>
      <w:r>
        <w:rPr>
          <w:rFonts w:ascii="Times New Roman"/>
          <w:b w:val="false"/>
          <w:i w:val="false"/>
          <w:color w:val="000000"/>
          <w:sz w:val="28"/>
        </w:rPr>
        <w:t>
      316 (221). Топографиялық жоспарларда су қоймаларын құрғаған жағалық белдеулері бар қайта жаңғырту кезінде олардың жоғарғы және төменгі шекаралары көрсетілуі тиіс. Жоғарғы шекара жағалау сызығы болып табылады. Төменгі шегі қалыңдығы 0,2 мм жасыл тұтас сызықпен салынады.</w:t>
      </w:r>
    </w:p>
    <w:bookmarkEnd w:id="919"/>
    <w:bookmarkStart w:name="z1062" w:id="920"/>
    <w:p>
      <w:pPr>
        <w:spacing w:after="0"/>
        <w:ind w:left="0"/>
        <w:jc w:val="both"/>
      </w:pPr>
      <w:r>
        <w:rPr>
          <w:rFonts w:ascii="Times New Roman"/>
          <w:b w:val="false"/>
          <w:i w:val="false"/>
          <w:color w:val="000000"/>
          <w:sz w:val="28"/>
        </w:rPr>
        <w:t>
      Деңгейі өзгеретін көлдер мен су қоймаларында құрғап қалған белдеудің төменгі шегіне олардың ең төмені көпжылдық бақылау бойынша қабылданады. Құйылатын теңіздер үшін-тиісінше төмендетілген теориялық деңгей, яғни астрономиялық себептер бойынша ең маңызды құю желісі сай келеді. Іс жүзінде (жоспардың шығыс жақтауынан кейін ескертумен) кебетін жолақтың төменгі шегін түсіру жұмыстары кезінде су барынша жоғары дәрежеде кеткен сызық деп есептеуге рұқсат етіледі.</w:t>
      </w:r>
    </w:p>
    <w:bookmarkEnd w:id="920"/>
    <w:bookmarkStart w:name="z1063" w:id="921"/>
    <w:p>
      <w:pPr>
        <w:spacing w:after="0"/>
        <w:ind w:left="0"/>
        <w:jc w:val="both"/>
      </w:pPr>
      <w:r>
        <w:rPr>
          <w:rFonts w:ascii="Times New Roman"/>
          <w:b w:val="false"/>
          <w:i w:val="false"/>
          <w:color w:val="000000"/>
          <w:sz w:val="28"/>
        </w:rPr>
        <w:t>
      317 (222). Теңіз ағымдары тұрақты, уақытша және құйылатын болып бөлінеді. Топографиялық жоспарларда ағымның бағыты мен жылдамдығының кезеңдік өзгерістерімен сипатталатын соңғысы ғана көрсетіледі.</w:t>
      </w:r>
    </w:p>
    <w:bookmarkEnd w:id="921"/>
    <w:bookmarkStart w:name="z1064" w:id="922"/>
    <w:p>
      <w:pPr>
        <w:spacing w:after="0"/>
        <w:ind w:left="0"/>
        <w:jc w:val="both"/>
      </w:pPr>
      <w:r>
        <w:rPr>
          <w:rFonts w:ascii="Times New Roman"/>
          <w:b w:val="false"/>
          <w:i w:val="false"/>
          <w:color w:val="000000"/>
          <w:sz w:val="28"/>
        </w:rPr>
        <w:t>
      318 (223). Оларды қоршаған кеңістікке қарағанда тереңдігі аз таяз сулардағы теңіз түбінің учаскелерін банкалар деп атайды. Топографиялық түсірілімдер кезінде оларды теңіз навигациялық карталарын немесе өлшеу материалдарын пайдалана отырып белгілейді. Үлкен көлемдегі банкаларды олардың ауданын натураға сәйкес жиектеу арқылы, ал шағын көлемдегі банкілерді - нүктелі дөңгелек түріндегі ерекше белгімен береді. Екі жағдайда да 326, 328-тт сәйкес анықталатын банканың тереңдігін көрсетеді.</w:t>
      </w:r>
    </w:p>
    <w:bookmarkEnd w:id="922"/>
    <w:bookmarkStart w:name="z1065" w:id="923"/>
    <w:p>
      <w:pPr>
        <w:spacing w:after="0"/>
        <w:ind w:left="0"/>
        <w:jc w:val="both"/>
      </w:pPr>
      <w:r>
        <w:rPr>
          <w:rFonts w:ascii="Times New Roman"/>
          <w:b w:val="false"/>
          <w:i w:val="false"/>
          <w:color w:val="000000"/>
          <w:sz w:val="28"/>
        </w:rPr>
        <w:t>
      319 (224). Су айдындарындағы тастар топографиялық жоспарларда бейнеленген кезде су үсті, су асты және құрғатушы болып бөлінеді. Топтап орналасқан су үсті тастарын олардың көп шоғырлануы кезінде іріктеумен, бірақ шеткі тастарды міндетті түрде өз орындарында салады. Су үсті тастарының жиналу белгісі негізінен су асты және сондықтан жасыл түспен көрсетілетін тастарға қарағанда қара түсті болады.</w:t>
      </w:r>
    </w:p>
    <w:bookmarkEnd w:id="923"/>
    <w:bookmarkStart w:name="z1066" w:id="924"/>
    <w:p>
      <w:pPr>
        <w:spacing w:after="0"/>
        <w:ind w:left="0"/>
        <w:jc w:val="both"/>
      </w:pPr>
      <w:r>
        <w:rPr>
          <w:rFonts w:ascii="Times New Roman"/>
          <w:b w:val="false"/>
          <w:i w:val="false"/>
          <w:color w:val="000000"/>
          <w:sz w:val="28"/>
        </w:rPr>
        <w:t>
      Жекелеген су асты тастары мен жекелеген құрғайтын тастарды беру кезінде гидрографиялық деректерді пайдалану міндетті.</w:t>
      </w:r>
    </w:p>
    <w:bookmarkEnd w:id="924"/>
    <w:bookmarkStart w:name="z1067" w:id="925"/>
    <w:p>
      <w:pPr>
        <w:spacing w:after="0"/>
        <w:ind w:left="0"/>
        <w:jc w:val="both"/>
      </w:pPr>
      <w:r>
        <w:rPr>
          <w:rFonts w:ascii="Times New Roman"/>
          <w:b w:val="false"/>
          <w:i w:val="false"/>
          <w:color w:val="000000"/>
          <w:sz w:val="28"/>
        </w:rPr>
        <w:t>
      320 (225). Су үсті жартастары, олардың көлемі мен жоспар ауқымына байланысты, топографиялық түсірілімдер кезінде табиғи шынайы сызбаларға немесе құрлықтағы кіші жар-жартастар сияқты масштабтан тыс белгіге сәйкес бейнеленеді (N 334-белгі, а), бірақ қара нүктелі сызықпен жиектелген.</w:t>
      </w:r>
    </w:p>
    <w:bookmarkEnd w:id="925"/>
    <w:bookmarkStart w:name="z1068" w:id="926"/>
    <w:p>
      <w:pPr>
        <w:spacing w:after="0"/>
        <w:ind w:left="0"/>
        <w:jc w:val="both"/>
      </w:pPr>
      <w:r>
        <w:rPr>
          <w:rFonts w:ascii="Times New Roman"/>
          <w:b w:val="false"/>
          <w:i w:val="false"/>
          <w:color w:val="000000"/>
          <w:sz w:val="28"/>
        </w:rPr>
        <w:t>
      Су бетінен биік басқа да табиғи немесе жасанды объектілер сияқты су үстіндегі жартастың биіктігін өзендер мен көлдер үшін орташа өсу деңгейіне (1:1000 және 1:500 масштабтары жоспарларында - түсіру сәтіндегі деңгейге), тұрақтанған деңгейі бар су қоймалары үшін - ҚТГ - ға немесе нақты қол жеткізілген көкжиекке қатысты, өзгеретін деңгейі бар су қоймалары үшін - оның орташа жағдайына қатысты бірқатар жылдар бақылауынан, құйылатын теңіздер үшін - толық су деңгейіне қатысты, қалған теңіздер үшін - олардың орташа көпжылдық деңгейіне қатысты (301, 302-тармақтар) беріледі.</w:t>
      </w:r>
    </w:p>
    <w:bookmarkEnd w:id="926"/>
    <w:bookmarkStart w:name="z1069" w:id="927"/>
    <w:p>
      <w:pPr>
        <w:spacing w:after="0"/>
        <w:ind w:left="0"/>
        <w:jc w:val="both"/>
      </w:pPr>
      <w:r>
        <w:rPr>
          <w:rFonts w:ascii="Times New Roman"/>
          <w:b w:val="false"/>
          <w:i w:val="false"/>
          <w:color w:val="000000"/>
          <w:sz w:val="28"/>
        </w:rPr>
        <w:t>
      321 (226). Рифтер бұл ағзалардың массасын біртіндеп жуу, жинақтау және тығыздау процесінде маржан, мшанка және кейбір балдырлар колонияларының көпғасырлық өсуінен пайда болған белгілі құрылыстар болып табылады. Қазіргі дәуірде дамушы рифтер жылы теңіздерге тән.</w:t>
      </w:r>
    </w:p>
    <w:bookmarkEnd w:id="927"/>
    <w:bookmarkStart w:name="z1070" w:id="928"/>
    <w:p>
      <w:pPr>
        <w:spacing w:after="0"/>
        <w:ind w:left="0"/>
        <w:jc w:val="both"/>
      </w:pPr>
      <w:r>
        <w:rPr>
          <w:rFonts w:ascii="Times New Roman"/>
          <w:b w:val="false"/>
          <w:i w:val="false"/>
          <w:color w:val="000000"/>
          <w:sz w:val="28"/>
        </w:rPr>
        <w:t>
      Рифтердің негізгі түрлері - бөгеттік, жағалаулық және сақиналы (атоллдар), олардың әрқайсысы өз кезегінде суасты және құрғайтын болып бөлінеді. Топографиялық жоспарларда рифтерді беру кезінде теңіз навигациялық карталарын немесе өлшеу материалдарын пайдалану керек.</w:t>
      </w:r>
    </w:p>
    <w:bookmarkEnd w:id="928"/>
    <w:bookmarkStart w:name="z1071" w:id="929"/>
    <w:p>
      <w:pPr>
        <w:spacing w:after="0"/>
        <w:ind w:left="0"/>
        <w:jc w:val="both"/>
      </w:pPr>
      <w:r>
        <w:rPr>
          <w:rFonts w:ascii="Times New Roman"/>
          <w:b w:val="false"/>
          <w:i w:val="false"/>
          <w:color w:val="000000"/>
          <w:sz w:val="28"/>
        </w:rPr>
        <w:t>
      322 (227). Жүзбенің жинақталуының шартты белгісі теңіз жағасына толқынмен көмкерілген ағаш діңдерінің (басқа өсімдік материалымен, құрылыстар мен кемелердің сынықтарымен үйлескенде) жиырылуын көрсетуге арналған. Одан ең алыс шоғырлар салыстырмалы тұрақты сипатқа ие және жағалау сызығының жағдайына (302-тармақ) жауап береді.</w:t>
      </w:r>
    </w:p>
    <w:bookmarkEnd w:id="929"/>
    <w:bookmarkStart w:name="z1072" w:id="930"/>
    <w:p>
      <w:pPr>
        <w:spacing w:after="0"/>
        <w:ind w:left="0"/>
        <w:jc w:val="both"/>
      </w:pPr>
      <w:r>
        <w:rPr>
          <w:rFonts w:ascii="Times New Roman"/>
          <w:b w:val="false"/>
          <w:i w:val="false"/>
          <w:color w:val="000000"/>
          <w:sz w:val="28"/>
        </w:rPr>
        <w:t>
      Бұл белгі сондай-ақ құйма-төкпе теңізді құрғату жолағында, көлдер мен су қоймаларының таяз суларында, ірі өзендердің жайылмалары бойынша балқытқыштың жиналуын беру үшін қолданылады.</w:t>
      </w:r>
    </w:p>
    <w:bookmarkEnd w:id="930"/>
    <w:bookmarkStart w:name="z1073" w:id="931"/>
    <w:p>
      <w:pPr>
        <w:spacing w:after="0"/>
        <w:ind w:left="0"/>
        <w:jc w:val="both"/>
      </w:pPr>
      <w:r>
        <w:rPr>
          <w:rFonts w:ascii="Times New Roman"/>
          <w:b w:val="false"/>
          <w:i w:val="false"/>
          <w:color w:val="000000"/>
          <w:sz w:val="28"/>
        </w:rPr>
        <w:t>
      Балқытқыштың шоғырының бейнесі жиектелмейді, бірақ шеткі белгішелер табиғи жағдайға сәйкес орналастырылады. Жоспардың тиісті учаскелеріндегі олардың жалпы саны үш және одан да көп болуы тиіс.</w:t>
      </w:r>
    </w:p>
    <w:bookmarkEnd w:id="931"/>
    <w:bookmarkStart w:name="z1074" w:id="932"/>
    <w:p>
      <w:pPr>
        <w:spacing w:after="0"/>
        <w:ind w:left="0"/>
        <w:jc w:val="both"/>
      </w:pPr>
      <w:r>
        <w:rPr>
          <w:rFonts w:ascii="Times New Roman"/>
          <w:b w:val="false"/>
          <w:i w:val="false"/>
          <w:color w:val="000000"/>
          <w:sz w:val="28"/>
        </w:rPr>
        <w:t>
      323 (228). Өмірлік нысандары бойынша бөлінбей су өсімдіктерінің шартты белгісі оны әмбебап мақсаттағы қарапайым топографиялық жоспарларда жаңғырту кезінде қолданылады; бұл жағдайда телеграфтар талап етілмейді. Бұл жалпы белгілермен балдырлар, су шөптері және мүк өсімдіктері көрсетіледі (324-т).</w:t>
      </w:r>
    </w:p>
    <w:bookmarkEnd w:id="932"/>
    <w:bookmarkStart w:name="z1075" w:id="933"/>
    <w:p>
      <w:pPr>
        <w:spacing w:after="0"/>
        <w:ind w:left="0"/>
        <w:jc w:val="both"/>
      </w:pPr>
      <w:r>
        <w:rPr>
          <w:rFonts w:ascii="Times New Roman"/>
          <w:b w:val="false"/>
          <w:i w:val="false"/>
          <w:color w:val="000000"/>
          <w:sz w:val="28"/>
        </w:rPr>
        <w:t>
      Топографиялық жоспарларда қосмекенді өсімдіктерді тиісті шартты белгілермен беру ерекше регламенттеледі: ағаш-бұталы мангралық өскіндерді - 528-т., қамыс пен ши - 539-т.</w:t>
      </w:r>
    </w:p>
    <w:bookmarkEnd w:id="933"/>
    <w:bookmarkStart w:name="z1076" w:id="934"/>
    <w:p>
      <w:pPr>
        <w:spacing w:after="0"/>
        <w:ind w:left="0"/>
        <w:jc w:val="both"/>
      </w:pPr>
      <w:r>
        <w:rPr>
          <w:rFonts w:ascii="Times New Roman"/>
          <w:b w:val="false"/>
          <w:i w:val="false"/>
          <w:color w:val="000000"/>
          <w:sz w:val="28"/>
        </w:rPr>
        <w:t>
      324 (229-232). Су өсімдіктері арнайы топографиялық түсірілімдер кезінде балдырларға, жүзуші жапырақтары бар сулы шөп өсімдіктеріне, батырылған жапырақтары бар сулы шөп өсімдіктеріне және сулы мүк өсімдіктеріне бөлінеді. Барлық тиісті шартты белгілер жіктеуге салынады.</w:t>
      </w:r>
    </w:p>
    <w:bookmarkEnd w:id="934"/>
    <w:bookmarkStart w:name="z1077" w:id="935"/>
    <w:p>
      <w:pPr>
        <w:spacing w:after="0"/>
        <w:ind w:left="0"/>
        <w:jc w:val="both"/>
      </w:pPr>
      <w:r>
        <w:rPr>
          <w:rFonts w:ascii="Times New Roman"/>
          <w:b w:val="false"/>
          <w:i w:val="false"/>
          <w:color w:val="000000"/>
          <w:sz w:val="28"/>
        </w:rPr>
        <w:t>
      Балдырларды топографиялық түсірілімдер кезінде тек түбіне, су асты тастарына және т.б. бекітілген, сондай-ақ суда өсімдіктердің тұтас қабатын құрайтын бір жерде олардың көп жылдық жиналуы белгіленеді. Кәсіптік маңызы бар балдырлардың бейнесі олардың тектік атауын сипаттайтын жазумен сүйемелденуі керек (мысалы, анфельция, ламинария).</w:t>
      </w:r>
    </w:p>
    <w:bookmarkEnd w:id="935"/>
    <w:bookmarkStart w:name="z1078" w:id="936"/>
    <w:p>
      <w:pPr>
        <w:spacing w:after="0"/>
        <w:ind w:left="0"/>
        <w:jc w:val="both"/>
      </w:pPr>
      <w:r>
        <w:rPr>
          <w:rFonts w:ascii="Times New Roman"/>
          <w:b w:val="false"/>
          <w:i w:val="false"/>
          <w:color w:val="000000"/>
          <w:sz w:val="28"/>
        </w:rPr>
        <w:t>
      Жүзіп бара жатқан жапырақтары бар (шетен, құмыралар және т.б.) және тиелген жапырақтары бар (рдест, зостер - взморник және т. б.) сулы шөп өсімдіктерін топографиялық жоспарларға береді, ол жылдан жылға су айдынының немесе су ағынының бір учаскесінде "су асты шалғынын" түзетін болса ғана белгілейді. Егер осы өсімдіктерде бір мезгілде суға батырылған, жүзіп жүрген және су үстінде көтерілген жапырақтары болса, оларды жүзіп бара жатқан жапырақтары бар шөп өсімдіктері белгісімен көрсету керек.</w:t>
      </w:r>
    </w:p>
    <w:bookmarkEnd w:id="936"/>
    <w:bookmarkStart w:name="z1079" w:id="937"/>
    <w:p>
      <w:pPr>
        <w:spacing w:after="0"/>
        <w:ind w:left="0"/>
        <w:jc w:val="both"/>
      </w:pPr>
      <w:r>
        <w:rPr>
          <w:rFonts w:ascii="Times New Roman"/>
          <w:b w:val="false"/>
          <w:i w:val="false"/>
          <w:color w:val="000000"/>
          <w:sz w:val="28"/>
        </w:rPr>
        <w:t>
      Су мүк өсімдіктері тек тұщы су бассейндеріне тән. Әдетте, олардың түбіне, сирек - жағалау баурайларының су асты бөліктеріне жатқызылады. Су бетіндегі қозғалмайтын мүк кілемдері сол шартты белгімен, атап айтқанда кәдімгі мүк өсімдігімен, бірақ су кеңістігінің көгілдір фоны бойынша белгіленуі мүмкін.</w:t>
      </w:r>
    </w:p>
    <w:bookmarkEnd w:id="937"/>
    <w:bookmarkStart w:name="z1080" w:id="938"/>
    <w:p>
      <w:pPr>
        <w:spacing w:after="0"/>
        <w:ind w:left="0"/>
        <w:jc w:val="both"/>
      </w:pPr>
      <w:r>
        <w:rPr>
          <w:rFonts w:ascii="Times New Roman"/>
          <w:b w:val="false"/>
          <w:i w:val="false"/>
          <w:color w:val="000000"/>
          <w:sz w:val="28"/>
        </w:rPr>
        <w:t>
      325 (233). Су асты плантациялары топографиялық жоспарларда мұнда қандай жануарлар немесе өсімдіктер өсірілетініне қарамастан, бірыңғай шартты белгімен көрсетіледі. Сонымен бірге әрбір плантацияның контурында оның мақсатын сипаттайтын түсіндірме жазба беріледі. Мысалы, моллюскаларды өсіру бойынша плантацияларда - устрицалар, гребешки, мидиялар; балықтар - угря бағандары, окуня бағандары; балдырлар - теңіз қырыққабаты және т. б. белгі салынады.</w:t>
      </w:r>
    </w:p>
    <w:bookmarkEnd w:id="938"/>
    <w:bookmarkStart w:name="z1081" w:id="939"/>
    <w:p>
      <w:pPr>
        <w:spacing w:after="0"/>
        <w:ind w:left="0"/>
        <w:jc w:val="both"/>
      </w:pPr>
      <w:r>
        <w:rPr>
          <w:rFonts w:ascii="Times New Roman"/>
          <w:b w:val="false"/>
          <w:i w:val="false"/>
          <w:color w:val="000000"/>
          <w:sz w:val="28"/>
        </w:rPr>
        <w:t>
      326 (234, 235). Су қоймаларының топографиялық түсірілімі кезінде изобаттар мен тереңдік көрсеткіштерін қолдана отырып, олардың бастапқы деңгейіне мыналар қабылданады: ірі өзендер мен көлдер үшін - орташа межелік деңгей; ҚТГ деңгейіне жеткен және оған жетпеген, бірақ су деңгейжиегінің тұрақты жағдайы бар су қоймалары - соңғысының деңгейі; өзгермелі деңгейі бар су қоймалары (маусымдық ауытқулар, кезеңдік атқарымдар - яғни су жіберу) - бақылау уақытында белгіленген ең төмендігі; құйылмалы-төгілмелі теңіздер - төмендетілген теориялық деңгей (316 - тармақ): қалған теңіздер - орташа көпжылдық деңгей.</w:t>
      </w:r>
    </w:p>
    <w:bookmarkEnd w:id="939"/>
    <w:bookmarkStart w:name="z1082" w:id="940"/>
    <w:p>
      <w:pPr>
        <w:spacing w:after="0"/>
        <w:ind w:left="0"/>
        <w:jc w:val="both"/>
      </w:pPr>
      <w:r>
        <w:rPr>
          <w:rFonts w:ascii="Times New Roman"/>
          <w:b w:val="false"/>
          <w:i w:val="false"/>
          <w:color w:val="000000"/>
          <w:sz w:val="28"/>
        </w:rPr>
        <w:t>
      327 (234). Су айдындары түбінің сипатын изобаттармен беру кезінде жер бетінің бедері бойынша жалпы түсіндірмелерді басшылыққа алу керек.</w:t>
      </w:r>
    </w:p>
    <w:bookmarkEnd w:id="940"/>
    <w:bookmarkStart w:name="z1083" w:id="941"/>
    <w:p>
      <w:pPr>
        <w:spacing w:after="0"/>
        <w:ind w:left="0"/>
        <w:jc w:val="both"/>
      </w:pPr>
      <w:r>
        <w:rPr>
          <w:rFonts w:ascii="Times New Roman"/>
          <w:b w:val="false"/>
          <w:i w:val="false"/>
          <w:color w:val="000000"/>
          <w:sz w:val="28"/>
        </w:rPr>
        <w:t>
      328 (235). Су айдындары тереңдігінің көрсеткіштері жоспарларда, әдетте, Акватория тереңдігі 20 м кем болған кезде метрдің ондық үлесіне дейін, ал жарты метрге дейін - 20-50 м тереңдікте және 50 м және одан көп тереңдікте бүтін метрге дейін беріледі. Бұл көрсеткіштердің саны дм</w:t>
      </w:r>
      <w:r>
        <w:rPr>
          <w:rFonts w:ascii="Times New Roman"/>
          <w:b w:val="false"/>
          <w:i w:val="false"/>
          <w:color w:val="000000"/>
          <w:vertAlign w:val="superscript"/>
        </w:rPr>
        <w:t>2</w:t>
      </w:r>
      <w:r>
        <w:rPr>
          <w:rFonts w:ascii="Times New Roman"/>
          <w:b w:val="false"/>
          <w:i w:val="false"/>
          <w:color w:val="000000"/>
          <w:sz w:val="28"/>
        </w:rPr>
        <w:t>-ге шамамен 20 болуы тиіс; оларды орналастыру кезінде негізінен біркелкі, түбін бөлу ерекшеліктерін ескеру қажет.</w:t>
      </w:r>
    </w:p>
    <w:bookmarkEnd w:id="941"/>
    <w:bookmarkStart w:name="z1084" w:id="942"/>
    <w:p>
      <w:pPr>
        <w:spacing w:after="0"/>
        <w:ind w:left="0"/>
        <w:jc w:val="both"/>
      </w:pPr>
      <w:r>
        <w:rPr>
          <w:rFonts w:ascii="Times New Roman"/>
          <w:b w:val="false"/>
          <w:i w:val="false"/>
          <w:color w:val="000000"/>
          <w:sz w:val="28"/>
        </w:rPr>
        <w:t>
      329 (236). Ірі өзендердің, көлдердің, су қоймаларының және теңіздердің түбін (қайраң аймағында) көлденең және абсолюттік биіктіктердің белгілері бейнеленген кезде олардың бастапқы деңгейіне Кронштадт футшток нульін қабылдайды. Осы деңгейден төмен орналасқан рельеф нысандарының тиісті сандық сипаттамалары жоспарларға "минус" белгісімен жазылады.</w:t>
      </w:r>
    </w:p>
    <w:bookmarkEnd w:id="942"/>
    <w:bookmarkStart w:name="z1085" w:id="943"/>
    <w:p>
      <w:pPr>
        <w:spacing w:after="0"/>
        <w:ind w:left="0"/>
        <w:jc w:val="both"/>
      </w:pPr>
      <w:r>
        <w:rPr>
          <w:rFonts w:ascii="Times New Roman"/>
          <w:b w:val="false"/>
          <w:i w:val="false"/>
          <w:color w:val="000000"/>
          <w:sz w:val="28"/>
        </w:rPr>
        <w:t>
      Су айдындарының түбінің бетін қайта шығару үшін көлденең және биіктік белгілерін қолдана отырып, құрлық рельефінің берілуін реттейтін барлық пункттерден (447-456-тт), бұл жағдайда көлденең қоңыр сызықтар су кеңістігінің бояуының көгілдір фоны бойынша жүргізіледі.</w:t>
      </w:r>
    </w:p>
    <w:bookmarkEnd w:id="943"/>
    <w:bookmarkStart w:name="z1086" w:id="944"/>
    <w:p>
      <w:pPr>
        <w:spacing w:after="0"/>
        <w:ind w:left="0"/>
        <w:jc w:val="both"/>
      </w:pPr>
      <w:r>
        <w:rPr>
          <w:rFonts w:ascii="Times New Roman"/>
          <w:b w:val="false"/>
          <w:i w:val="false"/>
          <w:color w:val="000000"/>
          <w:sz w:val="28"/>
        </w:rPr>
        <w:t>
      330 (237). Өзендер мен бұлақтар топографиялық жоспарларда бір немесе екі сызықта көрсетеді, олардың осы масштабтағы ені бойынша көрінуіне немесе көрінбеуіне байланысты. Бір сызықпен берілетін су ағындарын оның бастауынан сағаға қарай біртіндеп 0,12-0,5 мм шегінде қалыңдата отырып белгілейді. Масштабы 1:5000 түсірілімдер кезінде екі сызықпен өзендер мен бұлақтарды арнаның ені 2,5 м - ден, масштабы 1:2000 болғанда - 1 м-ден, масштабы 1:1000 және 1:500 болғанда барлық тұрақты су ағындарына дерлік береді.</w:t>
      </w:r>
    </w:p>
    <w:bookmarkEnd w:id="944"/>
    <w:bookmarkStart w:name="z1087" w:id="945"/>
    <w:p>
      <w:pPr>
        <w:spacing w:after="0"/>
        <w:ind w:left="0"/>
        <w:jc w:val="both"/>
      </w:pPr>
      <w:r>
        <w:rPr>
          <w:rFonts w:ascii="Times New Roman"/>
          <w:b w:val="false"/>
          <w:i w:val="false"/>
          <w:color w:val="000000"/>
          <w:sz w:val="28"/>
        </w:rPr>
        <w:t>
      331 (238). Топографиялық жоспарлардағы су ағындарының бейнелерін сипаттау кезінде су тіліктерімен қатар (304, 305-тт) сондай-ақ түбіндегу топырағының бағыты мен ағыс жылдамдығының, ені мен тереңдігінің көрсеткіштерін береді. Қосымша талаптар бойынша ластанған суы бар су ағындары олардың атауынан кейін тиісті жазумен қоса берілуі мүмкін, мысалы, Овражный бұлағы (лас).</w:t>
      </w:r>
    </w:p>
    <w:bookmarkEnd w:id="945"/>
    <w:bookmarkStart w:name="z1088" w:id="946"/>
    <w:p>
      <w:pPr>
        <w:spacing w:after="0"/>
        <w:ind w:left="0"/>
        <w:jc w:val="both"/>
      </w:pPr>
      <w:r>
        <w:rPr>
          <w:rFonts w:ascii="Times New Roman"/>
          <w:b w:val="false"/>
          <w:i w:val="false"/>
          <w:color w:val="000000"/>
          <w:sz w:val="28"/>
        </w:rPr>
        <w:t>
      Ағыс бағытын, егер оның ені масштабта көрсетілмесе, өзеннің жеткілікті ені жоспарда немесе арнаның жанында орналасқан бағыттағышпен береді. Бұл белгіні үнемі су, маусымдық - су, маусымдық кебетін арналы барлық су ағындары үшін қолдану керек.</w:t>
      </w:r>
    </w:p>
    <w:bookmarkEnd w:id="946"/>
    <w:bookmarkStart w:name="z1089" w:id="947"/>
    <w:p>
      <w:pPr>
        <w:spacing w:after="0"/>
        <w:ind w:left="0"/>
        <w:jc w:val="both"/>
      </w:pPr>
      <w:r>
        <w:rPr>
          <w:rFonts w:ascii="Times New Roman"/>
          <w:b w:val="false"/>
          <w:i w:val="false"/>
          <w:color w:val="000000"/>
          <w:sz w:val="28"/>
        </w:rPr>
        <w:t>
      Ағыс жылдамдығы тек "қос" су ағындарын беру кезінде ғана көрсетіледі, бұл ретте осы жармадағы гидрометриялық материалдар немесе топографиялық түсірілім процесінде бірқатар анықтамалар негізінде белгіленген орташа үстірт жылдамдығы байқалады, олар әдетте, межеге (масштабтары 1:1000 және 1:500 жоспарлар үшін бір рет пайдалануға түсіру кезінде де рұқсат етіледі) орындалуы тиіс.</w:t>
      </w:r>
    </w:p>
    <w:bookmarkEnd w:id="947"/>
    <w:bookmarkStart w:name="z1090" w:id="948"/>
    <w:p>
      <w:pPr>
        <w:spacing w:after="0"/>
        <w:ind w:left="0"/>
        <w:jc w:val="both"/>
      </w:pPr>
      <w:r>
        <w:rPr>
          <w:rFonts w:ascii="Times New Roman"/>
          <w:b w:val="false"/>
          <w:i w:val="false"/>
          <w:color w:val="000000"/>
          <w:sz w:val="28"/>
        </w:rPr>
        <w:t>
      Ағымының бағыты мен жылдамдығының сипаттамасын жоспарларда әрбір 10-15 см сайын, оның ішінде міндетті түрде бастауларда, құламаларда (бөгеттерден, табалдырықтардан, сарқырамалардан жоғары және төмен), осы жоспар сағалары мен жақтауларының сағаларында беру керек.</w:t>
      </w:r>
    </w:p>
    <w:bookmarkEnd w:id="948"/>
    <w:bookmarkStart w:name="z1091" w:id="949"/>
    <w:p>
      <w:pPr>
        <w:spacing w:after="0"/>
        <w:ind w:left="0"/>
        <w:jc w:val="both"/>
      </w:pPr>
      <w:r>
        <w:rPr>
          <w:rFonts w:ascii="Times New Roman"/>
          <w:b w:val="false"/>
          <w:i w:val="false"/>
          <w:color w:val="000000"/>
          <w:sz w:val="28"/>
        </w:rPr>
        <w:t>
      332 (238). Арналардың енінің көрсеткіштері метрде тек масштабтары 1:5000 және 1:2000 жоспарларда тұрақты су өзендері мен бұлақтарды бейнелегенде ғана міндетті түрде түсіріледі; үлкен ауқымды жоспарларда су ағындарының ені жоспарда тікелей өлшеумен белгіленуі мүмкін. Қосымша талаптар бойынша арналардың енінің сипаттамасы масштабы 1:1000 және 1:500 жоспарларда да метрдің ондық үлесіне дейінгі дәлдікпен береді.</w:t>
      </w:r>
    </w:p>
    <w:bookmarkEnd w:id="949"/>
    <w:bookmarkStart w:name="z1092" w:id="950"/>
    <w:p>
      <w:pPr>
        <w:spacing w:after="0"/>
        <w:ind w:left="0"/>
        <w:jc w:val="both"/>
      </w:pPr>
      <w:r>
        <w:rPr>
          <w:rFonts w:ascii="Times New Roman"/>
          <w:b w:val="false"/>
          <w:i w:val="false"/>
          <w:color w:val="000000"/>
          <w:sz w:val="28"/>
        </w:rPr>
        <w:t>
      Арнаның енін, оның жағалау сызықтарының орналасуын анықтау, әдетте, су ағынының межелік жағдайында жүргізіледі (301-тармақ).</w:t>
      </w:r>
    </w:p>
    <w:bookmarkEnd w:id="950"/>
    <w:bookmarkStart w:name="z1093" w:id="951"/>
    <w:p>
      <w:pPr>
        <w:spacing w:after="0"/>
        <w:ind w:left="0"/>
        <w:jc w:val="both"/>
      </w:pPr>
      <w:r>
        <w:rPr>
          <w:rFonts w:ascii="Times New Roman"/>
          <w:b w:val="false"/>
          <w:i w:val="false"/>
          <w:color w:val="000000"/>
          <w:sz w:val="28"/>
        </w:rPr>
        <w:t>
      333 (238). Өзендер мен бұлақтардың тереңдігін осы жарманың ең терең жерінде өлшеу негізінде көрсетеді және де метрдің ондық үлесіне дейінгі дәлдікпен белгілейді.</w:t>
      </w:r>
    </w:p>
    <w:bookmarkEnd w:id="951"/>
    <w:bookmarkStart w:name="z1094" w:id="952"/>
    <w:p>
      <w:pPr>
        <w:spacing w:after="0"/>
        <w:ind w:left="0"/>
        <w:jc w:val="both"/>
      </w:pPr>
      <w:r>
        <w:rPr>
          <w:rFonts w:ascii="Times New Roman"/>
          <w:b w:val="false"/>
          <w:i w:val="false"/>
          <w:color w:val="000000"/>
          <w:sz w:val="28"/>
        </w:rPr>
        <w:t>
      Кеме жүзетін өзендердің тереңдігі туралы мәліметтерді лоцмандық карталардан алған жөн.</w:t>
      </w:r>
    </w:p>
    <w:bookmarkEnd w:id="952"/>
    <w:bookmarkStart w:name="z1095" w:id="953"/>
    <w:p>
      <w:pPr>
        <w:spacing w:after="0"/>
        <w:ind w:left="0"/>
        <w:jc w:val="both"/>
      </w:pPr>
      <w:r>
        <w:rPr>
          <w:rFonts w:ascii="Times New Roman"/>
          <w:b w:val="false"/>
          <w:i w:val="false"/>
          <w:color w:val="000000"/>
          <w:sz w:val="28"/>
        </w:rPr>
        <w:t>
      Су ағындары түбінің топырағы топографиялық түсірілімде былайша жіктеледі: тасты (жартасты жыныстардың тегіс емес шығу жолдары, ірі тастар) - к жоспардағы индекс, қатты (малта тас, тегіс монолит, тығыз саз) - Т, құмды тығыз - П, тұтқыр (тұтқыр, сазды, тұтқыр құмды, тұтқыр тұндырғыш) - В.</w:t>
      </w:r>
    </w:p>
    <w:bookmarkEnd w:id="953"/>
    <w:bookmarkStart w:name="z1096" w:id="954"/>
    <w:p>
      <w:pPr>
        <w:spacing w:after="0"/>
        <w:ind w:left="0"/>
        <w:jc w:val="both"/>
      </w:pPr>
      <w:r>
        <w:rPr>
          <w:rFonts w:ascii="Times New Roman"/>
          <w:b w:val="false"/>
          <w:i w:val="false"/>
          <w:color w:val="000000"/>
          <w:sz w:val="28"/>
        </w:rPr>
        <w:t>
      334 (239). Қайта құрғайтын және тұрақты су учаскелері кезектесіп тұрған арналар үшін жағалау сызықтарының бейнелерін біріншіден - үзік, екіншіден - тұтас береді, ал сақталған көгерулер мен су бар бочагтар олардың ұштары бойынша тұйықталып белгіленеді. Көгілдір түс бүкіл арнада тұтас беріледі.</w:t>
      </w:r>
    </w:p>
    <w:bookmarkEnd w:id="954"/>
    <w:bookmarkStart w:name="z1097" w:id="955"/>
    <w:p>
      <w:pPr>
        <w:spacing w:after="0"/>
        <w:ind w:left="0"/>
        <w:jc w:val="both"/>
      </w:pPr>
      <w:r>
        <w:rPr>
          <w:rFonts w:ascii="Times New Roman"/>
          <w:b w:val="false"/>
          <w:i w:val="false"/>
          <w:color w:val="000000"/>
          <w:sz w:val="28"/>
        </w:rPr>
        <w:t>
      335 (240). Өзендер мен бұлақтардың жоғалып бара жатқан учаскелерінің шартты белгісі олардың орналасқан жерін анықтауға мүмкіндік беретін қандай да бір белгілер болған кезде қолданылады. Мұндай деректер болмаған кезде көрінетін арнаның учаскелерін пунктирмен жалғаудың қажеті жоқ (мысалы, карст ауданында су ағынын жерге терең кеткен кезде, кейіннен бірнеше километрден кейін шығатын болады).</w:t>
      </w:r>
    </w:p>
    <w:bookmarkEnd w:id="955"/>
    <w:bookmarkStart w:name="z1098" w:id="956"/>
    <w:p>
      <w:pPr>
        <w:spacing w:after="0"/>
        <w:ind w:left="0"/>
        <w:jc w:val="both"/>
      </w:pPr>
      <w:r>
        <w:rPr>
          <w:rFonts w:ascii="Times New Roman"/>
          <w:b w:val="false"/>
          <w:i w:val="false"/>
          <w:color w:val="000000"/>
          <w:sz w:val="28"/>
        </w:rPr>
        <w:t>
      336 (241). Топографиялық жоспарларда өзендер мен бұлақтарға, ең бастысы тауға және әртүрлі деңгейлердегі көлдердің арасындағы ағындарға тән сарқырамаларды (кемерден ағатын сулардың құлау учаскелерін) белгілеу қажет. Топографиялық түсіру кезінде еріген және жаңбырлы су ағындарының уақытша сарқырамаларын бекіту қажет емес.</w:t>
      </w:r>
    </w:p>
    <w:bookmarkEnd w:id="956"/>
    <w:bookmarkStart w:name="z1099" w:id="957"/>
    <w:p>
      <w:pPr>
        <w:spacing w:after="0"/>
        <w:ind w:left="0"/>
        <w:jc w:val="both"/>
      </w:pPr>
      <w:r>
        <w:rPr>
          <w:rFonts w:ascii="Times New Roman"/>
          <w:b w:val="false"/>
          <w:i w:val="false"/>
          <w:color w:val="000000"/>
          <w:sz w:val="28"/>
        </w:rPr>
        <w:t>
      Жоспар масштабында ені 2 мм - ден кем сарқырамалар көлденең сызықпен, ал ені үлкендері - сызығы кемер жотасының конфигурациясын қайталауы тиіс үзілу белгісімен, ал штрихи ағысы бойынша бағдарланған - кемер проекциясының жазықтыққа сәйкес келуі тиіс.</w:t>
      </w:r>
    </w:p>
    <w:bookmarkEnd w:id="957"/>
    <w:bookmarkStart w:name="z1100" w:id="958"/>
    <w:p>
      <w:pPr>
        <w:spacing w:after="0"/>
        <w:ind w:left="0"/>
        <w:jc w:val="both"/>
      </w:pPr>
      <w:r>
        <w:rPr>
          <w:rFonts w:ascii="Times New Roman"/>
          <w:b w:val="false"/>
          <w:i w:val="false"/>
          <w:color w:val="000000"/>
          <w:sz w:val="28"/>
        </w:rPr>
        <w:t>
      Сарқырамалар белгілері сарқ деген түсіндірме жазбасымен сүйемелденеді. Бұдан басқа, сарқырамадан жоғары және төмен, оның шартты белгісіне енбейтін болса да, топографиялық жоспарлардағы сарқырамалар сипаттамасының маңызды элементі болып табылатын, су кесіндісінің межеге белгісін береді. Егер тар суаттар бойынша ойықтардың белгілерін орналастыру үшін жоспардағы орын жеткіліксіз болса, онда олардың орнына судың құлау биіктігінің көрсеткіші (метрдің ондық үлесіне дейін) беріледі.</w:t>
      </w:r>
    </w:p>
    <w:bookmarkEnd w:id="958"/>
    <w:bookmarkStart w:name="z1101" w:id="959"/>
    <w:p>
      <w:pPr>
        <w:spacing w:after="0"/>
        <w:ind w:left="0"/>
        <w:jc w:val="both"/>
      </w:pPr>
      <w:r>
        <w:rPr>
          <w:rFonts w:ascii="Times New Roman"/>
          <w:b w:val="false"/>
          <w:i w:val="false"/>
          <w:color w:val="000000"/>
          <w:sz w:val="28"/>
        </w:rPr>
        <w:t>
      337 (242). Топографиялық түсірілімдер кезінде өзендегі табалдырықтарды ені мен ұзындығы бойынша бөлімшемен береді және табалдырықты немесе табалдырықты түсіндірме жазбамен қоса жүреді. Топографиялық түсірілімдер кезінде табалдырықты ені мен ұзындығы бойынша бөлімшемен береді және табалдырықты немесе таб түсіндірме жазбамен сүйемелденеді.</w:t>
      </w:r>
    </w:p>
    <w:bookmarkEnd w:id="959"/>
    <w:bookmarkStart w:name="z1102" w:id="960"/>
    <w:p>
      <w:pPr>
        <w:spacing w:after="0"/>
        <w:ind w:left="0"/>
        <w:jc w:val="both"/>
      </w:pPr>
      <w:r>
        <w:rPr>
          <w:rFonts w:ascii="Times New Roman"/>
          <w:b w:val="false"/>
          <w:i w:val="false"/>
          <w:color w:val="000000"/>
          <w:sz w:val="28"/>
        </w:rPr>
        <w:t>
      Ең кіші табалдырықтар, атап айтқанда, ені 2 мм және ұзындығы масштабта көрсетілмейтін өзендерде арнаның көлденең бір сызығын көрсетеді. Тар, бірақ ұзын табалдырықтар - бірнеше сызықпен, олардың шеткісі - "өз орнында" дәл, ал аралық табылдырықтар - 1-1,5 мм-ден астам немесе аз біркелкі жағылады.</w:t>
      </w:r>
    </w:p>
    <w:bookmarkEnd w:id="960"/>
    <w:bookmarkStart w:name="z1103" w:id="961"/>
    <w:p>
      <w:pPr>
        <w:spacing w:after="0"/>
        <w:ind w:left="0"/>
        <w:jc w:val="both"/>
      </w:pPr>
      <w:r>
        <w:rPr>
          <w:rFonts w:ascii="Times New Roman"/>
          <w:b w:val="false"/>
          <w:i w:val="false"/>
          <w:color w:val="000000"/>
          <w:sz w:val="28"/>
        </w:rPr>
        <w:t>
      Жоспар масштабында ені 2 мм және одан да көп табалдырықтар үшбұрышты нысандағы тастардың тізбегі ретінде белгіленеді. Бос учаскенің едәуір ұзындығы кезінде осы белгілер оның барлық ауданы бойынша орналастырылады, бірақ бұл ретте жоғарғы және төменгі (ағыс бойынша) қатарлар учаске шекараларының жағдайын беруі тиіс, ал қалғандары (яғни аралық) табалдырықтар олардың табиғи үйлесімділігіне қарай қойылады. Тиісінше, егер кең өзендегі табалдырықтар арнаны толығымен емес, тек оның көлденең профилінің қандай да бір бөлігінде ғана бөгет етсе, онда бұл ерекшелік жоспарда қайта жаңғыртуға жатады.</w:t>
      </w:r>
    </w:p>
    <w:bookmarkEnd w:id="961"/>
    <w:bookmarkStart w:name="z1104" w:id="962"/>
    <w:p>
      <w:pPr>
        <w:spacing w:after="0"/>
        <w:ind w:left="0"/>
        <w:jc w:val="both"/>
      </w:pPr>
      <w:r>
        <w:rPr>
          <w:rFonts w:ascii="Times New Roman"/>
          <w:b w:val="false"/>
          <w:i w:val="false"/>
          <w:color w:val="000000"/>
          <w:sz w:val="28"/>
        </w:rPr>
        <w:t xml:space="preserve">
      Табалдырықтардың бейнелері су кесіндісінің белгілерімен қоса берілуі тиіс (сарқырамаларға ұқсас - 336-тармақ). </w:t>
      </w:r>
    </w:p>
    <w:bookmarkEnd w:id="962"/>
    <w:bookmarkStart w:name="z1105" w:id="963"/>
    <w:p>
      <w:pPr>
        <w:spacing w:after="0"/>
        <w:ind w:left="0"/>
        <w:jc w:val="both"/>
      </w:pPr>
      <w:r>
        <w:rPr>
          <w:rFonts w:ascii="Times New Roman"/>
          <w:b w:val="false"/>
          <w:i w:val="false"/>
          <w:color w:val="000000"/>
          <w:sz w:val="28"/>
        </w:rPr>
        <w:t>
      338 (243). Өзен асулары - арналардың таяз су учаскелері, олардың кеңеюі немесе өзен сағасы маңында болады. Топографиялық жоспарларда тек қосымша талаптар бойынша және мысалдардың немесе лоцмандық карталардың деректері болған кезде көрсетіледі.</w:t>
      </w:r>
    </w:p>
    <w:bookmarkEnd w:id="963"/>
    <w:bookmarkStart w:name="z1106" w:id="964"/>
    <w:p>
      <w:pPr>
        <w:spacing w:after="0"/>
        <w:ind w:left="0"/>
        <w:jc w:val="both"/>
      </w:pPr>
      <w:r>
        <w:rPr>
          <w:rFonts w:ascii="Times New Roman"/>
          <w:b w:val="false"/>
          <w:i w:val="false"/>
          <w:color w:val="000000"/>
          <w:sz w:val="28"/>
        </w:rPr>
        <w:t>
      Асулардың шартты белгілерін олар алып отырған алаңның жоспарында біркелкі орналастырады; белгінің шығыңқы жағы табиғатына сай өзен ағысы бойынша төмен қаратылуы тиіс.</w:t>
      </w:r>
    </w:p>
    <w:bookmarkEnd w:id="964"/>
    <w:bookmarkStart w:name="z1107" w:id="965"/>
    <w:p>
      <w:pPr>
        <w:spacing w:after="0"/>
        <w:ind w:left="0"/>
        <w:jc w:val="both"/>
      </w:pPr>
      <w:r>
        <w:rPr>
          <w:rFonts w:ascii="Times New Roman"/>
          <w:b w:val="false"/>
          <w:i w:val="false"/>
          <w:color w:val="000000"/>
          <w:sz w:val="28"/>
        </w:rPr>
        <w:t>
      339 (244). Жағалық белдіктер мен арналық қылыштар өзендегі орналасқан жері бойынша бір-бірімен ерекшеленетін және жалпы шартты белгімен белгіленген суасты жолақтар болып табылады. Оны жағу кезінде ең ірі нүктелер осы қайраңның немесе қылыштың ең таяз учаскелеріне жауап беруі тиіс.</w:t>
      </w:r>
    </w:p>
    <w:bookmarkEnd w:id="965"/>
    <w:bookmarkStart w:name="z1108" w:id="966"/>
    <w:p>
      <w:pPr>
        <w:spacing w:after="0"/>
        <w:ind w:left="0"/>
        <w:jc w:val="both"/>
      </w:pPr>
      <w:r>
        <w:rPr>
          <w:rFonts w:ascii="Times New Roman"/>
          <w:b w:val="false"/>
          <w:i w:val="false"/>
          <w:color w:val="000000"/>
          <w:sz w:val="28"/>
        </w:rPr>
        <w:t>
      Ірі өзендердің арнайы топографиялық түсірілімдері кезінде таяз сулардың топырақтарының (қайраң мен мелдерді қоса алғанда) бөлек бейнесі талап етілуі мүмкін. Бұл жағдайда теңіз қайраңының немесе су қоймасының учаскелеріне жоспар жасау үшін қолданылатын графикалық белгілер мен әріптік индекстерді қолдану көзделеді (312, 313-тт).</w:t>
      </w:r>
    </w:p>
    <w:bookmarkEnd w:id="966"/>
    <w:bookmarkStart w:name="z1109" w:id="967"/>
    <w:p>
      <w:pPr>
        <w:spacing w:after="0"/>
        <w:ind w:left="0"/>
        <w:jc w:val="both"/>
      </w:pPr>
      <w:r>
        <w:rPr>
          <w:rFonts w:ascii="Times New Roman"/>
          <w:b w:val="false"/>
          <w:i w:val="false"/>
          <w:color w:val="000000"/>
          <w:sz w:val="28"/>
        </w:rPr>
        <w:t>
      340 (245). Масштабы 1:1000 және 1:500 топографиялық жоспарларда көлдердің барлығын көрсетпейді; масштабы 1:5000 жоспарларда - ауданы 2,5 мм</w:t>
      </w:r>
      <w:r>
        <w:rPr>
          <w:rFonts w:ascii="Times New Roman"/>
          <w:b w:val="false"/>
          <w:i w:val="false"/>
          <w:color w:val="000000"/>
          <w:vertAlign w:val="superscript"/>
        </w:rPr>
        <w:t>2</w:t>
      </w:r>
      <w:r>
        <w:rPr>
          <w:rFonts w:ascii="Times New Roman"/>
          <w:b w:val="false"/>
          <w:i w:val="false"/>
          <w:color w:val="000000"/>
          <w:sz w:val="28"/>
        </w:rPr>
        <w:t xml:space="preserve"> және одан жоғары, масштабы 1:2000 - 5 мм</w:t>
      </w:r>
      <w:r>
        <w:rPr>
          <w:rFonts w:ascii="Times New Roman"/>
          <w:b w:val="false"/>
          <w:i w:val="false"/>
          <w:color w:val="000000"/>
          <w:vertAlign w:val="superscript"/>
        </w:rPr>
        <w:t>2</w:t>
      </w:r>
      <w:r>
        <w:rPr>
          <w:rFonts w:ascii="Times New Roman"/>
          <w:b w:val="false"/>
          <w:i w:val="false"/>
          <w:color w:val="000000"/>
          <w:sz w:val="28"/>
        </w:rPr>
        <w:t xml:space="preserve"> және одан жоғары көрсетіледі. Бұдан басқа, масштабтары 1:5000 және 1:2000 жоспарларда, егер олардың бағдарлы, шаруашылық немесе емдік маңызы болса, көлемі аз көлдер де белгілеуге жатады. Соңғылары, қажет болған жағдайда, олардың алаңын кейбір асыра пайдалану арқылы берілуі мүмкін. Ұсақ көлдердің атауы жоқ бейнесінде, жоспардың едәуір контурлығында, осы объектілерді бөлу үшін көл немесе к жазуы керек.</w:t>
      </w:r>
    </w:p>
    <w:bookmarkEnd w:id="967"/>
    <w:bookmarkStart w:name="z1110" w:id="968"/>
    <w:p>
      <w:pPr>
        <w:spacing w:after="0"/>
        <w:ind w:left="0"/>
        <w:jc w:val="both"/>
      </w:pPr>
      <w:r>
        <w:rPr>
          <w:rFonts w:ascii="Times New Roman"/>
          <w:b w:val="false"/>
          <w:i w:val="false"/>
          <w:color w:val="000000"/>
          <w:sz w:val="28"/>
        </w:rPr>
        <w:t>
      Минералдандырылған суы бар көлдерді белгілеу кезінде тұз жазуларын қолдану көзделеді. және а. - тұз. (яғни ащы-тұзды), номенклатуралық терминнен кейін немесе көлде өз атауы болған жағдайда, одан кейін орналастырылады; мысалы, көл. (а. - тұз), Теңіз өзені (тұз). Судың сапасы негізінен су айдынының жағдайы бойынша жаз мезгілінде анықталады, өйткені басқа уақытта ол тым тұщы немесе керісінше, тұздың жоғары концентрациясы болуы мүмкін.</w:t>
      </w:r>
    </w:p>
    <w:bookmarkEnd w:id="968"/>
    <w:bookmarkStart w:name="z1111" w:id="969"/>
    <w:p>
      <w:pPr>
        <w:spacing w:after="0"/>
        <w:ind w:left="0"/>
        <w:jc w:val="both"/>
      </w:pPr>
      <w:r>
        <w:rPr>
          <w:rFonts w:ascii="Times New Roman"/>
          <w:b w:val="false"/>
          <w:i w:val="false"/>
          <w:color w:val="000000"/>
          <w:sz w:val="28"/>
        </w:rPr>
        <w:t>
      341 (246). Өзендер мен көлдердің, су қоймалары аймақтарының түзілетін және жұмыс істеп тұрған, бірақ қалыпты тірек көкжиегінің (ҚТГ) деңгейіне жетпейтін төгілуінің шартты белгілерін қолдануды жоспарларда осы жағдайда мерзімді су басуға және сумен жабудан босатуға ұшырайтын жер бедері мен контурларын бейнелеу үшін қабылданған барлық белгілерді толық көлемде қолдана отырып, үйлестіру қажет. Тиісінше шекаралар сызықтары және әсіресе осы объектілердің аудандарын штрихтауды жалпы жоспар мазмұнын беруде көрнекілікті төмендетпеу үшін осындай есеппен салу қажет.</w:t>
      </w:r>
    </w:p>
    <w:bookmarkEnd w:id="969"/>
    <w:bookmarkStart w:name="z1112" w:id="970"/>
    <w:p>
      <w:pPr>
        <w:spacing w:after="0"/>
        <w:ind w:left="0"/>
        <w:jc w:val="both"/>
      </w:pPr>
      <w:r>
        <w:rPr>
          <w:rFonts w:ascii="Times New Roman"/>
          <w:b w:val="false"/>
          <w:i w:val="false"/>
          <w:color w:val="000000"/>
          <w:sz w:val="28"/>
        </w:rPr>
        <w:t>
      342 (246). Өзендер мен көлдердің құйылуы масштабтары 1:5000 және 1:2000 топографиялық жоспарларда міндетті түрде, неғұрлым үлкен масштабта - қосымша талаптар бойынша көрсетеді.</w:t>
      </w:r>
    </w:p>
    <w:bookmarkEnd w:id="970"/>
    <w:bookmarkStart w:name="z1113" w:id="971"/>
    <w:p>
      <w:pPr>
        <w:spacing w:after="0"/>
        <w:ind w:left="0"/>
        <w:jc w:val="both"/>
      </w:pPr>
      <w:r>
        <w:rPr>
          <w:rFonts w:ascii="Times New Roman"/>
          <w:b w:val="false"/>
          <w:i w:val="false"/>
          <w:color w:val="000000"/>
          <w:sz w:val="28"/>
        </w:rPr>
        <w:t>
      Құйылу шекаралары мен алаңдарын белгілеу мынадай шарттармен реттеледі: құйылу ұзақтығы екі айдан және одан да көп (ұзақ жаңбыр, қар еруі, бөгеттер арқылы қарқынды су төгілуі салдарынан), масштабы 1:5000 - 1 см және одан да көп,масштабы 1:2000 - 2,5 см және одан да көп төгілу жолағының ені. Құйылуды бейнелеу кезінде суды барынша көтеру кезінде орындалған аэротүсірілімге немесе гидрометқызмет материалдарына сүйену қажет.</w:t>
      </w:r>
    </w:p>
    <w:bookmarkEnd w:id="971"/>
    <w:bookmarkStart w:name="z1114" w:id="972"/>
    <w:p>
      <w:pPr>
        <w:spacing w:after="0"/>
        <w:ind w:left="0"/>
        <w:jc w:val="both"/>
      </w:pPr>
      <w:r>
        <w:rPr>
          <w:rFonts w:ascii="Times New Roman"/>
          <w:b w:val="false"/>
          <w:i w:val="false"/>
          <w:color w:val="000000"/>
          <w:sz w:val="28"/>
        </w:rPr>
        <w:t>
      Бұл түсініктемелер үздіксіз жауын-шашын салдарынан (мысалы, муссонды климатты жазықтарда жаңбыр маусымында) тұрақты және ұзақ мерзімге сумен жабылатын осындай ойпатты және жазық су бөлу учаскелеріне жоспар жасауға да толық қатысты.</w:t>
      </w:r>
    </w:p>
    <w:bookmarkEnd w:id="972"/>
    <w:bookmarkStart w:name="z1115" w:id="973"/>
    <w:p>
      <w:pPr>
        <w:spacing w:after="0"/>
        <w:ind w:left="0"/>
        <w:jc w:val="both"/>
      </w:pPr>
      <w:r>
        <w:rPr>
          <w:rFonts w:ascii="Times New Roman"/>
          <w:b w:val="false"/>
          <w:i w:val="false"/>
          <w:color w:val="000000"/>
          <w:sz w:val="28"/>
        </w:rPr>
        <w:t>
      343 (246). Құрылып жатқан су қоймалары мен су қоймаларының шекаралары мен алаңдары жұмыс істеп тұрған, бірақ жобалық деңгейге жетпейтін, топографиялық жоспарларда төгілу сияқты белгілермен белгіленеді. Бұл ретте штрихтік пунктирмен берілетін су басу аймағының сыртқы шекарасынан шартты түрде ҚТГ желісін су айнасы оның деңгейіне жетпесе де қабылдайды.</w:t>
      </w:r>
    </w:p>
    <w:bookmarkEnd w:id="973"/>
    <w:bookmarkStart w:name="z1116" w:id="974"/>
    <w:p>
      <w:pPr>
        <w:spacing w:after="0"/>
        <w:ind w:left="0"/>
        <w:jc w:val="both"/>
      </w:pPr>
      <w:r>
        <w:rPr>
          <w:rFonts w:ascii="Times New Roman"/>
          <w:b w:val="false"/>
          <w:i w:val="false"/>
          <w:color w:val="000000"/>
          <w:sz w:val="28"/>
        </w:rPr>
        <w:t>
      Құрылған су қоймалары жобаланып жатқан (жоба табиғи түрде шығарылған), салынып жатқан және сумен алғашқы толтыру сатысында тұрған су қоймалары деп есептеледі. Су қоймаларын су басу аймағын бөлу кезінде жоспардың шығыс жақтауының артындағы жобалық белгілер негізінде ғана тиісті жазба беріледі.</w:t>
      </w:r>
    </w:p>
    <w:bookmarkEnd w:id="974"/>
    <w:bookmarkStart w:name="z1117" w:id="975"/>
    <w:p>
      <w:pPr>
        <w:spacing w:after="0"/>
        <w:ind w:left="0"/>
        <w:jc w:val="both"/>
      </w:pPr>
      <w:r>
        <w:rPr>
          <w:rFonts w:ascii="Times New Roman"/>
          <w:b w:val="false"/>
          <w:i w:val="false"/>
          <w:color w:val="000000"/>
          <w:sz w:val="28"/>
        </w:rPr>
        <w:t>
      344 (246). Шартты белгіде төгілу шекарасы немесе су басу аймағы оның буындарының ұзындығы контурлардың аздаған шамасы кезінде пропорционалды түрде азайтылуы мүмкін, бірақ 341-тармақта келтірілген нұсқаулар сақталады. Төгілу алаңының немесе су басу аймағының шартты белгісінде штриховканы, әдетте, жоспардың оңтүстік жақтауына 45° бұрышпен салу керек.</w:t>
      </w:r>
    </w:p>
    <w:bookmarkEnd w:id="975"/>
    <w:bookmarkStart w:name="z1118" w:id="976"/>
    <w:p>
      <w:pPr>
        <w:spacing w:after="0"/>
        <w:ind w:left="0"/>
        <w:jc w:val="both"/>
      </w:pPr>
      <w:r>
        <w:rPr>
          <w:rFonts w:ascii="Times New Roman"/>
          <w:b w:val="false"/>
          <w:i w:val="false"/>
          <w:color w:val="000000"/>
          <w:sz w:val="28"/>
        </w:rPr>
        <w:t>
      Төгілу немесе су басу учаскелерінің елеусіз мөлшерлері кезінде қосымша талаптар бойынша, олардың контурларында жоспардағы осы құбылыстың жылдың қандай айларына тән екенін көрсететін қара жазу келтіріледі. Мысалы, өзен суының сипаттамасы үшін - IV-VI төгілу, мезгіл-мезгіл құйылатын су бөлу учаскелері үшін - VIII-IX су басу.</w:t>
      </w:r>
    </w:p>
    <w:bookmarkEnd w:id="976"/>
    <w:bookmarkStart w:name="z1119" w:id="977"/>
    <w:p>
      <w:pPr>
        <w:spacing w:after="0"/>
        <w:ind w:left="0"/>
        <w:jc w:val="both"/>
      </w:pPr>
      <w:r>
        <w:rPr>
          <w:rFonts w:ascii="Times New Roman"/>
          <w:b w:val="false"/>
          <w:i w:val="false"/>
          <w:color w:val="000000"/>
          <w:sz w:val="28"/>
        </w:rPr>
        <w:t>
      345 (246). Егер төгілу немесе су басу алаңдары жоспар бойынша тұтас трапецияның төрттен бір бөлігін алып тұрған жағдайда оларға штриховка жүргізбейді. Оның орнына тиісті сызық бойымен жоспарда төгілу шекарасы немесе құрылатын су қоймасының шекарасы жазылады. Егер төгілу кезінде барлық осы алаң сумен жабылса немесе толығымен су қоймасының су басу аймағында болса, онда графикалық түрде жоспарда бұл көрсетілмейді, ал оның шығыс жақтауынан кейін тиісті жазба беріледі. Мысалы, V-VI кезеңінде су төгілген кезде барлық алаң жабылады; Барлық алаң VI-VII кезеңінде орталық су қоймасының су басу аймағында орналасқан.</w:t>
      </w:r>
    </w:p>
    <w:bookmarkEnd w:id="977"/>
    <w:bookmarkStart w:name="z1120" w:id="978"/>
    <w:p>
      <w:pPr>
        <w:spacing w:after="0"/>
        <w:ind w:left="0"/>
        <w:jc w:val="both"/>
      </w:pPr>
      <w:r>
        <w:rPr>
          <w:rFonts w:ascii="Times New Roman"/>
          <w:b w:val="false"/>
          <w:i w:val="false"/>
          <w:color w:val="000000"/>
          <w:sz w:val="28"/>
        </w:rPr>
        <w:t>
      346 (247). Су басқан ағаш-бұта өсімдіктері судың көгілдір фоны бойынша топографиялық жоспарларда құрлықтағы өсімдіктер сияқты шартты белгілермен, яғни орман учаскелеріне, жекелеген ағаштар мен бұталарды (N 368, 389, 395-белгі) белгілейді. Осы өсімдіктің орналасу сипаты шартты белгілерді алаңдарды сызып, жиектемей орналастырып береді.</w:t>
      </w:r>
    </w:p>
    <w:bookmarkEnd w:id="978"/>
    <w:bookmarkStart w:name="z1121" w:id="979"/>
    <w:p>
      <w:pPr>
        <w:spacing w:after="0"/>
        <w:ind w:left="0"/>
        <w:jc w:val="both"/>
      </w:pPr>
      <w:r>
        <w:rPr>
          <w:rFonts w:ascii="Times New Roman"/>
          <w:b w:val="false"/>
          <w:i w:val="false"/>
          <w:color w:val="000000"/>
          <w:sz w:val="28"/>
        </w:rPr>
        <w:t>
      Қосымша талаптар бойынша орманның су басқан учаскелері үшін олардың тұқымдық құрамы туралы түсіндірме жазба беріледі. (мысалы, шырша, қайың - қайың үшін).</w:t>
      </w:r>
    </w:p>
    <w:bookmarkEnd w:id="979"/>
    <w:p>
      <w:pPr>
        <w:spacing w:after="0"/>
        <w:ind w:left="0"/>
        <w:jc w:val="both"/>
      </w:pPr>
      <w:r>
        <w:rPr>
          <w:rFonts w:ascii="Times New Roman"/>
          <w:b w:val="false"/>
          <w:i w:val="false"/>
          <w:color w:val="000000"/>
          <w:sz w:val="28"/>
        </w:rPr>
        <w:t>
      Гидротехникалық, су көлігі және сумен жабдықтау объектілері</w:t>
      </w:r>
    </w:p>
    <w:bookmarkStart w:name="z1122" w:id="980"/>
    <w:p>
      <w:pPr>
        <w:spacing w:after="0"/>
        <w:ind w:left="0"/>
        <w:jc w:val="both"/>
      </w:pPr>
      <w:r>
        <w:rPr>
          <w:rFonts w:ascii="Times New Roman"/>
          <w:b w:val="false"/>
          <w:i w:val="false"/>
          <w:color w:val="000000"/>
          <w:sz w:val="28"/>
        </w:rPr>
        <w:t>
      347 (248). Арналарды, өзендердің кәрізденген учаскелерін және арналарды бейнелеу кезінде олардың тік сызықты кесінділерін және бұрылыстардың нақты бұрыштарын жоспардың заттай және масштабына толық сәйкес жасанды тегістеусіз бекіту керек.</w:t>
      </w:r>
    </w:p>
    <w:bookmarkEnd w:id="980"/>
    <w:bookmarkStart w:name="z1123" w:id="981"/>
    <w:p>
      <w:pPr>
        <w:spacing w:after="0"/>
        <w:ind w:left="0"/>
        <w:jc w:val="both"/>
      </w:pPr>
      <w:r>
        <w:rPr>
          <w:rFonts w:ascii="Times New Roman"/>
          <w:b w:val="false"/>
          <w:i w:val="false"/>
          <w:color w:val="000000"/>
          <w:sz w:val="28"/>
        </w:rPr>
        <w:t xml:space="preserve">
      Су ағындарының ернеулерін бетондау жолымен нығайту бет қысқартылған жазуымен беріледі, ал масштабы 1:1000 және 1:500 жоспарларда, бұдан басқа, жағалау сызығының сыртқы жағынан қара жұқа сызықпен (екі жағалау бойынша) беріледі. Егер бекіту басқа жолмен орындалған болса (мысалы, темірбетон плиталармен немесе қуаттармен), онда тиісті түсіндірме жазба - ТБ, қуаты және т. б. қолданылады. </w:t>
      </w:r>
    </w:p>
    <w:bookmarkEnd w:id="981"/>
    <w:bookmarkStart w:name="z1124" w:id="982"/>
    <w:p>
      <w:pPr>
        <w:spacing w:after="0"/>
        <w:ind w:left="0"/>
        <w:jc w:val="both"/>
      </w:pPr>
      <w:r>
        <w:rPr>
          <w:rFonts w:ascii="Times New Roman"/>
          <w:b w:val="false"/>
          <w:i w:val="false"/>
          <w:color w:val="000000"/>
          <w:sz w:val="28"/>
        </w:rPr>
        <w:t>
      348 (248). Өзендердің кәрізденген учаскелерінде арналар мен арықтарға қарағанда гидрографиялық сипаттамалар өзендердің барлық қалған аралықтарындағы сияқты, атап айтқанда, түбінің топырағын көрсетеді.</w:t>
      </w:r>
    </w:p>
    <w:bookmarkEnd w:id="982"/>
    <w:bookmarkStart w:name="z1125" w:id="983"/>
    <w:p>
      <w:pPr>
        <w:spacing w:after="0"/>
        <w:ind w:left="0"/>
        <w:jc w:val="both"/>
      </w:pPr>
      <w:r>
        <w:rPr>
          <w:rFonts w:ascii="Times New Roman"/>
          <w:b w:val="false"/>
          <w:i w:val="false"/>
          <w:color w:val="000000"/>
          <w:sz w:val="28"/>
        </w:rPr>
        <w:t>
      Кезең-кезеңімен өзгеретін ағыс бағыты бар арналар мен арықтарды көрсету кезінде қарама-қарсы бағыттарға бағытталған бір емес, екі бағыттама жазылады. Осы объектілер бойынша, оның ішінде бір сызыққа бейнеленген су кесінділерінің белгілерін кемінде 10 см соң беру керек.</w:t>
      </w:r>
    </w:p>
    <w:bookmarkEnd w:id="983"/>
    <w:bookmarkStart w:name="z1126" w:id="984"/>
    <w:p>
      <w:pPr>
        <w:spacing w:after="0"/>
        <w:ind w:left="0"/>
        <w:jc w:val="both"/>
      </w:pPr>
      <w:r>
        <w:rPr>
          <w:rFonts w:ascii="Times New Roman"/>
          <w:b w:val="false"/>
          <w:i w:val="false"/>
          <w:color w:val="000000"/>
          <w:sz w:val="28"/>
        </w:rPr>
        <w:t>
      349 (248). Суландыру, суару және құрғату жыраларынан жоспарларда тұрақты міндеті бар болса көрсетіледі. Уақытша жыралар - мысалы, жыл сайын алқаптарда жыртылатын суару жыралары немесе шымтезек өңдеудегі карталық жыралар - топографиялық түсірілім кезінде бейнелеуге жатпайды.</w:t>
      </w:r>
    </w:p>
    <w:bookmarkEnd w:id="984"/>
    <w:bookmarkStart w:name="z1127" w:id="985"/>
    <w:p>
      <w:pPr>
        <w:spacing w:after="0"/>
        <w:ind w:left="0"/>
        <w:jc w:val="both"/>
      </w:pPr>
      <w:r>
        <w:rPr>
          <w:rFonts w:ascii="Times New Roman"/>
          <w:b w:val="false"/>
          <w:i w:val="false"/>
          <w:color w:val="000000"/>
          <w:sz w:val="28"/>
        </w:rPr>
        <w:t>
      350 (249). Жер асты арналары мен жер асты дренаж желісі топографиялық жоспарларға гидротехникалық картматериалдар болған кезде ғана, сондай-ақ аэротуреттерде немесе тікелей табиғи түрде осы арналар мен дренаж жүйелерінің орналасқан жерін куәландыратын қандай да бір желілік элементтер байқалғанда ғана салынады. Соңғысы масштабы 1: 5000 және 1: 2000 жоспарларда дара нүктелі сызықтармен бейнеленген.</w:t>
      </w:r>
    </w:p>
    <w:bookmarkEnd w:id="985"/>
    <w:bookmarkStart w:name="z1128" w:id="986"/>
    <w:p>
      <w:pPr>
        <w:spacing w:after="0"/>
        <w:ind w:left="0"/>
        <w:jc w:val="both"/>
      </w:pPr>
      <w:r>
        <w:rPr>
          <w:rFonts w:ascii="Times New Roman"/>
          <w:b w:val="false"/>
          <w:i w:val="false"/>
          <w:color w:val="000000"/>
          <w:sz w:val="28"/>
        </w:rPr>
        <w:t>
      351 (250). Арналар мен жыралардың сипаттамасын топографиялық түсіруде келесідей саралайды:</w:t>
      </w:r>
    </w:p>
    <w:bookmarkEnd w:id="986"/>
    <w:bookmarkStart w:name="z1129" w:id="987"/>
    <w:p>
      <w:pPr>
        <w:spacing w:after="0"/>
        <w:ind w:left="0"/>
        <w:jc w:val="both"/>
      </w:pPr>
      <w:r>
        <w:rPr>
          <w:rFonts w:ascii="Times New Roman"/>
          <w:b w:val="false"/>
          <w:i w:val="false"/>
          <w:color w:val="000000"/>
          <w:sz w:val="28"/>
        </w:rPr>
        <w:t>
      1) негізгі талаптар бойынша, масштабы 1:5000 және 1:2000 жоспарларында осы объектілердің үстіңгі бетіне енін (ең ірі арналардан басқа - 352-т) және олардың тереңдігі метрдің оныншы үлесіне дейін көрсетеді; масштабы 1:1000 және 1:500 жоспарларында - ені тікелей жоспардан алынуы мүмкін болғандықтан, тек тереңдікті көрсетеді;</w:t>
      </w:r>
    </w:p>
    <w:bookmarkEnd w:id="987"/>
    <w:bookmarkStart w:name="z1130" w:id="988"/>
    <w:p>
      <w:pPr>
        <w:spacing w:after="0"/>
        <w:ind w:left="0"/>
        <w:jc w:val="both"/>
      </w:pPr>
      <w:r>
        <w:rPr>
          <w:rFonts w:ascii="Times New Roman"/>
          <w:b w:val="false"/>
          <w:i w:val="false"/>
          <w:color w:val="000000"/>
          <w:sz w:val="28"/>
        </w:rPr>
        <w:t>
      2) қосымша талаптар бойынша арналар мен жыралардың енін, сондай-ақ түбі бойынша да анықтайды, оны сипаттаманың алымында цифрлардың екінші тобы түрінде жазумен (оның ішінде бір сызыққа бейнеленген жыралар да).</w:t>
      </w:r>
    </w:p>
    <w:bookmarkEnd w:id="988"/>
    <w:bookmarkStart w:name="z1131" w:id="989"/>
    <w:p>
      <w:pPr>
        <w:spacing w:after="0"/>
        <w:ind w:left="0"/>
        <w:jc w:val="both"/>
      </w:pPr>
      <w:r>
        <w:rPr>
          <w:rFonts w:ascii="Times New Roman"/>
          <w:b w:val="false"/>
          <w:i w:val="false"/>
          <w:color w:val="000000"/>
          <w:sz w:val="28"/>
        </w:rPr>
        <w:t>
      Арна енінің көрсеткіші ретінде бет жағалар арасындағы ара қашықтықты жиек деңгейінде, ал егер олардың салыстырмалы биіктігі әртүрлі болса, төменгі жаға деңгейінде қабылдау керек. Тиісінше жоспарда арналардың шартты белгілері осы көрсеткішпен келісілуі тиіс.</w:t>
      </w:r>
    </w:p>
    <w:bookmarkEnd w:id="989"/>
    <w:bookmarkStart w:name="z1132" w:id="990"/>
    <w:p>
      <w:pPr>
        <w:spacing w:after="0"/>
        <w:ind w:left="0"/>
        <w:jc w:val="both"/>
      </w:pPr>
      <w:r>
        <w:rPr>
          <w:rFonts w:ascii="Times New Roman"/>
          <w:b w:val="false"/>
          <w:i w:val="false"/>
          <w:color w:val="000000"/>
          <w:sz w:val="28"/>
        </w:rPr>
        <w:t>
      Арнаның тереңдігін төменгі жағаның жиегінің деңгейінен арнаның көлденең профилінің ортасындағы түбінің деңгейіне дейін тігінен арақашықтықты есептеу керек.</w:t>
      </w:r>
    </w:p>
    <w:bookmarkEnd w:id="990"/>
    <w:bookmarkStart w:name="z1133" w:id="991"/>
    <w:p>
      <w:pPr>
        <w:spacing w:after="0"/>
        <w:ind w:left="0"/>
        <w:jc w:val="both"/>
      </w:pPr>
      <w:r>
        <w:rPr>
          <w:rFonts w:ascii="Times New Roman"/>
          <w:b w:val="false"/>
          <w:i w:val="false"/>
          <w:color w:val="000000"/>
          <w:sz w:val="28"/>
        </w:rPr>
        <w:t>
      352 (250). Ең ірі арналардың сипаттамалары (осы санатқа жатқызу редакциялық тәртіппен орындалады) оларды топографиялық жоспарларда осы арналардың бойымен созылатын дамбалардың немесе ойықтардың жағалаулық еңістерінің жоғарғы жиектері бойынша емес, жиектердегі жағалық сызықтардың жағдайына сәйкес бейнелеуі тиіс екенін негізге ала отырып анықтайды.</w:t>
      </w:r>
    </w:p>
    <w:bookmarkEnd w:id="991"/>
    <w:bookmarkStart w:name="z1134" w:id="992"/>
    <w:p>
      <w:pPr>
        <w:spacing w:after="0"/>
        <w:ind w:left="0"/>
        <w:jc w:val="both"/>
      </w:pPr>
      <w:r>
        <w:rPr>
          <w:rFonts w:ascii="Times New Roman"/>
          <w:b w:val="false"/>
          <w:i w:val="false"/>
          <w:color w:val="000000"/>
          <w:sz w:val="28"/>
        </w:rPr>
        <w:t>
      "Дара" (ені бойынша) арналардың сипаттамалары 351 т. сәйкес беріледі.</w:t>
      </w:r>
    </w:p>
    <w:bookmarkEnd w:id="992"/>
    <w:bookmarkStart w:name="z1135" w:id="993"/>
    <w:p>
      <w:pPr>
        <w:spacing w:after="0"/>
        <w:ind w:left="0"/>
        <w:jc w:val="both"/>
      </w:pPr>
      <w:r>
        <w:rPr>
          <w:rFonts w:ascii="Times New Roman"/>
          <w:b w:val="false"/>
          <w:i w:val="false"/>
          <w:color w:val="000000"/>
          <w:sz w:val="28"/>
        </w:rPr>
        <w:t>
      353 (250). Масштабтары 1:5000 және 1:2000 жоспарларда сипаттамалар мен жыраларды анықтау орны олардың еніне байланысты арнадан бүйірлік жазбаны орналастыра отырып, бағыттамамен белгіленеді немесе масштабтары 1:1000 және 1:500 жоспарларында қабылданғандай, тиісті жазу арнаның бейнесі бойынша тікелей беріледі.</w:t>
      </w:r>
    </w:p>
    <w:bookmarkEnd w:id="993"/>
    <w:bookmarkStart w:name="z1136" w:id="994"/>
    <w:p>
      <w:pPr>
        <w:spacing w:after="0"/>
        <w:ind w:left="0"/>
        <w:jc w:val="both"/>
      </w:pPr>
      <w:r>
        <w:rPr>
          <w:rFonts w:ascii="Times New Roman"/>
          <w:b w:val="false"/>
          <w:i w:val="false"/>
          <w:color w:val="000000"/>
          <w:sz w:val="28"/>
        </w:rPr>
        <w:t>
      354 (250). Кейбір жағдайларда, мысалы, мелиорациялық мақсаттағы топографиялық жоспарларда тарату үшін арналардың ені мен тереңдігінің сипаттамасынан басқа, тек жиектің ғана емес, арнаның түбінің биік белгілерін анықтау қажет болуы мүмкін. Соңғыларды тікелей су айнасының бейнесі бойынша жазу керек.</w:t>
      </w:r>
    </w:p>
    <w:bookmarkEnd w:id="994"/>
    <w:bookmarkStart w:name="z1137" w:id="995"/>
    <w:p>
      <w:pPr>
        <w:spacing w:after="0"/>
        <w:ind w:left="0"/>
        <w:jc w:val="both"/>
      </w:pPr>
      <w:r>
        <w:rPr>
          <w:rFonts w:ascii="Times New Roman"/>
          <w:b w:val="false"/>
          <w:i w:val="false"/>
          <w:color w:val="000000"/>
          <w:sz w:val="28"/>
        </w:rPr>
        <w:t>
      355 (251). Салынып жатқан арналардың шартты белгісі оларды бір түсті топографиялық жоспарларда ойнату кезінде көрнекілік үшін құрыл. Деген түсіндірме жазбамен қоса берілгені жөн.</w:t>
      </w:r>
    </w:p>
    <w:bookmarkEnd w:id="995"/>
    <w:bookmarkStart w:name="z1138" w:id="996"/>
    <w:p>
      <w:pPr>
        <w:spacing w:after="0"/>
        <w:ind w:left="0"/>
        <w:jc w:val="both"/>
      </w:pPr>
      <w:r>
        <w:rPr>
          <w:rFonts w:ascii="Times New Roman"/>
          <w:b w:val="false"/>
          <w:i w:val="false"/>
          <w:color w:val="000000"/>
          <w:sz w:val="28"/>
        </w:rPr>
        <w:t>
      Егер салынып жатқан арнаның бойында бөгеттер салынса, онда соңғылары құрылыс сатысына байланысты: мүлде көрсетпейді, тек аяқталған учаскелерде немесе арнаның барлық ұзындығына ғана (әрі тұтас сызықтармен емес, тұтас сызықтармен) салынады.</w:t>
      </w:r>
    </w:p>
    <w:bookmarkEnd w:id="996"/>
    <w:bookmarkStart w:name="z1139" w:id="997"/>
    <w:p>
      <w:pPr>
        <w:spacing w:after="0"/>
        <w:ind w:left="0"/>
        <w:jc w:val="both"/>
      </w:pPr>
      <w:r>
        <w:rPr>
          <w:rFonts w:ascii="Times New Roman"/>
          <w:b w:val="false"/>
          <w:i w:val="false"/>
          <w:color w:val="000000"/>
          <w:sz w:val="28"/>
        </w:rPr>
        <w:t>
      356 (252). Топографиялық түсірілімдер кезінде құрғақ жыраларға жұмыс істемейтін мелиорациялық, өртке қарсы, тасталған құрылыс және шекаралық, сондай-ақ тар орлар, жылы кезеңнің көп бөлігі суын алмайтын бұрынғы окоптар мен жол кюветтері жатады. Егер құрғақ жыралар бетондалған болса, онда олардың бойында қолданыстағы жыраларды бейнелейтін сияқты бет жазылады (347-т).</w:t>
      </w:r>
    </w:p>
    <w:bookmarkEnd w:id="997"/>
    <w:bookmarkStart w:name="z1140" w:id="998"/>
    <w:p>
      <w:pPr>
        <w:spacing w:after="0"/>
        <w:ind w:left="0"/>
        <w:jc w:val="both"/>
      </w:pPr>
      <w:r>
        <w:rPr>
          <w:rFonts w:ascii="Times New Roman"/>
          <w:b w:val="false"/>
          <w:i w:val="false"/>
          <w:color w:val="000000"/>
          <w:sz w:val="28"/>
        </w:rPr>
        <w:t>
      Бір түсті топографиялық жоспарлардағы құрғақ жыралардың шартты белгілері жасалып жатқан арналардың кескіндерін шектеуді қамтамасыз ету үшін құрғ деген түсіндірме жазбамен толықтырылады. Ені бойынша масштабта көрінетін құрғақ жыраларды беру кезінде негізінен масштабы 1:1000 және 1:500 жоспарларда, олардың тереңдіктерінің ғана сипаттамаларын беру жеткілікті. Осы жоспарлардағы тар жыраларды, сондай-ақ масштабтары 1:5000 және 1:2000 жоспарлардағы жыралардың басым көпшілігін көрсету үшін олардың тереңдігін де, метр үлесіндегі енін де анықтау көзделеді.</w:t>
      </w:r>
    </w:p>
    <w:bookmarkEnd w:id="998"/>
    <w:bookmarkStart w:name="z1141" w:id="999"/>
    <w:p>
      <w:pPr>
        <w:spacing w:after="0"/>
        <w:ind w:left="0"/>
        <w:jc w:val="both"/>
      </w:pPr>
      <w:r>
        <w:rPr>
          <w:rFonts w:ascii="Times New Roman"/>
          <w:b w:val="false"/>
          <w:i w:val="false"/>
          <w:color w:val="000000"/>
          <w:sz w:val="28"/>
        </w:rPr>
        <w:t>
      357 (253). Қоршау дамбаларымен (біліктермен) қоса жүретін арналарды, өзендер мен арықтардың кәрізденген учаскелерін, соңғылардың жотасы бойынша, сондай-ақ сыртқы және ішкі (егер ол жағаға жанаспайтын болса) жақтарында олардың орналасуын су ойығының белгілерімен келісе отырып, биіктіктің абсолюттік белгілерін беру керек. Сондай-ақ осы құрылыстардың салыстырмалы биіктігінің сипаттамасын, әдетте, абсолюттік белгілердің орнына (жоспарларда жеткілікті орын болмаған жағдайда) салу көзделеді.</w:t>
      </w:r>
    </w:p>
    <w:bookmarkEnd w:id="999"/>
    <w:bookmarkStart w:name="z1142" w:id="1000"/>
    <w:p>
      <w:pPr>
        <w:spacing w:after="0"/>
        <w:ind w:left="0"/>
        <w:jc w:val="both"/>
      </w:pPr>
      <w:r>
        <w:rPr>
          <w:rFonts w:ascii="Times New Roman"/>
          <w:b w:val="false"/>
          <w:i w:val="false"/>
          <w:color w:val="000000"/>
          <w:sz w:val="28"/>
        </w:rPr>
        <w:t>
      Топографиялық түсірудің ауқымына, табиғи еніне және су ағысынан қашуға байланысты бөгеттер екі жақты немесе бір жақты (негізінен 1:5000 түсіру кезінде) штрихтармен бейнеленеді.</w:t>
      </w:r>
    </w:p>
    <w:bookmarkEnd w:id="1000"/>
    <w:bookmarkStart w:name="z1143" w:id="1001"/>
    <w:p>
      <w:pPr>
        <w:spacing w:after="0"/>
        <w:ind w:left="0"/>
        <w:jc w:val="both"/>
      </w:pPr>
      <w:r>
        <w:rPr>
          <w:rFonts w:ascii="Times New Roman"/>
          <w:b w:val="false"/>
          <w:i w:val="false"/>
          <w:color w:val="000000"/>
          <w:sz w:val="28"/>
        </w:rPr>
        <w:t xml:space="preserve">
      358 (254). Су ағынының бойында негізінен салынатын жасанды білікшелер топографиялық жоспарларда мынадай жағдайларда: егер білікшелердің бейнесінің ұзындығы жоспарда 3 мм және одан көп болғанда; білікшелердің биіктігі табиғи 0,25 м және одан көп болғанда - егер түсіруді рельеф қимасымен көлденеңінен 0,5 немесе 1 м кейін орындалатын болса; білікшелердің биіктігі 1 м және одан көп болғанда - егер түсіруді 2 немесе 5 м қимасымен жасаса ерекше белгілермен көрсетіледі. </w:t>
      </w:r>
    </w:p>
    <w:bookmarkEnd w:id="1001"/>
    <w:bookmarkStart w:name="z1144" w:id="1002"/>
    <w:p>
      <w:pPr>
        <w:spacing w:after="0"/>
        <w:ind w:left="0"/>
        <w:jc w:val="both"/>
      </w:pPr>
      <w:r>
        <w:rPr>
          <w:rFonts w:ascii="Times New Roman"/>
          <w:b w:val="false"/>
          <w:i w:val="false"/>
          <w:color w:val="000000"/>
          <w:sz w:val="28"/>
        </w:rPr>
        <w:t>
      Сол немесе басқа шартты белгілердің білікшелерін беру үшін қолдану дамбаларды бейнелеу кезіндегі сияқты, осы объектілердің өлшемдерімен және жоспардың осы учаскесінде оларды көрсетудің графикалық мүмкіндіктерімен регламенттеледі. Бір жақты білікше белгісінде көлденең штрихтер, әдетте, каналдың жағасынан бағытта беріледі. Масштабы 1:5000 түсіру кезінде күріш алқаптарындағы тар жақ аралық білікшелердің қалың желісін көлденең штрихтарсыз, олардың бір негізгі желілерімен белгілеуге рұқсат етіледі.</w:t>
      </w:r>
    </w:p>
    <w:bookmarkEnd w:id="1002"/>
    <w:bookmarkStart w:name="z1145" w:id="1003"/>
    <w:p>
      <w:pPr>
        <w:spacing w:after="0"/>
        <w:ind w:left="0"/>
        <w:jc w:val="both"/>
      </w:pPr>
      <w:r>
        <w:rPr>
          <w:rFonts w:ascii="Times New Roman"/>
          <w:b w:val="false"/>
          <w:i w:val="false"/>
          <w:color w:val="000000"/>
          <w:sz w:val="28"/>
        </w:rPr>
        <w:t>
      359 (255). Топографиялық жоспарларда ойықтар бойынша өтетін арналарды, өзендер мен арықтардың кәріздік учаскелерін беру кезінде олардың сипаттамалары көрсеткіштерін биіктік бойынша бөгеттермен шектелген осы объектілер үшін сияқты тәртіппен орналастырады (357-тармақ). Бұдан басқа, жоспарда орын болған жағдайда абсолюттік биіктіктердің белгілерін бермаларда - жер массаларының шашырауына қарсы олардың тұрақтылығын арттыру мақсатында ойықтардың еңістерінің бойымен салынған көлденең немесе төмен көлбеу алаңдарда да беру керек.</w:t>
      </w:r>
    </w:p>
    <w:bookmarkEnd w:id="1003"/>
    <w:bookmarkStart w:name="z1146" w:id="1004"/>
    <w:p>
      <w:pPr>
        <w:spacing w:after="0"/>
        <w:ind w:left="0"/>
        <w:jc w:val="both"/>
      </w:pPr>
      <w:r>
        <w:rPr>
          <w:rFonts w:ascii="Times New Roman"/>
          <w:b w:val="false"/>
          <w:i w:val="false"/>
          <w:color w:val="000000"/>
          <w:sz w:val="28"/>
        </w:rPr>
        <w:t>
      360 (256). Білік бойынша арнаның немесе жыраның бейнесі, графикалық белгілермен қатар, бірнеше жерде су кесіндісін, біліктің жоғарғы жағы мен сыртқы жағынан негізді, ал мүмкіндігінше (яғни жоспарда орын болған жағдайда), сондай-ақ су ағысына қаратылған біліктің ішкі жағынан да оның көлденең кескінінің абсолюттік биіктігінің белгісі болуы тиіс. Арна бойымен қара түсіндірме жазу: канал білік бойынша немесе канал қысқартылған к білік бойынша.</w:t>
      </w:r>
    </w:p>
    <w:bookmarkEnd w:id="1004"/>
    <w:bookmarkStart w:name="z1147" w:id="1005"/>
    <w:p>
      <w:pPr>
        <w:spacing w:after="0"/>
        <w:ind w:left="0"/>
        <w:jc w:val="both"/>
      </w:pPr>
      <w:r>
        <w:rPr>
          <w:rFonts w:ascii="Times New Roman"/>
          <w:b w:val="false"/>
          <w:i w:val="false"/>
          <w:color w:val="000000"/>
          <w:sz w:val="28"/>
        </w:rPr>
        <w:t>
      Көрсетілген белгілер мен қосымша жазбалардың орналасуын біріктіру арна бойында білік және бөгеттер бойынша арналар жоспарында таратуды шектеуге мүмкіндік береді.</w:t>
      </w:r>
    </w:p>
    <w:bookmarkEnd w:id="1005"/>
    <w:bookmarkStart w:name="z1148" w:id="1006"/>
    <w:p>
      <w:pPr>
        <w:spacing w:after="0"/>
        <w:ind w:left="0"/>
        <w:jc w:val="both"/>
      </w:pPr>
      <w:r>
        <w:rPr>
          <w:rFonts w:ascii="Times New Roman"/>
          <w:b w:val="false"/>
          <w:i w:val="false"/>
          <w:color w:val="000000"/>
          <w:sz w:val="28"/>
        </w:rPr>
        <w:t>
      361 (257). Суару және суландыру каналдарындағы су тарату құрылғыларының әртүрлі конструкциялары болады; олардың негізгілері шартты белгілер кестесінде келтірілген. Топографиялық түсірілімдер кезінде жергілікті жердегі су тарату құрылғысының түріне көбірек сәйкес келетін белгіні қолдану керек. Егер бұл құрылғылар бетонды (сонымен қатар тас немесе кірпіш) болса, онда қара түспен құйылады. Су тарату құрылғыларының белгілері мынадай белгілермен сүйемелденеді: негізгі арнада және су шығарғыштарда су ойығы, соңғы және құрылыстың жоғарғы жағында жер беті.</w:t>
      </w:r>
    </w:p>
    <w:bookmarkEnd w:id="1006"/>
    <w:bookmarkStart w:name="z1149" w:id="1007"/>
    <w:p>
      <w:pPr>
        <w:spacing w:after="0"/>
        <w:ind w:left="0"/>
        <w:jc w:val="both"/>
      </w:pPr>
      <w:r>
        <w:rPr>
          <w:rFonts w:ascii="Times New Roman"/>
          <w:b w:val="false"/>
          <w:i w:val="false"/>
          <w:color w:val="000000"/>
          <w:sz w:val="28"/>
        </w:rPr>
        <w:t>
      Суды бір немесе екі жаққа бұратын құрылғылардың белгілері әрқашан арнадағы су ағысы бойынша дөңес бөлікпен жоспарда бағдарланады. Қажет болған жағдайда реттеуішті бөліп алу керек, тиісті белгінің жанында рег түсіндірме жазбасы орналастырылады.</w:t>
      </w:r>
    </w:p>
    <w:bookmarkEnd w:id="1007"/>
    <w:bookmarkStart w:name="z1150" w:id="1008"/>
    <w:p>
      <w:pPr>
        <w:spacing w:after="0"/>
        <w:ind w:left="0"/>
        <w:jc w:val="both"/>
      </w:pPr>
      <w:r>
        <w:rPr>
          <w:rFonts w:ascii="Times New Roman"/>
          <w:b w:val="false"/>
          <w:i w:val="false"/>
          <w:color w:val="000000"/>
          <w:sz w:val="28"/>
        </w:rPr>
        <w:t>
      362 (257). Жоспарда су тарату құрылғыларының қалқандары мен жапқыштарын масштабта көпірлермен немесе құбырлармен біріктіруді көрсете отырып, олардың шартты белгілері басқасына тығыз қойылады. Бұл жағдайда көпірлер мен құбырлар төсеніштерінде олардың абсолюттік биіктігін көрсету керек.</w:t>
      </w:r>
    </w:p>
    <w:bookmarkEnd w:id="1008"/>
    <w:bookmarkStart w:name="z1151" w:id="1009"/>
    <w:p>
      <w:pPr>
        <w:spacing w:after="0"/>
        <w:ind w:left="0"/>
        <w:jc w:val="both"/>
      </w:pPr>
      <w:r>
        <w:rPr>
          <w:rFonts w:ascii="Times New Roman"/>
          <w:b w:val="false"/>
          <w:i w:val="false"/>
          <w:color w:val="000000"/>
          <w:sz w:val="28"/>
        </w:rPr>
        <w:t xml:space="preserve">
      363 (258). Құрғату каналдарындағы дренаждық коллекторлардың сағаларын белгілеу кестеде келтірілген бірқатар нұсқалардың біріне жауап беруі тиіс. </w:t>
      </w:r>
    </w:p>
    <w:bookmarkEnd w:id="1009"/>
    <w:bookmarkStart w:name="z1152" w:id="1010"/>
    <w:p>
      <w:pPr>
        <w:spacing w:after="0"/>
        <w:ind w:left="0"/>
        <w:jc w:val="both"/>
      </w:pPr>
      <w:r>
        <w:rPr>
          <w:rFonts w:ascii="Times New Roman"/>
          <w:b w:val="false"/>
          <w:i w:val="false"/>
          <w:color w:val="000000"/>
          <w:sz w:val="28"/>
        </w:rPr>
        <w:t>
      Коллекторлардың сағаларын көрсету кезінде мелиоративтік мақсаттағы топографиялық жоспарларда олардың құбырларына сандық сипаттама қосымша беріледі.</w:t>
      </w:r>
    </w:p>
    <w:bookmarkEnd w:id="1010"/>
    <w:bookmarkStart w:name="z1153" w:id="1011"/>
    <w:p>
      <w:pPr>
        <w:spacing w:after="0"/>
        <w:ind w:left="0"/>
        <w:jc w:val="both"/>
      </w:pPr>
      <w:r>
        <w:rPr>
          <w:rFonts w:ascii="Times New Roman"/>
          <w:b w:val="false"/>
          <w:i w:val="false"/>
          <w:color w:val="000000"/>
          <w:sz w:val="28"/>
        </w:rPr>
        <w:t>
      Осы шартты белгі сондай-ақ жоспарларда суару жүйелерінің коллекторлық-ағызу арналарын беру кезінде қолданылуы мүмкін.</w:t>
      </w:r>
    </w:p>
    <w:bookmarkEnd w:id="1011"/>
    <w:bookmarkStart w:name="z1154" w:id="1012"/>
    <w:p>
      <w:pPr>
        <w:spacing w:after="0"/>
        <w:ind w:left="0"/>
        <w:jc w:val="both"/>
      </w:pPr>
      <w:r>
        <w:rPr>
          <w:rFonts w:ascii="Times New Roman"/>
          <w:b w:val="false"/>
          <w:i w:val="false"/>
          <w:color w:val="000000"/>
          <w:sz w:val="28"/>
        </w:rPr>
        <w:t>
      364 (259). Дамбалар мен Лиманды суландыру білікшелеріндегі су жіберу - бұл көктемгі қар еріген кезде жинақталған сулардың және суландыру мақсатындағы тұрақты су қоймаларынан алынған суларды жыл сайын бір рет төгуге арналған құрылғы (562, 4 т.). Сыртынан олар көпірлерге ұқсайды, бірақ су шығару үшін көтергіш қалқандары бар.</w:t>
      </w:r>
    </w:p>
    <w:bookmarkEnd w:id="1012"/>
    <w:bookmarkStart w:name="z1155" w:id="1013"/>
    <w:p>
      <w:pPr>
        <w:spacing w:after="0"/>
        <w:ind w:left="0"/>
        <w:jc w:val="both"/>
      </w:pPr>
      <w:r>
        <w:rPr>
          <w:rFonts w:ascii="Times New Roman"/>
          <w:b w:val="false"/>
          <w:i w:val="false"/>
          <w:color w:val="000000"/>
          <w:sz w:val="28"/>
        </w:rPr>
        <w:t>
      Су шығарғыштарды көрсету үшін жоспарларда олардың нақты кескіндеріне сәйкес келетін белгілер қолданылады. Бұл белгілер қара түспен беріледі және сш қысқартылған түсіндірме жазумен сүйемелденеді.</w:t>
      </w:r>
    </w:p>
    <w:bookmarkEnd w:id="1013"/>
    <w:bookmarkStart w:name="z1156" w:id="1014"/>
    <w:p>
      <w:pPr>
        <w:spacing w:after="0"/>
        <w:ind w:left="0"/>
        <w:jc w:val="both"/>
      </w:pPr>
      <w:r>
        <w:rPr>
          <w:rFonts w:ascii="Times New Roman"/>
          <w:b w:val="false"/>
          <w:i w:val="false"/>
          <w:color w:val="000000"/>
          <w:sz w:val="28"/>
        </w:rPr>
        <w:t xml:space="preserve">
      365 (260). Дюкерлер - каналдардағы немесе басқа да суағарлардағы, олардың астындағы көлденең ойықтағы табиғи және жасанды кедергілерді (мысалы, өзеннің, жыраның, темір жолдың астында) қиып өтуге арналған құрылыстар. Көбінесе иілген құбыр (бір немесе бірнеше қатар) ретінде көрініс табады. Ашық дюкерлер де кездеседі, бұл түсіндірме жазбасында ашық дюкер деп қосымша көрсетілуі тиіс. </w:t>
      </w:r>
    </w:p>
    <w:bookmarkEnd w:id="1014"/>
    <w:bookmarkStart w:name="z1157" w:id="1015"/>
    <w:p>
      <w:pPr>
        <w:spacing w:after="0"/>
        <w:ind w:left="0"/>
        <w:jc w:val="both"/>
      </w:pPr>
      <w:r>
        <w:rPr>
          <w:rFonts w:ascii="Times New Roman"/>
          <w:b w:val="false"/>
          <w:i w:val="false"/>
          <w:color w:val="000000"/>
          <w:sz w:val="28"/>
        </w:rPr>
        <w:t>
      Кіші қимадағы ұзын дюкерлер жер асты су құбырының топографиялық жоспарларында бейнеленген.</w:t>
      </w:r>
    </w:p>
    <w:bookmarkEnd w:id="1015"/>
    <w:bookmarkStart w:name="z1158" w:id="1016"/>
    <w:p>
      <w:pPr>
        <w:spacing w:after="0"/>
        <w:ind w:left="0"/>
        <w:jc w:val="both"/>
      </w:pPr>
      <w:r>
        <w:rPr>
          <w:rFonts w:ascii="Times New Roman"/>
          <w:b w:val="false"/>
          <w:i w:val="false"/>
          <w:color w:val="000000"/>
          <w:sz w:val="28"/>
        </w:rPr>
        <w:t>
      366 (261). Акведуктар - бөгеттердің үстінен, негізінен тіректердегі көпірлермен су ағызуға арналған құрылыстар. Жоспардағы осы объектілердің шартты белгілері олардың мөлшерлері мен конструкцияларына сәйкес келуі тиіс, бұл ретте басым таралуында лотоктар, құбырлар немесе арналар түріндегі акведуктар болады. Акведуктардың белгілеріне акв түсіндірмесінен басқа. көпір-суағар материалын сипаттайтын қысқартылған жазу (мысалы, мет., дер.).</w:t>
      </w:r>
    </w:p>
    <w:bookmarkEnd w:id="1016"/>
    <w:bookmarkStart w:name="z1159" w:id="1017"/>
    <w:p>
      <w:pPr>
        <w:spacing w:after="0"/>
        <w:ind w:left="0"/>
        <w:jc w:val="both"/>
      </w:pPr>
      <w:r>
        <w:rPr>
          <w:rFonts w:ascii="Times New Roman"/>
          <w:b w:val="false"/>
          <w:i w:val="false"/>
          <w:color w:val="000000"/>
          <w:sz w:val="28"/>
        </w:rPr>
        <w:t>
      367 (262). Суағар деп түрлі деңгейде орналасқан каналдардың, суағар мен су қоймаларының екі учаскесін біріктіруге арналған гидротехникалық құрылғылар аталады. Су төгінділерінің санына әртүрлі конструкциялардың тез ағуы мен ауытқулары, сондай-ақ су төгінділері жатады (376-т). Кез келген су төгінділерінің белгілері арнаның майысу нүктелерінде су ойықтарының белгілерімен, ал жоспардағы орын жетіспеген жағдайда - олардың салыстырмалы биіктігінің (тігінен) метрдің ондық үлесіне дейінгі сипаттамасымен қоса жүреді.</w:t>
      </w:r>
    </w:p>
    <w:bookmarkEnd w:id="1017"/>
    <w:bookmarkStart w:name="z1160" w:id="1018"/>
    <w:p>
      <w:pPr>
        <w:spacing w:after="0"/>
        <w:ind w:left="0"/>
        <w:jc w:val="both"/>
      </w:pPr>
      <w:r>
        <w:rPr>
          <w:rFonts w:ascii="Times New Roman"/>
          <w:b w:val="false"/>
          <w:i w:val="false"/>
          <w:color w:val="000000"/>
          <w:sz w:val="28"/>
        </w:rPr>
        <w:t>
      368 (262). Жылдам ағындар - бұл ашық қапталған жыралар немесе жоғары жылдамдықты су ағынын осы су ағынының немесе су қоймасының төменгі бөлігіне ауыстыруға арналған науалар. Тиісті белгі жоспардағы жылдамдықтың түсіндірме жазбасы бар және құрылыстың материалына (бет. ТБ және т.б.).</w:t>
      </w:r>
    </w:p>
    <w:bookmarkEnd w:id="1018"/>
    <w:bookmarkStart w:name="z1161" w:id="1019"/>
    <w:p>
      <w:pPr>
        <w:spacing w:after="0"/>
        <w:ind w:left="0"/>
        <w:jc w:val="both"/>
      </w:pPr>
      <w:r>
        <w:rPr>
          <w:rFonts w:ascii="Times New Roman"/>
          <w:b w:val="false"/>
          <w:i w:val="false"/>
          <w:color w:val="000000"/>
          <w:sz w:val="28"/>
        </w:rPr>
        <w:t>
      Құламалар - су өткізгіш құрылғылар. Басым таралуы ашық сатылы және консольдік құламалар бар. Топографиялық жоспарда олардың бейнесі конструкцияға сыртқы айырмашылықтарды, ал сатылы ауытқуларды көрсеткен кезде, бұдан басқа сатылар санын (шартты белгінің көлденең штрихтары) беруі тиіс. Үлкен сатылы құламалар үшін бір саты арқылы, ал мүмкін болған жағдайда - осы каскадтың әрбір сатысына су ойықтарының белгілерін қою көзделеді.</w:t>
      </w:r>
    </w:p>
    <w:bookmarkEnd w:id="1019"/>
    <w:bookmarkStart w:name="z1162" w:id="1020"/>
    <w:p>
      <w:pPr>
        <w:spacing w:after="0"/>
        <w:ind w:left="0"/>
        <w:jc w:val="both"/>
      </w:pPr>
      <w:r>
        <w:rPr>
          <w:rFonts w:ascii="Times New Roman"/>
          <w:b w:val="false"/>
          <w:i w:val="false"/>
          <w:color w:val="000000"/>
          <w:sz w:val="28"/>
        </w:rPr>
        <w:t>
      369 (263). Каналдардағы туннельдер - бұл негізгі бөліктері порталдар (кіру және шығу) және ішкі беті бітелген (монолитті немесе құрама) жер асты трассасы болып табылатын күрделі құрылыстар.</w:t>
      </w:r>
    </w:p>
    <w:bookmarkEnd w:id="1020"/>
    <w:bookmarkStart w:name="z1163" w:id="1021"/>
    <w:p>
      <w:pPr>
        <w:spacing w:after="0"/>
        <w:ind w:left="0"/>
        <w:jc w:val="both"/>
      </w:pPr>
      <w:r>
        <w:rPr>
          <w:rFonts w:ascii="Times New Roman"/>
          <w:b w:val="false"/>
          <w:i w:val="false"/>
          <w:color w:val="000000"/>
          <w:sz w:val="28"/>
        </w:rPr>
        <w:t>
      Порталдардың әртүрлі құрылымы болғандықтан, оларды топографиялық жоспарларда беру үшін осы объектілердің бейнесіне барынша жауап беретін белгілерді пайдаланған жөн. Тиісінше кестедегі шартты белгі оларды көрсету мысалы ретінде берілген.</w:t>
      </w:r>
    </w:p>
    <w:bookmarkEnd w:id="1021"/>
    <w:bookmarkStart w:name="z1164" w:id="1022"/>
    <w:p>
      <w:pPr>
        <w:spacing w:after="0"/>
        <w:ind w:left="0"/>
        <w:jc w:val="both"/>
      </w:pPr>
      <w:r>
        <w:rPr>
          <w:rFonts w:ascii="Times New Roman"/>
          <w:b w:val="false"/>
          <w:i w:val="false"/>
          <w:color w:val="000000"/>
          <w:sz w:val="28"/>
        </w:rPr>
        <w:t>
      Туннельдің жерасты трассасын нақты деректер немесе бағдарлар болған жағдайда жоспарда бөліп алады (350-т). Олар болмаған жағдайда трассаның жалпы бағытын жоғарғы және төменгі порталдардан бір-біріне қарама-қарсы жоспар масштабында ұзындығы 1,5-2 см бөліктердегі нүктелік пунктирмен береді.</w:t>
      </w:r>
    </w:p>
    <w:bookmarkEnd w:id="1022"/>
    <w:bookmarkStart w:name="z1165" w:id="1023"/>
    <w:p>
      <w:pPr>
        <w:spacing w:after="0"/>
        <w:ind w:left="0"/>
        <w:jc w:val="both"/>
      </w:pPr>
      <w:r>
        <w:rPr>
          <w:rFonts w:ascii="Times New Roman"/>
          <w:b w:val="false"/>
          <w:i w:val="false"/>
          <w:color w:val="000000"/>
          <w:sz w:val="28"/>
        </w:rPr>
        <w:t>
      Кейбір гидротехникалық туннельдер жер асты коммуникацияларының байқау құдықтарының (люктерінің) шартты белгісі және олардың тереңдігі метрмен сипатталған тік шахта оқпандарымен жабдықталған. Осы объектілер өзінің диаметрі бойынша жоспар масштабында көрсетілген жағдайларда, тиісті шартты белгілер олардың нақты сызбалары бойынша беріледі.</w:t>
      </w:r>
    </w:p>
    <w:bookmarkEnd w:id="1023"/>
    <w:bookmarkStart w:name="z1166" w:id="1024"/>
    <w:p>
      <w:pPr>
        <w:spacing w:after="0"/>
        <w:ind w:left="0"/>
        <w:jc w:val="both"/>
      </w:pPr>
      <w:r>
        <w:rPr>
          <w:rFonts w:ascii="Times New Roman"/>
          <w:b w:val="false"/>
          <w:i w:val="false"/>
          <w:color w:val="000000"/>
          <w:sz w:val="28"/>
        </w:rPr>
        <w:t>
      370 (264). Құбырлар арқылы өтетін арналарды, өзендер мен "қос" жыраларды штрихты қара пунктирмен осы құбырлардың сол жердегі түріне жауап беретін бастарын белгілеумен үйлестіріп береді. Сонымен қатар жолдардан тыс құрылыстарды көрсету керек: шымтезек өңдеудегі, күріш алқаптары мен т. б. жыралар арқылы өтетін өтпелер.</w:t>
      </w:r>
    </w:p>
    <w:bookmarkEnd w:id="1024"/>
    <w:bookmarkStart w:name="z1167" w:id="1025"/>
    <w:p>
      <w:pPr>
        <w:spacing w:after="0"/>
        <w:ind w:left="0"/>
        <w:jc w:val="both"/>
      </w:pPr>
      <w:r>
        <w:rPr>
          <w:rFonts w:ascii="Times New Roman"/>
          <w:b w:val="false"/>
          <w:i w:val="false"/>
          <w:color w:val="000000"/>
          <w:sz w:val="28"/>
        </w:rPr>
        <w:t>
      Егер арна әртүрлі топографиялық объектілердің саны көп елді мекен шегінде құбыр арқылы өтетін болса, онда пунктирдің жоспарына белгіленген шартты белгіні енгізу міндетті емес. Құбырлардың сипаттамалары N 324, п. 442-белгілерге сәйкес беріледі.</w:t>
      </w:r>
    </w:p>
    <w:bookmarkEnd w:id="1025"/>
    <w:bookmarkStart w:name="z1168" w:id="1026"/>
    <w:p>
      <w:pPr>
        <w:spacing w:after="0"/>
        <w:ind w:left="0"/>
        <w:jc w:val="both"/>
      </w:pPr>
      <w:r>
        <w:rPr>
          <w:rFonts w:ascii="Times New Roman"/>
          <w:b w:val="false"/>
          <w:i w:val="false"/>
          <w:color w:val="000000"/>
          <w:sz w:val="28"/>
        </w:rPr>
        <w:t>
      371 (265). Су жинағыштар - су ағынынан немесе су айдынынан су алуға, оны тазалауға (тұндырғыштардың, қоқыс және наноұстағыш, наножібергіш құрылғылардың көмегімен) және каналға, туннельге немесе басқа да су өткізгіштерге өткізуге арналған құрылыстар. Сорғы станциялары - сорғы агрегаттарынан, жеткізуші және бұру құбырларынан тұратын құрылыстар.</w:t>
      </w:r>
    </w:p>
    <w:bookmarkEnd w:id="1026"/>
    <w:bookmarkStart w:name="z1169" w:id="1027"/>
    <w:p>
      <w:pPr>
        <w:spacing w:after="0"/>
        <w:ind w:left="0"/>
        <w:jc w:val="both"/>
      </w:pPr>
      <w:r>
        <w:rPr>
          <w:rFonts w:ascii="Times New Roman"/>
          <w:b w:val="false"/>
          <w:i w:val="false"/>
          <w:color w:val="000000"/>
          <w:sz w:val="28"/>
        </w:rPr>
        <w:t>
      Бірқатар жағдайларда су тартқыштар мен сорғы станциялары ГЭС жұмысын қамтамасыз ету, кеме қатынасы, жерді мелиорациялау және сумен жабдықтау мақсатында құрылған бірыңғай гидротехникалық торапқа біріктірілген. Топографиялық жоспарлардағы осындай түйіннің бейнесі түсіндірме жазбалардың жиынтығымен (жқбқ., насосн. және т. б.) беріледі. Сонымен қатар, су жинағыштармен және сорғы станцияларымен байланысты құрылыстар мен ғимараттар, құрылыс материалдары көрсетілген.</w:t>
      </w:r>
    </w:p>
    <w:bookmarkEnd w:id="1027"/>
    <w:bookmarkStart w:name="z1170" w:id="1028"/>
    <w:p>
      <w:pPr>
        <w:spacing w:after="0"/>
        <w:ind w:left="0"/>
        <w:jc w:val="both"/>
      </w:pPr>
      <w:r>
        <w:rPr>
          <w:rFonts w:ascii="Times New Roman"/>
          <w:b w:val="false"/>
          <w:i w:val="false"/>
          <w:color w:val="000000"/>
          <w:sz w:val="28"/>
        </w:rPr>
        <w:t>
      372 (266). Ірі масштабты топографиялық түсірілімдер кезінде сорғы станцияларымен қатар шағын сорғылар берілуге жатады: стационарлық; канал (өзендер, су қоймалары) жағасы бойынша жылжымалы; жүзбелі баржаларда немесе понтондарда.</w:t>
      </w:r>
    </w:p>
    <w:bookmarkEnd w:id="1028"/>
    <w:bookmarkStart w:name="z1171" w:id="1029"/>
    <w:p>
      <w:pPr>
        <w:spacing w:after="0"/>
        <w:ind w:left="0"/>
        <w:jc w:val="both"/>
      </w:pPr>
      <w:r>
        <w:rPr>
          <w:rFonts w:ascii="Times New Roman"/>
          <w:b w:val="false"/>
          <w:i w:val="false"/>
          <w:color w:val="000000"/>
          <w:sz w:val="28"/>
        </w:rPr>
        <w:t>
      Құрылыстары жоқ стационарлық сорғылар қара шаршы түрінде ерекше шартты белгімен белгіленеді. Жылжымалы сорғылар бүйірлік арнаға кірер кезде, олар жыл сайын оған су беретін уақытта ғана шығарылады. Осыған байланысты бұл сорғылар жергілікті жерде қатаң белгіленген жағдайға ие емес және олардың болуын белгілеу үшін тек түсіндірме жазумен (жүзбелі. сорғы, жылжымалы және бүйірлік арналардың жоспарында біріктірілген нүктесіне ұштастырады.</w:t>
      </w:r>
    </w:p>
    <w:bookmarkEnd w:id="1029"/>
    <w:bookmarkStart w:name="z1172" w:id="1030"/>
    <w:p>
      <w:pPr>
        <w:spacing w:after="0"/>
        <w:ind w:left="0"/>
        <w:jc w:val="both"/>
      </w:pPr>
      <w:r>
        <w:rPr>
          <w:rFonts w:ascii="Times New Roman"/>
          <w:b w:val="false"/>
          <w:i w:val="false"/>
          <w:color w:val="000000"/>
          <w:sz w:val="28"/>
        </w:rPr>
        <w:t>
      373 (267). Шығырлар - шөміштері бар доңғалақ немесе арқанмен жабдықталған барабан түріндегі су көтергіш құрылғылар. Қозғалысқа негізінен ауыр тартқыштың көмегімен келтіріледі.</w:t>
      </w:r>
    </w:p>
    <w:bookmarkEnd w:id="1030"/>
    <w:bookmarkStart w:name="z1173" w:id="1031"/>
    <w:p>
      <w:pPr>
        <w:spacing w:after="0"/>
        <w:ind w:left="0"/>
        <w:jc w:val="both"/>
      </w:pPr>
      <w:r>
        <w:rPr>
          <w:rFonts w:ascii="Times New Roman"/>
          <w:b w:val="false"/>
          <w:i w:val="false"/>
          <w:color w:val="000000"/>
          <w:sz w:val="28"/>
        </w:rPr>
        <w:t>
      Жоспар масштабына байланысты шығырлар үшін белгіленген бір белгімен немесе оның құрылыс материалдары бойынша бөлінетін қолда бар тіректердің белгілерімен үйлесуімен бейнеленеді (166-т.). Соңғы жағдайда шығырлар алаңы штрихты пунктирмен қоршауға жатады.</w:t>
      </w:r>
    </w:p>
    <w:bookmarkEnd w:id="1031"/>
    <w:bookmarkStart w:name="z1174" w:id="1032"/>
    <w:p>
      <w:pPr>
        <w:spacing w:after="0"/>
        <w:ind w:left="0"/>
        <w:jc w:val="both"/>
      </w:pPr>
      <w:r>
        <w:rPr>
          <w:rFonts w:ascii="Times New Roman"/>
          <w:b w:val="false"/>
          <w:i w:val="false"/>
          <w:color w:val="000000"/>
          <w:sz w:val="28"/>
        </w:rPr>
        <w:t>
      374 (268). Науалар - тұйықталмаған көлденең пішіні және судың қысымсыз қозғалысы бар су өткізгіш құрылғылар. Мелиоративтік және гидротехникалық мақсаттарға, атап айтқанда, қорытпа ормандарын, балық және т.б. өткізу үшін арналған. ұштастырылымы бойынша жер бетіндегі науалар - жоспарланған топырақ негізінде және тіректердегі науалар; материал бойынша - темір бетонды (көбінесе), бетонды және ағаш болып бөлінеді. "Желоб" термині елдің бірқатар аудандарында "науа" терминінің орнына, ең бастысы шағын көлемдегі тиісті жер үсті құрылғыларын белгілеу үшін қолданылады.</w:t>
      </w:r>
    </w:p>
    <w:bookmarkEnd w:id="1032"/>
    <w:bookmarkStart w:name="z1175" w:id="1033"/>
    <w:p>
      <w:pPr>
        <w:spacing w:after="0"/>
        <w:ind w:left="0"/>
        <w:jc w:val="both"/>
      </w:pPr>
      <w:r>
        <w:rPr>
          <w:rFonts w:ascii="Times New Roman"/>
          <w:b w:val="false"/>
          <w:i w:val="false"/>
          <w:color w:val="000000"/>
          <w:sz w:val="28"/>
        </w:rPr>
        <w:t>
      Жоспарлардағы науаларды беру кезінде олардың бейнесі науа, бет, науа жазумен сүйемелденуі ұсынылады. Масштабтары 1:5000 және 1:2000 жоспарларда олардың борттарына жауап беретін науалар белгісінің қара сызықтары нақты жағдайға сәйкес беріледі, ал орын жетіспеген жағдайда - науалардың түсірілуі мен көрсетілуін жасыл штрихтік пунктирмен және түсіндірме жазбалармен шектейді.</w:t>
      </w:r>
    </w:p>
    <w:bookmarkEnd w:id="1033"/>
    <w:bookmarkStart w:name="z1176" w:id="1034"/>
    <w:p>
      <w:pPr>
        <w:spacing w:after="0"/>
        <w:ind w:left="0"/>
        <w:jc w:val="both"/>
      </w:pPr>
      <w:r>
        <w:rPr>
          <w:rFonts w:ascii="Times New Roman"/>
          <w:b w:val="false"/>
          <w:i w:val="false"/>
          <w:color w:val="000000"/>
          <w:sz w:val="28"/>
        </w:rPr>
        <w:t>
      Тіректердегі науалар үшін соңғылардың материалын осы үшін белгіленген шартты белгілермен (N 106-108) береді, бұдан басқа, науаның жер бетіне көлбеу үлкен бұрыштарында тіректердің биіктігін бір (метрдің ондық үлесіне дейін) арқылы анықтау және жазу керек.</w:t>
      </w:r>
    </w:p>
    <w:bookmarkEnd w:id="1034"/>
    <w:bookmarkStart w:name="z1177" w:id="1035"/>
    <w:p>
      <w:pPr>
        <w:spacing w:after="0"/>
        <w:ind w:left="0"/>
        <w:jc w:val="both"/>
      </w:pPr>
      <w:r>
        <w:rPr>
          <w:rFonts w:ascii="Times New Roman"/>
          <w:b w:val="false"/>
          <w:i w:val="false"/>
          <w:color w:val="000000"/>
          <w:sz w:val="28"/>
        </w:rPr>
        <w:t>
      375 (269). Жер асты су жинау және су жүргізу галереялары кәріз деп аталады, ол жерді суландыруға, жайылымдарды және елді мекендерді сумен қамтамасыз етуге арналған жер асты су жинау және су жүргізу галереялары. Жергілікті жердегі кәріздердің тән белгісі желдету, жөндеу, ал кейбір жағдайларда суды көтеру үшін пайдаланылатын тік құдықтар болып табылады.</w:t>
      </w:r>
    </w:p>
    <w:bookmarkEnd w:id="1035"/>
    <w:bookmarkStart w:name="z1178" w:id="1036"/>
    <w:p>
      <w:pPr>
        <w:spacing w:after="0"/>
        <w:ind w:left="0"/>
        <w:jc w:val="both"/>
      </w:pPr>
      <w:r>
        <w:rPr>
          <w:rFonts w:ascii="Times New Roman"/>
          <w:b w:val="false"/>
          <w:i w:val="false"/>
          <w:color w:val="000000"/>
          <w:sz w:val="28"/>
        </w:rPr>
        <w:t>
      Топографиялық түсірілімдер кезінде оларға берілген әр түрлі шартты белгілермен әрекет ететін және әрекет етпейтін барлық кәріздерді көрсету қажет. Құдықтардың люктеріне сәйкес келетін кәріздерді белгілеу дөңгелекшелері масштабы 1:2000-1:500 жоспарларына олардың нақты жағдайы бойынша табиғи түрде, ал масштабы 1:5000 жоспарларға - әрбір 1,5 см сайын түсіріледі.</w:t>
      </w:r>
    </w:p>
    <w:bookmarkEnd w:id="1036"/>
    <w:bookmarkStart w:name="z1179" w:id="1037"/>
    <w:p>
      <w:pPr>
        <w:spacing w:after="0"/>
        <w:ind w:left="0"/>
        <w:jc w:val="both"/>
      </w:pPr>
      <w:r>
        <w:rPr>
          <w:rFonts w:ascii="Times New Roman"/>
          <w:b w:val="false"/>
          <w:i w:val="false"/>
          <w:color w:val="000000"/>
          <w:sz w:val="28"/>
        </w:rPr>
        <w:t>
      376 (270). Бөгеттер - су деңгейін көтеру, оның арын құру және су қоймасының пайда болуы үшін өзендерді, бұлақтарды немесе арналарды бөгейтін гидротехникалық құрылыстар. Бөгеттердің алуан түрлілігі үлкен болған кезде оларды су көтергіш және су қоймаларына; тұйық, су ағызатын (тарақ арқылы еркін құйылатын) және станциялық (су жинау тесіктері бар); су үсті және су асты; жүру және өтпеу деп жіктейді. Негізгі материал бойынша бөгеттер металл, тас, ағаш, бетон, темір-бетон және жер, сондай-ақ олардың үйлесімі болып бөлінеді.</w:t>
      </w:r>
    </w:p>
    <w:bookmarkEnd w:id="1037"/>
    <w:bookmarkStart w:name="z1180" w:id="1038"/>
    <w:p>
      <w:pPr>
        <w:spacing w:after="0"/>
        <w:ind w:left="0"/>
        <w:jc w:val="both"/>
      </w:pPr>
      <w:r>
        <w:rPr>
          <w:rFonts w:ascii="Times New Roman"/>
          <w:b w:val="false"/>
          <w:i w:val="false"/>
          <w:color w:val="000000"/>
          <w:sz w:val="28"/>
        </w:rPr>
        <w:t>
      Бөгеттің топографиялық түсірілімдері кезінде дербес және аралас шартты белгілер мен түсіндірме жазбалардың тұтас кешенімен ғана берілуі мүмкін. Оларды іріктеу жоспарларда бөгет денесінің сыртқы түрі мен құрылымдық ерекшеліктерін және оған ұштастырылған құрылғыларды (суағарлар-құбырлар мен суағарлар-науаларды, көтергіш крандары бар қақпақтарды, тірек қабырғаларды, шлюздерді және т.б.) толық, егжей-тегжейлі және нақты жаңғыртуды қамтамасыз етуі тиіс. Кестеде келтірілген белгілер орташа және шағын өлшемді ең көп таралған бөгеттерді көрсету мысалдары болып табылады.</w:t>
      </w:r>
    </w:p>
    <w:bookmarkEnd w:id="1038"/>
    <w:bookmarkStart w:name="z1181" w:id="1039"/>
    <w:p>
      <w:pPr>
        <w:spacing w:after="0"/>
        <w:ind w:left="0"/>
        <w:jc w:val="both"/>
      </w:pPr>
      <w:r>
        <w:rPr>
          <w:rFonts w:ascii="Times New Roman"/>
          <w:b w:val="false"/>
          <w:i w:val="false"/>
          <w:color w:val="000000"/>
          <w:sz w:val="28"/>
        </w:rPr>
        <w:t>
      377 (270). Бөгеттерді топографиялық жоспарларда беру кезінде бөгет пен жапсарлас бөгеттерді ажырату үшін тиісті белгілердің арасындағы ажыраулар (0,5 мм-ге дейін) көзделеді. Өтпейтін және жүретін бөгеттерді бөлу мақсатында соңғылардың бейнесінің шеттері бойынша бөгеттің осіне 45° бұрышпен бағдарланған қысқа штрихтар ("мұрттар") жағылады.</w:t>
      </w:r>
    </w:p>
    <w:bookmarkEnd w:id="1039"/>
    <w:bookmarkStart w:name="z1182" w:id="1040"/>
    <w:p>
      <w:pPr>
        <w:spacing w:after="0"/>
        <w:ind w:left="0"/>
        <w:jc w:val="both"/>
      </w:pPr>
      <w:r>
        <w:rPr>
          <w:rFonts w:ascii="Times New Roman"/>
          <w:b w:val="false"/>
          <w:i w:val="false"/>
          <w:color w:val="000000"/>
          <w:sz w:val="28"/>
        </w:rPr>
        <w:t>
      Бөгеттердің шартты белгілерінде ұзартылған көлденең сызықтар төменгі бьеф жағына бағытталуы тиіс.</w:t>
      </w:r>
    </w:p>
    <w:bookmarkEnd w:id="1040"/>
    <w:bookmarkStart w:name="z1183" w:id="1041"/>
    <w:p>
      <w:pPr>
        <w:spacing w:after="0"/>
        <w:ind w:left="0"/>
        <w:jc w:val="both"/>
      </w:pPr>
      <w:r>
        <w:rPr>
          <w:rFonts w:ascii="Times New Roman"/>
          <w:b w:val="false"/>
          <w:i w:val="false"/>
          <w:color w:val="000000"/>
          <w:sz w:val="28"/>
        </w:rPr>
        <w:t>
      378 (270). Бөгеттердің биіктік сипаттамалары жоғарғы және төменгі бьефтердің су ойықтарының белгілерінен, олардың жотасының абсолюттік биіктігінің белгілерінен және негіздің төмендеу нүктесінен (саңырау бөгеттер үшін) құралады. Бөгеттің едәуір ұзындығы кезінде олардың жотасы мен негіздерінің белгілері шамамен әрбір 7-10 см сайын беріледі. Масштабтары 1:1000 және 1:500 жоспарлары үшін сондай-ақ суағар құбырлардың немесе науалардың кіру және шығу белгілерін қою көзделеді. Бұл ереже масштабы 1:2000 мелиоративтік мақсаттағы топографиялық жоспарларға да қолданылады.</w:t>
      </w:r>
    </w:p>
    <w:bookmarkEnd w:id="1041"/>
    <w:bookmarkStart w:name="z1184" w:id="1042"/>
    <w:p>
      <w:pPr>
        <w:spacing w:after="0"/>
        <w:ind w:left="0"/>
        <w:jc w:val="both"/>
      </w:pPr>
      <w:r>
        <w:rPr>
          <w:rFonts w:ascii="Times New Roman"/>
          <w:b w:val="false"/>
          <w:i w:val="false"/>
          <w:color w:val="000000"/>
          <w:sz w:val="28"/>
        </w:rPr>
        <w:t>
      Бөгеттердің үстіңгі бетінің енін тек масштабтары 1:500 және 1:2000 жоспарларда жазу қажет.</w:t>
      </w:r>
    </w:p>
    <w:bookmarkEnd w:id="1042"/>
    <w:bookmarkStart w:name="z1185" w:id="1043"/>
    <w:p>
      <w:pPr>
        <w:spacing w:after="0"/>
        <w:ind w:left="0"/>
        <w:jc w:val="both"/>
      </w:pPr>
      <w:r>
        <w:rPr>
          <w:rFonts w:ascii="Times New Roman"/>
          <w:b w:val="false"/>
          <w:i w:val="false"/>
          <w:color w:val="000000"/>
          <w:sz w:val="28"/>
        </w:rPr>
        <w:t>
      379 (270, 271). Бөгеттерді салу материалы олардың ұзындығы кезінде жоспар масштабында 1 см және одан да көп болады. Бұл ретте қысқартылған жазулар қолданылады, мысалы: мет. (металлдар үшін), АЖ (ағаш пен жерден жасалған бөгеттер үшін), ал орын жетіспеген жағдайда - М, ЖБ, А жеке бас әріптер түрінде берілуі мүмкін.</w:t>
      </w:r>
    </w:p>
    <w:bookmarkEnd w:id="1043"/>
    <w:bookmarkStart w:name="z1186" w:id="1044"/>
    <w:p>
      <w:pPr>
        <w:spacing w:after="0"/>
        <w:ind w:left="0"/>
        <w:jc w:val="both"/>
      </w:pPr>
      <w:r>
        <w:rPr>
          <w:rFonts w:ascii="Times New Roman"/>
          <w:b w:val="false"/>
          <w:i w:val="false"/>
          <w:color w:val="000000"/>
          <w:sz w:val="28"/>
        </w:rPr>
        <w:t>
      Жер бөгеттерінің белгілері тиісті жерлерде бөгет материалы мен оның суағар бөлігі туралы жеке жазбалармен сүйемелденуі тиіс.</w:t>
      </w:r>
    </w:p>
    <w:bookmarkEnd w:id="1044"/>
    <w:bookmarkStart w:name="z1187" w:id="1045"/>
    <w:p>
      <w:pPr>
        <w:spacing w:after="0"/>
        <w:ind w:left="0"/>
        <w:jc w:val="both"/>
      </w:pPr>
      <w:r>
        <w:rPr>
          <w:rFonts w:ascii="Times New Roman"/>
          <w:b w:val="false"/>
          <w:i w:val="false"/>
          <w:color w:val="000000"/>
          <w:sz w:val="28"/>
        </w:rPr>
        <w:t>
      380 (271). Жырылған бөгеттер (негізінен жер) осы құрылыстың барлық биіктігі бойынша көлденең жарылу болуымен сипатталады. Мұндай бөгеттің бейнесі, әдетте, төменгі бьефтің бейнесінде оны орналастыра отырып, су кемерінің бір белгісі жеткілікті. Бөгеттен тікелей жоғары белгі бөгеттің бұзылуы кезінде су ағынының едәуір еңісі кезінде талап етіледі.</w:t>
      </w:r>
    </w:p>
    <w:bookmarkEnd w:id="1045"/>
    <w:bookmarkStart w:name="z1188" w:id="1046"/>
    <w:p>
      <w:pPr>
        <w:spacing w:after="0"/>
        <w:ind w:left="0"/>
        <w:jc w:val="both"/>
      </w:pPr>
      <w:r>
        <w:rPr>
          <w:rFonts w:ascii="Times New Roman"/>
          <w:b w:val="false"/>
          <w:i w:val="false"/>
          <w:color w:val="000000"/>
          <w:sz w:val="28"/>
        </w:rPr>
        <w:t>
      381 (272). Су асты бөгеттері осы жармадағы шығынның көп бөлігінің батырылған жотасы арқылы құюмен бірге судың шағын тіреуін жасауға арналған. Су асты бөгеттерін жаңғырту кезінде жоғарғы бьеф жағына қараған шартты белгі сызығын штрихты пунктир береді. Топографиялық жоспарлардағы су асты бөгеттерінің сипаттамалары платинадан жоғары және төмен су ойықтарының белгілерімен шектеледі.</w:t>
      </w:r>
    </w:p>
    <w:bookmarkEnd w:id="1046"/>
    <w:bookmarkStart w:name="z1189" w:id="1047"/>
    <w:p>
      <w:pPr>
        <w:spacing w:after="0"/>
        <w:ind w:left="0"/>
        <w:jc w:val="both"/>
      </w:pPr>
      <w:r>
        <w:rPr>
          <w:rFonts w:ascii="Times New Roman"/>
          <w:b w:val="false"/>
          <w:i w:val="false"/>
          <w:color w:val="000000"/>
          <w:sz w:val="28"/>
        </w:rPr>
        <w:t>
      Су асты бөгеттерінде су үстінен шығып тұратын конструкция элементтері болған кезде соңғылары олардың сыртқы түріне сәйкес неғұрлым қолайлы белгілермен көрсетеді.</w:t>
      </w:r>
    </w:p>
    <w:bookmarkEnd w:id="1047"/>
    <w:bookmarkStart w:name="z1190" w:id="1048"/>
    <w:p>
      <w:pPr>
        <w:spacing w:after="0"/>
        <w:ind w:left="0"/>
        <w:jc w:val="both"/>
      </w:pPr>
      <w:r>
        <w:rPr>
          <w:rFonts w:ascii="Times New Roman"/>
          <w:b w:val="false"/>
          <w:i w:val="false"/>
          <w:color w:val="000000"/>
          <w:sz w:val="28"/>
        </w:rPr>
        <w:t>
      382 (273). Масштабы 1:5000 және 1:2000 топографиялық жоспарларда гидрометриялық материалдарды негізге ала отырып, су қоймаларының аудандары мен көлемдеріне сипаттама беру керек. Оларды бөгеттердің белгілеріне тікелей орналастырады, бұл ретте алаң тек қана шаршы километрде, ал көлемі - 10 см3 және одан да көп су қоймалары үшін текше километрде, он текше километрдің үлесіне дейін - 0,1-10 км3 су қоймалары үшін, мыңға дейін - 0,001-0,1 км3 су қоймалары үшін көрсетіледі.</w:t>
      </w:r>
    </w:p>
    <w:bookmarkEnd w:id="1048"/>
    <w:bookmarkStart w:name="z1191" w:id="1049"/>
    <w:p>
      <w:pPr>
        <w:spacing w:after="0"/>
        <w:ind w:left="0"/>
        <w:jc w:val="both"/>
      </w:pPr>
      <w:r>
        <w:rPr>
          <w:rFonts w:ascii="Times New Roman"/>
          <w:b w:val="false"/>
          <w:i w:val="false"/>
          <w:color w:val="000000"/>
          <w:sz w:val="28"/>
        </w:rPr>
        <w:t>
      383 (274). Қоқыс сүзетін және балық қорғайтын құрылғылар негізінен гидротораптан, ГЭС және басқа да осыған ұқсас құрылыстардан жоғары өзенге көлденең орналасқан тіректердегі торлармен және торшалардан құрылған. Торлар мен торшалар топографиялық жоспарларда бірдей-үзік дара сызықтармен, тіректер олардың материалына (N 106-108-белгі) қатысты белгімен белгіленеді.</w:t>
      </w:r>
    </w:p>
    <w:bookmarkEnd w:id="1049"/>
    <w:bookmarkStart w:name="z1192" w:id="1050"/>
    <w:p>
      <w:pPr>
        <w:spacing w:after="0"/>
        <w:ind w:left="0"/>
        <w:jc w:val="both"/>
      </w:pPr>
      <w:r>
        <w:rPr>
          <w:rFonts w:ascii="Times New Roman"/>
          <w:b w:val="false"/>
          <w:i w:val="false"/>
          <w:color w:val="000000"/>
          <w:sz w:val="28"/>
        </w:rPr>
        <w:t>
      Балық қорғау мақсатындағы құрылғылар қатарына сондай-ақ балық көтергіштер мен балық өткізу науалары, каналдар, шлюздер мен баспалдақ балық жолдары жатады. Балық көтергіштерді көрсету үшін жеке белгі көзделмеген; жоспарларда оларды балық көтеру жазумен үйлескен нақты кескіні бойынша контурлармен береді. Балық қорғау мақсатындағы басқа құрылғыларды бейнелеу кезінде тиісті объектілер үшін белгіленген, олардың ерекшелігін балық өткізу ретінде сипаттайтын жазулары бар шартты белгілер қолданылады.</w:t>
      </w:r>
    </w:p>
    <w:bookmarkEnd w:id="1050"/>
    <w:bookmarkStart w:name="z1193" w:id="1051"/>
    <w:p>
      <w:pPr>
        <w:spacing w:after="0"/>
        <w:ind w:left="0"/>
        <w:jc w:val="both"/>
      </w:pPr>
      <w:r>
        <w:rPr>
          <w:rFonts w:ascii="Times New Roman"/>
          <w:b w:val="false"/>
          <w:i w:val="false"/>
          <w:color w:val="000000"/>
          <w:sz w:val="28"/>
        </w:rPr>
        <w:t>
      384 (275). Шлюздер - бұл өзендерде немесе каналдарда орналасқан су көлігінің гидротехникалық құрылыстары. Шлюздер үшін конструктивтік қатынаста үлкен әртүрлілік тән, бірақ олардың барлығы, әдетте, камералардан, бас бөліктерден және амалдардан тұрады.</w:t>
      </w:r>
    </w:p>
    <w:bookmarkEnd w:id="1051"/>
    <w:bookmarkStart w:name="z1194" w:id="1052"/>
    <w:p>
      <w:pPr>
        <w:spacing w:after="0"/>
        <w:ind w:left="0"/>
        <w:jc w:val="both"/>
      </w:pPr>
      <w:r>
        <w:rPr>
          <w:rFonts w:ascii="Times New Roman"/>
          <w:b w:val="false"/>
          <w:i w:val="false"/>
          <w:color w:val="000000"/>
          <w:sz w:val="28"/>
        </w:rPr>
        <w:t>
      Кемелерді көтеруге және түсіруге арналған камераларда арнайы шартты белгілер (N 278-белгі), немесе оларсыз белгіленеді. Соңғы жағдайда дара қара сызық (камераның оторочкасы) салынады.</w:t>
      </w:r>
    </w:p>
    <w:bookmarkEnd w:id="1052"/>
    <w:bookmarkStart w:name="z1195" w:id="1053"/>
    <w:p>
      <w:pPr>
        <w:spacing w:after="0"/>
        <w:ind w:left="0"/>
        <w:jc w:val="both"/>
      </w:pPr>
      <w:r>
        <w:rPr>
          <w:rFonts w:ascii="Times New Roman"/>
          <w:b w:val="false"/>
          <w:i w:val="false"/>
          <w:color w:val="000000"/>
          <w:sz w:val="28"/>
        </w:rPr>
        <w:t>
      Шлюздердің бас бөліктерінің негізгі элементтері олардың қақпалары (ілмектері), әдетте металлдан жасалады. Қақпалардың шартты белгілері олардың нақты орналасуына сәйкес қойылады және ағымға қарсы бағытталады. Егер шлюз қақпасының үстінде көпір салынса, онда олардың белгілері құрамдастырылады, әрі шлюз қақпасының белгісін мүмкіндігінше көпір белгісіне салу керек.</w:t>
      </w:r>
    </w:p>
    <w:bookmarkEnd w:id="1053"/>
    <w:bookmarkStart w:name="z1196" w:id="1054"/>
    <w:p>
      <w:pPr>
        <w:spacing w:after="0"/>
        <w:ind w:left="0"/>
        <w:jc w:val="both"/>
      </w:pPr>
      <w:r>
        <w:rPr>
          <w:rFonts w:ascii="Times New Roman"/>
          <w:b w:val="false"/>
          <w:i w:val="false"/>
          <w:color w:val="000000"/>
          <w:sz w:val="28"/>
        </w:rPr>
        <w:t>
      Шлюздерге кіреберістерде кемелердің дұрыс кіруін және шығуын қамтамасыз ету үшін бағыттаушы құрылғылар бөлінеді. Олар "палы" деп аталады және қада-тіректер қатарымен (394-тармақ), сондай-ақ кестеде қисық сызықты (жоспарда) бейіннің бетондалған конструкцияларымен бейнеленуі мүмкін.</w:t>
      </w:r>
    </w:p>
    <w:bookmarkEnd w:id="1054"/>
    <w:bookmarkStart w:name="z1197" w:id="1055"/>
    <w:p>
      <w:pPr>
        <w:spacing w:after="0"/>
        <w:ind w:left="0"/>
        <w:jc w:val="both"/>
      </w:pPr>
      <w:r>
        <w:rPr>
          <w:rFonts w:ascii="Times New Roman"/>
          <w:b w:val="false"/>
          <w:i w:val="false"/>
          <w:color w:val="000000"/>
          <w:sz w:val="28"/>
        </w:rPr>
        <w:t>
      Шлюздердің сандық сипаттамалары тек 1:5000 және 1:2000 масштабты жоспарларда ғана беріледі. Бұл ретте шлюздің тереңдігі үшін табалдырық пен қақпалардың ені олардың ең аз мәнін көрсетеді.</w:t>
      </w:r>
    </w:p>
    <w:bookmarkEnd w:id="1055"/>
    <w:bookmarkStart w:name="z1198" w:id="1056"/>
    <w:p>
      <w:pPr>
        <w:spacing w:after="0"/>
        <w:ind w:left="0"/>
        <w:jc w:val="both"/>
      </w:pPr>
      <w:r>
        <w:rPr>
          <w:rFonts w:ascii="Times New Roman"/>
          <w:b w:val="false"/>
          <w:i w:val="false"/>
          <w:color w:val="000000"/>
          <w:sz w:val="28"/>
        </w:rPr>
        <w:t>
      385 (276, 277). Топографиялық жоспарларда бейнеленген жағалаулар екі топ бойынша жіктеледі, олардың әрқайсысы өз белгісі берілген; бір топ-тас, бетон және темір-бетон жағалаулар, екіншісі - ағаш. Осы топтардың шартты белгілері өз кезегінде көлбеу және тіктелген жағалауларға бөлінеді. Жоспардағы тіктелген жағалауды білдіретін сызықтың бойында тіктелген (орын жетіспеген жағдайда - тікт) жазба жазылады. және құрылыс материалын көрсетеді (тас, ағаш. және т. б.).</w:t>
      </w:r>
    </w:p>
    <w:bookmarkEnd w:id="1056"/>
    <w:bookmarkStart w:name="z1199" w:id="1057"/>
    <w:p>
      <w:pPr>
        <w:spacing w:after="0"/>
        <w:ind w:left="0"/>
        <w:jc w:val="both"/>
      </w:pPr>
      <w:r>
        <w:rPr>
          <w:rFonts w:ascii="Times New Roman"/>
          <w:b w:val="false"/>
          <w:i w:val="false"/>
          <w:color w:val="000000"/>
          <w:sz w:val="28"/>
        </w:rPr>
        <w:t>
      Жоспардағы жағалаулардың бейнелері жағаның жоғарғы шетіндегі абсолюттік биіктігінің және су жиегінің етегіндегі белгілермен сүйемелденеді.</w:t>
      </w:r>
    </w:p>
    <w:bookmarkEnd w:id="1057"/>
    <w:bookmarkStart w:name="z1200" w:id="1058"/>
    <w:p>
      <w:pPr>
        <w:spacing w:after="0"/>
        <w:ind w:left="0"/>
        <w:jc w:val="both"/>
      </w:pPr>
      <w:r>
        <w:rPr>
          <w:rFonts w:ascii="Times New Roman"/>
          <w:b w:val="false"/>
          <w:i w:val="false"/>
          <w:color w:val="000000"/>
          <w:sz w:val="28"/>
        </w:rPr>
        <w:t>
      386 (278). Парапеттер - негізінен жағалауларда, сондай-ақ шлюздерде, бөгеттерде, көпірлерде, автомобиль жолдарының тік бұрылыстарында және т.б. қоршаулар ретінде салынатын төменгі (орта есеппен 1 м) тұтас қабырғалар 1:1000 және 1:500 масштабтарда топографиялық түсірілімдер кезінде парапеттерді тас немесе бетон, металл және ағаш, ал 1:5000 және 1:2000 масштабтарда-бір жалпы белгілеумен белгіленеді.</w:t>
      </w:r>
    </w:p>
    <w:bookmarkEnd w:id="1058"/>
    <w:bookmarkStart w:name="z1201" w:id="1059"/>
    <w:p>
      <w:pPr>
        <w:spacing w:after="0"/>
        <w:ind w:left="0"/>
        <w:jc w:val="both"/>
      </w:pPr>
      <w:r>
        <w:rPr>
          <w:rFonts w:ascii="Times New Roman"/>
          <w:b w:val="false"/>
          <w:i w:val="false"/>
          <w:color w:val="000000"/>
          <w:sz w:val="28"/>
        </w:rPr>
        <w:t>
      Егер жағалауда парапет болмаса, онда оның шартты белгісінің орнына жоспардағы дара қара сызық жүргізіледі. Кнехттерді орнатуға арналған парапеттердегі алшақтықтар (арқандап байлайтын кемелерден арқандар салатын тумбалар) тек 1:1000 және 1:500 масштабтар жоспарларында көрсетіледі.</w:t>
      </w:r>
    </w:p>
    <w:bookmarkEnd w:id="1059"/>
    <w:bookmarkStart w:name="z1202" w:id="1060"/>
    <w:p>
      <w:pPr>
        <w:spacing w:after="0"/>
        <w:ind w:left="0"/>
        <w:jc w:val="both"/>
      </w:pPr>
      <w:r>
        <w:rPr>
          <w:rFonts w:ascii="Times New Roman"/>
          <w:b w:val="false"/>
          <w:i w:val="false"/>
          <w:color w:val="000000"/>
          <w:sz w:val="28"/>
        </w:rPr>
        <w:t>
      387 (279). Жағалаулардағы еңістер мен баспалдақтар олардың бойымен де, көлденең де салынады, бұл табиғи жағдайға сәйкес жоспарларда берілуі тиіс.</w:t>
      </w:r>
    </w:p>
    <w:bookmarkEnd w:id="1060"/>
    <w:bookmarkStart w:name="z1203" w:id="1061"/>
    <w:p>
      <w:pPr>
        <w:spacing w:after="0"/>
        <w:ind w:left="0"/>
        <w:jc w:val="both"/>
      </w:pPr>
      <w:r>
        <w:rPr>
          <w:rFonts w:ascii="Times New Roman"/>
          <w:b w:val="false"/>
          <w:i w:val="false"/>
          <w:color w:val="000000"/>
          <w:sz w:val="28"/>
        </w:rPr>
        <w:t>
      388 (280, 281). Тіреуіш қабырғалар өзендердің, каналдар мен су айдындарының жағалауларында, таулы жолдардың бойында, рельефті қиылысқан елді мекендерде беткейлер мен үзіктерді нығайтуға арналған. Тіреуіш қабырғалары тас, бетонды және темір бетонды, бір белгімен белгіленген және ағаш қабырғалары - басқаларымен (құймасыз) ажыратылады. Бұл объектілер тіктеу және көлбеу болып бөлінеді; соңғылары конфигурацияға және қабырғалардың жазықтыққа проекциясының көлеміне байланысты әр түрлі ұзындықтағы сыналар шығарады.</w:t>
      </w:r>
    </w:p>
    <w:bookmarkEnd w:id="1061"/>
    <w:bookmarkStart w:name="z1204" w:id="1062"/>
    <w:p>
      <w:pPr>
        <w:spacing w:after="0"/>
        <w:ind w:left="0"/>
        <w:jc w:val="both"/>
      </w:pPr>
      <w:r>
        <w:rPr>
          <w:rFonts w:ascii="Times New Roman"/>
          <w:b w:val="false"/>
          <w:i w:val="false"/>
          <w:color w:val="000000"/>
          <w:sz w:val="28"/>
        </w:rPr>
        <w:t>
      Тіреуіш қабырғаларда бөлшек түрінде олардың биіктік жағдайына сипаттама береді: алымында - қабырғаның жоғарғы жағы бойынша абсолюттік белгі, бөлімінде - оның негізі. Осы белгілерді анықтау қиын болған кезде немесе жоспарда орын жетіспеген кезде қабырғаның салыстырмалы биіктігін сипаттайтын (метрдің ондық үлесіне дейін) жазбаны қолдануға болады.</w:t>
      </w:r>
    </w:p>
    <w:bookmarkEnd w:id="1062"/>
    <w:bookmarkStart w:name="z1205" w:id="1063"/>
    <w:p>
      <w:pPr>
        <w:spacing w:after="0"/>
        <w:ind w:left="0"/>
        <w:jc w:val="both"/>
      </w:pPr>
      <w:r>
        <w:rPr>
          <w:rFonts w:ascii="Times New Roman"/>
          <w:b w:val="false"/>
          <w:i w:val="false"/>
          <w:color w:val="000000"/>
          <w:sz w:val="28"/>
        </w:rPr>
        <w:t>
      389 (280, 281). Тіреуіш қабырғаларды топографиялық тұрғыдан белгілеу кезінде оларды жоспарланған еңістерден (N 84, 85-белгі) оларды салу кезінде еңістер үшін қажет емес болғандықтан, топырақтың табиғи тепе-теңдік бұрышына бағдарлауды негізге ала отырып және тиісінше жоспардағы едәуір аз алаңды алады. Бұл бірқатар жоспарланған еңістерден, ағаш-бұта өсімдіктерінен айырмашылығы тірек қабырғаларында өсіп-өнудің мүмкін еместігін алдын ала анықтайды.</w:t>
      </w:r>
    </w:p>
    <w:bookmarkEnd w:id="1063"/>
    <w:bookmarkStart w:name="z1206" w:id="1064"/>
    <w:p>
      <w:pPr>
        <w:spacing w:after="0"/>
        <w:ind w:left="0"/>
        <w:jc w:val="both"/>
      </w:pPr>
      <w:r>
        <w:rPr>
          <w:rFonts w:ascii="Times New Roman"/>
          <w:b w:val="false"/>
          <w:i w:val="false"/>
          <w:color w:val="000000"/>
          <w:sz w:val="28"/>
        </w:rPr>
        <w:t>
      390 (282). Су өлшеу бекеттері өзендерде, каналдарда және су айдындарында су деңгейін жүйелі өлшеуге арналған құрылғылар болып табылады. Қада бекеттері (ең кең таралған), өзен және дистанциялық автоматтандырылған (өздігінен жазатын аспаптармен) деп айырады.</w:t>
      </w:r>
    </w:p>
    <w:bookmarkEnd w:id="1064"/>
    <w:bookmarkStart w:name="z1207" w:id="1065"/>
    <w:p>
      <w:pPr>
        <w:spacing w:after="0"/>
        <w:ind w:left="0"/>
        <w:jc w:val="both"/>
      </w:pPr>
      <w:r>
        <w:rPr>
          <w:rFonts w:ascii="Times New Roman"/>
          <w:b w:val="false"/>
          <w:i w:val="false"/>
          <w:color w:val="000000"/>
          <w:sz w:val="28"/>
        </w:rPr>
        <w:t>
      Кестелерде қада бекетінің белгілері келтірілген, оның негізгі бөліктері жағалық беткейдің жоғарғы жағында реперлер және жағалық сызыққа және су астына кететін бөлікке перпендикуляр төмен түсетін қада қатары түріндегі су деңгейін есептеуге арналған құрылғы болып табылады. Постының негізгі бейнесімен қатар реперлер жоспарда тиісті нивелирлік белгілерде (N 11-белгі) көрсетіледі.</w:t>
      </w:r>
    </w:p>
    <w:bookmarkEnd w:id="1065"/>
    <w:bookmarkStart w:name="z1208" w:id="1066"/>
    <w:p>
      <w:pPr>
        <w:spacing w:after="0"/>
        <w:ind w:left="0"/>
        <w:jc w:val="both"/>
      </w:pPr>
      <w:r>
        <w:rPr>
          <w:rFonts w:ascii="Times New Roman"/>
          <w:b w:val="false"/>
          <w:i w:val="false"/>
          <w:color w:val="000000"/>
          <w:sz w:val="28"/>
        </w:rPr>
        <w:t>
      Су өлшеу бекеттерінің белгілеулерінде су ойықтарының белгілерін жазу керек, бұл ретте жұмыс жобасының талаптарына байланысты: түсірілім күніне (көпжылдық деректер бойынша) немесе басқаларына келтірілген. Соңғы жағдайда бөлшек алымында нақты анықтамалар бойынша мәліметтер беріледі,бөлімінде - аралық кезең үшін орташа.</w:t>
      </w:r>
    </w:p>
    <w:bookmarkEnd w:id="1066"/>
    <w:bookmarkStart w:name="z1209" w:id="1067"/>
    <w:p>
      <w:pPr>
        <w:spacing w:after="0"/>
        <w:ind w:left="0"/>
        <w:jc w:val="both"/>
      </w:pPr>
      <w:r>
        <w:rPr>
          <w:rFonts w:ascii="Times New Roman"/>
          <w:b w:val="false"/>
          <w:i w:val="false"/>
          <w:color w:val="000000"/>
          <w:sz w:val="28"/>
        </w:rPr>
        <w:t>
      391 (282). Ірі су айдындарында футштоктар деп аталатын өзен су өлшегіш бекеттерінің негізгі құрылғысы жағалауға, көпірге, бөгетке, тіктелген жағалық жартасқа су деңгейінде бекітілген бөліністері бар рейка болып табылады. Топографиялық жоспарларда осы бекеттердің бейнесі кезінде рейка белгісін тиісті объектінің белгісіне түсіреді.</w:t>
      </w:r>
    </w:p>
    <w:bookmarkEnd w:id="1067"/>
    <w:bookmarkStart w:name="z1210" w:id="1068"/>
    <w:p>
      <w:pPr>
        <w:spacing w:after="0"/>
        <w:ind w:left="0"/>
        <w:jc w:val="both"/>
      </w:pPr>
      <w:r>
        <w:rPr>
          <w:rFonts w:ascii="Times New Roman"/>
          <w:b w:val="false"/>
          <w:i w:val="false"/>
          <w:color w:val="000000"/>
          <w:sz w:val="28"/>
        </w:rPr>
        <w:t xml:space="preserve">
      Өздігінен жазғыштары бар автоматты су өлшеу бекеттерін арнайы будкаларда орналастырады, оларды топографиялық жоспарларда кәдімгі құрылыстар сияқты, бірақ судың пост немесе су. б. түсіндірме жазбасымен береді. </w:t>
      </w:r>
    </w:p>
    <w:bookmarkEnd w:id="1068"/>
    <w:bookmarkStart w:name="z1211" w:id="1069"/>
    <w:p>
      <w:pPr>
        <w:spacing w:after="0"/>
        <w:ind w:left="0"/>
        <w:jc w:val="both"/>
      </w:pPr>
      <w:r>
        <w:rPr>
          <w:rFonts w:ascii="Times New Roman"/>
          <w:b w:val="false"/>
          <w:i w:val="false"/>
          <w:color w:val="000000"/>
          <w:sz w:val="28"/>
        </w:rPr>
        <w:t>
      392 (282). Су ағынының мақсаты мен сипатына байланысты жабдықталған гидрометриялық тұстамалардың әртүрлі құрылғысы болуы мүмкін. Бір жағадан екінші жағаға дейін су үстінен тартылған және өлшеу кезінде гидрометриялық аспаптарды ілуге арналған арқандары бар тұстамалар (мысалы, су шығыны және ағын ортасындағы оның жылдамдықтары) кеңінен таралған. Жиі тростың бойымен аспалы жаяу жүргіншілер көпірі төселеді. Кестеде шағын көпірі бар және онсыз жарма мысалы келтірілген.</w:t>
      </w:r>
    </w:p>
    <w:bookmarkEnd w:id="1069"/>
    <w:bookmarkStart w:name="z1212" w:id="1070"/>
    <w:p>
      <w:pPr>
        <w:spacing w:after="0"/>
        <w:ind w:left="0"/>
        <w:jc w:val="both"/>
      </w:pPr>
      <w:r>
        <w:rPr>
          <w:rFonts w:ascii="Times New Roman"/>
          <w:b w:val="false"/>
          <w:i w:val="false"/>
          <w:color w:val="000000"/>
          <w:sz w:val="28"/>
        </w:rPr>
        <w:t>
      393 (283). Ряждар - бұл балластпен толтырылатын және жағалауларды, тіреуіш қабырғаларды, бөгеттерді және көпірлерді салу кезінде суда орнатылатын кеспе (бөренелі немесе темір-бетон бөренелерден жасалған). Олардың бір бөлігі құрылыс жұмыстары аяқталғаннан кейін, сондай-ақ гидротехникалық құрылыстарды бөлшектеу немесе бұзу кезінде акваторияда қалады. Масштабтары 1:5000 және 1:2000 топографиялық жоспарларда әртүрлі ряждар жалпы шартты белгімен, 1:1000 және 1:500 масштабтарда - табиғи ряждардың өлшемдеріне байланысты екі белгімен көрсетіледі.</w:t>
      </w:r>
    </w:p>
    <w:bookmarkEnd w:id="1070"/>
    <w:bookmarkStart w:name="z1213" w:id="1071"/>
    <w:p>
      <w:pPr>
        <w:spacing w:after="0"/>
        <w:ind w:left="0"/>
        <w:jc w:val="both"/>
      </w:pPr>
      <w:r>
        <w:rPr>
          <w:rFonts w:ascii="Times New Roman"/>
          <w:b w:val="false"/>
          <w:i w:val="false"/>
          <w:color w:val="000000"/>
          <w:sz w:val="28"/>
        </w:rPr>
        <w:t>
      394 (284). "Қада бұталары" деп аталатын судағы қада топтары көбінесе қада және қада-ряжды бөгеттер мен көпірлердің қалдықтары болып табылады. Мұндай қадаларды беру үшін оларды орналастыру сипатын және олар дайындалған материалды бейнелейтін ауқымды шартты белгі орнатылған. Кейбір жағдайларда қадалар қатарлармен арнайы орналастырады (мысалы, шлюздердің жанында жүру ойығы ретінде - 384-т), бұл тіректерді бейнелеу үшін қабылданған белгілердің тізбегімен көрсетілуі тиіс (N 106-108-белгі).</w:t>
      </w:r>
    </w:p>
    <w:bookmarkEnd w:id="1071"/>
    <w:bookmarkStart w:name="z1214" w:id="1072"/>
    <w:p>
      <w:pPr>
        <w:spacing w:after="0"/>
        <w:ind w:left="0"/>
        <w:jc w:val="both"/>
      </w:pPr>
      <w:r>
        <w:rPr>
          <w:rFonts w:ascii="Times New Roman"/>
          <w:b w:val="false"/>
          <w:i w:val="false"/>
          <w:color w:val="000000"/>
          <w:sz w:val="28"/>
        </w:rPr>
        <w:t>
      395 (285, 315). Мұз кескіштер - гидротехникалық құрылыстарды мұздың зақымдануынан қорғауға арналған құрылғылар. Сыртқы бұл ағысқа қарсы бағытталған ұшымен тік немесе көлбеу көлемді құрылымдар. Оларды бөгеттер мен көпірлердің жанында немесе олардың алдында біраз қашықтықта орнатады.</w:t>
      </w:r>
    </w:p>
    <w:bookmarkEnd w:id="1072"/>
    <w:bookmarkStart w:name="z1215" w:id="1073"/>
    <w:p>
      <w:pPr>
        <w:spacing w:after="0"/>
        <w:ind w:left="0"/>
        <w:jc w:val="both"/>
      </w:pPr>
      <w:r>
        <w:rPr>
          <w:rFonts w:ascii="Times New Roman"/>
          <w:b w:val="false"/>
          <w:i w:val="false"/>
          <w:color w:val="000000"/>
          <w:sz w:val="28"/>
        </w:rPr>
        <w:t>
      Осы объектілерді бейнелеу үшін ерекше масштабтан тыс белгі қарастырылған; масштабтары 1:1000 және 1:500 жоспарлардағы мұз кескіштің елеулі көлемі кезінде бұл белгі құрылғының нақты кескіндерін беретін контурға түсіреді. Соңғы жағдайда мұз кескіштің бұрыштық тіректері, оларды салу материалы бойынша (N 106-108-белгі).</w:t>
      </w:r>
    </w:p>
    <w:bookmarkEnd w:id="1073"/>
    <w:bookmarkStart w:name="z1216" w:id="1074"/>
    <w:p>
      <w:pPr>
        <w:spacing w:after="0"/>
        <w:ind w:left="0"/>
        <w:jc w:val="both"/>
      </w:pPr>
      <w:r>
        <w:rPr>
          <w:rFonts w:ascii="Times New Roman"/>
          <w:b w:val="false"/>
          <w:i w:val="false"/>
          <w:color w:val="000000"/>
          <w:sz w:val="28"/>
        </w:rPr>
        <w:t>
      396 (286). Қоршауға арналған гидротехникалық құрылғылар көбінесе молдармен, толқынмен және пирстермен көрсетілген.</w:t>
      </w:r>
    </w:p>
    <w:bookmarkEnd w:id="1074"/>
    <w:bookmarkStart w:name="z1217" w:id="1075"/>
    <w:p>
      <w:pPr>
        <w:spacing w:after="0"/>
        <w:ind w:left="0"/>
        <w:jc w:val="both"/>
      </w:pPr>
      <w:r>
        <w:rPr>
          <w:rFonts w:ascii="Times New Roman"/>
          <w:b w:val="false"/>
          <w:i w:val="false"/>
          <w:color w:val="000000"/>
          <w:sz w:val="28"/>
        </w:rPr>
        <w:t>
      Балдарды су айдындарында порттар акваториясын толқудан қорғау үшін салады. Әдетте бір ұшымен олар жағаға жанасады, ортасында айлақтар үшін пайдаланылады, ал екінші ұшында маяктар орнатылады.</w:t>
      </w:r>
    </w:p>
    <w:bookmarkEnd w:id="1075"/>
    <w:bookmarkStart w:name="z1218" w:id="1076"/>
    <w:p>
      <w:pPr>
        <w:spacing w:after="0"/>
        <w:ind w:left="0"/>
        <w:jc w:val="both"/>
      </w:pPr>
      <w:r>
        <w:rPr>
          <w:rFonts w:ascii="Times New Roman"/>
          <w:b w:val="false"/>
          <w:i w:val="false"/>
          <w:color w:val="000000"/>
          <w:sz w:val="28"/>
        </w:rPr>
        <w:t>
      Толқын сынықтар порт құрылыстарының, рейдтік айлақтардың, арналар мен шлюздерге және жағалау учаскелеріне кіреберістердің соғуынан қоршау үшін қажет. Сумен қоршалған қоршау конструкциялары және жағалау сызығында тікелей салынған жағалаудан қорғайтын құрылымдар бар.</w:t>
      </w:r>
    </w:p>
    <w:bookmarkEnd w:id="1076"/>
    <w:bookmarkStart w:name="z1219" w:id="1077"/>
    <w:p>
      <w:pPr>
        <w:spacing w:after="0"/>
        <w:ind w:left="0"/>
        <w:jc w:val="both"/>
      </w:pPr>
      <w:r>
        <w:rPr>
          <w:rFonts w:ascii="Times New Roman"/>
          <w:b w:val="false"/>
          <w:i w:val="false"/>
          <w:color w:val="000000"/>
          <w:sz w:val="28"/>
        </w:rPr>
        <w:t>
      Пирстер - порттың акваториясына жағадан кіретін және кемелерді екі жақты айлаққа салуға арналған қысқа, негізінен өтпелі құрылғылар.</w:t>
      </w:r>
    </w:p>
    <w:bookmarkEnd w:id="1077"/>
    <w:bookmarkStart w:name="z1220" w:id="1078"/>
    <w:p>
      <w:pPr>
        <w:spacing w:after="0"/>
        <w:ind w:left="0"/>
        <w:jc w:val="both"/>
      </w:pPr>
      <w:r>
        <w:rPr>
          <w:rFonts w:ascii="Times New Roman"/>
          <w:b w:val="false"/>
          <w:i w:val="false"/>
          <w:color w:val="000000"/>
          <w:sz w:val="28"/>
        </w:rPr>
        <w:t>
      397 (286). Реттеу мақсатындағы гидротехникалық құрылғылар көбінесе траверстер, бундар және шпорлар түрінде берілген.</w:t>
      </w:r>
    </w:p>
    <w:bookmarkEnd w:id="1078"/>
    <w:bookmarkStart w:name="z1221" w:id="1079"/>
    <w:p>
      <w:pPr>
        <w:spacing w:after="0"/>
        <w:ind w:left="0"/>
        <w:jc w:val="both"/>
      </w:pPr>
      <w:r>
        <w:rPr>
          <w:rFonts w:ascii="Times New Roman"/>
          <w:b w:val="false"/>
          <w:i w:val="false"/>
          <w:color w:val="000000"/>
          <w:sz w:val="28"/>
        </w:rPr>
        <w:t>
      Траверстер деп суда бойлық бағыттаушы құрылғыларды жағамен қосатын және ең бастысы, қоқыстардың орын ауыстыруын реттеу үшін қызмет ететін көлденең бөгеттер аталады.</w:t>
      </w:r>
    </w:p>
    <w:bookmarkEnd w:id="1079"/>
    <w:bookmarkStart w:name="z1222" w:id="1080"/>
    <w:p>
      <w:pPr>
        <w:spacing w:after="0"/>
        <w:ind w:left="0"/>
        <w:jc w:val="both"/>
      </w:pPr>
      <w:r>
        <w:rPr>
          <w:rFonts w:ascii="Times New Roman"/>
          <w:b w:val="false"/>
          <w:i w:val="false"/>
          <w:color w:val="000000"/>
          <w:sz w:val="28"/>
        </w:rPr>
        <w:t>
      Буналар негізінен су ағынының режимін реттеуге, жағалауларды және гидротехникалық құрылыстарды су шайып кетуден сақтауға арналған. Оларды перпендикуляр немесе жағалау сызығына бұрышпен орнатады. Толқынмен ұштастыра отырып, жағажайларды бекіту мен кеңейтуге ықпал етеді.</w:t>
      </w:r>
    </w:p>
    <w:bookmarkEnd w:id="1080"/>
    <w:bookmarkStart w:name="z1223" w:id="1081"/>
    <w:p>
      <w:pPr>
        <w:spacing w:after="0"/>
        <w:ind w:left="0"/>
        <w:jc w:val="both"/>
      </w:pPr>
      <w:r>
        <w:rPr>
          <w:rFonts w:ascii="Times New Roman"/>
          <w:b w:val="false"/>
          <w:i w:val="false"/>
          <w:color w:val="000000"/>
          <w:sz w:val="28"/>
        </w:rPr>
        <w:t>
      Шпорлар - өзен арналарында (арнаны түзету шпоралары) және теңіз жағалауларында салынатын көлденең реттеу құрылғылары. Әдетте олар өте тар, кейде қисық сызықты (жоспарда) профилімен ерекшеленеді.</w:t>
      </w:r>
    </w:p>
    <w:bookmarkEnd w:id="1081"/>
    <w:bookmarkStart w:name="z1224" w:id="1082"/>
    <w:p>
      <w:pPr>
        <w:spacing w:after="0"/>
        <w:ind w:left="0"/>
        <w:jc w:val="both"/>
      </w:pPr>
      <w:r>
        <w:rPr>
          <w:rFonts w:ascii="Times New Roman"/>
          <w:b w:val="false"/>
          <w:i w:val="false"/>
          <w:color w:val="000000"/>
          <w:sz w:val="28"/>
        </w:rPr>
        <w:t>
      398 (286). Қоршау және реттеу мақсатындағы барлық аталған гидротехникалық құрылғылардың созылған бөгеттер түріндегі ұқсас кескіндері болады. Оларды топографиялық жоспарларда олардың формасы мен өлшемдеріне сәйкес бірыңғай қағидат бойынша бейнелейді. Ені 1 мм - ге дейінгі объектілерді контурды құюмен, ал үлкен көлемді-онсыз белгілеу орынды.</w:t>
      </w:r>
    </w:p>
    <w:bookmarkEnd w:id="1082"/>
    <w:bookmarkStart w:name="z1225" w:id="1083"/>
    <w:p>
      <w:pPr>
        <w:spacing w:after="0"/>
        <w:ind w:left="0"/>
        <w:jc w:val="both"/>
      </w:pPr>
      <w:r>
        <w:rPr>
          <w:rFonts w:ascii="Times New Roman"/>
          <w:b w:val="false"/>
          <w:i w:val="false"/>
          <w:color w:val="000000"/>
          <w:sz w:val="28"/>
        </w:rPr>
        <w:t>
      399 (286). Бұл құрылғылар түрлі шартты белгілерді қолдануды талап ететін тік және көлбеу қабырғалары болуы мүмкін. Көлбеу қабырғаларды көрсету үшін ең қолайлы жоспарланған бекітілген еңістер үшін белгіленген белгі болып табылады (N 85-белгі). Жоспарларда әрбір құрылғының құрылыс материалдары туралы жазба беру керек. Егер моланы, толқынды немесе бунаны салу кезінде пайдаланылған материалдар қабырғаларды қаптамаған кезде өзге болса, онда масштабы 1:1000 немесе 1:500 жоспарында жеткілікті орын болған кезде олардың бөлек сипаттамаларын береді (мысалы, мола - бет үстіңгі жағы, қабырғада-ТБ плитасы бар).</w:t>
      </w:r>
    </w:p>
    <w:bookmarkEnd w:id="1083"/>
    <w:bookmarkStart w:name="z1226" w:id="1084"/>
    <w:p>
      <w:pPr>
        <w:spacing w:after="0"/>
        <w:ind w:left="0"/>
        <w:jc w:val="both"/>
      </w:pPr>
      <w:r>
        <w:rPr>
          <w:rFonts w:ascii="Times New Roman"/>
          <w:b w:val="false"/>
          <w:i w:val="false"/>
          <w:color w:val="000000"/>
          <w:sz w:val="28"/>
        </w:rPr>
        <w:t>
      Топографиялық түсірілім кезінде гидротехникалық құрылғы басталатын жерді дұрыс беру маңызды - жағалау баурайында, жағажай жолағында немесе тікелей су кемерінен.</w:t>
      </w:r>
    </w:p>
    <w:bookmarkEnd w:id="1084"/>
    <w:bookmarkStart w:name="z1227" w:id="1085"/>
    <w:p>
      <w:pPr>
        <w:spacing w:after="0"/>
        <w:ind w:left="0"/>
        <w:jc w:val="both"/>
      </w:pPr>
      <w:r>
        <w:rPr>
          <w:rFonts w:ascii="Times New Roman"/>
          <w:b w:val="false"/>
          <w:i w:val="false"/>
          <w:color w:val="000000"/>
          <w:sz w:val="28"/>
        </w:rPr>
        <w:t>
      400 (287). Кемежайларды, яғни ішкі су жолдарындағы порттарды топографиялық жоспарларда жабдықталған айлақтары бар кемежайларға, жабдықталған айлақтары жоқ кемежайларға және аялдама пункттеріне және зәкір тұрақтарына бейнелеу кезінде бөледі.</w:t>
      </w:r>
    </w:p>
    <w:bookmarkEnd w:id="1085"/>
    <w:bookmarkStart w:name="z1228" w:id="1086"/>
    <w:p>
      <w:pPr>
        <w:spacing w:after="0"/>
        <w:ind w:left="0"/>
        <w:jc w:val="both"/>
      </w:pPr>
      <w:r>
        <w:rPr>
          <w:rFonts w:ascii="Times New Roman"/>
          <w:b w:val="false"/>
          <w:i w:val="false"/>
          <w:color w:val="000000"/>
          <w:sz w:val="28"/>
        </w:rPr>
        <w:t>
      Бірінші болып жағадағы айлақтар тұтас іргетаста, түбіне соғылған одаларда және кемедегі немесе понтондағы жүзу - дебаркадерлері жатады. Осы айлақтардың барлығы қара контурлы сызықтармен (көгілдір бояусыз) олардың нақты орналасқан жеріне, осы масштабтағы кескіндері мен өлшемдеріне сәйкес орнатады.</w:t>
      </w:r>
    </w:p>
    <w:bookmarkEnd w:id="1086"/>
    <w:bookmarkStart w:name="z1229" w:id="1087"/>
    <w:p>
      <w:pPr>
        <w:spacing w:after="0"/>
        <w:ind w:left="0"/>
        <w:jc w:val="both"/>
      </w:pPr>
      <w:r>
        <w:rPr>
          <w:rFonts w:ascii="Times New Roman"/>
          <w:b w:val="false"/>
          <w:i w:val="false"/>
          <w:color w:val="000000"/>
          <w:sz w:val="28"/>
        </w:rPr>
        <w:t>
      401 (288). Жабдықталған айлақтары жоқ айлақтар мен аялдама пункттері топографиялық жоспарларда су кеңістігі бейнесіндегі жағалау сызығының жанында тиісті нүктеде орналастырылатын зәкір түріндегі ерекше шартты белгімен көрсетіледі.</w:t>
      </w:r>
    </w:p>
    <w:bookmarkEnd w:id="1087"/>
    <w:bookmarkStart w:name="z1230" w:id="1088"/>
    <w:p>
      <w:pPr>
        <w:spacing w:after="0"/>
        <w:ind w:left="0"/>
        <w:jc w:val="both"/>
      </w:pPr>
      <w:r>
        <w:rPr>
          <w:rFonts w:ascii="Times New Roman"/>
          <w:b w:val="false"/>
          <w:i w:val="false"/>
          <w:color w:val="000000"/>
          <w:sz w:val="28"/>
        </w:rPr>
        <w:t>
      Осылайша, тек масштабтары 1:5000 және 1:2000 жоспарларда, айлақ тереңдігінде және жағалау маңындағы рейдтерде белгілі бір орындар бойынша кемелердің тұрақты зәкірлік тұрақтарын белгілейді. Бұл орындар көптеген жағдайда буямен немесе бөшкелермен безендірілген.</w:t>
      </w:r>
    </w:p>
    <w:bookmarkEnd w:id="1088"/>
    <w:bookmarkStart w:name="z1231" w:id="1089"/>
    <w:p>
      <w:pPr>
        <w:spacing w:after="0"/>
        <w:ind w:left="0"/>
        <w:jc w:val="both"/>
      </w:pPr>
      <w:r>
        <w:rPr>
          <w:rFonts w:ascii="Times New Roman"/>
          <w:b w:val="false"/>
          <w:i w:val="false"/>
          <w:color w:val="000000"/>
          <w:sz w:val="28"/>
        </w:rPr>
        <w:t>
      402 (289). Маяктар - мұнара немесе мұнара түріндегі жағалауларды тану, навигациялық қауіптілік туралы ескерту және кеме орнын анықтау үшін бағдар болып қызмет ететін жағалау және жүзу құрылыстары. Оларды жарық-оптикалық жүйелерімен немесе әуе-акустикалық және радиотехникалық дабыл беру құралдарымен жабдықтайды. Барлық жағалау маяктары бір шартты белгімен көрсетіледі; қалқымалы, зәкірмен бекітілген арнайы конструкциялы кемелерде - басқасына. Қосымша талаптар бойынша олардың әрқайсысында қысқартылған түсіндірме жазба берілуі мүмкін: Жарық., акуст. немесе радиотехн.</w:t>
      </w:r>
    </w:p>
    <w:bookmarkEnd w:id="1089"/>
    <w:bookmarkStart w:name="z1232" w:id="1090"/>
    <w:p>
      <w:pPr>
        <w:spacing w:after="0"/>
        <w:ind w:left="0"/>
        <w:jc w:val="both"/>
      </w:pPr>
      <w:r>
        <w:rPr>
          <w:rFonts w:ascii="Times New Roman"/>
          <w:b w:val="false"/>
          <w:i w:val="false"/>
          <w:color w:val="000000"/>
          <w:sz w:val="28"/>
        </w:rPr>
        <w:t>
      Егер мұнара үлгісіндегі маяктың негізі жоспар масштабында көрсетілсе, онда оны тиісті шартты белгіні бейнелейтін тұйық контурмен белгілеу керек. Тіректердегі мұнара түріндегі маяктар үшін соңғыларды өз орнында құрылыс материалдары бойынша саралап беруді, яғни мемлекеттік геодезиялық желі пункттерінің (N 1-белгі).</w:t>
      </w:r>
    </w:p>
    <w:bookmarkEnd w:id="1090"/>
    <w:bookmarkStart w:name="z1233" w:id="1091"/>
    <w:p>
      <w:pPr>
        <w:spacing w:after="0"/>
        <w:ind w:left="0"/>
        <w:jc w:val="both"/>
      </w:pPr>
      <w:r>
        <w:rPr>
          <w:rFonts w:ascii="Times New Roman"/>
          <w:b w:val="false"/>
          <w:i w:val="false"/>
          <w:color w:val="000000"/>
          <w:sz w:val="28"/>
        </w:rPr>
        <w:t>
      403 (290). Навигациялық мақсаттағы жарық беретін жағалық оттар қуаты аз жарық-оптикалық жүйелері бар маяктардан және төмен ажурлы конструкцияларда, жекелеген діңгектерде орнатылуымен және тіпті жағалау үзіктері үстіндегі жер деңгейінде де ерекшеленеді. Жарық беретін от орнатылған мұнара табаны масштабта көрсетелетін жағдайда онда маяктарды көрсету кезіндегі осы объектіні бейнелеудің бірдей әдісін қолданамыз (402 т.).</w:t>
      </w:r>
    </w:p>
    <w:bookmarkEnd w:id="1091"/>
    <w:bookmarkStart w:name="z1234" w:id="1092"/>
    <w:p>
      <w:pPr>
        <w:spacing w:after="0"/>
        <w:ind w:left="0"/>
        <w:jc w:val="both"/>
      </w:pPr>
      <w:r>
        <w:rPr>
          <w:rFonts w:ascii="Times New Roman"/>
          <w:b w:val="false"/>
          <w:i w:val="false"/>
          <w:color w:val="000000"/>
          <w:sz w:val="28"/>
        </w:rPr>
        <w:t>
      Қандай да бір ғимараттардың шатырларында немесе су айдынының жағасында орналасқан өнеркәсіптік құрылыстарда (мысалы, зауыттық құбырларда, мұнай және газ мұнараларында) орнатылған қорғау оттары топографиялық түсірілім кезінде көрсетілмейді.</w:t>
      </w:r>
    </w:p>
    <w:bookmarkEnd w:id="1092"/>
    <w:bookmarkStart w:name="z1235" w:id="1093"/>
    <w:p>
      <w:pPr>
        <w:spacing w:after="0"/>
        <w:ind w:left="0"/>
        <w:jc w:val="both"/>
      </w:pPr>
      <w:r>
        <w:rPr>
          <w:rFonts w:ascii="Times New Roman"/>
          <w:b w:val="false"/>
          <w:i w:val="false"/>
          <w:color w:val="000000"/>
          <w:sz w:val="28"/>
        </w:rPr>
        <w:t>
      404 (291). Буйлар жүзбелі, бірақ зәкірмен бекітілген фарватерді (яғни кеме жолын) бөлуге, кеме қатынасы үшін қауіпті учаскелерді қоршауға және қандай да бір заттың су астында орналасқан жерін көрсетуге арналған су айдындарындағы навигациялық белгілер болып табылады. Буйлардың негізгі түрі - жарық түсіретін; топографиялық жоспарларда сол шартты белгімен көрсетілетін акустикалық (дыбыстық) және радиотехникалық айтарлықтай аз таралған.</w:t>
      </w:r>
    </w:p>
    <w:bookmarkEnd w:id="1093"/>
    <w:bookmarkStart w:name="z1236" w:id="1094"/>
    <w:p>
      <w:pPr>
        <w:spacing w:after="0"/>
        <w:ind w:left="0"/>
        <w:jc w:val="both"/>
      </w:pPr>
      <w:r>
        <w:rPr>
          <w:rFonts w:ascii="Times New Roman"/>
          <w:b w:val="false"/>
          <w:i w:val="false"/>
          <w:color w:val="000000"/>
          <w:sz w:val="28"/>
        </w:rPr>
        <w:t>
      Бұл белгі өзен бакендерінің қосымша талаптары бойынша беру үшін де қолданылады, бұл ретте олар осы нүктелерде ұзақ уақыт бойы (мысалы, бірнеше жыл) болған немесе оларды жылдан жылға бір жерде белгілеген жағдайларда.</w:t>
      </w:r>
    </w:p>
    <w:bookmarkEnd w:id="1094"/>
    <w:bookmarkStart w:name="z1237" w:id="1095"/>
    <w:p>
      <w:pPr>
        <w:spacing w:after="0"/>
        <w:ind w:left="0"/>
        <w:jc w:val="both"/>
      </w:pPr>
      <w:r>
        <w:rPr>
          <w:rFonts w:ascii="Times New Roman"/>
          <w:b w:val="false"/>
          <w:i w:val="false"/>
          <w:color w:val="000000"/>
          <w:sz w:val="28"/>
        </w:rPr>
        <w:t>
      405 (292). Топографиялық түсіру кезінде су айдындары мен өзендердегі жағалаулық дабыл беру белгілерінен кеме қатынасы жағдайының жиі өзгеруіне байланысты жағаға ауыспастан, тұрақты сипатқа ие тұстамалы, ауыстырып тиеу, рейдтік және басқа да навигациялық белгілер ғана белгіленеді.</w:t>
      </w:r>
    </w:p>
    <w:bookmarkEnd w:id="1095"/>
    <w:bookmarkStart w:name="z1238" w:id="1096"/>
    <w:p>
      <w:pPr>
        <w:spacing w:after="0"/>
        <w:ind w:left="0"/>
        <w:jc w:val="both"/>
      </w:pPr>
      <w:r>
        <w:rPr>
          <w:rFonts w:ascii="Times New Roman"/>
          <w:b w:val="false"/>
          <w:i w:val="false"/>
          <w:color w:val="000000"/>
          <w:sz w:val="28"/>
        </w:rPr>
        <w:t>
      406 (293). Су станцияларын шартты белгілеу акваторияның қоршалған учаскесіндегі ашық шомылғыштардың, қайық айлақтарының және басқа да жеңіл құрылыстардың жалпылама бейнесі үшін топографияда қабылданған. Су станциялары жоспарларда штрихты пунктирлік сызықпен олардың судағы сыртқы контуры бойынша және тиісті түсіндірме жазбамен - бір жалпы (су. немесе су ст.) жалпы және қосымша нақты орын болған жағдайда (мысалы, қайық. айлақ).</w:t>
      </w:r>
    </w:p>
    <w:bookmarkEnd w:id="1096"/>
    <w:bookmarkStart w:name="z1239" w:id="1097"/>
    <w:p>
      <w:pPr>
        <w:spacing w:after="0"/>
        <w:ind w:left="0"/>
        <w:jc w:val="both"/>
      </w:pPr>
      <w:r>
        <w:rPr>
          <w:rFonts w:ascii="Times New Roman"/>
          <w:b w:val="false"/>
          <w:i w:val="false"/>
          <w:color w:val="000000"/>
          <w:sz w:val="28"/>
        </w:rPr>
        <w:t>
      407 (294). Жабдықталған жағажайдың шартты белгісі осы учаскеде жағалау белдеуінің - оларға белгіленген белгілеулермен көрсетілетін күрделі құрылыстардың да, сонымен қатар бірқатар уақытша қалқалардың, тенттердің астындағы саңырауқұлақтардың, кабиналардың және т. б. болуын жалпы түрде беру үшін енгізілген.</w:t>
      </w:r>
    </w:p>
    <w:bookmarkEnd w:id="1097"/>
    <w:bookmarkStart w:name="z1240" w:id="1098"/>
    <w:p>
      <w:pPr>
        <w:spacing w:after="0"/>
        <w:ind w:left="0"/>
        <w:jc w:val="both"/>
      </w:pPr>
      <w:r>
        <w:rPr>
          <w:rFonts w:ascii="Times New Roman"/>
          <w:b w:val="false"/>
          <w:i w:val="false"/>
          <w:color w:val="000000"/>
          <w:sz w:val="28"/>
        </w:rPr>
        <w:t>
      Жабдықталған жағажайдың шағын ауданы кезінде оның белгісі 1,5-2 есе, үлкен болса - бірнеше рет қайталануы мүмкін. Топографиялық жоспарларда осы белгінің жағажайдың жалаңаш топырақтары (құм, қиыршық тас және т.б.) немесе онда бар шөп өсімдіктері бейнеленген үйлесімі көзделген.</w:t>
      </w:r>
    </w:p>
    <w:bookmarkEnd w:id="1098"/>
    <w:bookmarkStart w:name="z1241" w:id="1099"/>
    <w:p>
      <w:pPr>
        <w:spacing w:after="0"/>
        <w:ind w:left="0"/>
        <w:jc w:val="both"/>
      </w:pPr>
      <w:r>
        <w:rPr>
          <w:rFonts w:ascii="Times New Roman"/>
          <w:b w:val="false"/>
          <w:i w:val="false"/>
          <w:color w:val="000000"/>
          <w:sz w:val="28"/>
        </w:rPr>
        <w:t>
      408 (295). Сумен жабдықтау объектілерінің жоспарында белгілеу үшін шабылған, қақпасы және тырна бар жұмыс істеп тұрған құдықтардың; құрғақ және төгілген құдықтардың; қол сорғышы, жел қозғалтқышы, судың механикалық көтерілісі бар құдықтар мен ұңғымалардың; сыртқы және ғимараттардағы артезиан ұңғымаларының; су арынды мұнаралармен және су ағатын құбырлармен біріктірілген; тасталған және жұмыс істемейтін ұңғымалардың бөлек белгілері көзделген.</w:t>
      </w:r>
    </w:p>
    <w:bookmarkEnd w:id="1099"/>
    <w:bookmarkStart w:name="z1242" w:id="1100"/>
    <w:p>
      <w:pPr>
        <w:spacing w:after="0"/>
        <w:ind w:left="0"/>
        <w:jc w:val="both"/>
      </w:pPr>
      <w:r>
        <w:rPr>
          <w:rFonts w:ascii="Times New Roman"/>
          <w:b w:val="false"/>
          <w:i w:val="false"/>
          <w:color w:val="000000"/>
          <w:sz w:val="28"/>
        </w:rPr>
        <w:t>
      Олардың топографиялық түсірілімі кезінде жалпы тиісті белгіде, біріншіден, К немесе скв қысқартылған түсіндірме жазбаны (егер ол бар болса) орналастыру талабы болып табылады, екіншіден, тікелей осы объектіде немесе ол орналасқан ғимараттың бұрышында айқындалған жердің абсолюттік белгісі болуы керек.</w:t>
      </w:r>
    </w:p>
    <w:bookmarkEnd w:id="1100"/>
    <w:bookmarkStart w:name="z1243" w:id="1101"/>
    <w:p>
      <w:pPr>
        <w:spacing w:after="0"/>
        <w:ind w:left="0"/>
        <w:jc w:val="both"/>
      </w:pPr>
      <w:r>
        <w:rPr>
          <w:rFonts w:ascii="Times New Roman"/>
          <w:b w:val="false"/>
          <w:i w:val="false"/>
          <w:color w:val="000000"/>
          <w:sz w:val="28"/>
        </w:rPr>
        <w:t>
      409 (295). Масштабы 1:1000 және 1:500 құдықтардың толық сипаттамасын қосымша талаптар бойынша ғана береді. Бұл шектеу масштабтары 1:5000 және 1:2000 жоспарларда құрғайтын құдықтардың су деңгейінің (яғни онда су бар айлар) көрсеткіші үшін де көзделген.</w:t>
      </w:r>
    </w:p>
    <w:bookmarkEnd w:id="1101"/>
    <w:bookmarkStart w:name="z1244" w:id="1102"/>
    <w:p>
      <w:pPr>
        <w:spacing w:after="0"/>
        <w:ind w:left="0"/>
        <w:jc w:val="both"/>
      </w:pPr>
      <w:r>
        <w:rPr>
          <w:rFonts w:ascii="Times New Roman"/>
          <w:b w:val="false"/>
          <w:i w:val="false"/>
          <w:color w:val="000000"/>
          <w:sz w:val="28"/>
        </w:rPr>
        <w:t>
      Барлық топографиялық жоспарларда құдықтардың суға дейінгі және түбіне дейінгі тереңдігін шахта құрылғылары үшін, ал құбырлы, яғни ұңғымалар үшін көрсету қажет емес. Тұзды немесе ащы-тұзды суы бар құдықтарда тұз немесе а.-тұз деген аздаған жазулар беріледі, оның үстіне, оны құдықтардың тереңдік көрсеткіштерінен кейін сипаттамалары бөлімінде орналастырады.</w:t>
      </w:r>
    </w:p>
    <w:bookmarkEnd w:id="1102"/>
    <w:bookmarkStart w:name="z1245" w:id="1103"/>
    <w:p>
      <w:pPr>
        <w:spacing w:after="0"/>
        <w:ind w:left="0"/>
        <w:jc w:val="both"/>
      </w:pPr>
      <w:r>
        <w:rPr>
          <w:rFonts w:ascii="Times New Roman"/>
          <w:b w:val="false"/>
          <w:i w:val="false"/>
          <w:color w:val="000000"/>
          <w:sz w:val="28"/>
        </w:rPr>
        <w:t>
      410 (295). Елді мекендерден тыс құдықтарды топографиялық жоспарларда толық, ал олардың шегінде орналасқан құдықтарды - қажет болған жағдайда іріктей отырып, бірақ ұжымдық пайдаланудағы барлық құдықтарды қоса алғанда, 1 дм</w:t>
      </w:r>
      <w:r>
        <w:rPr>
          <w:rFonts w:ascii="Times New Roman"/>
          <w:b w:val="false"/>
          <w:i w:val="false"/>
          <w:color w:val="000000"/>
          <w:vertAlign w:val="superscript"/>
        </w:rPr>
        <w:t>2</w:t>
      </w:r>
      <w:r>
        <w:rPr>
          <w:rFonts w:ascii="Times New Roman"/>
          <w:b w:val="false"/>
          <w:i w:val="false"/>
          <w:color w:val="000000"/>
          <w:sz w:val="28"/>
        </w:rPr>
        <w:t>-ге 2-3 сақтай отырып береді. Масштабы 1:5000 немесе 1:2000 топографиялық түсірілімдер кезінде, егер бұл үшін жоспарда орын жеткілікті болса, құдықтардың толық сипаттамасын береді.</w:t>
      </w:r>
    </w:p>
    <w:bookmarkEnd w:id="1103"/>
    <w:bookmarkStart w:name="z1246" w:id="1104"/>
    <w:p>
      <w:pPr>
        <w:spacing w:after="0"/>
        <w:ind w:left="0"/>
        <w:jc w:val="both"/>
      </w:pPr>
      <w:r>
        <w:rPr>
          <w:rFonts w:ascii="Times New Roman"/>
          <w:b w:val="false"/>
          <w:i w:val="false"/>
          <w:color w:val="000000"/>
          <w:sz w:val="28"/>
        </w:rPr>
        <w:t>
      411 (295). Кіші су аудандары жоспарларында келесі картамен жабдықтауды қамтамасыз ету мақсатында ең көп толымдылығымен, судың жоғары сапасымен және көлік қатынасында ыңғайлы орналасуымен ерекшеленетін негізгі құдықтарды бөлу керек. Бұл құдықтар үшін олардың литро-сағаттарда толтырылуын анықтау көзделеді. Жоспардағы тиісті жазба құдықтың белгісінен төмен беріледі; сол жағында бас әріптердің қосымша жазуы орналасады (яғни негізгі құдық).</w:t>
      </w:r>
    </w:p>
    <w:bookmarkEnd w:id="1104"/>
    <w:bookmarkStart w:name="z1247" w:id="1105"/>
    <w:p>
      <w:pPr>
        <w:spacing w:after="0"/>
        <w:ind w:left="0"/>
        <w:jc w:val="both"/>
      </w:pPr>
      <w:r>
        <w:rPr>
          <w:rFonts w:ascii="Times New Roman"/>
          <w:b w:val="false"/>
          <w:i w:val="false"/>
          <w:color w:val="000000"/>
          <w:sz w:val="28"/>
        </w:rPr>
        <w:t>
      412 (296). Шабылған, бірақ жабдықталған су көтергішсіз құдықтар және бағаналардағы қақпасы бар құдықтар олардың өлшемдері мен құрылғысына байланысты бірнеше нұсқадағы кестелерде берілген. Масштабы 1:2000 қақпасы бар құдықтар тек қосымша талаптар бойынша ерекше белгімен көрсетіледі; 1:5000 масштабтағы жоспарларда оларды су көтергіш құралдарсыз кәдімгі құдықтар сияқты белгілейді.</w:t>
      </w:r>
    </w:p>
    <w:bookmarkEnd w:id="1105"/>
    <w:bookmarkStart w:name="z1248" w:id="1106"/>
    <w:p>
      <w:pPr>
        <w:spacing w:after="0"/>
        <w:ind w:left="0"/>
        <w:jc w:val="both"/>
      </w:pPr>
      <w:r>
        <w:rPr>
          <w:rFonts w:ascii="Times New Roman"/>
          <w:b w:val="false"/>
          <w:i w:val="false"/>
          <w:color w:val="000000"/>
          <w:sz w:val="28"/>
        </w:rPr>
        <w:t>
      413 (297). Қол сорғысы бар құдықтар мен ұңғымалардың үстіне жиі жеңіл қалқалар орнатылады. Оларды топографиялық жоспарларда көрсету көзделмеген.</w:t>
      </w:r>
    </w:p>
    <w:bookmarkEnd w:id="1106"/>
    <w:bookmarkStart w:name="z1249" w:id="1107"/>
    <w:p>
      <w:pPr>
        <w:spacing w:after="0"/>
        <w:ind w:left="0"/>
        <w:jc w:val="both"/>
      </w:pPr>
      <w:r>
        <w:rPr>
          <w:rFonts w:ascii="Times New Roman"/>
          <w:b w:val="false"/>
          <w:i w:val="false"/>
          <w:color w:val="000000"/>
          <w:sz w:val="28"/>
        </w:rPr>
        <w:t>
      414 (298, 299). Жел қозғалтқышы бар құдықтар мен ұңғымалар және тырнасы бар құдықтар су жинау құрылғылары ретінде ғана емес, сонымен қатар жергілікті жердегі бағдарлар ретінде де маңызды мәнге ие. Мұндай құдықтар (әсіресе жел қозғалтқышы бар) жоспарларда осы масштаб үшін мүмкін болатын нақтылаумен (мысалы, тіректерді ойнату) және олардың толық сипаттамасымен көрсетіледі.</w:t>
      </w:r>
    </w:p>
    <w:bookmarkEnd w:id="1107"/>
    <w:bookmarkStart w:name="z1250" w:id="1108"/>
    <w:p>
      <w:pPr>
        <w:spacing w:after="0"/>
        <w:ind w:left="0"/>
        <w:jc w:val="both"/>
      </w:pPr>
      <w:r>
        <w:rPr>
          <w:rFonts w:ascii="Times New Roman"/>
          <w:b w:val="false"/>
          <w:i w:val="false"/>
          <w:color w:val="000000"/>
          <w:sz w:val="28"/>
        </w:rPr>
        <w:t>
      415 (300, 301). Суды механикалық көтеретін құдықтар мен ұңғымалар үшін (электромоторлармен жабдықталғандарды қоса алғанда) және артезиан, яғни су тұтқыш горизонтта арынға байланысты жер бетіне су шығумен топографиялық түсіру кезінде литр-сағаттарда дебитті анықтау көзделеді (суды механикалық көтеретін құдықтар үшін - қосымша талаптар бойынша). Тиісті сипаттама жоспарда бірінші жағдайда сорғының болуын көрсететін түсіндірме жазбадан төмен, екінші жағдайда - жер асты суларының өздігінен тұтануы бар артезиан жүйесінің болуын көрсетеді.</w:t>
      </w:r>
    </w:p>
    <w:bookmarkEnd w:id="1108"/>
    <w:bookmarkStart w:name="z1251" w:id="1109"/>
    <w:p>
      <w:pPr>
        <w:spacing w:after="0"/>
        <w:ind w:left="0"/>
        <w:jc w:val="both"/>
      </w:pPr>
      <w:r>
        <w:rPr>
          <w:rFonts w:ascii="Times New Roman"/>
          <w:b w:val="false"/>
          <w:i w:val="false"/>
          <w:color w:val="000000"/>
          <w:sz w:val="28"/>
        </w:rPr>
        <w:t>
      416 (302). Құрылыстар ішінде орналасқан құдықтар мен ұңғымалар олардың конструкцияларына жауап беретін шартты белгілермен, әдетте, олар іс жүзінде ұштастырылған орында көрсетеді. Осы су тарту құрылғысына түсіндірме жазбаларды жоспардағы орынның болуына байланысты - құрылыс контурының жанында немесе оның ішінде орналастырады. Соңғы жағдайда құдықтар үшін тиісті шартты белгіге к әрпін беруге болмайды (өйткені бұл құрылыс материалына нұсқау ретінде қате қабылдануы мүмкін).</w:t>
      </w:r>
    </w:p>
    <w:bookmarkEnd w:id="1109"/>
    <w:bookmarkStart w:name="z1252" w:id="1110"/>
    <w:p>
      <w:pPr>
        <w:spacing w:after="0"/>
        <w:ind w:left="0"/>
        <w:jc w:val="both"/>
      </w:pPr>
      <w:r>
        <w:rPr>
          <w:rFonts w:ascii="Times New Roman"/>
          <w:b w:val="false"/>
          <w:i w:val="false"/>
          <w:color w:val="000000"/>
          <w:sz w:val="28"/>
        </w:rPr>
        <w:t>
      417 (302). Егер құдықтар немесе ұңғымалар су көтергіш құрылғымен (сорғымен және т.б.) немесе су тартқышпен біріктірілсе және су қысқыш мұнараның ғимаратында болса, онда жоспарда осы жүйенің қалған элементтерін сипаттайтын аралас жазумен қоса берілетін осы соңғы белгіні береді. Мысалы, түрдің жазуы: су. вдкч. скв. немесе су. вдкч., арт. к. орын жоспарында жетіспеген жағдайда жазудың бір бөлігі түсірілуі мүмкін, бірақ объектінің негізгі мақсатына күмән болмайтындай есеппен. Атап айтқанда, 1:5000 масштабтағы жоспар үшін бткч жазуы. мұнаралы типті құрылыстың белгісінде дебитке нұсқау бұл мұнара су қысымды деп есептеуге мүмкіндік береді, ал оған құбыр жақындамайды, онда оның ішінде құдық немесе ұңғыма бар.</w:t>
      </w:r>
    </w:p>
    <w:bookmarkEnd w:id="1110"/>
    <w:bookmarkStart w:name="z1253" w:id="1111"/>
    <w:p>
      <w:pPr>
        <w:spacing w:after="0"/>
        <w:ind w:left="0"/>
        <w:jc w:val="both"/>
      </w:pPr>
      <w:r>
        <w:rPr>
          <w:rFonts w:ascii="Times New Roman"/>
          <w:b w:val="false"/>
          <w:i w:val="false"/>
          <w:color w:val="000000"/>
          <w:sz w:val="28"/>
        </w:rPr>
        <w:t>
      418 (303). Құрғақ құдықтар, яғни осы кезеңде жыл бойы су жоқ, топографиялық жоспарларда шартты белгімен, түсіндірме жазбамен және қысқартылған сипаттамамен берілуі тиіс (құдықтағы жердің абсолюттік белгісі және оның түбіне дейінгі тереңдігі).</w:t>
      </w:r>
    </w:p>
    <w:bookmarkEnd w:id="1111"/>
    <w:bookmarkStart w:name="z1254" w:id="1112"/>
    <w:p>
      <w:pPr>
        <w:spacing w:after="0"/>
        <w:ind w:left="0"/>
        <w:jc w:val="both"/>
      </w:pPr>
      <w:r>
        <w:rPr>
          <w:rFonts w:ascii="Times New Roman"/>
          <w:b w:val="false"/>
          <w:i w:val="false"/>
          <w:color w:val="000000"/>
          <w:sz w:val="28"/>
        </w:rPr>
        <w:t>
      Төгілген құдықтар жергілікті жерлерде олардың елеулі қалдықтары сақталған жағдайларда жаңғыртылады; түсіндірме жазбадан басқа, объектінің ешқандай сипаттамасы көзделмеген.</w:t>
      </w:r>
    </w:p>
    <w:bookmarkEnd w:id="1112"/>
    <w:bookmarkStart w:name="z1255" w:id="1113"/>
    <w:p>
      <w:pPr>
        <w:spacing w:after="0"/>
        <w:ind w:left="0"/>
        <w:jc w:val="both"/>
      </w:pPr>
      <w:r>
        <w:rPr>
          <w:rFonts w:ascii="Times New Roman"/>
          <w:b w:val="false"/>
          <w:i w:val="false"/>
          <w:color w:val="000000"/>
          <w:sz w:val="28"/>
        </w:rPr>
        <w:t>
      419 (303). Жұмыс істемейтін және тасталған ұңғымалар графикалық түрде бірдей бейнеленеді, бірақ жоспарда әртүрлі жазулармен сүйемелденеді. Жұмыс істемейтін ұңғымалар тасталмаған емес, жарамды және уақытша жұмыс істемейтін болуы мүмкін. Қараусыз қалған ұңғымалар, керісінше, пайдалану мәнін жоғалтты, бірақ олардың суы өздігінен төгілуі мүмкін.</w:t>
      </w:r>
    </w:p>
    <w:bookmarkEnd w:id="1113"/>
    <w:bookmarkStart w:name="z1256" w:id="1114"/>
    <w:p>
      <w:pPr>
        <w:spacing w:after="0"/>
        <w:ind w:left="0"/>
        <w:jc w:val="both"/>
      </w:pPr>
      <w:r>
        <w:rPr>
          <w:rFonts w:ascii="Times New Roman"/>
          <w:b w:val="false"/>
          <w:i w:val="false"/>
          <w:color w:val="000000"/>
          <w:sz w:val="28"/>
        </w:rPr>
        <w:t>
      420 (304). Сумен жабдықтау колонкалары топографиялық түсірілімдер кезінде мынадай топтарға бөлінеді:</w:t>
      </w:r>
    </w:p>
    <w:bookmarkEnd w:id="1114"/>
    <w:bookmarkStart w:name="z1257" w:id="1115"/>
    <w:p>
      <w:pPr>
        <w:spacing w:after="0"/>
        <w:ind w:left="0"/>
        <w:jc w:val="both"/>
      </w:pPr>
      <w:r>
        <w:rPr>
          <w:rFonts w:ascii="Times New Roman"/>
          <w:b w:val="false"/>
          <w:i w:val="false"/>
          <w:color w:val="000000"/>
          <w:sz w:val="28"/>
        </w:rPr>
        <w:t>
      1) құбырлар арқылы түсетін су гидравликалық (мысалы, темір жолдардағы су құю);</w:t>
      </w:r>
    </w:p>
    <w:bookmarkEnd w:id="1115"/>
    <w:bookmarkStart w:name="z1258" w:id="1116"/>
    <w:p>
      <w:pPr>
        <w:spacing w:after="0"/>
        <w:ind w:left="0"/>
        <w:jc w:val="both"/>
      </w:pPr>
      <w:r>
        <w:rPr>
          <w:rFonts w:ascii="Times New Roman"/>
          <w:b w:val="false"/>
          <w:i w:val="false"/>
          <w:color w:val="000000"/>
          <w:sz w:val="28"/>
        </w:rPr>
        <w:t>
      2) су тарату - негізінен коммуналдық секторды қамтамасыз етуге арналған артезиан (415-т.);</w:t>
      </w:r>
    </w:p>
    <w:bookmarkEnd w:id="1116"/>
    <w:bookmarkStart w:name="z1259" w:id="1117"/>
    <w:p>
      <w:pPr>
        <w:spacing w:after="0"/>
        <w:ind w:left="0"/>
        <w:jc w:val="both"/>
      </w:pPr>
      <w:r>
        <w:rPr>
          <w:rFonts w:ascii="Times New Roman"/>
          <w:b w:val="false"/>
          <w:i w:val="false"/>
          <w:color w:val="000000"/>
          <w:sz w:val="28"/>
        </w:rPr>
        <w:t>
      3) қалалық саябақтарға, бульварларға және жағажайларға орайластырылған, сондай-ақ "ішуге арналған субұрқақтар" деп аталатын ауызсу;</w:t>
      </w:r>
    </w:p>
    <w:bookmarkEnd w:id="1117"/>
    <w:bookmarkStart w:name="z1260" w:id="1118"/>
    <w:p>
      <w:pPr>
        <w:spacing w:after="0"/>
        <w:ind w:left="0"/>
        <w:jc w:val="both"/>
      </w:pPr>
      <w:r>
        <w:rPr>
          <w:rFonts w:ascii="Times New Roman"/>
          <w:b w:val="false"/>
          <w:i w:val="false"/>
          <w:color w:val="000000"/>
          <w:sz w:val="28"/>
        </w:rPr>
        <w:t>
      4) гидранттар - су құбыры желісінен негізінен өрт және суару мұқтаждарына арналған қысымды келте құбыры бар штангалар түріндегі құрылғылар. 1:5000 масштабтағы топографиялық жоспарларда гидранттар тек бағдарлы мән болған жағдайда ғана көрсетіледі.</w:t>
      </w:r>
    </w:p>
    <w:bookmarkEnd w:id="1118"/>
    <w:bookmarkStart w:name="z1261" w:id="1119"/>
    <w:p>
      <w:pPr>
        <w:spacing w:after="0"/>
        <w:ind w:left="0"/>
        <w:jc w:val="both"/>
      </w:pPr>
      <w:r>
        <w:rPr>
          <w:rFonts w:ascii="Times New Roman"/>
          <w:b w:val="false"/>
          <w:i w:val="false"/>
          <w:color w:val="000000"/>
          <w:sz w:val="28"/>
        </w:rPr>
        <w:t>
      Су тарату колонкаларымен біріктірілген гидранттар гидрант-колонканың түсіндірме жазбасымен (екі жолға) үйлесімде соңғылардың шартты белгісін көрсетеді.</w:t>
      </w:r>
    </w:p>
    <w:bookmarkEnd w:id="1119"/>
    <w:bookmarkStart w:name="z1262" w:id="1120"/>
    <w:p>
      <w:pPr>
        <w:spacing w:after="0"/>
        <w:ind w:left="0"/>
        <w:jc w:val="both"/>
      </w:pPr>
      <w:r>
        <w:rPr>
          <w:rFonts w:ascii="Times New Roman"/>
          <w:b w:val="false"/>
          <w:i w:val="false"/>
          <w:color w:val="000000"/>
          <w:sz w:val="28"/>
        </w:rPr>
        <w:t>
      421 (305). Жаңбырлатқыш машиналарды қосу тораптары жылжымалы суару техникасын сумен қамтамасыз етуге арналған. Жоспарларда басқа шартты белгімен берілетін суару гидранттарынан конструктивтік айырмашылықтары бар (N 304-белгі, 420-т).</w:t>
      </w:r>
    </w:p>
    <w:bookmarkEnd w:id="1120"/>
    <w:bookmarkStart w:name="z1263" w:id="1121"/>
    <w:p>
      <w:pPr>
        <w:spacing w:after="0"/>
        <w:ind w:left="0"/>
        <w:jc w:val="both"/>
      </w:pPr>
      <w:r>
        <w:rPr>
          <w:rFonts w:ascii="Times New Roman"/>
          <w:b w:val="false"/>
          <w:i w:val="false"/>
          <w:color w:val="000000"/>
          <w:sz w:val="28"/>
        </w:rPr>
        <w:t>
      422 (306). Құбырдың сыртқа шығуы бар құрылыстың болуымен сипатталатын су бөлетін будкалар олардың өлшемдері мен жоспар масштабына байланысты, құрылыс материалына немесе бір масштабтан тыс белгіні көрсете отырып, нақты кескінді (дөңгелек, шаршы) бойынша көрсетеді.</w:t>
      </w:r>
    </w:p>
    <w:bookmarkEnd w:id="1121"/>
    <w:bookmarkStart w:name="z1264" w:id="1122"/>
    <w:p>
      <w:pPr>
        <w:spacing w:after="0"/>
        <w:ind w:left="0"/>
        <w:jc w:val="both"/>
      </w:pPr>
      <w:r>
        <w:rPr>
          <w:rFonts w:ascii="Times New Roman"/>
          <w:b w:val="false"/>
          <w:i w:val="false"/>
          <w:color w:val="000000"/>
          <w:sz w:val="28"/>
        </w:rPr>
        <w:t>
      423 (307). Субұрқақтар - су ағысы жоғары атылып және төменге құлайтын негіздеме немесе жиектеу түріндегі сәндік гидротехникалық құрылғылар. Дөңгелек субұрқақтар басым. Топографиялық жоспарларда оларды белгіленген масштабтан тыс белгімен немесе осы масштабтағы субұрқақтың едәуір көлемі кезінде тиісті шартты белгіні бейнелейтін жеке контурмен бейнелейді.</w:t>
      </w:r>
    </w:p>
    <w:bookmarkEnd w:id="1122"/>
    <w:bookmarkStart w:name="z1265" w:id="1123"/>
    <w:p>
      <w:pPr>
        <w:spacing w:after="0"/>
        <w:ind w:left="0"/>
        <w:jc w:val="both"/>
      </w:pPr>
      <w:r>
        <w:rPr>
          <w:rFonts w:ascii="Times New Roman"/>
          <w:b w:val="false"/>
          <w:i w:val="false"/>
          <w:color w:val="000000"/>
          <w:sz w:val="28"/>
        </w:rPr>
        <w:t>
      424 (308). Жабдықталған ашық, жабық және жер асты су қоймаларын, сондай-ақ су жинауға арналған әртүрлі бассейндерді топографиялық жоспарларда олардың нақты көлемі мен сызбалары бойынша, ал масштабында көрінбейтін (көбінесе 1:5000) - ұзындығы 1,5 мм жасыл квадратпен беріледі.</w:t>
      </w:r>
    </w:p>
    <w:bookmarkEnd w:id="1123"/>
    <w:bookmarkStart w:name="z1266" w:id="1124"/>
    <w:p>
      <w:pPr>
        <w:spacing w:after="0"/>
        <w:ind w:left="0"/>
        <w:jc w:val="both"/>
      </w:pPr>
      <w:r>
        <w:rPr>
          <w:rFonts w:ascii="Times New Roman"/>
          <w:b w:val="false"/>
          <w:i w:val="false"/>
          <w:color w:val="000000"/>
          <w:sz w:val="28"/>
        </w:rPr>
        <w:t>
      Әрбір осы объектіде суқойм түсіндірме жазбасы немесе тиісті жергілікті термин беріледі; мысалы, копань - Сібірде (жаңбыр шұңқыры), қақ - Қазақстанда, сардоба - қабырғалары бекітілген, кейде күмбез тәрізді шатыры бар бассейн - Орта Азияда.</w:t>
      </w:r>
    </w:p>
    <w:bookmarkEnd w:id="1124"/>
    <w:bookmarkStart w:name="z1267" w:id="1125"/>
    <w:p>
      <w:pPr>
        <w:spacing w:after="0"/>
        <w:ind w:left="0"/>
        <w:jc w:val="both"/>
      </w:pPr>
      <w:r>
        <w:rPr>
          <w:rFonts w:ascii="Times New Roman"/>
          <w:b w:val="false"/>
          <w:i w:val="false"/>
          <w:color w:val="000000"/>
          <w:sz w:val="28"/>
        </w:rPr>
        <w:t>
      425 (308). Ашық су қоймалары-резервуарлардың контурлары жасыл сызықпен, жабық және жер асты - қара сызықпен белгіленеді.</w:t>
      </w:r>
    </w:p>
    <w:bookmarkEnd w:id="1125"/>
    <w:bookmarkStart w:name="z1268" w:id="1126"/>
    <w:p>
      <w:pPr>
        <w:spacing w:after="0"/>
        <w:ind w:left="0"/>
        <w:jc w:val="both"/>
      </w:pPr>
      <w:r>
        <w:rPr>
          <w:rFonts w:ascii="Times New Roman"/>
          <w:b w:val="false"/>
          <w:i w:val="false"/>
          <w:color w:val="000000"/>
          <w:sz w:val="28"/>
        </w:rPr>
        <w:t>
      Ашық резервуарларда қаптау болған кезде олардың бейнесі екінші (қажетті) сызықпен, сондай-ақ қара түсті көмкеріледі. Егер бұл үшін жоспарда орын жеткіліксіз болса, онда құрылыс материалына (бет., К, кірп.).</w:t>
      </w:r>
    </w:p>
    <w:bookmarkEnd w:id="1126"/>
    <w:bookmarkStart w:name="z1269" w:id="1127"/>
    <w:p>
      <w:pPr>
        <w:spacing w:after="0"/>
        <w:ind w:left="0"/>
        <w:jc w:val="both"/>
      </w:pPr>
      <w:r>
        <w:rPr>
          <w:rFonts w:ascii="Times New Roman"/>
          <w:b w:val="false"/>
          <w:i w:val="false"/>
          <w:color w:val="000000"/>
          <w:sz w:val="28"/>
        </w:rPr>
        <w:t>
      Жабық және жер асты су қоймалары-резервуарлар көгілдір бояусыз қолда бар құрылыстың бір белгісімен (табиғи жағдайға сәйкес - опырылып немесе онсыз) және тиісті түсіндірме жазбамен көрсетіледі; мысалы, жер асты. суқойм.</w:t>
      </w:r>
    </w:p>
    <w:bookmarkEnd w:id="1127"/>
    <w:bookmarkStart w:name="z1270" w:id="1128"/>
    <w:p>
      <w:pPr>
        <w:spacing w:after="0"/>
        <w:ind w:left="0"/>
        <w:jc w:val="both"/>
      </w:pPr>
      <w:r>
        <w:rPr>
          <w:rFonts w:ascii="Times New Roman"/>
          <w:b w:val="false"/>
          <w:i w:val="false"/>
          <w:color w:val="000000"/>
          <w:sz w:val="28"/>
        </w:rPr>
        <w:t>
      Жылдың тек бір бөлігінде ғана суы бар су қоймалары мен басқа да бассейндерді жоспарларда штрихты пунктирмен және су кезеңінде көрсетілген жазумен (мысалы, III-VI) белгілейді.</w:t>
      </w:r>
    </w:p>
    <w:bookmarkEnd w:id="1128"/>
    <w:bookmarkStart w:name="z1271" w:id="1129"/>
    <w:p>
      <w:pPr>
        <w:spacing w:after="0"/>
        <w:ind w:left="0"/>
        <w:jc w:val="both"/>
      </w:pPr>
      <w:r>
        <w:rPr>
          <w:rFonts w:ascii="Times New Roman"/>
          <w:b w:val="false"/>
          <w:i w:val="false"/>
          <w:color w:val="000000"/>
          <w:sz w:val="28"/>
        </w:rPr>
        <w:t>
      426 (308). Жерде тұрған бактар мен цистерналар ашық, топырақпен себілген немесе толығымен себілген, топографиялық түсірілім кезінде суға арналған басқа да резервуарлар сияқты (425-тармақ), сондай-ақ су жазумен бейнеленген. Бұл тұндырғыштардың көрсетуіне де қатысты, бірақ соңғылары тұндр немесе тұндырғыш түсіндірме жазумен беріледі..</w:t>
      </w:r>
    </w:p>
    <w:bookmarkEnd w:id="1129"/>
    <w:bookmarkStart w:name="z1272" w:id="1130"/>
    <w:p>
      <w:pPr>
        <w:spacing w:after="0"/>
        <w:ind w:left="0"/>
        <w:jc w:val="both"/>
      </w:pPr>
      <w:r>
        <w:rPr>
          <w:rFonts w:ascii="Times New Roman"/>
          <w:b w:val="false"/>
          <w:i w:val="false"/>
          <w:color w:val="000000"/>
          <w:sz w:val="28"/>
        </w:rPr>
        <w:t xml:space="preserve">
      427 (309). Су қоймаларының өнеркәсіптік кәсіпорындардың қалдықтарымен (мысалы, кәсіпшілікке жақын мұнаймен) ластануы гидрометқызмет пен санитарлық қадағалаудың жергілікті органдарының деректері негізінде қосымша талаптар бойынша жоспарларда көрсетіледі. Шартты белгімен қатар, орын болған жағдайда, лас су қойм.жазуы беріледі. </w:t>
      </w:r>
    </w:p>
    <w:bookmarkEnd w:id="1130"/>
    <w:bookmarkStart w:name="z1273" w:id="1131"/>
    <w:p>
      <w:pPr>
        <w:spacing w:after="0"/>
        <w:ind w:left="0"/>
        <w:jc w:val="both"/>
      </w:pPr>
      <w:r>
        <w:rPr>
          <w:rFonts w:ascii="Times New Roman"/>
          <w:b w:val="false"/>
          <w:i w:val="false"/>
          <w:color w:val="000000"/>
          <w:sz w:val="28"/>
        </w:rPr>
        <w:t>
      428 (310). Бағанадағы немесе фермалардағы су қысымды бактар 1:5000 масштабтағы түсіру кезінде жеңіл үлгідегі мұнараны (N 27-белгі) су жазумен үйлесімде болады. Қалған масштабтардың жоспарларында бұл бактар тіректердің түрі мен материалы бойынша (N 106-108-белгі) белгіленеді.</w:t>
      </w:r>
    </w:p>
    <w:bookmarkEnd w:id="1131"/>
    <w:bookmarkStart w:name="z1274" w:id="1132"/>
    <w:p>
      <w:pPr>
        <w:spacing w:after="0"/>
        <w:ind w:left="0"/>
        <w:jc w:val="both"/>
      </w:pPr>
      <w:r>
        <w:rPr>
          <w:rFonts w:ascii="Times New Roman"/>
          <w:b w:val="false"/>
          <w:i w:val="false"/>
          <w:color w:val="000000"/>
          <w:sz w:val="28"/>
        </w:rPr>
        <w:t>
      429 (311). Үлкен көлемді топографиялық түсірілім кезінде табиғи көздер жабдықталмаған, жабдықталған және ескерткіштермен біріктіріліп жабдықталған болып бөлінеді.</w:t>
      </w:r>
    </w:p>
    <w:bookmarkEnd w:id="1132"/>
    <w:bookmarkStart w:name="z1275" w:id="1133"/>
    <w:p>
      <w:pPr>
        <w:spacing w:after="0"/>
        <w:ind w:left="0"/>
        <w:jc w:val="both"/>
      </w:pPr>
      <w:r>
        <w:rPr>
          <w:rFonts w:ascii="Times New Roman"/>
          <w:b w:val="false"/>
          <w:i w:val="false"/>
          <w:color w:val="000000"/>
          <w:sz w:val="28"/>
        </w:rPr>
        <w:t>
      Жабдықталмаған көздердің масштабтан тыс шартты белгісі олардың жергілікті жердегі ағынының бағытына сәйкес бағытталуы тиіс.</w:t>
      </w:r>
    </w:p>
    <w:bookmarkEnd w:id="1133"/>
    <w:bookmarkStart w:name="z1276" w:id="1134"/>
    <w:p>
      <w:pPr>
        <w:spacing w:after="0"/>
        <w:ind w:left="0"/>
        <w:jc w:val="both"/>
      </w:pPr>
      <w:r>
        <w:rPr>
          <w:rFonts w:ascii="Times New Roman"/>
          <w:b w:val="false"/>
          <w:i w:val="false"/>
          <w:color w:val="000000"/>
          <w:sz w:val="28"/>
        </w:rPr>
        <w:t>
      Бетон сақиналармен, кебектермен, науалармен және басқа да құрылғылармен жабдықталған көздерді, сондай-ақ ескерткіштермен біріктірілген көздерді жоспарларда екі жақты береді: олардың нысанына қарамастан, масштабта білдірілмейтін - ортасында шеңбері бар шаршы; масштабында көрінетін-олардың сызбалары мен өлшемдеріне сәйкес бөлшектерді (сәулеттік шығыңқы, баспалдақтар және т.б.) бере отырып көрсетеді.</w:t>
      </w:r>
    </w:p>
    <w:bookmarkEnd w:id="1134"/>
    <w:bookmarkStart w:name="z1277" w:id="1135"/>
    <w:p>
      <w:pPr>
        <w:spacing w:after="0"/>
        <w:ind w:left="0"/>
        <w:jc w:val="both"/>
      </w:pPr>
      <w:r>
        <w:rPr>
          <w:rFonts w:ascii="Times New Roman"/>
          <w:b w:val="false"/>
          <w:i w:val="false"/>
          <w:color w:val="000000"/>
          <w:sz w:val="28"/>
        </w:rPr>
        <w:t>
      430 (311). Барлық табиғи көздерді көрсету кезінде түсіндірме жазбаларды қолдану көзделген. Жергілікті номенклатуралық терминдерге сүйене отырып, кәдімгі суы бар көздерде ист жазбасы беріледі, род., кл. минералдандырылған су көздері белгісіз - мин.жазу, ал белгілі құрам - щел., серн., бұр.-кисл. және т. б. ескерткіштер бар көздерде ескш қысқартылған жазу жазылады.</w:t>
      </w:r>
    </w:p>
    <w:bookmarkEnd w:id="1135"/>
    <w:bookmarkStart w:name="z1278" w:id="1136"/>
    <w:p>
      <w:pPr>
        <w:spacing w:after="0"/>
        <w:ind w:left="0"/>
        <w:jc w:val="both"/>
      </w:pPr>
      <w:r>
        <w:rPr>
          <w:rFonts w:ascii="Times New Roman"/>
          <w:b w:val="false"/>
          <w:i w:val="false"/>
          <w:color w:val="000000"/>
          <w:sz w:val="28"/>
        </w:rPr>
        <w:t>
      Су аз аудандардағы су көздері үшін гидрологиялық деректер болған жағдайда олардың дебиті литр-сағаттарда көрсетіледі.</w:t>
      </w:r>
    </w:p>
    <w:bookmarkEnd w:id="1136"/>
    <w:bookmarkStart w:name="z1279" w:id="1137"/>
    <w:p>
      <w:pPr>
        <w:spacing w:after="0"/>
        <w:ind w:left="0"/>
        <w:jc w:val="both"/>
      </w:pPr>
      <w:r>
        <w:rPr>
          <w:rFonts w:ascii="Times New Roman"/>
          <w:b w:val="false"/>
          <w:i w:val="false"/>
          <w:color w:val="000000"/>
          <w:sz w:val="28"/>
        </w:rPr>
        <w:t>
      Су көздерін бейнелеу кезінде олардың шартты белгілері әрбір объектіде анықталатын жер бетінің абсолюттік белгілерімен қоса жүреді.</w:t>
      </w:r>
    </w:p>
    <w:bookmarkEnd w:id="1137"/>
    <w:bookmarkStart w:name="z1280" w:id="1138"/>
    <w:p>
      <w:pPr>
        <w:spacing w:after="0"/>
        <w:ind w:left="0"/>
        <w:jc w:val="both"/>
      </w:pPr>
      <w:r>
        <w:rPr>
          <w:rFonts w:ascii="Times New Roman"/>
          <w:b w:val="false"/>
          <w:i w:val="false"/>
          <w:color w:val="000000"/>
          <w:sz w:val="28"/>
        </w:rPr>
        <w:t>
      431 (312). Гейзерлер - ыстық су мен бу шығаратын вулкандық қызмет ауданындағы су көздері. Лақтыру орны шұңқырлардың түбіне, Гейзердің шөгінділерінен пайда болған ұсақ күмбездер мен конустардың шыңдарына ұштастырылуы мүмкін.</w:t>
      </w:r>
    </w:p>
    <w:bookmarkEnd w:id="1138"/>
    <w:bookmarkStart w:name="z1281" w:id="1139"/>
    <w:p>
      <w:pPr>
        <w:spacing w:after="0"/>
        <w:ind w:left="0"/>
        <w:jc w:val="both"/>
      </w:pPr>
      <w:r>
        <w:rPr>
          <w:rFonts w:ascii="Times New Roman"/>
          <w:b w:val="false"/>
          <w:i w:val="false"/>
          <w:color w:val="000000"/>
          <w:sz w:val="28"/>
        </w:rPr>
        <w:t>
      Егер жоспардың масштабындағы Гейзердің көлденеңі оның шартты белгісінің диаметрінен артық болса, онда соңғысының шеңбері тиісінше ұлғайтылуы мүмкін. Әрбір гейзерді белгілеу лақтыру орнында тікелей жердің абсолюттік биіктігінің сипаттамасымен толықтыру қажет.</w:t>
      </w:r>
    </w:p>
    <w:bookmarkEnd w:id="1139"/>
    <w:p>
      <w:pPr>
        <w:spacing w:after="0"/>
        <w:ind w:left="0"/>
        <w:jc w:val="both"/>
      </w:pPr>
      <w:r>
        <w:rPr>
          <w:rFonts w:ascii="Times New Roman"/>
          <w:b w:val="false"/>
          <w:i w:val="false"/>
          <w:color w:val="000000"/>
          <w:sz w:val="28"/>
        </w:rPr>
        <w:t>
      Көпірлер, жол өткелдері және асулар</w:t>
      </w:r>
    </w:p>
    <w:bookmarkStart w:name="z1282" w:id="1140"/>
    <w:p>
      <w:pPr>
        <w:spacing w:after="0"/>
        <w:ind w:left="0"/>
        <w:jc w:val="both"/>
      </w:pPr>
      <w:r>
        <w:rPr>
          <w:rFonts w:ascii="Times New Roman"/>
          <w:b w:val="false"/>
          <w:i w:val="false"/>
          <w:color w:val="000000"/>
          <w:sz w:val="28"/>
        </w:rPr>
        <w:t>
      432 (313-325). Көпірлер топографиялық жоспарларда мақсаты, көлемі, құрылымы және құрылыс материалдары бойынша бөле отырып бейнеленеді. Көпірлердің негізгі бөліктері -аралық құрылыс және тіректер.</w:t>
      </w:r>
    </w:p>
    <w:bookmarkEnd w:id="1140"/>
    <w:bookmarkStart w:name="z1283" w:id="1141"/>
    <w:p>
      <w:pPr>
        <w:spacing w:after="0"/>
        <w:ind w:left="0"/>
        <w:jc w:val="both"/>
      </w:pPr>
      <w:r>
        <w:rPr>
          <w:rFonts w:ascii="Times New Roman"/>
          <w:b w:val="false"/>
          <w:i w:val="false"/>
          <w:color w:val="000000"/>
          <w:sz w:val="28"/>
        </w:rPr>
        <w:t>
      Мақсаты бойынша темір жол, автожол (қаланы қоса алғанда) және жаяу жүргіншілер көпірлері болып бөлінеді. Темір жол және автожол көпірлерін көрсету үшін олар неге арналғанын белгілеу қажеттілігі жоқ, өйткені бұл жолдардың өз бейнесі бойынша анықталады. Жаяу жүргіншілер көпірлерінің мақсатын беру үшін арнайы шартты белгілер мен жазулар көзделген.</w:t>
      </w:r>
    </w:p>
    <w:bookmarkEnd w:id="1141"/>
    <w:bookmarkStart w:name="z1284" w:id="1142"/>
    <w:p>
      <w:pPr>
        <w:spacing w:after="0"/>
        <w:ind w:left="0"/>
        <w:jc w:val="both"/>
      </w:pPr>
      <w:r>
        <w:rPr>
          <w:rFonts w:ascii="Times New Roman"/>
          <w:b w:val="false"/>
          <w:i w:val="false"/>
          <w:color w:val="000000"/>
          <w:sz w:val="28"/>
        </w:rPr>
        <w:t>
      Көпірлердің өлшемдері бойынша тиісті белгілермен шағын көпірлер бөлінеді, бұл ретте олардың ұзындығы 1 м - ден кем, 1 - ден 3 м-ге дейін - 1:500-1:2000, 1-ден 7,5 м-ге дейін -1:5000 масштабта түсірілгенде шектейді.</w:t>
      </w:r>
    </w:p>
    <w:bookmarkEnd w:id="1142"/>
    <w:bookmarkStart w:name="z1285" w:id="1143"/>
    <w:p>
      <w:pPr>
        <w:spacing w:after="0"/>
        <w:ind w:left="0"/>
        <w:jc w:val="both"/>
      </w:pPr>
      <w:r>
        <w:rPr>
          <w:rFonts w:ascii="Times New Roman"/>
          <w:b w:val="false"/>
          <w:i w:val="false"/>
          <w:color w:val="000000"/>
          <w:sz w:val="28"/>
        </w:rPr>
        <w:t>
      Көпірлердің конструкциясы бойынша жоспарларда бөлек көрсетулерге жалпы немесе бөлек құрылыстағы темір және (немесе) автомобиль жолдары бар бір қабатты, алмалы-салмалы, шынжырлы және арқанды, темір және (немесе) автомобиль жолдары бар бір қабатты, екі қабатты және көпір-жол өткізгіштер жатады. Жоспарларда көпірлерді олардың конструкциясының екінші дәрежелі ерекшеліктері бойынша (Арқалық, Арка, рамалық және т.б.) шектеу талап етілмейді.</w:t>
      </w:r>
    </w:p>
    <w:bookmarkEnd w:id="1143"/>
    <w:bookmarkStart w:name="z1286" w:id="1144"/>
    <w:p>
      <w:pPr>
        <w:spacing w:after="0"/>
        <w:ind w:left="0"/>
        <w:jc w:val="both"/>
      </w:pPr>
      <w:r>
        <w:rPr>
          <w:rFonts w:ascii="Times New Roman"/>
          <w:b w:val="false"/>
          <w:i w:val="false"/>
          <w:color w:val="000000"/>
          <w:sz w:val="28"/>
        </w:rPr>
        <w:t>
      Құрылыс материалдары бойынша көпірлер аралық құрылысқа байланысты металл, темір - бетон (сирек-бетон), ағаш болып бөлінеді. Көпірлердің тіректері шеткі (ұсталар) сияқты аралық (бұқалар) N 106-108 шартты белгілерге сәйкес топографиялық жоспарларда сараланады.</w:t>
      </w:r>
    </w:p>
    <w:bookmarkEnd w:id="1144"/>
    <w:bookmarkStart w:name="z1287" w:id="1145"/>
    <w:p>
      <w:pPr>
        <w:spacing w:after="0"/>
        <w:ind w:left="0"/>
        <w:jc w:val="both"/>
      </w:pPr>
      <w:r>
        <w:rPr>
          <w:rFonts w:ascii="Times New Roman"/>
          <w:b w:val="false"/>
          <w:i w:val="false"/>
          <w:color w:val="000000"/>
          <w:sz w:val="28"/>
        </w:rPr>
        <w:t xml:space="preserve">
      433 (313-316). Топографиялық түсірілім кезінде үлкен күрделі көпірлердің аралық құрылысының материалын масштабы 1:5000 және 1:2000 түрлі шартты белгілермен, ал масштабы 1:1000 және 1:500 - бірыңғай белгімен, бірақ мет, ТБ, бет.түсіндірме жазбасымен береді. </w:t>
      </w:r>
    </w:p>
    <w:bookmarkEnd w:id="1145"/>
    <w:bookmarkStart w:name="z1288" w:id="1146"/>
    <w:p>
      <w:pPr>
        <w:spacing w:after="0"/>
        <w:ind w:left="0"/>
        <w:jc w:val="both"/>
      </w:pPr>
      <w:r>
        <w:rPr>
          <w:rFonts w:ascii="Times New Roman"/>
          <w:b w:val="false"/>
          <w:i w:val="false"/>
          <w:color w:val="000000"/>
          <w:sz w:val="28"/>
        </w:rPr>
        <w:t>
      Үлкен ағаш көпірлері барлық ауқымдағы жоспарларда қосымша индекстерсіз бір ортақ белгімен бейнеленген. Ағаш көпірлер, әдетте, 395-тармақта түсіндірмелерді ескере отырып, N 285 шартты белгісін белгілеу үшін қолдану қажет мұз кескіштермен жабдықталады.</w:t>
      </w:r>
    </w:p>
    <w:bookmarkEnd w:id="1146"/>
    <w:bookmarkStart w:name="z1289" w:id="1147"/>
    <w:p>
      <w:pPr>
        <w:spacing w:after="0"/>
        <w:ind w:left="0"/>
        <w:jc w:val="both"/>
      </w:pPr>
      <w:r>
        <w:rPr>
          <w:rFonts w:ascii="Times New Roman"/>
          <w:b w:val="false"/>
          <w:i w:val="false"/>
          <w:color w:val="000000"/>
          <w:sz w:val="28"/>
        </w:rPr>
        <w:t>
      Көтергіш және айырмалы көпірлерді көрсету кезінде аралық құрылыстың материалынан басқа, оның жылжымалы бөлігін тиісті белгімен бөліп алады. Жиналмалы (көбінесе ағаш) көпірлерді беру үшін бөлу түсіндірме жазбасы көзделген. Тізбекті және арқанды көпірлерге 1:5000 және 1:2000 масштабтары жоспарларында ерекше белгі берілгендіктен, олардың аралық құрылысының материалы графикалық емес, жазумен беріледі.</w:t>
      </w:r>
    </w:p>
    <w:bookmarkEnd w:id="1147"/>
    <w:bookmarkStart w:name="z1290" w:id="1148"/>
    <w:p>
      <w:pPr>
        <w:spacing w:after="0"/>
        <w:ind w:left="0"/>
        <w:jc w:val="both"/>
      </w:pPr>
      <w:r>
        <w:rPr>
          <w:rFonts w:ascii="Times New Roman"/>
          <w:b w:val="false"/>
          <w:i w:val="false"/>
          <w:color w:val="000000"/>
          <w:sz w:val="28"/>
        </w:rPr>
        <w:t>
      434 (313-316). Жерді мелиорациялауды жобалауға арналған топографиялық жоспарларда масштабта көрінетін көпірлердің аралық құрылыстарында олардың төсенішінің абсолютті белгілері болуы тиіс (көпір профилі дөңес болған кезде - ең жоғары нүктенің белгісі). Тиісті жазба орынның болуына байланысты көпірдің сандық сипаттамасынан бөлек немесе оның жанында (мүмкіндігінше оң жақта) орналастырылады.</w:t>
      </w:r>
    </w:p>
    <w:bookmarkEnd w:id="1148"/>
    <w:bookmarkStart w:name="z1291" w:id="1149"/>
    <w:p>
      <w:pPr>
        <w:spacing w:after="0"/>
        <w:ind w:left="0"/>
        <w:jc w:val="both"/>
      </w:pPr>
      <w:r>
        <w:rPr>
          <w:rFonts w:ascii="Times New Roman"/>
          <w:b w:val="false"/>
          <w:i w:val="false"/>
          <w:color w:val="000000"/>
          <w:sz w:val="28"/>
        </w:rPr>
        <w:t>
      435 (313-318). 1:500 және 1:1000 масштабтағы түсірілім кезінде көпірлердің аралық құрылыстарын көлік жүретін бөлігі мен жаяу жүргіншілер өтпелеріне шектеу қоя отырып, жаңғыртады. Осы масштабтардың жоспарларында көпірлердің парапеттерін (немесе сүйеніштерін), сонымен бірге металл, темір-бетон және т. б. (N 278-белгі, т. 386) көрсетіледі. Бұл объектілер көпірлердің жеткілікті ені кезінде 1:2000 және 1:5000 масштабтағы жоспарларда, бірақ құрылыс материалдары бойынша бөлінбестен берілуі мүмкін.</w:t>
      </w:r>
    </w:p>
    <w:bookmarkEnd w:id="1149"/>
    <w:bookmarkStart w:name="z1292" w:id="1150"/>
    <w:p>
      <w:pPr>
        <w:spacing w:after="0"/>
        <w:ind w:left="0"/>
        <w:jc w:val="both"/>
      </w:pPr>
      <w:r>
        <w:rPr>
          <w:rFonts w:ascii="Times New Roman"/>
          <w:b w:val="false"/>
          <w:i w:val="false"/>
          <w:color w:val="000000"/>
          <w:sz w:val="28"/>
        </w:rPr>
        <w:t>
      436 (313-315, 317-319). Көпір тіректері масштабы 1:500 және 1:1000 жоспарларда толығымен бейнеленеді, оның үстіне мүмкіндігінше олардың пішінін (дөңгелек, бір немесе екі жағынан және т.б.) белгілейді. Масштабтары 1:2000 және 1:5000 жоспарларда аралықтар санын көрсету мақсатында аралық тіректер барлығын көрсетеді (қажет болған жағдайда, олардың кейбір "жылжуымен"-аралық құрылыстың проекциясына байланысты жоспарда), ал соңғы жағалық тіректерден - көпірдің астына жасырмайтындарды ғана көрсетеді.</w:t>
      </w:r>
    </w:p>
    <w:bookmarkEnd w:id="1150"/>
    <w:bookmarkStart w:name="z1293" w:id="1151"/>
    <w:p>
      <w:pPr>
        <w:spacing w:after="0"/>
        <w:ind w:left="0"/>
        <w:jc w:val="both"/>
      </w:pPr>
      <w:r>
        <w:rPr>
          <w:rFonts w:ascii="Times New Roman"/>
          <w:b w:val="false"/>
          <w:i w:val="false"/>
          <w:color w:val="000000"/>
          <w:sz w:val="28"/>
        </w:rPr>
        <w:t>
      Барлық ауқымдағы жоспарларда тіректер құрылыс материалдары бойынша бөле отырып, белігленеді; алайда ағаш арқалық және ағаш жиналмалы көпірлердің қадасын қосымша талаптар болған кезде ғана береді.</w:t>
      </w:r>
    </w:p>
    <w:bookmarkEnd w:id="1151"/>
    <w:bookmarkStart w:name="z1294" w:id="1152"/>
    <w:p>
      <w:pPr>
        <w:spacing w:after="0"/>
        <w:ind w:left="0"/>
        <w:jc w:val="both"/>
      </w:pPr>
      <w:r>
        <w:rPr>
          <w:rFonts w:ascii="Times New Roman"/>
          <w:b w:val="false"/>
          <w:i w:val="false"/>
          <w:color w:val="000000"/>
          <w:sz w:val="28"/>
        </w:rPr>
        <w:t>
      437 (319). Жол өтпелері-екі немесе одан да көп темір жол және (немесе) автомобиль жолдары (сондай-ақ қалалардағы көшелер) қиылысындағы әртүрлі деңгейлерде өтетін көлік құрылыстары. Жол өтпелерінің көпшілігі тіректердегі көпірлерді білдіреді; елді мекендерде және олардан тыс жерлерде эстакадалар-жол өтпелері деп аталатын туннельді жол өтпелері де кездеседі (76-кесте).</w:t>
      </w:r>
    </w:p>
    <w:bookmarkEnd w:id="1152"/>
    <w:bookmarkStart w:name="z1295" w:id="1153"/>
    <w:p>
      <w:pPr>
        <w:spacing w:after="0"/>
        <w:ind w:left="0"/>
        <w:jc w:val="both"/>
      </w:pPr>
      <w:r>
        <w:rPr>
          <w:rFonts w:ascii="Times New Roman"/>
          <w:b w:val="false"/>
          <w:i w:val="false"/>
          <w:color w:val="000000"/>
          <w:sz w:val="28"/>
        </w:rPr>
        <w:t>
      Жолөткізгіштің бейнесінде оның жоғарғы қабатының (көпірдің) астынан өту өлшемін беру керек; мысалы, пр.5х8 түрінде, бірінші сан - биіктік, ал екіншісі - ені метрмен белгіленеді.</w:t>
      </w:r>
    </w:p>
    <w:bookmarkEnd w:id="1153"/>
    <w:bookmarkStart w:name="z1296" w:id="1154"/>
    <w:p>
      <w:pPr>
        <w:spacing w:after="0"/>
        <w:ind w:left="0"/>
        <w:jc w:val="both"/>
      </w:pPr>
      <w:r>
        <w:rPr>
          <w:rFonts w:ascii="Times New Roman"/>
          <w:b w:val="false"/>
          <w:i w:val="false"/>
          <w:color w:val="000000"/>
          <w:sz w:val="28"/>
        </w:rPr>
        <w:t>
      438 (321). Шағын көпірлерді топографиялық жоспарларда беру кезінде оларды аралық құрылыс материалдары мен конструкциялары бойынша бөлу үлкен көпірлерге қарағанда өзгеше жүргізіледі. Мәселен, ағаштардан басқа барлық шағын көпірлер 1:2000 және 1:5000 масштабтар жоспарларында әріптік индекстермен (ТБ, М, К және т.б.), ал 1:500 және 1:1000 масштабтары қысқартылған жазумен (мет., тас және т. б.) белгіленеді.</w:t>
      </w:r>
    </w:p>
    <w:bookmarkEnd w:id="1154"/>
    <w:bookmarkStart w:name="z1297" w:id="1155"/>
    <w:p>
      <w:pPr>
        <w:spacing w:after="0"/>
        <w:ind w:left="0"/>
        <w:jc w:val="both"/>
      </w:pPr>
      <w:r>
        <w:rPr>
          <w:rFonts w:ascii="Times New Roman"/>
          <w:b w:val="false"/>
          <w:i w:val="false"/>
          <w:color w:val="000000"/>
          <w:sz w:val="28"/>
        </w:rPr>
        <w:t xml:space="preserve">
      Шағын тізбекті және арқанды, әдетте болат көпірлерге масштабы 1:2000 және 1:5000 жоспарларда көрсету үшін жеке шартты белгі берілген, онда олардың аралық құрылысы материалының индексін берудің қажеті жоқ. Масштабтары 1:500 және 1:1000 жоспарларда осы шағын көпірлер басқа да металл сияқты, бірақ тізбек немесе арқан қосымша жазуымен бейнеленеді. </w:t>
      </w:r>
    </w:p>
    <w:bookmarkEnd w:id="1155"/>
    <w:bookmarkStart w:name="z1298" w:id="1156"/>
    <w:p>
      <w:pPr>
        <w:spacing w:after="0"/>
        <w:ind w:left="0"/>
        <w:jc w:val="both"/>
      </w:pPr>
      <w:r>
        <w:rPr>
          <w:rFonts w:ascii="Times New Roman"/>
          <w:b w:val="false"/>
          <w:i w:val="false"/>
          <w:color w:val="000000"/>
          <w:sz w:val="28"/>
        </w:rPr>
        <w:t>
      439 (320, 322). Барлық автожол көпірлерінің өлшемдеріне (ұзындығы 1 м-ден кемін қоспағанда), оларды масштабы 1:2000 және 1:5000 топографиялық жоспарларда беру кезінде сипаттамаға төсеніш бойынша ұзындықтың (оның бөліктерін жағалық сағаларға қоса отырып), жүру бөлігінің ені мен нормативтік автомобиль жүктемесінің, яғни жүк көтергіштіктің көрсеткіштері кіреді. Кеме жүзетін өзендер арқылы өтетін үлкен көпірлер үшін аралық кезеңдегі судың орташа деңгейінен аралық құрылыстың төменгі биіктігі келтірілуі тиіс. Кіші көпірлер үшін 1:2000 немесе 1:5000 масштабтары жоспарларында бұл көрсеткіштің орнына аралық құрылыс материалының индексін береді (438 т.).</w:t>
      </w:r>
    </w:p>
    <w:bookmarkEnd w:id="1156"/>
    <w:bookmarkStart w:name="z1299" w:id="1157"/>
    <w:p>
      <w:pPr>
        <w:spacing w:after="0"/>
        <w:ind w:left="0"/>
        <w:jc w:val="both"/>
      </w:pPr>
      <w:r>
        <w:rPr>
          <w:rFonts w:ascii="Times New Roman"/>
          <w:b w:val="false"/>
          <w:i w:val="false"/>
          <w:color w:val="000000"/>
          <w:sz w:val="28"/>
        </w:rPr>
        <w:t>
      Масштабтары 1:500 және 1:1000 жоспарларда автожол көпірлерінің сандық сипаттамасы оларды автомобиль жүктемесімен шектейді, өйткені қалған деректер жоспар бойынша тікелей өлшеу жолымен алынуы мүмкін.</w:t>
      </w:r>
    </w:p>
    <w:bookmarkEnd w:id="1157"/>
    <w:bookmarkStart w:name="z1300" w:id="1158"/>
    <w:p>
      <w:pPr>
        <w:spacing w:after="0"/>
        <w:ind w:left="0"/>
        <w:jc w:val="both"/>
      </w:pPr>
      <w:r>
        <w:rPr>
          <w:rFonts w:ascii="Times New Roman"/>
          <w:b w:val="false"/>
          <w:i w:val="false"/>
          <w:color w:val="000000"/>
          <w:sz w:val="28"/>
        </w:rPr>
        <w:t>
      Егер көпірдің автомобиль жүктемесі 100 т асса, онда кез келген масштабтағы топографиялық жоспарларда 100 жоғары жазба беріледі.</w:t>
      </w:r>
    </w:p>
    <w:bookmarkEnd w:id="1158"/>
    <w:bookmarkStart w:name="z1301" w:id="1159"/>
    <w:p>
      <w:pPr>
        <w:spacing w:after="0"/>
        <w:ind w:left="0"/>
        <w:jc w:val="both"/>
      </w:pPr>
      <w:r>
        <w:rPr>
          <w:rFonts w:ascii="Times New Roman"/>
          <w:b w:val="false"/>
          <w:i w:val="false"/>
          <w:color w:val="000000"/>
          <w:sz w:val="28"/>
        </w:rPr>
        <w:t>
      Темір жол көпірлерінің сандық сипаттамасын беру 1:5000 масштабтағы жоспарлар үшін ғана көзделген, онда осы көпірлердің ұзындығы 100 м және одан да көп болған кезде су немесе жер деңгейінен аралық құрылыстың төменгі биіктігін және осы құрылыстың ұзындығын көрсететін, мысалы 10-180 түріндегі, бірінші сан - биіктік, екіншісі - метрдегі ұзындық.</w:t>
      </w:r>
    </w:p>
    <w:bookmarkEnd w:id="1159"/>
    <w:bookmarkStart w:name="z1302" w:id="1160"/>
    <w:p>
      <w:pPr>
        <w:spacing w:after="0"/>
        <w:ind w:left="0"/>
        <w:jc w:val="both"/>
      </w:pPr>
      <w:r>
        <w:rPr>
          <w:rFonts w:ascii="Times New Roman"/>
          <w:b w:val="false"/>
          <w:i w:val="false"/>
          <w:color w:val="000000"/>
          <w:sz w:val="28"/>
        </w:rPr>
        <w:t>
      440 (320, 322). Топографиялық жоспарларда көпірлер қайта жаңғыртылған кезде тиісті шартты белгілердің ұзындығы мен ені нақты көпірлердің нақты өлшемдеріне жауап беруі тиіс. 1:2000 және 1:5000 масштабтар жоспарларындағы көпірлердің шеткі сызықтары ("мұрттар") олардың бейнесінің ұзындығын есепке енгізбейді.</w:t>
      </w:r>
    </w:p>
    <w:bookmarkEnd w:id="1160"/>
    <w:bookmarkStart w:name="z1303" w:id="1161"/>
    <w:p>
      <w:pPr>
        <w:spacing w:after="0"/>
        <w:ind w:left="0"/>
        <w:jc w:val="both"/>
      </w:pPr>
      <w:r>
        <w:rPr>
          <w:rFonts w:ascii="Times New Roman"/>
          <w:b w:val="false"/>
          <w:i w:val="false"/>
          <w:color w:val="000000"/>
          <w:sz w:val="28"/>
        </w:rPr>
        <w:t>
      441 (323). Автомобиль жолдарындағы ұзындығы 1 м-ден кем көпірлер және темір жолдардағы тиісті тар су өткізу науалары топографиялық түсіру кезінде осы жолдың төсемі тұтас сызықпен қиылыса отырып, сол бір шартты белгілермен көрсетіледі.</w:t>
      </w:r>
    </w:p>
    <w:bookmarkEnd w:id="1161"/>
    <w:bookmarkStart w:name="z1304" w:id="1162"/>
    <w:p>
      <w:pPr>
        <w:spacing w:after="0"/>
        <w:ind w:left="0"/>
        <w:jc w:val="both"/>
      </w:pPr>
      <w:r>
        <w:rPr>
          <w:rFonts w:ascii="Times New Roman"/>
          <w:b w:val="false"/>
          <w:i w:val="false"/>
          <w:color w:val="000000"/>
          <w:sz w:val="28"/>
        </w:rPr>
        <w:t>
      Көпірлерге қарағанда, жолдардың астындағы құбырлардың жоғарғы күмбезі (топырақтан немесе одан да берік материалдардан) болады және жол үйіндісі үзілмейді. Осыған байланысты жол төсемімен жасырын құбырдың бір бөлігі 1:2000 және 1:5000 масштабтары жоспарларында мүлдем жаңғыртылмайды, ал 1:500 және 1:1000 масштабтары - штрихтік пунктирмен бейнеленеді.</w:t>
      </w:r>
    </w:p>
    <w:bookmarkEnd w:id="1162"/>
    <w:bookmarkStart w:name="z1305" w:id="1163"/>
    <w:p>
      <w:pPr>
        <w:spacing w:after="0"/>
        <w:ind w:left="0"/>
        <w:jc w:val="both"/>
      </w:pPr>
      <w:r>
        <w:rPr>
          <w:rFonts w:ascii="Times New Roman"/>
          <w:b w:val="false"/>
          <w:i w:val="false"/>
          <w:color w:val="000000"/>
          <w:sz w:val="28"/>
        </w:rPr>
        <w:t>
      Осы құбырларды салу материалы масштабы 1:2000 және 1:5000 жоспарларда графикалық тұрғыдан көрсетілмейді; масштабы 1: 500 және 1: 1000 металл, тас, темір-бетон және бетон құбырларды ағаш, қалыңдатылған (0,4 мм-ге дейін) жол төсемінің екі жағы бойынша олардың кіру және шығу тесіктерін белгілеу желілерімен ерекшелендіреді. Барлық масштабтағы топографиялық жоспарларда қосымша талаптар бойынша жол құбырларының бейнесінде сандық сипаттамасымен үйлескен кезде оның оң жағында (N 324-белгі, 442-т) жазылады.</w:t>
      </w:r>
    </w:p>
    <w:bookmarkEnd w:id="1163"/>
    <w:bookmarkStart w:name="z1306" w:id="1164"/>
    <w:p>
      <w:pPr>
        <w:spacing w:after="0"/>
        <w:ind w:left="0"/>
        <w:jc w:val="both"/>
      </w:pPr>
      <w:r>
        <w:rPr>
          <w:rFonts w:ascii="Times New Roman"/>
          <w:b w:val="false"/>
          <w:i w:val="false"/>
          <w:color w:val="000000"/>
          <w:sz w:val="28"/>
        </w:rPr>
        <w:t>
      442 (324). Жоспарларға жол төсемінің астында төселген құбырлардың сандық сипаттамаларын енгізу кезінде мынадай екі нұсқа көзделген: әмбебап мақсаттағы топографиялық жоспарлар үшін, тек қосымша талаптар болған кезде ғана - төсемнің абсолюттік белгісі, құбырлардың саны мен ішкі диаметрі; мелиоративтік мақсаттағы топографиялық жоспарлар үшін, бұдан басқа - құбырдың кіру, шығу белгілері және оның ұзындығы (метрдің ондық үлесіне дейін).</w:t>
      </w:r>
    </w:p>
    <w:bookmarkEnd w:id="1164"/>
    <w:bookmarkStart w:name="z1307" w:id="1165"/>
    <w:p>
      <w:pPr>
        <w:spacing w:after="0"/>
        <w:ind w:left="0"/>
        <w:jc w:val="both"/>
      </w:pPr>
      <w:r>
        <w:rPr>
          <w:rFonts w:ascii="Times New Roman"/>
          <w:b w:val="false"/>
          <w:i w:val="false"/>
          <w:color w:val="000000"/>
          <w:sz w:val="28"/>
        </w:rPr>
        <w:t>
      443 (325). Жаяу жүргіншілер көпірлерін топографиялық жоспарларда көрсету кезінде олардың барлық бұрылыстары мен байқалатын иірімдерін беру керек. Ені бойынша қос сызықпен белгіленетін осы көпірлердің әрқайсысы жаяу жазуымен болуы тиіс (тиісті автожүк көпірлерден ажырату үшін). Жаяу жүргіншілер көпірлері, басқалар сияқты, топографиялық түсірілімдер кезінде құрылыс материалдары бойынша ажыратылады, бұл масштабы 1: 2000 және 1: 5000 түрлі белгілермен (N 321-белгі), 1:500 және 1:1000 масштабтары жоспарларында-жазулармен (мысалы, мет., ЖБ) белгіленеді.</w:t>
      </w:r>
    </w:p>
    <w:bookmarkEnd w:id="1165"/>
    <w:bookmarkStart w:name="z1308" w:id="1166"/>
    <w:p>
      <w:pPr>
        <w:spacing w:after="0"/>
        <w:ind w:left="0"/>
        <w:jc w:val="both"/>
      </w:pPr>
      <w:r>
        <w:rPr>
          <w:rFonts w:ascii="Times New Roman"/>
          <w:b w:val="false"/>
          <w:i w:val="false"/>
          <w:color w:val="000000"/>
          <w:sz w:val="28"/>
        </w:rPr>
        <w:t>
      Аспалы көпірлерді бөлу үшін түсіндірме жазу да қарастырылған - толық немесе қысқартылған (аспалы.).</w:t>
      </w:r>
    </w:p>
    <w:bookmarkEnd w:id="1166"/>
    <w:bookmarkStart w:name="z1309" w:id="1167"/>
    <w:p>
      <w:pPr>
        <w:spacing w:after="0"/>
        <w:ind w:left="0"/>
        <w:jc w:val="both"/>
      </w:pPr>
      <w:r>
        <w:rPr>
          <w:rFonts w:ascii="Times New Roman"/>
          <w:b w:val="false"/>
          <w:i w:val="false"/>
          <w:color w:val="000000"/>
          <w:sz w:val="28"/>
        </w:rPr>
        <w:t>
      Баспалдақтары бар жаяу жүргіншілер көпірлерін көрсету кезінде баспалдақ маркаларының көрсетуіне және оларды қосатын алаңдарға қатысты 291-тармақта келтірілген түсіндірмелерді басшылыққа алу керек.</w:t>
      </w:r>
    </w:p>
    <w:bookmarkEnd w:id="1167"/>
    <w:bookmarkStart w:name="z1310" w:id="1168"/>
    <w:p>
      <w:pPr>
        <w:spacing w:after="0"/>
        <w:ind w:left="0"/>
        <w:jc w:val="both"/>
      </w:pPr>
      <w:r>
        <w:rPr>
          <w:rFonts w:ascii="Times New Roman"/>
          <w:b w:val="false"/>
          <w:i w:val="false"/>
          <w:color w:val="000000"/>
          <w:sz w:val="28"/>
        </w:rPr>
        <w:t>
      444 (326). Топографиялық жоспарлардағы паромдар өздігінен жүретін, яғни механикалық қозғалтқыштары бар және өздігінен жүрмейтін, соның ішінде баржалар, плашкоуттар, салдар мен понтондар арқанның, ескектің немесе сүйреткіштің көмегімен қозғалатын болады. Масштабтары 1:2000 және 1:5000 жоспарларда сол және басқа типтегі паромдарды бейнелеу кезінде олардың шартты белгілері палубаның ұзындығының, енінің және жүк көтергіштігінің сипаттамасымен сүйемелденеді. Масштабтары 1:500 және 1:1000 жоспарларда тек жүк көтергіштігін көрсетеді, өйткені қалған көрсеткіштер паромды белгілеу өлшемімен берілуі тиіс.</w:t>
      </w:r>
    </w:p>
    <w:bookmarkEnd w:id="1168"/>
    <w:bookmarkStart w:name="z1311" w:id="1169"/>
    <w:p>
      <w:pPr>
        <w:spacing w:after="0"/>
        <w:ind w:left="0"/>
        <w:jc w:val="both"/>
      </w:pPr>
      <w:r>
        <w:rPr>
          <w:rFonts w:ascii="Times New Roman"/>
          <w:b w:val="false"/>
          <w:i w:val="false"/>
          <w:color w:val="000000"/>
          <w:sz w:val="28"/>
        </w:rPr>
        <w:t>
      Паром өзенді, каналды, су қоймасын немесе көлді кесіп өтетін жол сызығын осы трассаның нақты жағдайына сәйкес жергілікті жерде (көлденең немесе жағаға бұрышпен және т.б.) жоспарға салады. Паромның жағалау айлақтары бейнесінің кескіні мен өлшемдері нақты жауап беруі тиіс (кестедегі деректерді мысалдар ретінде қарау керек).</w:t>
      </w:r>
    </w:p>
    <w:bookmarkEnd w:id="1169"/>
    <w:bookmarkStart w:name="z1312" w:id="1170"/>
    <w:p>
      <w:pPr>
        <w:spacing w:after="0"/>
        <w:ind w:left="0"/>
        <w:jc w:val="both"/>
      </w:pPr>
      <w:r>
        <w:rPr>
          <w:rFonts w:ascii="Times New Roman"/>
          <w:b w:val="false"/>
          <w:i w:val="false"/>
          <w:color w:val="000000"/>
          <w:sz w:val="28"/>
        </w:rPr>
        <w:t>
      445 (327). Топографиялық жоспарларда су кедергілері арқылы тасымалдардан тек тұрақты, яғни тұрақты жұмыс істейтін қайық (немесе катерлік) тасымалдарын көрсетеді. Өзеннің немесе арнаның ені жоспарда (мысалы, масштабы 1:5000) 4 мм-ден кем болса, тасымалдың шартты белгісін жағалардың бірінде орналастыру керек.</w:t>
      </w:r>
    </w:p>
    <w:bookmarkEnd w:id="1170"/>
    <w:bookmarkStart w:name="z1313" w:id="1171"/>
    <w:p>
      <w:pPr>
        <w:spacing w:after="0"/>
        <w:ind w:left="0"/>
        <w:jc w:val="both"/>
      </w:pPr>
      <w:r>
        <w:rPr>
          <w:rFonts w:ascii="Times New Roman"/>
          <w:b w:val="false"/>
          <w:i w:val="false"/>
          <w:color w:val="000000"/>
          <w:sz w:val="28"/>
        </w:rPr>
        <w:t>
      Механикалық қозғалтқыштары бар, сол сияқты оларсыз (өздігінен жүрмейтін) тасымалдардың белгілері оңтүстікке немесе шығысқа бағдарлануы және тасымалдау немесе тас-л түсіндірме жазумен үйлесуі тиіс.</w:t>
      </w:r>
    </w:p>
    <w:bookmarkEnd w:id="1171"/>
    <w:bookmarkStart w:name="z1314" w:id="1172"/>
    <w:p>
      <w:pPr>
        <w:spacing w:after="0"/>
        <w:ind w:left="0"/>
        <w:jc w:val="both"/>
      </w:pPr>
      <w:r>
        <w:rPr>
          <w:rFonts w:ascii="Times New Roman"/>
          <w:b w:val="false"/>
          <w:i w:val="false"/>
          <w:color w:val="000000"/>
          <w:sz w:val="28"/>
        </w:rPr>
        <w:t>
      446 (328). Өзен арқылы өткелдің шартты белгісі (автожүк көлігі және жаяу жүргіншілер үшін) жергілікті жердегі өткелдің нақты жағдайына сәйкес жоспарларда келтіріледі. Бұл белгі өзендер сияқты (N 238-белгі) бірақ көрсеткіштерді орналастырудың өзге тәртібімен, атап айтқанда: бөлшек алымында - өткелдің ең үлкен тереңдігі мен ұзындығы (тек 1:2000 және 1: 5000 масштабтары жоспарларында), бөлімінде - топырақтың сипаты мен ағымның жылдамдығы көрсетіледі. Топырақ тас, қатты, құмды және тұтқыр болып бөлінеді; олардың әрқайсысының жіктеу белгілері 323-тармақта келтірілген.</w:t>
      </w:r>
    </w:p>
    <w:bookmarkEnd w:id="1172"/>
    <w:bookmarkStart w:name="z1315" w:id="1173"/>
    <w:p>
      <w:pPr>
        <w:spacing w:after="0"/>
        <w:ind w:left="0"/>
        <w:jc w:val="both"/>
      </w:pPr>
      <w:r>
        <w:rPr>
          <w:rFonts w:ascii="Times New Roman"/>
          <w:b w:val="false"/>
          <w:i w:val="false"/>
          <w:color w:val="000000"/>
          <w:sz w:val="28"/>
        </w:rPr>
        <w:t>
      Өткел түрлерінің барлық сипаттамалары қазіргі жағдайда қабылданған өзендердегі су деңгейіне сәйкес беріледі, мысалы, түсіру кезінде немесе меже үшін орташа (301-т.).</w:t>
      </w:r>
    </w:p>
    <w:bookmarkEnd w:id="1173"/>
    <w:p>
      <w:pPr>
        <w:spacing w:after="0"/>
        <w:ind w:left="0"/>
        <w:jc w:val="both"/>
      </w:pPr>
      <w:r>
        <w:rPr>
          <w:rFonts w:ascii="Times New Roman"/>
          <w:b w:val="false"/>
          <w:i w:val="false"/>
          <w:color w:val="000000"/>
          <w:sz w:val="28"/>
        </w:rPr>
        <w:t>
      Рельеф</w:t>
      </w:r>
    </w:p>
    <w:bookmarkStart w:name="z1316" w:id="1174"/>
    <w:p>
      <w:pPr>
        <w:spacing w:after="0"/>
        <w:ind w:left="0"/>
        <w:jc w:val="both"/>
      </w:pPr>
      <w:r>
        <w:rPr>
          <w:rFonts w:ascii="Times New Roman"/>
          <w:b w:val="false"/>
          <w:i w:val="false"/>
          <w:color w:val="000000"/>
          <w:sz w:val="28"/>
        </w:rPr>
        <w:t>
      447 (329). Көлденеңдерді жоспарларда су айдындарынан, өзендер мен арналардан басқа, екі сызықпен көрсетілетін барлық топографиялық объектілердің, түбі бойынша ені 3 мм - ден кем жыралар мен құрғақ арналардың, сондай-ақ жасанды текті рельефтің-өнеркәсіптік маңызы бар ашық әзірлемелерден (жұмыс істеп тұрған карьерлерден), ойықтардың, үйінділердің, тамырымен жұлу біліктерінің, қорғандар мен т.б. нысандарынан басқа, барлық топографиялық объектілердің бейнелері арқылы белгілейді.</w:t>
      </w:r>
    </w:p>
    <w:bookmarkEnd w:id="1174"/>
    <w:bookmarkStart w:name="z1317" w:id="1175"/>
    <w:p>
      <w:pPr>
        <w:spacing w:after="0"/>
        <w:ind w:left="0"/>
        <w:jc w:val="both"/>
      </w:pPr>
      <w:r>
        <w:rPr>
          <w:rFonts w:ascii="Times New Roman"/>
          <w:b w:val="false"/>
          <w:i w:val="false"/>
          <w:color w:val="000000"/>
          <w:sz w:val="28"/>
        </w:rPr>
        <w:t>
      Зираттардың, жабық орындардың және үйінділердің бейнесі бойынша көлденеңінен рельефтің жалпы сипатының берілуін есептей отырып (бөлшектемей) жүргізу керек, бұл үшін 1 мм интервал кезінде орташа ұзындығы 3-3,5 мм болатын үзік сызықтарды қолдану керек.</w:t>
      </w:r>
    </w:p>
    <w:bookmarkEnd w:id="1175"/>
    <w:bookmarkStart w:name="z1318" w:id="1176"/>
    <w:p>
      <w:pPr>
        <w:spacing w:after="0"/>
        <w:ind w:left="0"/>
        <w:jc w:val="both"/>
      </w:pPr>
      <w:r>
        <w:rPr>
          <w:rFonts w:ascii="Times New Roman"/>
          <w:b w:val="false"/>
          <w:i w:val="false"/>
          <w:color w:val="000000"/>
          <w:sz w:val="28"/>
        </w:rPr>
        <w:t>
      Қосымша талаптар болған жағдайда масштабы 1:5000 және 1:2000 жоспарларда жерді қайта өңдеуді қамтамасыз ету үшін көлденең үйінділерді (террикондарды), өңделген шымтезек өңдеу және бұрынғы карьерлерді, өнеркәсіптік кәсіпорындардың қалдықтарымен жабылған учаскелерді қайта өндіру кезінде де қолданылады.</w:t>
      </w:r>
    </w:p>
    <w:bookmarkEnd w:id="1176"/>
    <w:bookmarkStart w:name="z1319" w:id="1177"/>
    <w:p>
      <w:pPr>
        <w:spacing w:after="0"/>
        <w:ind w:left="0"/>
        <w:jc w:val="both"/>
      </w:pPr>
      <w:r>
        <w:rPr>
          <w:rFonts w:ascii="Times New Roman"/>
          <w:b w:val="false"/>
          <w:i w:val="false"/>
          <w:color w:val="000000"/>
          <w:sz w:val="28"/>
        </w:rPr>
        <w:t>
      448 (329). Елді мекендерді түсіру кезінде көлденең жер беті бар, сондай-ақ қатты жамылғысы бар (егер бұл техникалық жобамен алдын ала анықталған болса) алаңдардың, көшелердің және аулалардың бейнесі бойынша жүргізіледі.</w:t>
      </w:r>
    </w:p>
    <w:bookmarkEnd w:id="1177"/>
    <w:bookmarkStart w:name="z1320" w:id="1178"/>
    <w:p>
      <w:pPr>
        <w:spacing w:after="0"/>
        <w:ind w:left="0"/>
        <w:jc w:val="both"/>
      </w:pPr>
      <w:r>
        <w:rPr>
          <w:rFonts w:ascii="Times New Roman"/>
          <w:b w:val="false"/>
          <w:i w:val="false"/>
          <w:color w:val="000000"/>
          <w:sz w:val="28"/>
        </w:rPr>
        <w:t>
      Ғимараттарды белгілеуде көлденең тек қосымша талаптар бойынша, үзік сызықтармен салынады (447 т.).</w:t>
      </w:r>
    </w:p>
    <w:bookmarkEnd w:id="1178"/>
    <w:bookmarkStart w:name="z1321" w:id="1179"/>
    <w:p>
      <w:pPr>
        <w:spacing w:after="0"/>
        <w:ind w:left="0"/>
        <w:jc w:val="both"/>
      </w:pPr>
      <w:r>
        <w:rPr>
          <w:rFonts w:ascii="Times New Roman"/>
          <w:b w:val="false"/>
          <w:i w:val="false"/>
          <w:color w:val="000000"/>
          <w:sz w:val="28"/>
        </w:rPr>
        <w:t>
      449 (329). Қалыңдатылған негізгі көлденең рельефтің жалпы суретінің көрнекілігі мен оқылуын арттыру үшін, сондай-ақ жердің еңістерін анықтау кезінде горизонтальдардың есебін жеңілдету үшін қолданылады. Қимасы 1, 2 және 5 м арқылы көлденең қалыңдатуды әрбір бесінші көлденең үшін; қимасы 0,5 және 2,5 м болғанда - әрбір төртінші көлденең үшін жүзеге асырады.</w:t>
      </w:r>
    </w:p>
    <w:bookmarkEnd w:id="1179"/>
    <w:bookmarkStart w:name="z1322" w:id="1180"/>
    <w:p>
      <w:pPr>
        <w:spacing w:after="0"/>
        <w:ind w:left="0"/>
        <w:jc w:val="both"/>
      </w:pPr>
      <w:r>
        <w:rPr>
          <w:rFonts w:ascii="Times New Roman"/>
          <w:b w:val="false"/>
          <w:i w:val="false"/>
          <w:color w:val="000000"/>
          <w:sz w:val="28"/>
        </w:rPr>
        <w:t>
      450 (329). Тік берілген беткейлер белгіленген кезде, егер тиісті аралас сызықтардың арасындағы аралық 0,3 мм-ден кем болса, олардың бірігуіне (жоспар масштабында 1 см-ден кем беткей ұзақтығы кезінде) немесе арасында барлық негізгі емес деңгейлер қалыңдатылады, олардың тек бірнешеуі ғана (беткей ұзақтығы 1 см және одан көп болғанда) қалыңдатуға рұқсат етіледі. Қалған негізгі көлденең осы беткейдің суретіне жақындатылғанда үзіледі. Жоспар учаскелеріндегі үйінділер мен жартастарды белгілеген кезде, онда берілген көлем кезінде көлденеңінен салынуы мүмкін, олардың ішінен қалыңдатылған көлденеңге сәйкес келетіндер ғана жүргізіледі. Бұл ретте соңғысы жұқа сызықтармен (яғни қалыңдығы 0,12-0,15 мм) бейнеленеді.</w:t>
      </w:r>
    </w:p>
    <w:bookmarkEnd w:id="1180"/>
    <w:bookmarkStart w:name="z1323" w:id="1181"/>
    <w:p>
      <w:pPr>
        <w:spacing w:after="0"/>
        <w:ind w:left="0"/>
        <w:jc w:val="both"/>
      </w:pPr>
      <w:r>
        <w:rPr>
          <w:rFonts w:ascii="Times New Roman"/>
          <w:b w:val="false"/>
          <w:i w:val="false"/>
          <w:color w:val="000000"/>
          <w:sz w:val="28"/>
        </w:rPr>
        <w:t>
      451 (329). Қосымша горизонтальдар жоспарларда көрсету үшін рельефтің сипатты формаларының негізгі горизонтальдары бейнеленбейтін, сондай-ақ баурайлардың құламасындағы өзгерістер түсіріледі. Жарға қарсы беткейлерде аттас қосымша көлденең міндетті түрде берілуі тиіс.</w:t>
      </w:r>
    </w:p>
    <w:bookmarkEnd w:id="1181"/>
    <w:bookmarkStart w:name="z1324" w:id="1182"/>
    <w:p>
      <w:pPr>
        <w:spacing w:after="0"/>
        <w:ind w:left="0"/>
        <w:jc w:val="both"/>
      </w:pPr>
      <w:r>
        <w:rPr>
          <w:rFonts w:ascii="Times New Roman"/>
          <w:b w:val="false"/>
          <w:i w:val="false"/>
          <w:color w:val="000000"/>
          <w:sz w:val="28"/>
        </w:rPr>
        <w:t>
      Масштабы 1:5000 жоспарларда жазық учаскелерде 2 м рельеф қимасы кезінде барлық қосымша көлденеңді бес есеге артып жүргізу керек.</w:t>
      </w:r>
    </w:p>
    <w:bookmarkEnd w:id="1182"/>
    <w:bookmarkStart w:name="z1325" w:id="1183"/>
    <w:p>
      <w:pPr>
        <w:spacing w:after="0"/>
        <w:ind w:left="0"/>
        <w:jc w:val="both"/>
      </w:pPr>
      <w:r>
        <w:rPr>
          <w:rFonts w:ascii="Times New Roman"/>
          <w:b w:val="false"/>
          <w:i w:val="false"/>
          <w:color w:val="000000"/>
          <w:sz w:val="28"/>
        </w:rPr>
        <w:t>
      452 (329). Қосалқы көлденең жоспарларда жеке шыңдардың ең жоғарғы учаскелерін және ең төменгі - жеке шұңқырларды беру үшін, сондай-ақ жер бетінің ықтимал толық микрорельефімен (ұсақ дөңестер мен грив, батыстар мен ложбиналар) белгілеу үшін қажет. Бұл көлденең еркін биіктікте жүргізіледі және әдетте жазу жазылады. Осы жағдайда жауап көлденеңдерін жағу қажет емес.</w:t>
      </w:r>
    </w:p>
    <w:bookmarkEnd w:id="1183"/>
    <w:bookmarkStart w:name="z1326" w:id="1184"/>
    <w:p>
      <w:pPr>
        <w:spacing w:after="0"/>
        <w:ind w:left="0"/>
        <w:jc w:val="both"/>
      </w:pPr>
      <w:r>
        <w:rPr>
          <w:rFonts w:ascii="Times New Roman"/>
          <w:b w:val="false"/>
          <w:i w:val="false"/>
          <w:color w:val="000000"/>
          <w:sz w:val="28"/>
        </w:rPr>
        <w:t>
      Масштабы 1:5000 жоспарларда жазық учаскелерде 2 м рельеф қимасы кезінде 2,5 м биіктіктен бастап (2,5; 7,5; 12,5 және т.б.) 5 м кейін барлық қосалқы көлденең беріледі.</w:t>
      </w:r>
    </w:p>
    <w:bookmarkEnd w:id="1184"/>
    <w:bookmarkStart w:name="z1327" w:id="1185"/>
    <w:p>
      <w:pPr>
        <w:spacing w:after="0"/>
        <w:ind w:left="0"/>
        <w:jc w:val="both"/>
      </w:pPr>
      <w:r>
        <w:rPr>
          <w:rFonts w:ascii="Times New Roman"/>
          <w:b w:val="false"/>
          <w:i w:val="false"/>
          <w:color w:val="000000"/>
          <w:sz w:val="28"/>
        </w:rPr>
        <w:t>
      453 (329). Аспалы беткейлерді бейнелеу үшін көлденең (90° астам) рельефтің негізгі қимасына сәйкес ғана жағылады, бұл ретте штрихтың ұзындығы 3,5 мм қара түсті үзік сызықпен жүргізіледі.</w:t>
      </w:r>
    </w:p>
    <w:bookmarkEnd w:id="1185"/>
    <w:bookmarkStart w:name="z1328" w:id="1186"/>
    <w:p>
      <w:pPr>
        <w:spacing w:after="0"/>
        <w:ind w:left="0"/>
        <w:jc w:val="both"/>
      </w:pPr>
      <w:r>
        <w:rPr>
          <w:rFonts w:ascii="Times New Roman"/>
          <w:b w:val="false"/>
          <w:i w:val="false"/>
          <w:color w:val="000000"/>
          <w:sz w:val="28"/>
        </w:rPr>
        <w:t>
      454 (329). Қосымша және көмекші көлденеңдердің, сондай-ақ салмалы беткейлерді бейнелеу үшін көкжиектердің шартты белгілерін рельефтің маңызды бөлшектері олардың арасындағы аралыққа түспестен штрихтың майыстырылуымен берілетіндей есеппен орналастыру керек.</w:t>
      </w:r>
    </w:p>
    <w:bookmarkEnd w:id="1186"/>
    <w:bookmarkStart w:name="z1329" w:id="1187"/>
    <w:p>
      <w:pPr>
        <w:spacing w:after="0"/>
        <w:ind w:left="0"/>
        <w:jc w:val="both"/>
      </w:pPr>
      <w:r>
        <w:rPr>
          <w:rFonts w:ascii="Times New Roman"/>
          <w:b w:val="false"/>
          <w:i w:val="false"/>
          <w:color w:val="000000"/>
          <w:sz w:val="28"/>
        </w:rPr>
        <w:t>
      455 (329). Скаттар (бергштрихтер) бағытының көрсеткіштері шыңдарды, шұңқырлар мен ойпаттарды, еңістері аз учаскелерді жаңғыртатын және рельефті оқу үшін қиын болатын учаскелерді, сондай-ақ жоспар рамаларының жанында көлденеңге түсіреді.</w:t>
      </w:r>
    </w:p>
    <w:bookmarkEnd w:id="1187"/>
    <w:bookmarkStart w:name="z1330" w:id="1188"/>
    <w:p>
      <w:pPr>
        <w:spacing w:after="0"/>
        <w:ind w:left="0"/>
        <w:jc w:val="both"/>
      </w:pPr>
      <w:r>
        <w:rPr>
          <w:rFonts w:ascii="Times New Roman"/>
          <w:b w:val="false"/>
          <w:i w:val="false"/>
          <w:color w:val="000000"/>
          <w:sz w:val="28"/>
        </w:rPr>
        <w:t>
      456 (329). Горизонтальдардың жазуларын сандардың негізімен скат бойынша төмен қарай, сонымен бірге мүмкіндігінше жоспардың оңтүстік немесе шығыс жақтауларына бағыттау қажет. Рельефтің көлденең қимасы кезінде 0,5 немесе 2,5 м соң оларда ондық бөлшек түрінде жазулар тек тиісті көлденеңдерде, ал қалған барлық жерлерде - бүтін метрде (мысалы, бірінші жағдайда - 112.5; екінші жағдайда - 120.0 емес) беріледі.</w:t>
      </w:r>
    </w:p>
    <w:bookmarkEnd w:id="1188"/>
    <w:bookmarkStart w:name="z1331" w:id="1189"/>
    <w:p>
      <w:pPr>
        <w:spacing w:after="0"/>
        <w:ind w:left="0"/>
        <w:jc w:val="both"/>
      </w:pPr>
      <w:r>
        <w:rPr>
          <w:rFonts w:ascii="Times New Roman"/>
          <w:b w:val="false"/>
          <w:i w:val="false"/>
          <w:color w:val="000000"/>
          <w:sz w:val="28"/>
        </w:rPr>
        <w:t>
      Деңгейлес жазуларды орналастыру кезінде биіктік белгілерімен бірге олар жоспардың кез келген нүктесінің биіктікті орналасуын жылдам анықтауды қамтамасыз етуге тиіс екендігін ескеру қажет.</w:t>
      </w:r>
    </w:p>
    <w:bookmarkEnd w:id="1189"/>
    <w:bookmarkStart w:name="z1332" w:id="1190"/>
    <w:p>
      <w:pPr>
        <w:spacing w:after="0"/>
        <w:ind w:left="0"/>
        <w:jc w:val="both"/>
      </w:pPr>
      <w:r>
        <w:rPr>
          <w:rFonts w:ascii="Times New Roman"/>
          <w:b w:val="false"/>
          <w:i w:val="false"/>
          <w:color w:val="000000"/>
          <w:sz w:val="28"/>
        </w:rPr>
        <w:t>
      457 (330). Әрбір жоспардағы биіктік белгілерінің саны түсірілімге арналған техникалық жобада анықталуы тиіс, бірақ осы аумақтың барлық тән нүктелерін қоса отырып, орташа алғанда 5-тен 15 дм</w:t>
      </w:r>
      <w:r>
        <w:rPr>
          <w:rFonts w:ascii="Times New Roman"/>
          <w:b w:val="false"/>
          <w:i w:val="false"/>
          <w:color w:val="000000"/>
          <w:vertAlign w:val="superscript"/>
        </w:rPr>
        <w:t>2</w:t>
      </w:r>
      <w:r>
        <w:rPr>
          <w:rFonts w:ascii="Times New Roman"/>
          <w:b w:val="false"/>
          <w:i w:val="false"/>
          <w:color w:val="000000"/>
          <w:sz w:val="28"/>
        </w:rPr>
        <w:t>-ге дейін болады. Ұзақ талаптар бойынша мелиорациялау мақсаттары үшін топографиялық жоспарлардағы биіктік белгілерінің орташа саны 3-4 есе ұлғайтылуы мүмкін.</w:t>
      </w:r>
    </w:p>
    <w:bookmarkEnd w:id="1190"/>
    <w:bookmarkStart w:name="z1333" w:id="1191"/>
    <w:p>
      <w:pPr>
        <w:spacing w:after="0"/>
        <w:ind w:left="0"/>
        <w:jc w:val="both"/>
      </w:pPr>
      <w:r>
        <w:rPr>
          <w:rFonts w:ascii="Times New Roman"/>
          <w:b w:val="false"/>
          <w:i w:val="false"/>
          <w:color w:val="000000"/>
          <w:sz w:val="28"/>
        </w:rPr>
        <w:t>
      458 (331). Жоспарларда олар үшін белгіленген белгіде асулар белгіленген кезде сызықтардың қиылысуы асулардың ең жоғары нүктесіне сәйкес келуі тиіс. Соңғысының әрекет ету уақыты белгіге түсіндірме жазбада белгіленеді; оның алымында асу биіктігінің белгісі келтіріледі.</w:t>
      </w:r>
    </w:p>
    <w:bookmarkEnd w:id="1191"/>
    <w:bookmarkStart w:name="z1334" w:id="1192"/>
    <w:p>
      <w:pPr>
        <w:spacing w:after="0"/>
        <w:ind w:left="0"/>
        <w:jc w:val="both"/>
      </w:pPr>
      <w:r>
        <w:rPr>
          <w:rFonts w:ascii="Times New Roman"/>
          <w:b w:val="false"/>
          <w:i w:val="false"/>
          <w:color w:val="000000"/>
          <w:sz w:val="28"/>
        </w:rPr>
        <w:t xml:space="preserve">
      459 (332). Тік жалаңаш беткейлер немесе негізінен борпылдақ түрлерден қалыптасқан аңғарларды жер үзіктері белгісімен көрсету керек. Бұл белгі жергілікті жерде қабылданған рельеф қимасының жартысынан кем емес үзілу тереңдігі кезінде қолданылады, бұл ретте 0,5, 1 және 2 м қимасы бар жоспарлар үшін бұл 0,25 м және одан көп, ал 2,5 және 5 м қимасы бар жоспарлар үшін - бір метр және одан көп болуы тиіс. Қабылданған белгідегі штрихтар саны үзік ұзындығын, олардың ең аз санын үш штрих анықтайды. Соңғылардың ұзындығы әрбір бейнеленген жарықтың жазықтыққа проекциясының шамасына сәйкес келуі тиіс. </w:t>
      </w:r>
    </w:p>
    <w:bookmarkEnd w:id="1192"/>
    <w:bookmarkStart w:name="z1335" w:id="1193"/>
    <w:p>
      <w:pPr>
        <w:spacing w:after="0"/>
        <w:ind w:left="0"/>
        <w:jc w:val="both"/>
      </w:pPr>
      <w:r>
        <w:rPr>
          <w:rFonts w:ascii="Times New Roman"/>
          <w:b w:val="false"/>
          <w:i w:val="false"/>
          <w:color w:val="000000"/>
          <w:sz w:val="28"/>
        </w:rPr>
        <w:t>
      Ұзындықтағы және тереңдіктегі үзіктерді беру кезінде, әсіресе 1:1000 және 1:500 масштабтар жоспарларында штрихтарды 3 ретке дейін (кестедегі үлгіге қарсы) сиретуге жол беріледі, бір мезгілде етектің бойын бойлай қоңыр нүктелі сызықтың штрихтары арқылы үзік жағылады.</w:t>
      </w:r>
    </w:p>
    <w:bookmarkEnd w:id="1193"/>
    <w:bookmarkStart w:name="z1336" w:id="1194"/>
    <w:p>
      <w:pPr>
        <w:spacing w:after="0"/>
        <w:ind w:left="0"/>
        <w:jc w:val="both"/>
      </w:pPr>
      <w:r>
        <w:rPr>
          <w:rFonts w:ascii="Times New Roman"/>
          <w:b w:val="false"/>
          <w:i w:val="false"/>
          <w:color w:val="000000"/>
          <w:sz w:val="28"/>
        </w:rPr>
        <w:t>
      Ойықтарды белгілеуде олардың метрикалық көрсеткіштерін береді, бұл ойықтардың үстінің және етегінің абсолюттік белгілері болуы керек. Үзілудің салыстырмалы тереңдігінің сипаттамасымен шектелетін жағдайларда, оны тігінен анықтау қажет; өлшеу орны жоспарда тиісті нүкте белгісімен бекітіледі.</w:t>
      </w:r>
    </w:p>
    <w:bookmarkEnd w:id="1194"/>
    <w:bookmarkStart w:name="z1337" w:id="1195"/>
    <w:p>
      <w:pPr>
        <w:spacing w:after="0"/>
        <w:ind w:left="0"/>
        <w:jc w:val="both"/>
      </w:pPr>
      <w:r>
        <w:rPr>
          <w:rFonts w:ascii="Times New Roman"/>
          <w:b w:val="false"/>
          <w:i w:val="false"/>
          <w:color w:val="000000"/>
          <w:sz w:val="28"/>
        </w:rPr>
        <w:t>
      460 (333). Жартасты үзіктер екі түрлі бейнеленеді:</w:t>
      </w:r>
    </w:p>
    <w:bookmarkEnd w:id="1195"/>
    <w:bookmarkStart w:name="z1338" w:id="1196"/>
    <w:p>
      <w:pPr>
        <w:spacing w:after="0"/>
        <w:ind w:left="0"/>
        <w:jc w:val="both"/>
      </w:pPr>
      <w:r>
        <w:rPr>
          <w:rFonts w:ascii="Times New Roman"/>
          <w:b w:val="false"/>
          <w:i w:val="false"/>
          <w:color w:val="000000"/>
          <w:sz w:val="28"/>
        </w:rPr>
        <w:t>
      1) олар үшін белгіленген шартты белгі - бұл үшін жеткілікті мөлшерде үзілу кезінде, яғни осы масштабтағы соңғысының проекциясының шамасы 2 мм және одан көп болғанда;</w:t>
      </w:r>
    </w:p>
    <w:bookmarkEnd w:id="1196"/>
    <w:bookmarkStart w:name="z1339" w:id="1197"/>
    <w:p>
      <w:pPr>
        <w:spacing w:after="0"/>
        <w:ind w:left="0"/>
        <w:jc w:val="both"/>
      </w:pPr>
      <w:r>
        <w:rPr>
          <w:rFonts w:ascii="Times New Roman"/>
          <w:b w:val="false"/>
          <w:i w:val="false"/>
          <w:color w:val="000000"/>
          <w:sz w:val="28"/>
        </w:rPr>
        <w:t>
      2) Жер жарықтары үшін қабылданған белгімен, бірақ жартас деген қара түсіндірме жазбамен беріледі, үзілудің аз тереңдігі кезінде, ұзындығы 1-ден 2 мм-ге дейінгі штрихтар жолағымен беріледі.</w:t>
      </w:r>
    </w:p>
    <w:bookmarkEnd w:id="1197"/>
    <w:bookmarkStart w:name="z1340" w:id="1198"/>
    <w:p>
      <w:pPr>
        <w:spacing w:after="0"/>
        <w:ind w:left="0"/>
        <w:jc w:val="both"/>
      </w:pPr>
      <w:r>
        <w:rPr>
          <w:rFonts w:ascii="Times New Roman"/>
          <w:b w:val="false"/>
          <w:i w:val="false"/>
          <w:color w:val="000000"/>
          <w:sz w:val="28"/>
        </w:rPr>
        <w:t>
      Жоспардағы жартасты үзіктердің суреті олардың аэрофотоизображениясына сәйкес болуы тиіс. Штриховканы жалпы жарықтың бейнесін, сондай-ақ негізгі құрылымдық сызықтарды көлденең жүйемен үйлестіре отырып (450-т) белгілеу үшін жеткілікті сиретілген беру керек.</w:t>
      </w:r>
    </w:p>
    <w:bookmarkEnd w:id="1198"/>
    <w:bookmarkStart w:name="z1341" w:id="1199"/>
    <w:p>
      <w:pPr>
        <w:spacing w:after="0"/>
        <w:ind w:left="0"/>
        <w:jc w:val="both"/>
      </w:pPr>
      <w:r>
        <w:rPr>
          <w:rFonts w:ascii="Times New Roman"/>
          <w:b w:val="false"/>
          <w:i w:val="false"/>
          <w:color w:val="000000"/>
          <w:sz w:val="28"/>
        </w:rPr>
        <w:t>
      Жоспардағы жартасты үзіктердің суреті олардың аэрофотосуретіне сәйкес болуы тиіс. Штриховканы жалпы жарықтың бейнесін, сондай-ақ негізгі құрылымдық сызықтарды көлденең жүйемен үйлестіре отырып (п.450) ойнату үшін жеткілікті сиретілген беру керек.</w:t>
      </w:r>
    </w:p>
    <w:bookmarkEnd w:id="1199"/>
    <w:bookmarkStart w:name="z1342" w:id="1200"/>
    <w:p>
      <w:pPr>
        <w:spacing w:after="0"/>
        <w:ind w:left="0"/>
        <w:jc w:val="both"/>
      </w:pPr>
      <w:r>
        <w:rPr>
          <w:rFonts w:ascii="Times New Roman"/>
          <w:b w:val="false"/>
          <w:i w:val="false"/>
          <w:color w:val="000000"/>
          <w:sz w:val="28"/>
        </w:rPr>
        <w:t>
      461 (334). Жар-жартастар - жеке бағаналар, тік жартасты шығыңқы немесе жартасты жыныстардың қысқа оқшауланған тізбектері. Олардың өлшемдері мен нысанына байланысты, егер ол масштабта көрінсе (бұл ретте контурдың ішінде көлденең жүргізілмейтін болса), әрбір жар-жартастың негізінің тұтас қоңыр сызығымен жиектелген арнайы шартты белгімен немесе дайки сияқты (N 335 белгі), бейнеленеді бірақ жар-жарт деген қысқартылған жазуы болады.</w:t>
      </w:r>
    </w:p>
    <w:bookmarkEnd w:id="1200"/>
    <w:bookmarkStart w:name="z1343" w:id="1201"/>
    <w:p>
      <w:pPr>
        <w:spacing w:after="0"/>
        <w:ind w:left="0"/>
        <w:jc w:val="both"/>
      </w:pPr>
      <w:r>
        <w:rPr>
          <w:rFonts w:ascii="Times New Roman"/>
          <w:b w:val="false"/>
          <w:i w:val="false"/>
          <w:color w:val="000000"/>
          <w:sz w:val="28"/>
        </w:rPr>
        <w:t>
      Әдетте, жар-жартастар топографиялық тұрғыдан олардың салыстырмалы биіктігі 1 м және одан да көп болған жағдайда беріледі. Көлбеу беткейдегі жар-жартастар үшін бұл биіктік етектің ең жоғары шетіне қатысты анықталады, яғни негізгі беткейдегі орналасуы бойынша жоғарғысы деп есептеледі. Әрбір оқшауланған жардың бейнесінде немесе рельефтің осы нысандарын топтық орналастыру кезінде ішінара олардың шыңдары мен негіздеріне белгі немесе осы жар-жартастың салыстырмалы биіктігін сипаттайтын жазба береді (459-тармақ).</w:t>
      </w:r>
    </w:p>
    <w:bookmarkEnd w:id="1201"/>
    <w:bookmarkStart w:name="z1344" w:id="1202"/>
    <w:p>
      <w:pPr>
        <w:spacing w:after="0"/>
        <w:ind w:left="0"/>
        <w:jc w:val="both"/>
      </w:pPr>
      <w:r>
        <w:rPr>
          <w:rFonts w:ascii="Times New Roman"/>
          <w:b w:val="false"/>
          <w:i w:val="false"/>
          <w:color w:val="000000"/>
          <w:sz w:val="28"/>
        </w:rPr>
        <w:t>
      462 (335). Дайк - қатты жыныстармен бүктелген, қоршаған жердің үстінен биік және көбінесе оның жалпы көлбеуімен келіспейтін жіңішке созылған тізбектер. Дайктерді беру үшін қабылданған шартты белгі (екі жақты штрих бар білікше түрінде) олар жоспар масштабында көрсетілмеген кезде қолданылады. Дайктердың барлық белгілерінде олардың биіктігін көрсетеді: салыстырмалы - кіші қатарлар үшін және абсолюттік-екі жақты жартасты үзілімдермен бөлінетін, айтарлықтай жарлардың етегі мен жотасы үшін көрсетіледі.</w:t>
      </w:r>
    </w:p>
    <w:bookmarkEnd w:id="1202"/>
    <w:bookmarkStart w:name="z1345" w:id="1203"/>
    <w:p>
      <w:pPr>
        <w:spacing w:after="0"/>
        <w:ind w:left="0"/>
        <w:jc w:val="both"/>
      </w:pPr>
      <w:r>
        <w:rPr>
          <w:rFonts w:ascii="Times New Roman"/>
          <w:b w:val="false"/>
          <w:i w:val="false"/>
          <w:color w:val="000000"/>
          <w:sz w:val="28"/>
        </w:rPr>
        <w:t>
      463 (336). Лавалық және қаныққан жанартаулардың шыңдарына немесе баурайларына ұштастырылған жанартаулық кратерлерді топографиялық жоспарларда белгілеген кезде, әдетте, масштабта көрсетіледі және мөлшерлері мен шөгінді жыныстарға байланысты тұйық немесе жартылай тұйықталған жер немесе жартасты үзіктер (459, 460-тт) беріледі.</w:t>
      </w:r>
    </w:p>
    <w:bookmarkEnd w:id="1203"/>
    <w:bookmarkStart w:name="z1346" w:id="1204"/>
    <w:p>
      <w:pPr>
        <w:spacing w:after="0"/>
        <w:ind w:left="0"/>
        <w:jc w:val="both"/>
      </w:pPr>
      <w:r>
        <w:rPr>
          <w:rFonts w:ascii="Times New Roman"/>
          <w:b w:val="false"/>
          <w:i w:val="false"/>
          <w:color w:val="000000"/>
          <w:sz w:val="28"/>
        </w:rPr>
        <w:t>
      Мүмкіндігінше кратерлердің шеттері мен түбі үшін олардың абсолюттік белгілерін, ал ұсақ формалар үшін - салыстырмалы тереңдігін анықтайды.</w:t>
      </w:r>
    </w:p>
    <w:bookmarkEnd w:id="1204"/>
    <w:bookmarkStart w:name="z1347" w:id="1205"/>
    <w:p>
      <w:pPr>
        <w:spacing w:after="0"/>
        <w:ind w:left="0"/>
        <w:jc w:val="both"/>
      </w:pPr>
      <w:r>
        <w:rPr>
          <w:rFonts w:ascii="Times New Roman"/>
          <w:b w:val="false"/>
          <w:i w:val="false"/>
          <w:color w:val="000000"/>
          <w:sz w:val="28"/>
        </w:rPr>
        <w:t>
      464 (337). Лас жанартаулардың кратерлерін белгілеу үшін лас деген жазуы болуы тиіс. Осы кратерлердің көпшілігі үшін көмкерілген білікшелердің болуы тән, оларды белгілеу кезінде олардың биіктігін метрдің ондық үлесіне дейін көрсету керек.</w:t>
      </w:r>
    </w:p>
    <w:bookmarkEnd w:id="1205"/>
    <w:bookmarkStart w:name="z1348" w:id="1206"/>
    <w:p>
      <w:pPr>
        <w:spacing w:after="0"/>
        <w:ind w:left="0"/>
        <w:jc w:val="both"/>
      </w:pPr>
      <w:r>
        <w:rPr>
          <w:rFonts w:ascii="Times New Roman"/>
          <w:b w:val="false"/>
          <w:i w:val="false"/>
          <w:color w:val="000000"/>
          <w:sz w:val="28"/>
        </w:rPr>
        <w:t>
      465 (338). Жер асты газдарының шығу белгілері кратерлер бейнесімен бірге, сол сияқты жеке табиғатқа сәйкес қолданылуы мүмкін. Соңғы жағдайда бұл белгі тек құрлықта ғана емес (тау баурайларының жарықтары, батпақтар, үңгірлер және т.б. бойынша), сондай-ақ олар нақты бекітілген жағдайда су астында газдардың шығуын беру үшін қолданылады.</w:t>
      </w:r>
    </w:p>
    <w:bookmarkEnd w:id="1206"/>
    <w:bookmarkStart w:name="z1349" w:id="1207"/>
    <w:p>
      <w:pPr>
        <w:spacing w:after="0"/>
        <w:ind w:left="0"/>
        <w:jc w:val="both"/>
      </w:pPr>
      <w:r>
        <w:rPr>
          <w:rFonts w:ascii="Times New Roman"/>
          <w:b w:val="false"/>
          <w:i w:val="false"/>
          <w:color w:val="000000"/>
          <w:sz w:val="28"/>
        </w:rPr>
        <w:t>
      466 (339). Үңгірлер мен үңгіртастар топографиялық жоспарларда парақтың оңтүстік жақтауына параллель және үңгір (үңг қысқартылған нұсқасы) немесе грот. жазуымен бірге салынған олардың кіре берісінің шартты белгісімен ғана бейнеленеді. Жер асты түсірілімдер материалдары болған жағдайда, қосымша талаптар бойынша үңгірдің немесе гроттың жалпы контуры қоңыр нүктелі сызықпен көрсетілуі мүмкін.</w:t>
      </w:r>
    </w:p>
    <w:bookmarkEnd w:id="1207"/>
    <w:bookmarkStart w:name="z1350" w:id="1208"/>
    <w:p>
      <w:pPr>
        <w:spacing w:after="0"/>
        <w:ind w:left="0"/>
        <w:jc w:val="both"/>
      </w:pPr>
      <w:r>
        <w:rPr>
          <w:rFonts w:ascii="Times New Roman"/>
          <w:b w:val="false"/>
          <w:i w:val="false"/>
          <w:color w:val="000000"/>
          <w:sz w:val="28"/>
        </w:rPr>
        <w:t>
      467 (340). Карст шұңқырлары - еритін тау жыныстарында - тас тұздарында, әктастарда, гипстерде, доломиттерде судың қызметімен түзілген, негізінен конус тәрізді немесе қазан тәрізді тереңдеулер, сондай-ақ сазды, орман және түрлі қатып қалған жыныстарда - жоспар масштабында көлденең 2 мм-ден кем болған кезде оларға ұқсас жалған шөгінділерінің түрлері арнайы шартты белгімен бейнеленеді. Үлкен диаметрлі шұңқырларды көлденең - берілген беткейлерде; жер немесе жартасты жарықтарда (N 332, 333 белгі) - тік жалаңаш беткейлерде; осы белгілерді біріктіру жолымен - сол және басқа түрдегі баурайлардың карст ойықтары болған кезде белгілейді.</w:t>
      </w:r>
    </w:p>
    <w:bookmarkEnd w:id="1208"/>
    <w:bookmarkStart w:name="z1351" w:id="1209"/>
    <w:p>
      <w:pPr>
        <w:spacing w:after="0"/>
        <w:ind w:left="0"/>
        <w:jc w:val="both"/>
      </w:pPr>
      <w:r>
        <w:rPr>
          <w:rFonts w:ascii="Times New Roman"/>
          <w:b w:val="false"/>
          <w:i w:val="false"/>
          <w:color w:val="000000"/>
          <w:sz w:val="28"/>
        </w:rPr>
        <w:t>
      Карст шұңқырларының масштабында көрінбейтін барлық заттардың деректерін жоспардағы түсіндірме жазбалармен: карст, саз, карст, лесс. карст, термокарст. белгілеу кезінде ілесіп жүру керек. Карст рельефінің пішінінде тек топырақ шығатын беткейлер ғана емес, сондай - ақ әртүрлі өсімдіктермен, түп батпақпен немесе су айдындарымен көмкерілген беткейлер болуы мүмкін, бұл жоспарларда карст белгілеулерін және осы объектілерді беру үшін қабылданған шартты белгілерді біріктіру арқылы көрініс табуы тиіс.</w:t>
      </w:r>
    </w:p>
    <w:bookmarkEnd w:id="1209"/>
    <w:bookmarkStart w:name="z1352" w:id="1210"/>
    <w:p>
      <w:pPr>
        <w:spacing w:after="0"/>
        <w:ind w:left="0"/>
        <w:jc w:val="both"/>
      </w:pPr>
      <w:r>
        <w:rPr>
          <w:rFonts w:ascii="Times New Roman"/>
          <w:b w:val="false"/>
          <w:i w:val="false"/>
          <w:color w:val="000000"/>
          <w:sz w:val="28"/>
        </w:rPr>
        <w:t>
      468 (341). Жазық кеңістіктерге тән әмбебап мақсаттағы топографиялық жоспарларда егер олардың осы масштабта 3 мм</w:t>
      </w:r>
      <w:r>
        <w:rPr>
          <w:rFonts w:ascii="Times New Roman"/>
          <w:b w:val="false"/>
          <w:i w:val="false"/>
          <w:color w:val="000000"/>
          <w:vertAlign w:val="superscript"/>
        </w:rPr>
        <w:t>2</w:t>
      </w:r>
      <w:r>
        <w:rPr>
          <w:rFonts w:ascii="Times New Roman"/>
          <w:b w:val="false"/>
          <w:i w:val="false"/>
          <w:color w:val="000000"/>
          <w:sz w:val="28"/>
        </w:rPr>
        <w:t xml:space="preserve"> және одан да көп ауданы болса жазық кеңістіктерге тән жартылай жартасты және жазық дөңес ойықтарды (табақшалар) көрсетеді. Қосымша талаптар бойынша жерді мелиорациялауды қамтамасыз ету үшін осы құрылымдардан түсіндірме жазбалармен және графикалық деп аталатын шаймалау мен себу дақтары бөлінеді.</w:t>
      </w:r>
    </w:p>
    <w:bookmarkEnd w:id="1210"/>
    <w:bookmarkStart w:name="z1353" w:id="1211"/>
    <w:p>
      <w:pPr>
        <w:spacing w:after="0"/>
        <w:ind w:left="0"/>
        <w:jc w:val="both"/>
      </w:pPr>
      <w:r>
        <w:rPr>
          <w:rFonts w:ascii="Times New Roman"/>
          <w:b w:val="false"/>
          <w:i w:val="false"/>
          <w:color w:val="000000"/>
          <w:sz w:val="28"/>
        </w:rPr>
        <w:t>
      Ойықшалар бүкіл жылы кезең ішінде шамадан тыс ылғалдылығымен ерекшеленеді және олардың ерекшеліктеріне, жоспардың масштабына және рельефтің қабылданған қимасына байланысты оларды былай бейнелейді: батпақтану белгісінің сиретілген штрихтарымен үйлескен бір немесе бірнеше дөңгелектелген көлденеңдермен, батпақтану белгісінің бір штрихінен тұратын тұйық пунктир түріндегі жеке контурлармен, ал шөп өсімдіктері (ылғал сүйгіш шөп, қамыс) болған кезде - ойықшалардың шартты белгісімен (N 405-белгі) белгілейді.</w:t>
      </w:r>
    </w:p>
    <w:bookmarkEnd w:id="1211"/>
    <w:bookmarkStart w:name="z1354" w:id="1212"/>
    <w:p>
      <w:pPr>
        <w:spacing w:after="0"/>
        <w:ind w:left="0"/>
        <w:jc w:val="both"/>
      </w:pPr>
      <w:r>
        <w:rPr>
          <w:rFonts w:ascii="Times New Roman"/>
          <w:b w:val="false"/>
          <w:i w:val="false"/>
          <w:color w:val="000000"/>
          <w:sz w:val="28"/>
        </w:rPr>
        <w:t>
      Себу дақтары егістіктің жел эрозиясының бастапқы сатысында пайда болатын дефляциялық шұңқырларды білдіреді; топтық орналастырумен ерекшеленеді және шұғыл қорғаныс іс-шараларының қажеттілігін көрсетеді. Егер осы учаскеде елеудің тек ұсақ дақтарының шоғырлануы дамитын болса, онда оларды жоспарларда көлденеңінен суретпен беру кезінде жекелеген формаларды біраз асыра жоғарылатуға да, аралас формаларды қосуға да жол беріледі.</w:t>
      </w:r>
    </w:p>
    <w:bookmarkEnd w:id="1212"/>
    <w:bookmarkStart w:name="z1355" w:id="1213"/>
    <w:p>
      <w:pPr>
        <w:spacing w:after="0"/>
        <w:ind w:left="0"/>
        <w:jc w:val="both"/>
      </w:pPr>
      <w:r>
        <w:rPr>
          <w:rFonts w:ascii="Times New Roman"/>
          <w:b w:val="false"/>
          <w:i w:val="false"/>
          <w:color w:val="000000"/>
          <w:sz w:val="28"/>
        </w:rPr>
        <w:t>
      469 (342). Жер рельефінің элементі ретінде шұңқырлар екі қабатты топографиялық түсірілімдер кезінде бейнеленеді: табиғи шығу тегі - қоңыр түспен, жасанды (оның ішінде - қалқыған қабырғалары бар) - қара. Егер соңғылары шаруашылық мақсаттар үшін пайдаланылса, онда оларды жоспардағы түсіндірме жазбалармен (мысалы, сүрлем, пішендеме) қоса алып жүреді немесе арнайы белгілермен (жаңбыр суларын жинауға арналған шұңқырлар - қазылған науалар және т.б.) белгілейді. Шұңқыр тереңдігін метрдің ондық бөлігіне дейінгі дәлдікпен көрсетеді. Оларды масштабтан тыс белгілеу тек 1:5000 және 1: 2000 масштабтары үшін қажет.</w:t>
      </w:r>
    </w:p>
    <w:bookmarkEnd w:id="1213"/>
    <w:bookmarkStart w:name="z1356" w:id="1214"/>
    <w:p>
      <w:pPr>
        <w:spacing w:after="0"/>
        <w:ind w:left="0"/>
        <w:jc w:val="both"/>
      </w:pPr>
      <w:r>
        <w:rPr>
          <w:rFonts w:ascii="Times New Roman"/>
          <w:b w:val="false"/>
          <w:i w:val="false"/>
          <w:color w:val="000000"/>
          <w:sz w:val="28"/>
        </w:rPr>
        <w:t xml:space="preserve">
      470 (343). Қорғандардың шартты белгісі қазіргі заманғы шаруашылық мақсаты бар жасанды, көбінесе конус және күмбез тәріздес биіктіктерді беру үшін немесе өз уақытында жерді межелеу үшін қалыптасқан, су үсті құрылыстары немесе тарихи маңызы бар жерлердің ескерткіш белгілері ретінде қолданылады. Бұл нақты белгілі болған жағдайларда түсіндірме жазбаларды қолдану керек: ағаш. көмілд., тарихи. Тас қорғандар бейнесі, сонымен қатар тас қорған немесе тас (оны орналастыру мүмкіндігіне қарай) деген жазумен беріледі. </w:t>
      </w:r>
    </w:p>
    <w:bookmarkEnd w:id="1214"/>
    <w:bookmarkStart w:name="z1357" w:id="1215"/>
    <w:p>
      <w:pPr>
        <w:spacing w:after="0"/>
        <w:ind w:left="0"/>
        <w:jc w:val="both"/>
      </w:pPr>
      <w:r>
        <w:rPr>
          <w:rFonts w:ascii="Times New Roman"/>
          <w:b w:val="false"/>
          <w:i w:val="false"/>
          <w:color w:val="000000"/>
          <w:sz w:val="28"/>
        </w:rPr>
        <w:t>
      Қорғандар биіктігіне қатысты жазбалар және олардың масштабтан тыс белгісін пайдалануды жасанды шұңқырларды белгілейтін нұсқаулықтармен басшылыққа алу тиіс (469 белгі).</w:t>
      </w:r>
    </w:p>
    <w:bookmarkEnd w:id="1215"/>
    <w:bookmarkStart w:name="z1358" w:id="1216"/>
    <w:p>
      <w:pPr>
        <w:spacing w:after="0"/>
        <w:ind w:left="0"/>
        <w:jc w:val="both"/>
      </w:pPr>
      <w:r>
        <w:rPr>
          <w:rFonts w:ascii="Times New Roman"/>
          <w:b w:val="false"/>
          <w:i w:val="false"/>
          <w:color w:val="000000"/>
          <w:sz w:val="28"/>
        </w:rPr>
        <w:t>
      471 (344). Топографиялық жоспарларда көлденең көрінбейтін табиғи шығыршықтарды беру былайша жүзеге асырылады: жаппай таралған кезде - сұрғылт беттердің шартты белгісін (N 463 белгі, 573-т) пайдаланады, бағдарлық маңызы бар тек жалғыз бөген болған жағдайда -қорғандар сияқты, бірақ қоңыр түсті белгілермен белгіленеді.</w:t>
      </w:r>
    </w:p>
    <w:bookmarkEnd w:id="1216"/>
    <w:bookmarkStart w:name="z1359" w:id="1217"/>
    <w:p>
      <w:pPr>
        <w:spacing w:after="0"/>
        <w:ind w:left="0"/>
        <w:jc w:val="both"/>
      </w:pPr>
      <w:r>
        <w:rPr>
          <w:rFonts w:ascii="Times New Roman"/>
          <w:b w:val="false"/>
          <w:i w:val="false"/>
          <w:color w:val="000000"/>
          <w:sz w:val="28"/>
        </w:rPr>
        <w:t>
      Бөген-бағдарларда олардың биіктігі мен құрылысын сипаттайтын жазулар берілуі керек; мысалы, мұз шоғыры пайда болған және мұз ядросы бар мұзда. немесе булг. (булгуняхов үшін - Якутияда), шымтезек-шымтезек. және т. б. жазылады.</w:t>
      </w:r>
    </w:p>
    <w:bookmarkEnd w:id="1217"/>
    <w:bookmarkStart w:name="z1360" w:id="1218"/>
    <w:p>
      <w:pPr>
        <w:spacing w:after="0"/>
        <w:ind w:left="0"/>
        <w:jc w:val="both"/>
      </w:pPr>
      <w:r>
        <w:rPr>
          <w:rFonts w:ascii="Times New Roman"/>
          <w:b w:val="false"/>
          <w:i w:val="false"/>
          <w:color w:val="000000"/>
          <w:sz w:val="28"/>
        </w:rPr>
        <w:t>
      472 (345). Шығу тегі табиғи жер біліктерінің шартты белгісі көлденең көрінбейтін жағдайларда қолданылады. Мұндай біліктердің биіктігінің сипаттамасын (өзендердің жайылмаларындағы, сырғыма және т.б.) қосымша талаптар болған жағдайда береді (мысалы, мелиоративтік іздестіруге арналған жоспарларда).</w:t>
      </w:r>
    </w:p>
    <w:bookmarkEnd w:id="1218"/>
    <w:bookmarkStart w:name="z1361" w:id="1219"/>
    <w:p>
      <w:pPr>
        <w:spacing w:after="0"/>
        <w:ind w:left="0"/>
        <w:jc w:val="both"/>
      </w:pPr>
      <w:r>
        <w:rPr>
          <w:rFonts w:ascii="Times New Roman"/>
          <w:b w:val="false"/>
          <w:i w:val="false"/>
          <w:color w:val="000000"/>
          <w:sz w:val="28"/>
        </w:rPr>
        <w:t>
      473 (346). Жекелеген тастар-бағдарлар топографиялық түсірілім кезінде былай беріледі:</w:t>
      </w:r>
    </w:p>
    <w:bookmarkEnd w:id="1219"/>
    <w:bookmarkStart w:name="z1362" w:id="1220"/>
    <w:p>
      <w:pPr>
        <w:spacing w:after="0"/>
        <w:ind w:left="0"/>
        <w:jc w:val="both"/>
      </w:pPr>
      <w:r>
        <w:rPr>
          <w:rFonts w:ascii="Times New Roman"/>
          <w:b w:val="false"/>
          <w:i w:val="false"/>
          <w:color w:val="000000"/>
          <w:sz w:val="28"/>
        </w:rPr>
        <w:t>
      1) олар үшін белгіленген бір шартты белгілеумен - егер олар көлемі бойынша масштабтан тыс бейнемен ғана көрсетілуі мүмкін болса;</w:t>
      </w:r>
    </w:p>
    <w:bookmarkEnd w:id="1220"/>
    <w:bookmarkStart w:name="z1363" w:id="1221"/>
    <w:p>
      <w:pPr>
        <w:spacing w:after="0"/>
        <w:ind w:left="0"/>
        <w:jc w:val="both"/>
      </w:pPr>
      <w:r>
        <w:rPr>
          <w:rFonts w:ascii="Times New Roman"/>
          <w:b w:val="false"/>
          <w:i w:val="false"/>
          <w:color w:val="000000"/>
          <w:sz w:val="28"/>
        </w:rPr>
        <w:t>
      2) ортасында тиісті белгісі бар тұйық контур - егер бұл тастар жоспар масштабында өндірілсе.</w:t>
      </w:r>
    </w:p>
    <w:bookmarkEnd w:id="1221"/>
    <w:bookmarkStart w:name="z1364" w:id="1222"/>
    <w:p>
      <w:pPr>
        <w:spacing w:after="0"/>
        <w:ind w:left="0"/>
        <w:jc w:val="both"/>
      </w:pPr>
      <w:r>
        <w:rPr>
          <w:rFonts w:ascii="Times New Roman"/>
          <w:b w:val="false"/>
          <w:i w:val="false"/>
          <w:color w:val="000000"/>
          <w:sz w:val="28"/>
        </w:rPr>
        <w:t>
      474 (347). Жасанды жолмен қалыптасқан (аралық, тау жолдары, олардың жиектерінде орналасқан алаңдарды тазалау кезінде жиналған) тастар тізбектерін жоспарларда қара түспен, ал табиғи шығу тегі тізбектерін, мысалы, дактер желденгенде (N 335 белгі, 462-т) - қоңыр түспен белгілейді. Биіктікті анықтау қосымша талаптар болған кезде тек меже аралық қатарлар үшін жүргізіледі.</w:t>
      </w:r>
    </w:p>
    <w:bookmarkEnd w:id="1222"/>
    <w:bookmarkStart w:name="z1365" w:id="1223"/>
    <w:p>
      <w:pPr>
        <w:spacing w:after="0"/>
        <w:ind w:left="0"/>
        <w:jc w:val="both"/>
      </w:pPr>
      <w:r>
        <w:rPr>
          <w:rFonts w:ascii="Times New Roman"/>
          <w:b w:val="false"/>
          <w:i w:val="false"/>
          <w:color w:val="000000"/>
          <w:sz w:val="28"/>
        </w:rPr>
        <w:t>
      475 (348). Тастардың жиналуын топографиялық түсіруде екі түрлі береді: егер олар масштабта көрінсе - оның аумағы бойынша тастардың өткір көмірлі белгілерін біркелкі орналастыра отырып, контурмен; масштабтан тыс бейнеде - тастардың үш белгісі түрінде, негізінен масштабы 1:5000 және 1:2000 түсірілімде береді.</w:t>
      </w:r>
    </w:p>
    <w:bookmarkEnd w:id="1223"/>
    <w:bookmarkStart w:name="z1366" w:id="1224"/>
    <w:p>
      <w:pPr>
        <w:spacing w:after="0"/>
        <w:ind w:left="0"/>
        <w:jc w:val="both"/>
      </w:pPr>
      <w:r>
        <w:rPr>
          <w:rFonts w:ascii="Times New Roman"/>
          <w:b w:val="false"/>
          <w:i w:val="false"/>
          <w:color w:val="000000"/>
          <w:sz w:val="28"/>
        </w:rPr>
        <w:t>
      476 (349, 350). Уақытша ағын сулардың қызметімен пайда болған эрозиялық рельефтің теріс нысандары топографиялық жоспарларда белгілеу кезінде жыралар, тар жыралар мен шұңқырлар, эрозиялық жыралар болып бөлінеді; оның бұл нысандарына құрғақ арналар мен суағарлар (жыралар) жатады.</w:t>
      </w:r>
    </w:p>
    <w:bookmarkEnd w:id="1224"/>
    <w:bookmarkStart w:name="z1367" w:id="1225"/>
    <w:p>
      <w:pPr>
        <w:spacing w:after="0"/>
        <w:ind w:left="0"/>
        <w:jc w:val="both"/>
      </w:pPr>
      <w:r>
        <w:rPr>
          <w:rFonts w:ascii="Times New Roman"/>
          <w:b w:val="false"/>
          <w:i w:val="false"/>
          <w:color w:val="000000"/>
          <w:sz w:val="28"/>
        </w:rPr>
        <w:t>
      Жыралардың тән сипаты, әсіресе олардың жоғарғы бөліктерінде баурайлардың тіктігі мен жалаңаштығы болып табылады. Тиісінше, жоспар масштабында ені 1,5 мм және одан да көп жыралар олардың сыртқы контуры бойынша үзіктерді шартты белгілеумен бөліп алады. Бұл ретте, қарқынды өсіп келе жатқан жыралардың жоғарғы жағын көрсете отырып, оларға тән дөңгелектелген кескіндерді (бұл қабырғалардың құлауының салдары болып табылады) сақтау керек. Жыралардың жоғары үзік беткейлері едәуір ұзындықтағы штрихтармен бейнеленетін болғандықтан, онда осы формалардың түптерін жоспарда ені 3 мм және одан да көп беру кезінде көлденеңді жағу суреттің сипаты жыралардың көлденең пішінінің пішінін көрсету үшін олардың тальвег бойынша тұйықталу аймағымен шектеуге тура келеді.</w:t>
      </w:r>
    </w:p>
    <w:bookmarkEnd w:id="1225"/>
    <w:bookmarkStart w:name="z1368" w:id="1226"/>
    <w:p>
      <w:pPr>
        <w:spacing w:after="0"/>
        <w:ind w:left="0"/>
        <w:jc w:val="both"/>
      </w:pPr>
      <w:r>
        <w:rPr>
          <w:rFonts w:ascii="Times New Roman"/>
          <w:b w:val="false"/>
          <w:i w:val="false"/>
          <w:color w:val="000000"/>
          <w:sz w:val="28"/>
        </w:rPr>
        <w:t>
      Барлық жыралар мен ойықтардың бейнесінде әрбір 5-8 см сайын осы кесіндідегі олардың неғұрлым терең нүктесі үшін анықталатын метрдің оныншы үлесіне дейінгі тереңдікті жазады.</w:t>
      </w:r>
    </w:p>
    <w:bookmarkEnd w:id="1226"/>
    <w:bookmarkStart w:name="z1369" w:id="1227"/>
    <w:p>
      <w:pPr>
        <w:spacing w:after="0"/>
        <w:ind w:left="0"/>
        <w:jc w:val="both"/>
      </w:pPr>
      <w:r>
        <w:rPr>
          <w:rFonts w:ascii="Times New Roman"/>
          <w:b w:val="false"/>
          <w:i w:val="false"/>
          <w:color w:val="000000"/>
          <w:sz w:val="28"/>
        </w:rPr>
        <w:t>
      477 (349). Ені 1,5 мм-ден 0,5 мм-ге дейінгі жіңішке жыралар мен жиектер қалыңдатылған сызықпен көрсетіледі. Ені жоспар масштабында 0,5 мм-ден кем орлар бір қалыңдатылған сызықпен жаңғыртылады. Соңғылардың бейнесі метрдің ондық үлесіне дейінгі дәлдікпен беттің тереңдігі мен енінің сипаттамасымен (ол ең үлкен нүктеде) сүйемелденуі тиіс.</w:t>
      </w:r>
    </w:p>
    <w:bookmarkEnd w:id="1227"/>
    <w:bookmarkStart w:name="z1370" w:id="1228"/>
    <w:p>
      <w:pPr>
        <w:spacing w:after="0"/>
        <w:ind w:left="0"/>
        <w:jc w:val="both"/>
      </w:pPr>
      <w:r>
        <w:rPr>
          <w:rFonts w:ascii="Times New Roman"/>
          <w:b w:val="false"/>
          <w:i w:val="false"/>
          <w:color w:val="000000"/>
          <w:sz w:val="28"/>
        </w:rPr>
        <w:t>
      478 (349). Эрозиялық ойықтар жер бетін еріген және жаңбырлы сулармен сызықтық шайудың бастапқы формалары болып табылады. Әдетте, олар жыраларға тікелей жанасатын жыртылған алқаптардың жиектеріне арналған. Бұл бороздтардың кесілген сипаты мен көлемі аз (ұзындығы-15 м - ге дейін, ені - 0,5 м - ге дейін, тереңдігі-0,2 м-ге дейін), бірақ осы учаскедегі ауыл шаруашылығы жерлерінің қолайсыз жай-күйінің маңызды индикаторы болып табылады.</w:t>
      </w:r>
    </w:p>
    <w:bookmarkEnd w:id="1228"/>
    <w:bookmarkStart w:name="z1371" w:id="1229"/>
    <w:p>
      <w:pPr>
        <w:spacing w:after="0"/>
        <w:ind w:left="0"/>
        <w:jc w:val="both"/>
      </w:pPr>
      <w:r>
        <w:rPr>
          <w:rFonts w:ascii="Times New Roman"/>
          <w:b w:val="false"/>
          <w:i w:val="false"/>
          <w:color w:val="000000"/>
          <w:sz w:val="28"/>
        </w:rPr>
        <w:t xml:space="preserve">
      479 (350). Уақытша ағын сулардың эрозиялық әсерімен түзілген шағын құрғақ арналар мен суағарлар (қазындылар) жыралар, өзен террастары және су бөлу кеңістіктерінің маңайындағы беткейлері бойынша кездеседі. Рельефтің бұл нысандары салыстырмалы түрде аз оймалылығымен, алыстығымен және сыртқы келбетіне ұқсас сипатталады, бұл оларды топографиялық түсірілімдер кезінде жалпы жалаңаш топырақтарды (құм, малта тас) немесе өсімдік түрлерін, сондай-ақ 0,2-тен 0,5 мм-ге дейін (тальвег бойынша төмен) немесе егер мұндай арна немесе суороина өзінің ені бойынша ауқымда көрінсе қос пунктирмен бейнелеуге мүмкіндік береді. </w:t>
      </w:r>
    </w:p>
    <w:bookmarkEnd w:id="1229"/>
    <w:bookmarkStart w:name="z1372" w:id="1230"/>
    <w:p>
      <w:pPr>
        <w:spacing w:after="0"/>
        <w:ind w:left="0"/>
        <w:jc w:val="both"/>
      </w:pPr>
      <w:r>
        <w:rPr>
          <w:rFonts w:ascii="Times New Roman"/>
          <w:b w:val="false"/>
          <w:i w:val="false"/>
          <w:color w:val="000000"/>
          <w:sz w:val="28"/>
        </w:rPr>
        <w:t>
      Ірі өзендердің құрғақ арналарын, осы түзілімдерге қарағанда, тек қоңыр нүктелі сызықпен ғана емес, табиғи жағдайға сәйкес беруге болады: борттар бойынша - көлденең және т.б. ұштастыра отырып, берілген кемердің үзілу белгілері; түптер бойынша - бар жалаңаш Топырақтардың (құм, малта тас) немесе өсімдік түрлерінің белгілері, сондай-ақ көлденең суретпен біріктіріледі.</w:t>
      </w:r>
    </w:p>
    <w:bookmarkEnd w:id="1230"/>
    <w:bookmarkStart w:name="z1373" w:id="1231"/>
    <w:p>
      <w:pPr>
        <w:spacing w:after="0"/>
        <w:ind w:left="0"/>
        <w:jc w:val="both"/>
      </w:pPr>
      <w:r>
        <w:rPr>
          <w:rFonts w:ascii="Times New Roman"/>
          <w:b w:val="false"/>
          <w:i w:val="false"/>
          <w:color w:val="000000"/>
          <w:sz w:val="28"/>
        </w:rPr>
        <w:t>
      Қоңыр штрихты пунктир бірнеше жыл бойы су жоқ құрғақ арналарды бейнелегенде қолданылады. Гидрография элементі болып табылатын маусымдық-су арналарын беру үшін (N 214-белгі), тиісті жағалау сызықтары жасыл түспен бейнеленген.</w:t>
      </w:r>
    </w:p>
    <w:bookmarkEnd w:id="1231"/>
    <w:bookmarkStart w:name="z1374" w:id="1232"/>
    <w:p>
      <w:pPr>
        <w:spacing w:after="0"/>
        <w:ind w:left="0"/>
        <w:jc w:val="both"/>
      </w:pPr>
      <w:r>
        <w:rPr>
          <w:rFonts w:ascii="Times New Roman"/>
          <w:b w:val="false"/>
          <w:i w:val="false"/>
          <w:color w:val="000000"/>
          <w:sz w:val="28"/>
        </w:rPr>
        <w:t>
      480 (351). Берілген кертпелердің (кертпелердің) шартты белгісі жоспар масштабында 0,5 см және одан көп ұзындық кезінде жергілікті рельефте олардың көлденеңінен көрінбейтін майысуларды жағу үшін қолданылады. Бұл кемерлердің бейнесі көлденең сызықтармен қиылысуы мүмкін.</w:t>
      </w:r>
    </w:p>
    <w:bookmarkEnd w:id="1232"/>
    <w:bookmarkStart w:name="z1375" w:id="1233"/>
    <w:p>
      <w:pPr>
        <w:spacing w:after="0"/>
        <w:ind w:left="0"/>
        <w:jc w:val="both"/>
      </w:pPr>
      <w:r>
        <w:rPr>
          <w:rFonts w:ascii="Times New Roman"/>
          <w:b w:val="false"/>
          <w:i w:val="false"/>
          <w:color w:val="000000"/>
          <w:sz w:val="28"/>
        </w:rPr>
        <w:t>
      481 (352). Сырғымалар - рельефтің борпылдақ жер үсті топырақтары массасының беткейінен төмен қарай сырғу кезінде түзілетін формалары. Топографиялық жоспарларда оларды қолданыстағы және жұмыс істемейтіндерге (ескі) бөле отырып көрсетеді. Екеуі де қоңыр штрихтік пунктирмен жиектеледі, олардың бетінің жалпы сипаты (бөлшектемей) 1 мм интервалында 3-3,5 мм штрихтар ұзындығы бар үзік көлденеңмен береді. Көшкіннің негізгі шектеу белгісі - жоспарларда тереңдік көрсеткішімен үйлескен шартты белгімен сипатталатын, жалаңашталған үзіктің жоғарғы бөлігіндегі қолданыстағы нысандардың болуы. Жарамсыз сырғымаларды бейнелеу кезінде оларды жиек сызығына немесе берілген кемердің (жиектің) белгісіне сәйкес бетті шектеу қажет.</w:t>
      </w:r>
    </w:p>
    <w:bookmarkEnd w:id="1233"/>
    <w:bookmarkStart w:name="z1376" w:id="1234"/>
    <w:p>
      <w:pPr>
        <w:spacing w:after="0"/>
        <w:ind w:left="0"/>
        <w:jc w:val="both"/>
      </w:pPr>
      <w:r>
        <w:rPr>
          <w:rFonts w:ascii="Times New Roman"/>
          <w:b w:val="false"/>
          <w:i w:val="false"/>
          <w:color w:val="000000"/>
          <w:sz w:val="28"/>
        </w:rPr>
        <w:t>
      Көшкіндерде өсімдіктер болған кезде оны белгіленген белгілермен беру керек.</w:t>
      </w:r>
    </w:p>
    <w:bookmarkEnd w:id="1234"/>
    <w:bookmarkStart w:name="z1377" w:id="1235"/>
    <w:p>
      <w:pPr>
        <w:spacing w:after="0"/>
        <w:ind w:left="0"/>
        <w:jc w:val="both"/>
      </w:pPr>
      <w:r>
        <w:rPr>
          <w:rFonts w:ascii="Times New Roman"/>
          <w:b w:val="false"/>
          <w:i w:val="false"/>
          <w:color w:val="000000"/>
          <w:sz w:val="28"/>
        </w:rPr>
        <w:t>
      482 (353, 354). Тік баурайлардың негіздеріне және төменгі бөліктеріне орайластырылған үйінділер топографиялық түсірілімдер кезінде бір жалпы белгісі бар, бірақ түсіндірме жазуы бар (құм, саз. және т.б.) және қатты жыныстардың шөгінділері, өз кезегінде шартты белгілерде тасты-қиыршық тасты және малта тасты болып бөлінеді.</w:t>
      </w:r>
    </w:p>
    <w:bookmarkEnd w:id="1235"/>
    <w:bookmarkStart w:name="z1378" w:id="1236"/>
    <w:p>
      <w:pPr>
        <w:spacing w:after="0"/>
        <w:ind w:left="0"/>
        <w:jc w:val="both"/>
      </w:pPr>
      <w:r>
        <w:rPr>
          <w:rFonts w:ascii="Times New Roman"/>
          <w:b w:val="false"/>
          <w:i w:val="false"/>
          <w:color w:val="000000"/>
          <w:sz w:val="28"/>
        </w:rPr>
        <w:t>
      Егер оның тереңдігі рельефтің қабылданған қимасының жартысынан астамы көлденең болса- жиек сызығын шектей отырып; егер үзілу аз болса - жиектеу сызығын шектейй отырып; егер жергілікті жерде үйіндінің жоғарғы шеті әлсіз білінсе - бұл сызықсыз, онда ойық сызығымен үйлесе отырып, жоспарда кескіндеуге болады. Шөгінділердің белгілері бойынша, әдетте, қалыңдатылған (450 т.) сәйкес келетін көлденең ғана салынады. Шөгінділердің ең қатаң учаскелерін беру үшін негізгі қиманың барлық көлденеңдерін жүргізуге болады.</w:t>
      </w:r>
    </w:p>
    <w:bookmarkEnd w:id="1236"/>
    <w:bookmarkStart w:name="z1379" w:id="1237"/>
    <w:p>
      <w:pPr>
        <w:spacing w:after="0"/>
        <w:ind w:left="0"/>
        <w:jc w:val="both"/>
      </w:pPr>
      <w:r>
        <w:rPr>
          <w:rFonts w:ascii="Times New Roman"/>
          <w:b w:val="false"/>
          <w:i w:val="false"/>
          <w:color w:val="000000"/>
          <w:sz w:val="28"/>
        </w:rPr>
        <w:t>
      Масштабтары 1:500-1:2000 топографиялық жоспарларды жасау кезінде (егер бұл түсіру жұмыстарының техникалық жобасында көзделсе) едәуір ұзындықтағы шөгінділерді олардың шартты белгілерімен емес, көлденең суретпен және құмды шөгінділер, тас, қиырш, шөгінді және т. б.түріндегі түсіндірме жазбалармен бейнелеуге рұқсат етіледі.</w:t>
      </w:r>
    </w:p>
    <w:bookmarkEnd w:id="1237"/>
    <w:bookmarkStart w:name="z1380" w:id="1238"/>
    <w:p>
      <w:pPr>
        <w:spacing w:after="0"/>
        <w:ind w:left="0"/>
        <w:jc w:val="both"/>
      </w:pPr>
      <w:r>
        <w:rPr>
          <w:rFonts w:ascii="Times New Roman"/>
          <w:b w:val="false"/>
          <w:i w:val="false"/>
          <w:color w:val="000000"/>
          <w:sz w:val="28"/>
        </w:rPr>
        <w:t>
      483 (355). Беткейлердегі алаңдардың бекітілген террасалары топографиялық түсірілімдер кезінде жоспар масштабында олардың ұзындығы 3 мм және одан да көп болған жағдайда, асу шамасы - рельефтің қабылданған қимасының жартысын және одан да көп көлденең, ал 2,5 және 5 м - ден кейін қималар кезінде-бір метрден бастап көрсетіледі. Кіші көлемдегі террасаларды, егер олар бағдарлы мәнге ие болса, жоспарларда ойнату керек (мысалы, жеке - ашық жерде).</w:t>
      </w:r>
    </w:p>
    <w:bookmarkEnd w:id="1238"/>
    <w:bookmarkStart w:name="z1381" w:id="1239"/>
    <w:p>
      <w:pPr>
        <w:spacing w:after="0"/>
        <w:ind w:left="0"/>
        <w:jc w:val="both"/>
      </w:pPr>
      <w:r>
        <w:rPr>
          <w:rFonts w:ascii="Times New Roman"/>
          <w:b w:val="false"/>
          <w:i w:val="false"/>
          <w:color w:val="000000"/>
          <w:sz w:val="28"/>
        </w:rPr>
        <w:t>
      484 (356). Фирналық өрістер - қарды тығыздау кезінде пайда болған және тауларда қар сызығынан жоғары болатын борпылдақ түйіршікті мұздың жиналуы. Мұздықтардың қоректену аймағы болып табылатын осы алаңдардың беті - ұзын терең жарықтары шектеулі күрек шеттері бар иілген. Топографиялық жоспарларда фирмалық өрістер біркелкі орналастырылатын жасыл нүктелер мен горизонтальдардың суретін біріктіріп шығарады.</w:t>
      </w:r>
    </w:p>
    <w:bookmarkEnd w:id="1239"/>
    <w:bookmarkStart w:name="z1382" w:id="1240"/>
    <w:p>
      <w:pPr>
        <w:spacing w:after="0"/>
        <w:ind w:left="0"/>
        <w:jc w:val="both"/>
      </w:pPr>
      <w:r>
        <w:rPr>
          <w:rFonts w:ascii="Times New Roman"/>
          <w:b w:val="false"/>
          <w:i w:val="false"/>
          <w:color w:val="000000"/>
          <w:sz w:val="28"/>
        </w:rPr>
        <w:t>
      Егер фирналық өрістердің табиғи шебі болмаса (мысалы, жартасты үзіктер түрінде), онда жоспарда олардың сыртқы шекарасын сирек пунктирмен шектеген жөн. Фирна өрісі мен одан түсетін мұз тілі арасындағы ішкі шекара тек қар жабынымен жабылмаған және фотосуреттерге немесе табиғи түрде анық байқалатын жағдайларда ғана салынады. Бұл ретте шекара орналасуы фирна өрісінің шартты белгісінің шеткі нүктелерін орналастырумен беріледі.</w:t>
      </w:r>
    </w:p>
    <w:bookmarkEnd w:id="1240"/>
    <w:bookmarkStart w:name="z1383" w:id="1241"/>
    <w:p>
      <w:pPr>
        <w:spacing w:after="0"/>
        <w:ind w:left="0"/>
        <w:jc w:val="both"/>
      </w:pPr>
      <w:r>
        <w:rPr>
          <w:rFonts w:ascii="Times New Roman"/>
          <w:b w:val="false"/>
          <w:i w:val="false"/>
          <w:color w:val="000000"/>
          <w:sz w:val="28"/>
        </w:rPr>
        <w:t>
      Тіл түрінде төмен шыға алмайтын қазаншұңқырлы фирналық өрістердің шекараларын құрамдастырылған түрде бейнелеу керек: тұтас жасыл сызықпен - өрістің неғұрлым төмен бөлігінің шетінде, әдетте көрінетін шығыңқы және пунктирмен - шекараның барлық қалған бойында. Бұл әдіс таулы қар үйінділерінен мұздық білім ретінде фирмалық алаңның жоспарында ерекшеленуге мүмкіндік береді.</w:t>
      </w:r>
    </w:p>
    <w:bookmarkEnd w:id="1241"/>
    <w:bookmarkStart w:name="z1384" w:id="1242"/>
    <w:p>
      <w:pPr>
        <w:spacing w:after="0"/>
        <w:ind w:left="0"/>
        <w:jc w:val="both"/>
      </w:pPr>
      <w:r>
        <w:rPr>
          <w:rFonts w:ascii="Times New Roman"/>
          <w:b w:val="false"/>
          <w:i w:val="false"/>
          <w:color w:val="000000"/>
          <w:sz w:val="28"/>
        </w:rPr>
        <w:t>
      485 (356). Мұздық тілдер - тау алқаптарында тығыз мұздың созылған жиналуы, ішінара бойлық, көлденең және қиғаш жарықтар сынған (486-тармақ) кезде пайда болады. Мұздық тілдің шекарасын мүмкіндігінше мұз немесе қар көшкіндері себілген учаскелерде (егер бұл үшін жеткілікті жанама белгілер болса) толық және егжей-тегжейлі көрсету қажет.</w:t>
      </w:r>
    </w:p>
    <w:bookmarkEnd w:id="1242"/>
    <w:bookmarkStart w:name="z1385" w:id="1243"/>
    <w:p>
      <w:pPr>
        <w:spacing w:after="0"/>
        <w:ind w:left="0"/>
        <w:jc w:val="both"/>
      </w:pPr>
      <w:r>
        <w:rPr>
          <w:rFonts w:ascii="Times New Roman"/>
          <w:b w:val="false"/>
          <w:i w:val="false"/>
          <w:color w:val="000000"/>
          <w:sz w:val="28"/>
        </w:rPr>
        <w:t>
      Мұз тілінің төменгі жағында оның биіктігінің белгісі көрсетіледі.</w:t>
      </w:r>
    </w:p>
    <w:bookmarkEnd w:id="1243"/>
    <w:bookmarkStart w:name="z1386" w:id="1244"/>
    <w:p>
      <w:pPr>
        <w:spacing w:after="0"/>
        <w:ind w:left="0"/>
        <w:jc w:val="both"/>
      </w:pPr>
      <w:r>
        <w:rPr>
          <w:rFonts w:ascii="Times New Roman"/>
          <w:b w:val="false"/>
          <w:i w:val="false"/>
          <w:color w:val="000000"/>
          <w:sz w:val="28"/>
        </w:rPr>
        <w:t>
      486 (357). Мұз жарықтарының әр түрлі кескіндері мен өлшемдері болады; тиісінше олар бір немесе екі қалыңдатылған сызықтармен, сондай-ақ жарғыш борттары бар ор түрінде бейнеленеді. Шетіндегі мұз жарықтары - бергшрундтарды жоспарларда олардың кескіндерін толық және жинақтамай, ал қалған жарықтар - іріктеу отырып (көбінесе 1:5000 масштабтағы жоспарларда) көрсетеді.</w:t>
      </w:r>
    </w:p>
    <w:bookmarkEnd w:id="1244"/>
    <w:bookmarkStart w:name="z1387" w:id="1245"/>
    <w:p>
      <w:pPr>
        <w:spacing w:after="0"/>
        <w:ind w:left="0"/>
        <w:jc w:val="both"/>
      </w:pPr>
      <w:r>
        <w:rPr>
          <w:rFonts w:ascii="Times New Roman"/>
          <w:b w:val="false"/>
          <w:i w:val="false"/>
          <w:color w:val="000000"/>
          <w:sz w:val="28"/>
        </w:rPr>
        <w:t>
      Жарықшақтар жүйесі ең үлкен тығыздылықпен (мұз денесінің тұтас бөлшектенуіне дейін), оның жабыны тік иілген тіл учаскелері бойынша сипатталады. Мұндай жерлерде жарықтардың шартты белгілері мұз құлау жазуымен қоса жүреді.</w:t>
      </w:r>
    </w:p>
    <w:bookmarkEnd w:id="1245"/>
    <w:bookmarkStart w:name="z1388" w:id="1246"/>
    <w:p>
      <w:pPr>
        <w:spacing w:after="0"/>
        <w:ind w:left="0"/>
        <w:jc w:val="both"/>
      </w:pPr>
      <w:r>
        <w:rPr>
          <w:rFonts w:ascii="Times New Roman"/>
          <w:b w:val="false"/>
          <w:i w:val="false"/>
          <w:color w:val="000000"/>
          <w:sz w:val="28"/>
        </w:rPr>
        <w:t>
      487 (357). Мұздық құдықтар - көбінесе тік дөңгелектелген (диаметрі 10-15 м) қуыстар, тереңдігі бірнеше ондаған және тіпті жүздеген метр (мұздақтың үстіне дейін) орналасады. Мұз жарықтарын еріген сулармен өңдеу кезінде қалыптасады. Мұздық құдықтарды шұңқырдың шартты белгісімен бейнелейді, бірақ жасыл түсті және қосымша талаптар болған кезде олардың тереңдігінің көрсеткішімен бүтін метрмен сүйемелденеді.</w:t>
      </w:r>
    </w:p>
    <w:bookmarkEnd w:id="1246"/>
    <w:bookmarkStart w:name="z1389" w:id="1247"/>
    <w:p>
      <w:pPr>
        <w:spacing w:after="0"/>
        <w:ind w:left="0"/>
        <w:jc w:val="both"/>
      </w:pPr>
      <w:r>
        <w:rPr>
          <w:rFonts w:ascii="Times New Roman"/>
          <w:b w:val="false"/>
          <w:i w:val="false"/>
          <w:color w:val="000000"/>
          <w:sz w:val="28"/>
        </w:rPr>
        <w:t>
      488 (358). Мұздықтардың бетіндегі су ағындарынан қалыптасқан арнасы бар және бүкіл жылы кезең ішінде жұмыс істейтін су ағындары ғана топографиялық түсірілімдерде көрсетуге жатады. Мұз тілінен түсетін су ағындары олардың барлық ұзына бойына тұтас сызықтармен, ал мұз жарықтарына кететін ағындар - әрбір осындай кесіндіде - пунктирмен (жоғалатын бұлақтарға ұқсас - N 240 белгі) беріледі.</w:t>
      </w:r>
    </w:p>
    <w:bookmarkEnd w:id="1247"/>
    <w:bookmarkStart w:name="z1390" w:id="1248"/>
    <w:p>
      <w:pPr>
        <w:spacing w:after="0"/>
        <w:ind w:left="0"/>
        <w:jc w:val="both"/>
      </w:pPr>
      <w:r>
        <w:rPr>
          <w:rFonts w:ascii="Times New Roman"/>
          <w:b w:val="false"/>
          <w:i w:val="false"/>
          <w:color w:val="000000"/>
          <w:sz w:val="28"/>
        </w:rPr>
        <w:t>
      489 (358). Мұздықтар-мұздықтар таситын тас материалдың жиналуы олар басқа белгімен жабылмаған болса, топографиялық жоспарларда бейнеленеді. Мұздық тілдің үстіңгі жағында және шеткі мен орта мұздықтарды жиектеген мұздықтар белгіленуі тиіс. Жоспарда мұздықтар мен тасты-қиыршықты шөгінділері бар жарлар бейнесі жоспарда (әсіресе олар қиылысатын жерлерде) өзгеше болуы үшін, шартты белгідегі нүктелер мен үшбұрыштарда мұздықтар анағұрлым сиретіліп беріледі.</w:t>
      </w:r>
    </w:p>
    <w:bookmarkEnd w:id="1248"/>
    <w:bookmarkStart w:name="z1391" w:id="1249"/>
    <w:p>
      <w:pPr>
        <w:spacing w:after="0"/>
        <w:ind w:left="0"/>
        <w:jc w:val="both"/>
      </w:pPr>
      <w:r>
        <w:rPr>
          <w:rFonts w:ascii="Times New Roman"/>
          <w:b w:val="false"/>
          <w:i w:val="false"/>
          <w:color w:val="000000"/>
          <w:sz w:val="28"/>
        </w:rPr>
        <w:t>
      490 (359). Мұз біліктері - түпкі жыныстардың шағын шығыңқы және бүйірлік және басты мұздықтардың түйіспелері сияқты кедергілерде пайда болатын қозғалатын мұздықтардың үстіңгі бетінің рельефінің қалыптары немесе мұздықтарда қысылған қардың тегіс емес қабатымен жабылған кезде пайда болатын мұздықтар. Бұл біліктердің шартты белгісімен көлденеңде көрінуі мүмкін емес белгілерді көрсетеді, демек, бұл белгіні түсіру кезінде тек 1:5000 және 1:2000 масштабтарында қолдануға есептелген.</w:t>
      </w:r>
    </w:p>
    <w:bookmarkEnd w:id="1249"/>
    <w:bookmarkStart w:name="z1392" w:id="1250"/>
    <w:p>
      <w:pPr>
        <w:spacing w:after="0"/>
        <w:ind w:left="0"/>
        <w:jc w:val="both"/>
      </w:pPr>
      <w:r>
        <w:rPr>
          <w:rFonts w:ascii="Times New Roman"/>
          <w:b w:val="false"/>
          <w:i w:val="false"/>
          <w:color w:val="000000"/>
          <w:sz w:val="28"/>
        </w:rPr>
        <w:t>
      Біліктердің салыстырмалы биіктігін анықтайды және метрдің оныншы бөлігіне дейінгі дәлдікпен жазады.</w:t>
      </w:r>
    </w:p>
    <w:bookmarkEnd w:id="1250"/>
    <w:bookmarkStart w:name="z1393" w:id="1251"/>
    <w:p>
      <w:pPr>
        <w:spacing w:after="0"/>
        <w:ind w:left="0"/>
        <w:jc w:val="both"/>
      </w:pPr>
      <w:r>
        <w:rPr>
          <w:rFonts w:ascii="Times New Roman"/>
          <w:b w:val="false"/>
          <w:i w:val="false"/>
          <w:color w:val="000000"/>
          <w:sz w:val="28"/>
        </w:rPr>
        <w:t>
      491 (360). Мұзжарғыштар - мұздың қатпарларының тегіс болмауынан немесе мұздың жар-жартастардан қайтуының әсерінен бүлінген қатпарланған жабынды мұздықтың учаскелері. Мұз құлаулардан айырмашылығы (486-т) кішігірім құламалығы бар және сынған және қираған мұз жамылғысының кесектерімен сипатталатын едәуір алаңдарды алады. Бұл учаскелер жиектелмейді, бірақ шартты белгілерді орналастыру олардың жергілікті жерлерде орналасуына шамамен жауап беруі тиіс.</w:t>
      </w:r>
    </w:p>
    <w:bookmarkEnd w:id="1251"/>
    <w:bookmarkStart w:name="z1394" w:id="1252"/>
    <w:p>
      <w:pPr>
        <w:spacing w:after="0"/>
        <w:ind w:left="0"/>
        <w:jc w:val="both"/>
      </w:pPr>
      <w:r>
        <w:rPr>
          <w:rFonts w:ascii="Times New Roman"/>
          <w:b w:val="false"/>
          <w:i w:val="false"/>
          <w:color w:val="000000"/>
          <w:sz w:val="28"/>
        </w:rPr>
        <w:t>
      Мұзжарғыштардың белгілері түсіндірме жазбамен сүйемелденеді.</w:t>
      </w:r>
    </w:p>
    <w:bookmarkEnd w:id="1252"/>
    <w:bookmarkStart w:name="z1395" w:id="1253"/>
    <w:p>
      <w:pPr>
        <w:spacing w:after="0"/>
        <w:ind w:left="0"/>
        <w:jc w:val="both"/>
      </w:pPr>
      <w:r>
        <w:rPr>
          <w:rFonts w:ascii="Times New Roman"/>
          <w:b w:val="false"/>
          <w:i w:val="false"/>
          <w:color w:val="000000"/>
          <w:sz w:val="28"/>
        </w:rPr>
        <w:t xml:space="preserve">
      492 (361). Қар жамылғысы - ұзіндіғі 20 м дейінгі және биіктігі 1,5 м дейінгі иілген қар қатпарлары. Тұрақты қар жабыны мен бір бағыттағы жел басым аудандарға тән. Тиісінше, шыңы желге бағытталған қар жамылғысы олардың шартты белгілерін салу кезінде берілуі тиіс. Фирналық өрістер мен қар үйінділерінің бір учаскесінде бірнеше жыл қатар орналасуы әдеттегі жағдай болып табылады. </w:t>
      </w:r>
    </w:p>
    <w:bookmarkEnd w:id="1253"/>
    <w:bookmarkStart w:name="z1396" w:id="1254"/>
    <w:p>
      <w:pPr>
        <w:spacing w:after="0"/>
        <w:ind w:left="0"/>
        <w:jc w:val="both"/>
      </w:pPr>
      <w:r>
        <w:rPr>
          <w:rFonts w:ascii="Times New Roman"/>
          <w:b w:val="false"/>
          <w:i w:val="false"/>
          <w:color w:val="000000"/>
          <w:sz w:val="28"/>
        </w:rPr>
        <w:t>
      Белгілерде олардың осы тобының орташа биіктігі жазылады.</w:t>
      </w:r>
    </w:p>
    <w:bookmarkEnd w:id="1254"/>
    <w:bookmarkStart w:name="z1397" w:id="1255"/>
    <w:p>
      <w:pPr>
        <w:spacing w:after="0"/>
        <w:ind w:left="0"/>
        <w:jc w:val="both"/>
      </w:pPr>
      <w:r>
        <w:rPr>
          <w:rFonts w:ascii="Times New Roman"/>
          <w:b w:val="false"/>
          <w:i w:val="false"/>
          <w:color w:val="000000"/>
          <w:sz w:val="28"/>
        </w:rPr>
        <w:t>
      493 (362). Мұздың үстіңгі бетінен мұздың қабатына дейінгі тереңдігінің көрсеткіші оның қуатын анықтау нүктесінде тігінен сипаттайды. Оны жоспарларда тек метрге дейінгі дәлдікпен аспаптық өлшеу негізінде ғана жазады.</w:t>
      </w:r>
    </w:p>
    <w:bookmarkEnd w:id="1255"/>
    <w:bookmarkStart w:name="z1398" w:id="1256"/>
    <w:p>
      <w:pPr>
        <w:spacing w:after="0"/>
        <w:ind w:left="0"/>
        <w:jc w:val="both"/>
      </w:pPr>
      <w:r>
        <w:rPr>
          <w:rFonts w:ascii="Times New Roman"/>
          <w:b w:val="false"/>
          <w:i w:val="false"/>
          <w:color w:val="000000"/>
          <w:sz w:val="28"/>
        </w:rPr>
        <w:t>
      494 (363). Қар үйінділері топографиялық түсірілімдерге олар бүкіл жылы кезең ішінде, яғни маусымдық қар жамылғысы түскеннен кейін де сақталатын болса және жоспар масштабында көрінетін алаң болған жағдайларда көрсетеді. Фирналық өрістерге қарағанда (484-т) бұл түзілімдер табиғи шекаралар жоқ жерлерде олардың барлық периметрі бойынша нүктелі сызықпен ғана шектеледі.</w:t>
      </w:r>
    </w:p>
    <w:bookmarkEnd w:id="1256"/>
    <w:bookmarkStart w:name="z1399" w:id="1257"/>
    <w:p>
      <w:pPr>
        <w:spacing w:after="0"/>
        <w:ind w:left="0"/>
        <w:jc w:val="both"/>
      </w:pPr>
      <w:r>
        <w:rPr>
          <w:rFonts w:ascii="Times New Roman"/>
          <w:b w:val="false"/>
          <w:i w:val="false"/>
          <w:color w:val="000000"/>
          <w:sz w:val="28"/>
        </w:rPr>
        <w:t>
      495 (364). Мұздықтар жердің терең қыстық қатуы бар аудандарда, әсіресе көп жылдық қатуы бар аудандарда пайда болады. Оларды өзендік - өзен шетіндегі және топырақтық - жер асты суларының бастауында болатындықтан екіге бөледі. Белгіленген шартты белгімен қатар (жасыл түсті қоюлатылған нүктелер) олардың біріншісіне мұздақ, екіншісіне - қара мұздақ деген жазба береді.</w:t>
      </w:r>
    </w:p>
    <w:bookmarkEnd w:id="1257"/>
    <w:bookmarkStart w:name="z1400" w:id="1258"/>
    <w:p>
      <w:pPr>
        <w:spacing w:after="0"/>
        <w:ind w:left="0"/>
        <w:jc w:val="both"/>
      </w:pPr>
      <w:r>
        <w:rPr>
          <w:rFonts w:ascii="Times New Roman"/>
          <w:b w:val="false"/>
          <w:i w:val="false"/>
          <w:color w:val="000000"/>
          <w:sz w:val="28"/>
        </w:rPr>
        <w:t>
      Жоспардағы ауданы 3 см</w:t>
      </w:r>
      <w:r>
        <w:rPr>
          <w:rFonts w:ascii="Times New Roman"/>
          <w:b w:val="false"/>
          <w:i w:val="false"/>
          <w:color w:val="000000"/>
          <w:vertAlign w:val="superscript"/>
        </w:rPr>
        <w:t>2</w:t>
      </w:r>
      <w:r>
        <w:rPr>
          <w:rFonts w:ascii="Times New Roman"/>
          <w:b w:val="false"/>
          <w:i w:val="false"/>
          <w:color w:val="000000"/>
          <w:sz w:val="28"/>
        </w:rPr>
        <w:t xml:space="preserve"> және одан да көп жыл бойы болатын мұздарды және рельефтің қабылданған қимасының жартысынан асатын мұз қалыңдығын бейнелеу үшін көлденеңнің суретін салу қажет. Алайда, егер мұздың беті ерекше тегіс емес болса, онда рельефтің жалпыланған берілуіне арналған үзік горизонтальдарды жүргізуге рұқсат етіледі (N 352 белгі сияқты).</w:t>
      </w:r>
    </w:p>
    <w:bookmarkEnd w:id="1258"/>
    <w:bookmarkStart w:name="z1401" w:id="1259"/>
    <w:p>
      <w:pPr>
        <w:spacing w:after="0"/>
        <w:ind w:left="0"/>
        <w:jc w:val="both"/>
      </w:pPr>
      <w:r>
        <w:rPr>
          <w:rFonts w:ascii="Times New Roman"/>
          <w:b w:val="false"/>
          <w:i w:val="false"/>
          <w:color w:val="000000"/>
          <w:sz w:val="28"/>
        </w:rPr>
        <w:t>
      496 (364). Жазғы айларға ағатын, бірақ жыл сайын сол мұз алаңында жаңадан қалыптасатын маусымдық мұздарды бейнелегенде, оның көлемі 3 см</w:t>
      </w:r>
      <w:r>
        <w:rPr>
          <w:rFonts w:ascii="Times New Roman"/>
          <w:b w:val="false"/>
          <w:i w:val="false"/>
          <w:color w:val="000000"/>
          <w:vertAlign w:val="superscript"/>
        </w:rPr>
        <w:t>2</w:t>
      </w:r>
      <w:r>
        <w:rPr>
          <w:rFonts w:ascii="Times New Roman"/>
          <w:b w:val="false"/>
          <w:i w:val="false"/>
          <w:color w:val="000000"/>
          <w:sz w:val="28"/>
        </w:rPr>
        <w:t xml:space="preserve"> және одан да көп болса, оның шекарасы жасыл қос нүкте түріндегі ерекше белгімен беріледі.</w:t>
      </w:r>
    </w:p>
    <w:bookmarkEnd w:id="1259"/>
    <w:bookmarkStart w:name="z1402" w:id="1260"/>
    <w:p>
      <w:pPr>
        <w:spacing w:after="0"/>
        <w:ind w:left="0"/>
        <w:jc w:val="both"/>
      </w:pPr>
      <w:r>
        <w:rPr>
          <w:rFonts w:ascii="Times New Roman"/>
          <w:b w:val="false"/>
          <w:i w:val="false"/>
          <w:color w:val="000000"/>
          <w:sz w:val="28"/>
        </w:rPr>
        <w:t>
      Түсіру кезінде жердің жалаңаштанған учаскесін көрсете отырып, көтерілген қазандықтар, суағарлар және топырақтың тегіс жиналуын (мысалы, малта тастар) белгілейді және маусым мұз немесе маусым. топырақ. мұз түсіндірме жазбасын жазады.</w:t>
      </w:r>
    </w:p>
    <w:bookmarkEnd w:id="1260"/>
    <w:bookmarkStart w:name="z1403" w:id="1261"/>
    <w:p>
      <w:pPr>
        <w:spacing w:after="0"/>
        <w:ind w:left="0"/>
        <w:jc w:val="both"/>
      </w:pPr>
      <w:r>
        <w:rPr>
          <w:rFonts w:ascii="Times New Roman"/>
          <w:b w:val="false"/>
          <w:i w:val="false"/>
          <w:color w:val="000000"/>
          <w:sz w:val="28"/>
        </w:rPr>
        <w:t>
      497 (365). Мұз жарықтары мен кедергілер мұзбен (қазіргі заманғы немесе қазбамен) жабылған, әдетте, олардың барлық тереңдігіне жер деңгейіне немесе су айдынының шегіне дейін қалыптасқан. Топографиялық тұрғыдан олар бір-бірінен тек ұзындығы бойынша ажыратылады; бұдан басқа, "мұздық тосқауылдар" анықтамасы негізінен теңізге айналдырылған материктік немесе қайраңдық мұздықтардың шеттері үшін пайдаланылады. Олардың ең танымалдарына өз атаулары берілген.</w:t>
      </w:r>
    </w:p>
    <w:bookmarkEnd w:id="1261"/>
    <w:bookmarkStart w:name="z1404" w:id="1262"/>
    <w:p>
      <w:pPr>
        <w:spacing w:after="0"/>
        <w:ind w:left="0"/>
        <w:jc w:val="both"/>
      </w:pPr>
      <w:r>
        <w:rPr>
          <w:rFonts w:ascii="Times New Roman"/>
          <w:b w:val="false"/>
          <w:i w:val="false"/>
          <w:color w:val="000000"/>
          <w:sz w:val="28"/>
        </w:rPr>
        <w:t>
      Мұз жарықтары мен кедергілері кәдімгі жер және жартас жарықтары сияқты белгілермен, бірақ жасыл түспен көрсетіледі. Тиісінше оларға 459, 460-тт келтірілген шартты белгілерді қолданудың барлық ережелері қолданылады.</w:t>
      </w:r>
    </w:p>
    <w:bookmarkEnd w:id="1262"/>
    <w:p>
      <w:pPr>
        <w:spacing w:after="0"/>
        <w:ind w:left="0"/>
        <w:jc w:val="both"/>
      </w:pPr>
      <w:r>
        <w:rPr>
          <w:rFonts w:ascii="Times New Roman"/>
          <w:b w:val="false"/>
          <w:i w:val="false"/>
          <w:color w:val="000000"/>
          <w:sz w:val="28"/>
        </w:rPr>
        <w:t>
      Өсімдіктер</w:t>
      </w:r>
    </w:p>
    <w:bookmarkStart w:name="z1405" w:id="1263"/>
    <w:p>
      <w:pPr>
        <w:spacing w:after="0"/>
        <w:ind w:left="0"/>
        <w:jc w:val="both"/>
      </w:pPr>
      <w:r>
        <w:rPr>
          <w:rFonts w:ascii="Times New Roman"/>
          <w:b w:val="false"/>
          <w:i w:val="false"/>
          <w:color w:val="000000"/>
          <w:sz w:val="28"/>
        </w:rPr>
        <w:t xml:space="preserve">
      498. Топографиялық жоспарларда бейнеленген өсімдіктер: </w:t>
      </w:r>
    </w:p>
    <w:bookmarkEnd w:id="1263"/>
    <w:bookmarkStart w:name="z1406" w:id="1264"/>
    <w:p>
      <w:pPr>
        <w:spacing w:after="0"/>
        <w:ind w:left="0"/>
        <w:jc w:val="both"/>
      </w:pPr>
      <w:r>
        <w:rPr>
          <w:rFonts w:ascii="Times New Roman"/>
          <w:b w:val="false"/>
          <w:i w:val="false"/>
          <w:color w:val="000000"/>
          <w:sz w:val="28"/>
        </w:rPr>
        <w:t>
      1) сүрек - табиғи және жоғары діңдік ормандар, аз қабатты және карлик ормандары, қисық бұталар, өскін, екпелері жоғары екпелер екпелері, жас орман екпелері мен орман питомниктері, сүрек екпелерінің белдеулері, сирек бұтақтар, буреломдар, жанған және кесілген орман учаскелері, жеке тұрған ағаштар, планика, бамбук және мангрлік өскіндер;</w:t>
      </w:r>
    </w:p>
    <w:bookmarkEnd w:id="1264"/>
    <w:bookmarkStart w:name="z1407" w:id="1265"/>
    <w:p>
      <w:pPr>
        <w:spacing w:after="0"/>
        <w:ind w:left="0"/>
        <w:jc w:val="both"/>
      </w:pPr>
      <w:r>
        <w:rPr>
          <w:rFonts w:ascii="Times New Roman"/>
          <w:b w:val="false"/>
          <w:i w:val="false"/>
          <w:color w:val="000000"/>
          <w:sz w:val="28"/>
        </w:rPr>
        <w:t>
      2) бұта (сексеуілдерді қоса алғанда), жартылай бұта және бұта;</w:t>
      </w:r>
    </w:p>
    <w:bookmarkEnd w:id="1265"/>
    <w:bookmarkStart w:name="z1408" w:id="1266"/>
    <w:p>
      <w:pPr>
        <w:spacing w:after="0"/>
        <w:ind w:left="0"/>
        <w:jc w:val="both"/>
      </w:pPr>
      <w:r>
        <w:rPr>
          <w:rFonts w:ascii="Times New Roman"/>
          <w:b w:val="false"/>
          <w:i w:val="false"/>
          <w:color w:val="000000"/>
          <w:sz w:val="28"/>
        </w:rPr>
        <w:t>
      3) шөп, мүк және лишайник болып бөлінеді.</w:t>
      </w:r>
    </w:p>
    <w:bookmarkEnd w:id="1266"/>
    <w:bookmarkStart w:name="z1409" w:id="1267"/>
    <w:p>
      <w:pPr>
        <w:spacing w:after="0"/>
        <w:ind w:left="0"/>
        <w:jc w:val="both"/>
      </w:pPr>
      <w:r>
        <w:rPr>
          <w:rFonts w:ascii="Times New Roman"/>
          <w:b w:val="false"/>
          <w:i w:val="false"/>
          <w:color w:val="000000"/>
          <w:sz w:val="28"/>
        </w:rPr>
        <w:t>
      Осы жоспарларда мәдени өсімдіктер ерекше бөлінеді.</w:t>
      </w:r>
    </w:p>
    <w:bookmarkEnd w:id="1267"/>
    <w:bookmarkStart w:name="z1410" w:id="1268"/>
    <w:p>
      <w:pPr>
        <w:spacing w:after="0"/>
        <w:ind w:left="0"/>
        <w:jc w:val="both"/>
      </w:pPr>
      <w:r>
        <w:rPr>
          <w:rFonts w:ascii="Times New Roman"/>
          <w:b w:val="false"/>
          <w:i w:val="false"/>
          <w:color w:val="000000"/>
          <w:sz w:val="28"/>
        </w:rPr>
        <w:t>
      499. Егер бір фондық құюмен, екіншісі тормен (негізінен масштабы 1:5000 жоспарларда) басып шығару кезінде бейнеленген өсімдіктердің шектес контурлары нақты жалпы шекарасы болмаса, далалық немесе құрастырушы түпнұсқаларда осы алқаптар арасындағы өтпелі жолақтың осі бойынша, содан кейін басып шығару кезінде алынатын сирек қалың пунктир түрінде біртіндеп өтудің шартты белгісін қолдану керек. Егер ақ фон бойынша құюмен, тормен немесе штрихты белгілермен бірдей бейнеленетін шектес контурлар бір бөлігінде нақты жалпы шекарасы болса, ал екінші бөлігінде - олардың арасында біртіндеп өту жолағы болса, онда жоспарда оларды бірінші жағдайда пунктир сызығымен, екіншісінде - шеткі шартты белгілерді тиісті орналастырумен шектейді (501-тармақ).</w:t>
      </w:r>
    </w:p>
    <w:bookmarkEnd w:id="1268"/>
    <w:bookmarkStart w:name="z1411" w:id="1269"/>
    <w:p>
      <w:pPr>
        <w:spacing w:after="0"/>
        <w:ind w:left="0"/>
        <w:jc w:val="both"/>
      </w:pPr>
      <w:r>
        <w:rPr>
          <w:rFonts w:ascii="Times New Roman"/>
          <w:b w:val="false"/>
          <w:i w:val="false"/>
          <w:color w:val="000000"/>
          <w:sz w:val="28"/>
        </w:rPr>
        <w:t>
      500. Топографиялық жоспарларды көп түсті (қосымша талаптар бойынша) басып шығару кезінде табиғи жоғары діңдік ормандар мен қисық жапырақтарды олардың шартты белгілерінің шеңберін қоспай жасыл құюмен (қисық жапырақтар үшін белгінің бір бөлігін көлбеу штрих түріндегі сақтайды) береді; көшетті жоғары діңдік ормандар, ағаш екпелерінің кең жолақтары, жеміс бақтары (біртектес және басқа көп жылдық екпелермен бірге) және техникалық сүрек дақылдарының плантациясы - олар үшін қабылданған графикалық белгілермен үйлесе отырып жасыл құюмен береді.</w:t>
      </w:r>
    </w:p>
    <w:bookmarkEnd w:id="1269"/>
    <w:bookmarkStart w:name="z1412" w:id="1270"/>
    <w:p>
      <w:pPr>
        <w:spacing w:after="0"/>
        <w:ind w:left="0"/>
        <w:jc w:val="both"/>
      </w:pPr>
      <w:r>
        <w:rPr>
          <w:rFonts w:ascii="Times New Roman"/>
          <w:b w:val="false"/>
          <w:i w:val="false"/>
          <w:color w:val="000000"/>
          <w:sz w:val="28"/>
        </w:rPr>
        <w:t>
       Аз қабатты және карлик ормандары жасыл тормен олардың шартты белгілерінің шеңберін жақпастан, оларды береді; буреломдар, өскіндер және орманның жас отырғызулары, жамылғы, бамбук, сексеуіл, бұталар (тікенекті қоса алғанда) және соңғы аталғандардың кең жолақтары, жидектер, жүзімдіктер, бұталы техникалық дақылдардың плантациялары, көгалдар мен гүлзарлар - олар үшін қабылданған графикалық белгілермен үйлесіп жасыл тормен беріледі.</w:t>
      </w:r>
    </w:p>
    <w:bookmarkEnd w:id="1270"/>
    <w:bookmarkStart w:name="z1413" w:id="1271"/>
    <w:p>
      <w:pPr>
        <w:spacing w:after="0"/>
        <w:ind w:left="0"/>
        <w:jc w:val="both"/>
      </w:pPr>
      <w:r>
        <w:rPr>
          <w:rFonts w:ascii="Times New Roman"/>
          <w:b w:val="false"/>
          <w:i w:val="false"/>
          <w:color w:val="000000"/>
          <w:sz w:val="28"/>
        </w:rPr>
        <w:t>
      Орман және жеміс питомниктерінің жоспарларында бейнелеу үшін фондық бояуларды қолдануға болмайды, өйткені өсірілетін дақылдардың екпелері әрбір 2-3 жыл сайын қазып, ал жерді қайтадан жыртады.</w:t>
      </w:r>
    </w:p>
    <w:bookmarkEnd w:id="1271"/>
    <w:bookmarkStart w:name="z1414" w:id="1272"/>
    <w:p>
      <w:pPr>
        <w:spacing w:after="0"/>
        <w:ind w:left="0"/>
        <w:jc w:val="both"/>
      </w:pPr>
      <w:r>
        <w:rPr>
          <w:rFonts w:ascii="Times New Roman"/>
          <w:b w:val="false"/>
          <w:i w:val="false"/>
          <w:color w:val="000000"/>
          <w:sz w:val="28"/>
        </w:rPr>
        <w:t>
      501 (366). Әмбебап мақсаттағы топографиялық жоспарларда табиғи өсімдіктердің контурлары қалған масштабтардың жоспарлары үшін - масштабы 1:5000; 1 см</w:t>
      </w:r>
      <w:r>
        <w:rPr>
          <w:rFonts w:ascii="Times New Roman"/>
          <w:b w:val="false"/>
          <w:i w:val="false"/>
          <w:color w:val="000000"/>
          <w:vertAlign w:val="superscript"/>
        </w:rPr>
        <w:t>2</w:t>
      </w:r>
      <w:r>
        <w:rPr>
          <w:rFonts w:ascii="Times New Roman"/>
          <w:b w:val="false"/>
          <w:i w:val="false"/>
          <w:color w:val="000000"/>
          <w:sz w:val="28"/>
        </w:rPr>
        <w:t xml:space="preserve"> және одан да көп - жоспардағы олардың көлемі 0,5 см</w:t>
      </w:r>
      <w:r>
        <w:rPr>
          <w:rFonts w:ascii="Times New Roman"/>
          <w:b w:val="false"/>
          <w:i w:val="false"/>
          <w:color w:val="000000"/>
          <w:vertAlign w:val="superscript"/>
        </w:rPr>
        <w:t>2</w:t>
      </w:r>
      <w:r>
        <w:rPr>
          <w:rFonts w:ascii="Times New Roman"/>
          <w:b w:val="false"/>
          <w:i w:val="false"/>
          <w:color w:val="000000"/>
          <w:sz w:val="28"/>
        </w:rPr>
        <w:t xml:space="preserve"> және одан да көп болған кезде пунктир сызығымен шектеледі. Контурлар үшін тиісті цензалар екі есе аз.</w:t>
      </w:r>
    </w:p>
    <w:bookmarkEnd w:id="1272"/>
    <w:bookmarkStart w:name="z1415" w:id="1273"/>
    <w:p>
      <w:pPr>
        <w:spacing w:after="0"/>
        <w:ind w:left="0"/>
        <w:jc w:val="both"/>
      </w:pPr>
      <w:r>
        <w:rPr>
          <w:rFonts w:ascii="Times New Roman"/>
          <w:b w:val="false"/>
          <w:i w:val="false"/>
          <w:color w:val="000000"/>
          <w:sz w:val="28"/>
        </w:rPr>
        <w:t>
      Ауыл шаруашылығы мақсатындағы топографиялық жоспарлардағы басқа жерлерден мәдени өсімдіктердің контурларын бөлу 563 т.сәйкес жүргізіледі.</w:t>
      </w:r>
    </w:p>
    <w:bookmarkEnd w:id="1273"/>
    <w:bookmarkStart w:name="z1416" w:id="1274"/>
    <w:p>
      <w:pPr>
        <w:spacing w:after="0"/>
        <w:ind w:left="0"/>
        <w:jc w:val="both"/>
      </w:pPr>
      <w:r>
        <w:rPr>
          <w:rFonts w:ascii="Times New Roman"/>
          <w:b w:val="false"/>
          <w:i w:val="false"/>
          <w:color w:val="000000"/>
          <w:sz w:val="28"/>
        </w:rPr>
        <w:t>
      502 (366). Егер жергілікті жердегі ландшафтардың ауысуы анық емес, өсімдіктердің әртүрлі түрлерінің (кейбір жағдайларда - топырақтардың да) арасында біртіндеп өтумен сипатталса, онда осы өтпелі жолақтың жоспарларында қайта жаңғырту кезінде үлкен топографиялық мәнерлілік үшін өзара ерекшеленетін аралас жерлердің шартты белгілерінен бір бөлігін олардың сыртқы шеттері бойынша, бұл ретте осы жолақтың жалпы осінің бойымен басқасына қарсы бір белгі орналастырады.</w:t>
      </w:r>
    </w:p>
    <w:bookmarkEnd w:id="1274"/>
    <w:bookmarkStart w:name="z1417" w:id="1275"/>
    <w:p>
      <w:pPr>
        <w:spacing w:after="0"/>
        <w:ind w:left="0"/>
        <w:jc w:val="both"/>
      </w:pPr>
      <w:r>
        <w:rPr>
          <w:rFonts w:ascii="Times New Roman"/>
          <w:b w:val="false"/>
          <w:i w:val="false"/>
          <w:color w:val="000000"/>
          <w:sz w:val="28"/>
        </w:rPr>
        <w:t>
      503 (366). Геометриялық дұрыс жүйеде дөңгелекшелермен бейнеленген өсімдіктер жоспарларында беру үшін әрбір созылған контурда дөңгелекшелердің қатарын оның ұзын осіне параллель беру керек; ерекшелік - бұл ось рамаларға шамамен 45° бұрышпен жүргенде. Соңғы жағдайда, сондай-ақ күрделі дұрыс емес нысаны бар және үлкен алаңдарды алатын барлық басқа контурлар үшін шеңберлерді жоспардың оң жақ шеңберіне параллель орналастырады.</w:t>
      </w:r>
    </w:p>
    <w:bookmarkEnd w:id="1275"/>
    <w:bookmarkStart w:name="z1418" w:id="1276"/>
    <w:p>
      <w:pPr>
        <w:spacing w:after="0"/>
        <w:ind w:left="0"/>
        <w:jc w:val="both"/>
      </w:pPr>
      <w:r>
        <w:rPr>
          <w:rFonts w:ascii="Times New Roman"/>
          <w:b w:val="false"/>
          <w:i w:val="false"/>
          <w:color w:val="000000"/>
          <w:sz w:val="28"/>
        </w:rPr>
        <w:t>
      504 (367). Орман ағаштары топографиялық жоспарларда құрамы мен метрикалық сипаттамалары бойынша жіктеледі.</w:t>
      </w:r>
    </w:p>
    <w:bookmarkEnd w:id="1276"/>
    <w:bookmarkStart w:name="z1419" w:id="1277"/>
    <w:p>
      <w:pPr>
        <w:spacing w:after="0"/>
        <w:ind w:left="0"/>
        <w:jc w:val="both"/>
      </w:pPr>
      <w:r>
        <w:rPr>
          <w:rFonts w:ascii="Times New Roman"/>
          <w:b w:val="false"/>
          <w:i w:val="false"/>
          <w:color w:val="000000"/>
          <w:sz w:val="28"/>
        </w:rPr>
        <w:t>
      Құрамы бойынша дербес топтық белгілер берілген жапырақты және қылқан жапырақты сүрекдіңдерді және осы белгілерді біріктіру жолымен бейнеленген аралас сүрекдіңдерді ажыратады; оларды тиісті тұқым топтарының контурда басым болуына қарай орналастырады. Соңғыларын одан әрі бөлу үшін графикалық белгінің сол жағында, әдетте, атауларды қысқартусыз жазылған түсіндірме жазбалар енгізіледі. Егер сүрек құрамы бойынша 80% және одан да көп біртекті болса - тұқымның бір атауын, басқа жағдайларда-екеуі береді. Тұқымның контурындағы үстемдік атауы жазудың жоғарғы қатарына, ал екінші (саны бойынша) жыныстың төменгі қатарға ұштастырылады.</w:t>
      </w:r>
    </w:p>
    <w:bookmarkEnd w:id="1277"/>
    <w:bookmarkStart w:name="z1420" w:id="1278"/>
    <w:p>
      <w:pPr>
        <w:spacing w:after="0"/>
        <w:ind w:left="0"/>
        <w:jc w:val="both"/>
      </w:pPr>
      <w:r>
        <w:rPr>
          <w:rFonts w:ascii="Times New Roman"/>
          <w:b w:val="false"/>
          <w:i w:val="false"/>
          <w:color w:val="000000"/>
          <w:sz w:val="28"/>
        </w:rPr>
        <w:t>
      Топографиялық жоспарлардағы сүрекдіңнің метрикалық көрсеткіштері оның жоғарғы қабатының орташа биіктігі, діңдерінің қалыңдығы (адам кеуде деңгейінде) және ағаштар арасындағы қашықтық бойынша сипаттайды. Кіші және тар контурлар үшін ерекшелік ретінде тек сүрекдіңдердің биіктігі туралы мәліметтермен жазбаны шектеуге жол беріледі. Елді мекендерде соңғыларын беру кезінде бұл қысқартылған жазу жоспарда бос орын болған жағдайда ғана беріледі.</w:t>
      </w:r>
    </w:p>
    <w:bookmarkEnd w:id="1278"/>
    <w:bookmarkStart w:name="z1421" w:id="1279"/>
    <w:p>
      <w:pPr>
        <w:spacing w:after="0"/>
        <w:ind w:left="0"/>
        <w:jc w:val="both"/>
      </w:pPr>
      <w:r>
        <w:rPr>
          <w:rFonts w:ascii="Times New Roman"/>
          <w:b w:val="false"/>
          <w:i w:val="false"/>
          <w:color w:val="000000"/>
          <w:sz w:val="28"/>
        </w:rPr>
        <w:t>
      Үлкен контурлардағы сүрекдіңдердің құрамы мен метрикалық деректерін жоспардың әрбір 1 дм</w:t>
      </w:r>
      <w:r>
        <w:rPr>
          <w:rFonts w:ascii="Times New Roman"/>
          <w:b w:val="false"/>
          <w:i w:val="false"/>
          <w:color w:val="000000"/>
          <w:vertAlign w:val="superscript"/>
        </w:rPr>
        <w:t>2</w:t>
      </w:r>
      <w:r>
        <w:rPr>
          <w:rFonts w:ascii="Times New Roman"/>
          <w:b w:val="false"/>
          <w:i w:val="false"/>
          <w:color w:val="000000"/>
          <w:sz w:val="28"/>
        </w:rPr>
        <w:t>-ге бір-екі кешенді көрсеткіш есебінен салу керек; бұл ретте алқа ағаштардың қаптамасындағы өзгерістер ескерілуі тиіс. Олардың сипаты күрт және жиі ауысқан жағдайда, ұсақ контурлықпен үйлескен кезде сүрекдіңдердің көрсеткіштерін контурдың шетіне немесе оның жанында орналастыруға жол беріледі.</w:t>
      </w:r>
    </w:p>
    <w:bookmarkEnd w:id="1279"/>
    <w:bookmarkStart w:name="z1422" w:id="1280"/>
    <w:p>
      <w:pPr>
        <w:spacing w:after="0"/>
        <w:ind w:left="0"/>
        <w:jc w:val="both"/>
      </w:pPr>
      <w:r>
        <w:rPr>
          <w:rFonts w:ascii="Times New Roman"/>
          <w:b w:val="false"/>
          <w:i w:val="false"/>
          <w:color w:val="000000"/>
          <w:sz w:val="28"/>
        </w:rPr>
        <w:t>
      505 (368). Табиғи жоғары ұңғылы ормандардың шартты белгісі топографиялық жоспарларда биіктігі 4 м - ден және одан да көп тұтас сүрекдіңдерді беру үшін (тегеурінді төмен қабатты жапсарлас үшін-6 м-ден және одан да көп) және ұшар басының 20% - дан және одан да көп тұйықталуы үшін қолданылады.</w:t>
      </w:r>
    </w:p>
    <w:bookmarkEnd w:id="1280"/>
    <w:bookmarkStart w:name="z1423" w:id="1281"/>
    <w:p>
      <w:pPr>
        <w:spacing w:after="0"/>
        <w:ind w:left="0"/>
        <w:jc w:val="both"/>
      </w:pPr>
      <w:r>
        <w:rPr>
          <w:rFonts w:ascii="Times New Roman"/>
          <w:b w:val="false"/>
          <w:i w:val="false"/>
          <w:color w:val="000000"/>
          <w:sz w:val="28"/>
        </w:rPr>
        <w:t>
      Орман алқаптарын сүрекдіңдердің түрлі тұқымдық құрамы және олардың әртүрлі метрикалық деректері бар контурларға шектеу, әдетте, қосымша талаптар бойынша жүргізіледі. Сонымен бірге контурлық сызықпен өзінің бағдарлы мәні немесе екпелердің ерекше құндылығы бойынша берілетін орманның жекелеген учаскелерін (телімдерді) бөлу керек.</w:t>
      </w:r>
    </w:p>
    <w:bookmarkEnd w:id="1281"/>
    <w:bookmarkStart w:name="z1424" w:id="1282"/>
    <w:p>
      <w:pPr>
        <w:spacing w:after="0"/>
        <w:ind w:left="0"/>
        <w:jc w:val="both"/>
      </w:pPr>
      <w:r>
        <w:rPr>
          <w:rFonts w:ascii="Times New Roman"/>
          <w:b w:val="false"/>
          <w:i w:val="false"/>
          <w:color w:val="000000"/>
          <w:sz w:val="28"/>
        </w:rPr>
        <w:t>
      Ормандар үшін белгіленген белгілеуді жоспарларда олардың табиғи өсу учаскелеріне орайластырылған және тұрақты жоспарлануы (орман парктері) жоқ декоративті сүрекдіңдерді бейнелеу кезінде де қолданған жөн. Мұндай сүрекдіңдердің контурын, мысалы, қалалар мен табиғат қорғау қала маңы аймақтарында көп түсті басылымда графикалық белгінің шеңберінсіз жасыл құюмен береді және декор. (немесе дек.) жазуымен сүйемелденеді. Басқа типтердің декоративті ормандары тиісінше отырғызылған орман немесе бақшалар белгілерімен көрсетеді (544-т.).</w:t>
      </w:r>
    </w:p>
    <w:bookmarkEnd w:id="1282"/>
    <w:bookmarkStart w:name="z1425" w:id="1283"/>
    <w:p>
      <w:pPr>
        <w:spacing w:after="0"/>
        <w:ind w:left="0"/>
        <w:jc w:val="both"/>
      </w:pPr>
      <w:r>
        <w:rPr>
          <w:rFonts w:ascii="Times New Roman"/>
          <w:b w:val="false"/>
          <w:i w:val="false"/>
          <w:color w:val="000000"/>
          <w:sz w:val="28"/>
        </w:rPr>
        <w:t xml:space="preserve">
      Қосымша талаптар бойынша (мелиоративтік іздестіруді қамтамасыз ету үшін) орман бейнеленген кезде қысқартылған қал. орм. түсіндірме жазбасымен белгі қою көзделеді. </w:t>
      </w:r>
    </w:p>
    <w:bookmarkEnd w:id="1283"/>
    <w:bookmarkStart w:name="z1426" w:id="1284"/>
    <w:p>
      <w:pPr>
        <w:spacing w:after="0"/>
        <w:ind w:left="0"/>
        <w:jc w:val="both"/>
      </w:pPr>
      <w:r>
        <w:rPr>
          <w:rFonts w:ascii="Times New Roman"/>
          <w:b w:val="false"/>
          <w:i w:val="false"/>
          <w:color w:val="000000"/>
          <w:sz w:val="28"/>
        </w:rPr>
        <w:t>
      506 (369). Топографиялық түсірілімдер кезінде төмен өскен ормандарға өсіп-өнуі үшін қолайсыз жерлерге (батпақтар, тасты топырақтар және т.б.) ұштастырылған үлкен сүрекдіңдерді және осыған орай биіктігі 6 м-ден кем болатын, жұқа қарлы оқпандар мен әлсіз дамыған ұшарбаларды жатқызған жөн. Жоғары діңдік орман алаптарының шегінде бұрыштық орман учаскелерін табиғи түрде жеткілікті айқын шекаралар болған жағдайда контурмен бөледі.</w:t>
      </w:r>
    </w:p>
    <w:bookmarkEnd w:id="1284"/>
    <w:bookmarkStart w:name="z1427" w:id="1285"/>
    <w:p>
      <w:pPr>
        <w:spacing w:after="0"/>
        <w:ind w:left="0"/>
        <w:jc w:val="both"/>
      </w:pPr>
      <w:r>
        <w:rPr>
          <w:rFonts w:ascii="Times New Roman"/>
          <w:b w:val="false"/>
          <w:i w:val="false"/>
          <w:color w:val="000000"/>
          <w:sz w:val="28"/>
        </w:rPr>
        <w:t>
      Сол шартты белгімен көрсетілетін карлик ормандары орман тундрасының шекарасында және тундрада құрғайтын өзен террастары мен оң жақ экспозицияның желді беткейлері бойынша кездесетін ағаш өсімдіктерінің ерекше бір түрі болып табылады. Бұл шағын діңдері мен ұшарбасы бар, жиі үйлесімді дамыған сүрекдіңдері болуы мүмкін. Олардың биіктігі қар жамылғысының қуатымен шектеледі және 2 м аспайды. Ашық учаскелердегі карлик ормандары биіктігі 3,5 м дейінгі ағаштардың сиренулігімен және деформациялануымен сипатталады. Сәндік мақсатта егілетін жасанды карлик екпелері 1-1, 5 м биіктікке ие. Оларды жоспарларда дек. түсіндірме жазуымен көрсетеді.</w:t>
      </w:r>
    </w:p>
    <w:bookmarkEnd w:id="1285"/>
    <w:bookmarkStart w:name="z1428" w:id="1286"/>
    <w:p>
      <w:pPr>
        <w:spacing w:after="0"/>
        <w:ind w:left="0"/>
        <w:jc w:val="both"/>
      </w:pPr>
      <w:r>
        <w:rPr>
          <w:rFonts w:ascii="Times New Roman"/>
          <w:b w:val="false"/>
          <w:i w:val="false"/>
          <w:color w:val="000000"/>
          <w:sz w:val="28"/>
        </w:rPr>
        <w:t>
      507 (370). Қисық массаның шартты белгісімен көлбеу немесе қисық діңдері мен бұтақтары, сондай-ақ симметриялы емес ұшарбасы бар жоғары бағаналы сүрекдіңдерді белгілеу қабылданған. Қисық сілемдері сырғыма және карст учаскелеріне ("мас орман"), ормандардың таулы және сол жақ таралу шегіне тән.</w:t>
      </w:r>
    </w:p>
    <w:bookmarkEnd w:id="1286"/>
    <w:bookmarkStart w:name="z1429" w:id="1287"/>
    <w:p>
      <w:pPr>
        <w:spacing w:after="0"/>
        <w:ind w:left="0"/>
        <w:jc w:val="both"/>
      </w:pPr>
      <w:r>
        <w:rPr>
          <w:rFonts w:ascii="Times New Roman"/>
          <w:b w:val="false"/>
          <w:i w:val="false"/>
          <w:color w:val="000000"/>
          <w:sz w:val="28"/>
        </w:rPr>
        <w:t>
      508 (371). Кесінді белгілеу арқылы жоспарда биіктігі 4 м-ден кем жас орман учаскелерін беру керек. Егер орташа биіктігі 1 м жетпесе, онда оны анықтайды және метрдің оныншы бөлігіне дейін жазады. Бұтақ діңдерінің қалыңдығын жерді мелиорациялау үшін топографиялық түсірілімдер кезінде ғана көрсетеді. Сол талаптар бойынша қылқан жапырақты өскіндерді бейнелеу кезінде ағаш өсімдіктерінің екі топтық белгілерін және тиісінше басым тұқымдылар атауларының екі жазбасын қолдану көзделеді.</w:t>
      </w:r>
    </w:p>
    <w:bookmarkEnd w:id="1287"/>
    <w:bookmarkStart w:name="z1430" w:id="1288"/>
    <w:p>
      <w:pPr>
        <w:spacing w:after="0"/>
        <w:ind w:left="0"/>
        <w:jc w:val="both"/>
      </w:pPr>
      <w:r>
        <w:rPr>
          <w:rFonts w:ascii="Times New Roman"/>
          <w:b w:val="false"/>
          <w:i w:val="false"/>
          <w:color w:val="000000"/>
          <w:sz w:val="28"/>
        </w:rPr>
        <w:t>
      Шірімеген бұтақтары бар бұрынғы ағашы кесілген жерлерде орман өскіндерін өскіндердің және ағашы кесілген жерлердің белгілерін берген жөн.</w:t>
      </w:r>
    </w:p>
    <w:bookmarkEnd w:id="1288"/>
    <w:bookmarkStart w:name="z1431" w:id="1289"/>
    <w:p>
      <w:pPr>
        <w:spacing w:after="0"/>
        <w:ind w:left="0"/>
        <w:jc w:val="both"/>
      </w:pPr>
      <w:r>
        <w:rPr>
          <w:rFonts w:ascii="Times New Roman"/>
          <w:b w:val="false"/>
          <w:i w:val="false"/>
          <w:color w:val="000000"/>
          <w:sz w:val="28"/>
        </w:rPr>
        <w:t>
      509 (372, 373). Ағаштардың дұрыс қатарымен табиғи түрде сипатталатын көшетті жоғары діңдік ормандар мен жас орман екпелерін топографиялық жоспарларда олардың шартты белгілерінің үйірмелерін қатаң түрде (табиғи ормандар мен өскіндерге қарағанда) етіп орналастыра отырып береді. Осы екпелерді ажырату үшін ағаштардың орташа биіктігі бойынша бірдей өлшем қабылданды: 4 м және одан да көп - көшетті ормандар үшін, 4 м - ден кем-ағаш отырғызулар үшін.</w:t>
      </w:r>
    </w:p>
    <w:bookmarkEnd w:id="1289"/>
    <w:bookmarkStart w:name="z1432" w:id="1290"/>
    <w:p>
      <w:pPr>
        <w:spacing w:after="0"/>
        <w:ind w:left="0"/>
        <w:jc w:val="both"/>
      </w:pPr>
      <w:r>
        <w:rPr>
          <w:rFonts w:ascii="Times New Roman"/>
          <w:b w:val="false"/>
          <w:i w:val="false"/>
          <w:color w:val="000000"/>
          <w:sz w:val="28"/>
        </w:rPr>
        <w:t>
      Тұқымдар құрамының көрсеткіштері және көшеттік ормандар үшін метрикалық деректер олардың контурлары біркелкі болмаған кезде, атап айтқанда жоспардың 1 дм</w:t>
      </w:r>
      <w:r>
        <w:rPr>
          <w:rFonts w:ascii="Times New Roman"/>
          <w:b w:val="false"/>
          <w:i w:val="false"/>
          <w:color w:val="000000"/>
          <w:vertAlign w:val="superscript"/>
        </w:rPr>
        <w:t>2</w:t>
      </w:r>
      <w:r>
        <w:rPr>
          <w:rFonts w:ascii="Times New Roman"/>
          <w:b w:val="false"/>
          <w:i w:val="false"/>
          <w:color w:val="000000"/>
          <w:sz w:val="28"/>
        </w:rPr>
        <w:t xml:space="preserve">-ден үшке дейін, табиғи ормандарға қарағанда жиі беріледі. Жас орман екпелері үшін сүрекдіңдердің сандық көрсеткіштерінен тек орташа биіктік қарастырылған, егер олар 1 м-ден кем болса, онда оны метрдің оныншы үлесіне дейін келтіреді. </w:t>
      </w:r>
    </w:p>
    <w:bookmarkEnd w:id="1290"/>
    <w:bookmarkStart w:name="z1433" w:id="1291"/>
    <w:p>
      <w:pPr>
        <w:spacing w:after="0"/>
        <w:ind w:left="0"/>
        <w:jc w:val="both"/>
      </w:pPr>
      <w:r>
        <w:rPr>
          <w:rFonts w:ascii="Times New Roman"/>
          <w:b w:val="false"/>
          <w:i w:val="false"/>
          <w:color w:val="000000"/>
          <w:sz w:val="28"/>
        </w:rPr>
        <w:t>
      510 (373). Орман және декоративті ағаш тұқымдыларының питомниктері бейнеленген кезде түсіндірме жазба шартты қысқартумен (пит.) шектеледі. Дақылдардың сипаттамасын, әдетте, олардың жиі ауысуымен және поршеньдердің немесе тыңайған жерлердің ауыстырылуымен байланысты беруге болмайды.</w:t>
      </w:r>
    </w:p>
    <w:bookmarkEnd w:id="1291"/>
    <w:bookmarkStart w:name="z1434" w:id="1292"/>
    <w:p>
      <w:pPr>
        <w:spacing w:after="0"/>
        <w:ind w:left="0"/>
        <w:jc w:val="both"/>
      </w:pPr>
      <w:r>
        <w:rPr>
          <w:rFonts w:ascii="Times New Roman"/>
          <w:b w:val="false"/>
          <w:i w:val="false"/>
          <w:color w:val="000000"/>
          <w:sz w:val="28"/>
        </w:rPr>
        <w:t>
      511 (374, 376). Ормандағы соқпақтар топографиялық түсіру кезінде жоспар масштабында ені бойынша мынадай тәртіппен жіктеледі: 5 мм және одан да көп, 1-5, 0,5-1, 0,5 мм-ден кем.</w:t>
      </w:r>
    </w:p>
    <w:bookmarkEnd w:id="1292"/>
    <w:bookmarkStart w:name="z1435" w:id="1293"/>
    <w:p>
      <w:pPr>
        <w:spacing w:after="0"/>
        <w:ind w:left="0"/>
        <w:jc w:val="both"/>
      </w:pPr>
      <w:r>
        <w:rPr>
          <w:rFonts w:ascii="Times New Roman"/>
          <w:b w:val="false"/>
          <w:i w:val="false"/>
          <w:color w:val="000000"/>
          <w:sz w:val="28"/>
        </w:rPr>
        <w:t>
      Олардың біріншісі шекаралық, коммуникациялық (жоғары кернеулі ЭБЖ, магистральды құбыржолдар үшін) немесе өртке қарсы болып табылатын, жер үсті немесе бұта өсімдіктерін көрсете отырып, кәдімгі пунктирлік сызықпен немесе егер соқпақ жақында жыртылған болса, белгілермен толтырмай бөлінеді. Мұндай соқпақтардың бойында орын болған жағдайда қысқартылған жазу беріледі: жыртыл. немесе өсім. Соқпақтардың келесі екі тобы негізгі орман орамдарының маңызы бар; оларды штрихтардың қос сызығымен бейнелейді. Бұл ретте штрихтар бір-біріне қарсы орналасуы тиіс; соқпақтардың қиылыстарын олардың арасындағы аралықпен емес, штрихтармен бекіту керек. Жоспардағы ені 0,5 мм - ден кем соқпақтар (1:5000 масштабта 2,5 м-ге дейін, масштабы 1:2000-1 м-ге дейін), соқпақтар-визиркалар деп аталатын соқпақтар бірдей штрихты пунктирмен беріледі.</w:t>
      </w:r>
    </w:p>
    <w:bookmarkEnd w:id="1293"/>
    <w:bookmarkStart w:name="z1436" w:id="1294"/>
    <w:p>
      <w:pPr>
        <w:spacing w:after="0"/>
        <w:ind w:left="0"/>
        <w:jc w:val="both"/>
      </w:pPr>
      <w:r>
        <w:rPr>
          <w:rFonts w:ascii="Times New Roman"/>
          <w:b w:val="false"/>
          <w:i w:val="false"/>
          <w:color w:val="000000"/>
          <w:sz w:val="28"/>
        </w:rPr>
        <w:t>
      Жоспар масштабында көрінетін соқпақтар үшін олардың енін сипаттаудың қажеті жоқ; қалған барлық адамдар үшін тиісті көрсеткіш тұтас метрде көзделеді. Егер соқпақтар тазартылмаған болса, онда өсіп кеткен жазба беріледі.</w:t>
      </w:r>
    </w:p>
    <w:bookmarkEnd w:id="1294"/>
    <w:bookmarkStart w:name="z1437" w:id="1295"/>
    <w:p>
      <w:pPr>
        <w:spacing w:after="0"/>
        <w:ind w:left="0"/>
        <w:jc w:val="both"/>
      </w:pPr>
      <w:r>
        <w:rPr>
          <w:rFonts w:ascii="Times New Roman"/>
          <w:b w:val="false"/>
          <w:i w:val="false"/>
          <w:color w:val="000000"/>
          <w:sz w:val="28"/>
        </w:rPr>
        <w:t>
      512 (375, 377). Егер соқпақтардың кесінділері бір немесе екі жағынан жырамен (сумен, құрғақ), дуалдармен, қоршаулармен және т.б. шектелген болса, онда соқпақтардың орнына осы қоршаулардың бірін белгілеу қолданылады. Егер соқпақтар бойынша жолдар, құбырлар, сым беру желілері өтетін болса, онда соқпақтардың жеткілікті ені кезінде сол және басқаларын бейнелейді. Оларды графикалық біріктіру мүмкін болмаған жағдайда соқпақ белгісі түсіріледі және жоспарда тек тиісті объект ғана ойнатылады. Бұл ретте байланыс желілері мен электролиндердің шартты белгілері үзілгенде соқпақ енінің сандық көрсеткіші сақталады. Соқпақтарға орайластырылған саяси-әкімшілік шекаралар екі жақты жолмен: кең соқпақтар бойынша - тікелей ось бойынша, тар буын бойынша олардың екі жағынан кезекпен түсіреді. Соқпақтар соқпақтар бойынша мүлдем көрсетілмейді.</w:t>
      </w:r>
    </w:p>
    <w:bookmarkEnd w:id="1295"/>
    <w:bookmarkStart w:name="z1438" w:id="1296"/>
    <w:p>
      <w:pPr>
        <w:spacing w:after="0"/>
        <w:ind w:left="0"/>
        <w:jc w:val="both"/>
      </w:pPr>
      <w:r>
        <w:rPr>
          <w:rFonts w:ascii="Times New Roman"/>
          <w:b w:val="false"/>
          <w:i w:val="false"/>
          <w:color w:val="000000"/>
          <w:sz w:val="28"/>
        </w:rPr>
        <w:t>
      513 (378). Орман орамдарының нөмірлері үлкен бағдарға ие. Сондықтан оларды міндетті түрде топографиялық жоспарларда, сондай-ақ әрбір тоқсанның ортасында орналастыра отырып, немесе басқа жазулардың болуына байланысты, оның бұрыштарында, соқпақтардың қиылысында, басымырақ жазылады.</w:t>
      </w:r>
    </w:p>
    <w:bookmarkEnd w:id="1296"/>
    <w:bookmarkStart w:name="z1439" w:id="1297"/>
    <w:p>
      <w:pPr>
        <w:spacing w:after="0"/>
        <w:ind w:left="0"/>
        <w:jc w:val="both"/>
      </w:pPr>
      <w:r>
        <w:rPr>
          <w:rFonts w:ascii="Times New Roman"/>
          <w:b w:val="false"/>
          <w:i w:val="false"/>
          <w:color w:val="000000"/>
          <w:sz w:val="28"/>
        </w:rPr>
        <w:t>
      514 (379). Жоғары діңдік сирек ағаштардың шартты белгісі тұтас шымылдығы жоқ сүрекдіңдерді бейнелеу үшін, яғни 20% - дан кем, орташа жолақтағы ормандардағы ұшар басы арасындағы 2-5 диаметрлі (ағаш тұқымдарына байланысты), ал кесілген ормандарда-кеміргіш және құрғақшылық аудандары-7 диаметрге дейін қолданылады.</w:t>
      </w:r>
    </w:p>
    <w:bookmarkEnd w:id="1297"/>
    <w:bookmarkStart w:name="z1440" w:id="1298"/>
    <w:p>
      <w:pPr>
        <w:spacing w:after="0"/>
        <w:ind w:left="0"/>
        <w:jc w:val="both"/>
      </w:pPr>
      <w:r>
        <w:rPr>
          <w:rFonts w:ascii="Times New Roman"/>
          <w:b w:val="false"/>
          <w:i w:val="false"/>
          <w:color w:val="000000"/>
          <w:sz w:val="28"/>
        </w:rPr>
        <w:t>
      Сүрекдіңдерді ұшар басының арасы одан да үлкен қашықтықпен беру кезінде жеке тұрған ағаштар үшін көзделген белгілерді пайдалану керек. Қосымша талаптар бойынша, 1:1000 және әсіресе 1:500 масштабтары бар, онда әрбір ағаш өз орнында көрсетілуі мүмкін.</w:t>
      </w:r>
    </w:p>
    <w:bookmarkEnd w:id="1298"/>
    <w:bookmarkStart w:name="z1441" w:id="1299"/>
    <w:p>
      <w:pPr>
        <w:spacing w:after="0"/>
        <w:ind w:left="0"/>
        <w:jc w:val="both"/>
      </w:pPr>
      <w:r>
        <w:rPr>
          <w:rFonts w:ascii="Times New Roman"/>
          <w:b w:val="false"/>
          <w:i w:val="false"/>
          <w:color w:val="000000"/>
          <w:sz w:val="28"/>
        </w:rPr>
        <w:t>
      Сирек кездесетін жерлерді жоспарларда міндетті түрде негізгі алқаптар - бұталар, мүк өсімдіктері және т. б. белгілермен немесе жалаңаш топырақ белгілермен - тастан жасалған шөптер, монолитті беттер және т. б. үйлескенде жаңғыртады. Сирек ағаштардың белгілеулерін орналастыру, әдетте, әрбір учаскеде салыстырмалы қоюландыруды немесе ағаштарды сиретуді, ал белгілерден шеткі - осы сүрекдіңнің негізгі алқаптың фоны бойынша таралу шекарасын беруі тиіс.</w:t>
      </w:r>
    </w:p>
    <w:bookmarkEnd w:id="1299"/>
    <w:bookmarkStart w:name="z1442" w:id="1300"/>
    <w:p>
      <w:pPr>
        <w:spacing w:after="0"/>
        <w:ind w:left="0"/>
        <w:jc w:val="both"/>
      </w:pPr>
      <w:r>
        <w:rPr>
          <w:rFonts w:ascii="Times New Roman"/>
          <w:b w:val="false"/>
          <w:i w:val="false"/>
          <w:color w:val="000000"/>
          <w:sz w:val="28"/>
        </w:rPr>
        <w:t>
      515 (380, 381). Аз қабатты және карликтік, сондай-ақ орманның сирек кездесетін өскіндерін топографиялық жоспарларда 506, 508-тт.-да келтірілген түсіндірмелерді ескере отырып беру қажет. Бұл жағдайда жоғары ұңғылы сирек кездесетін ағащтарға қарағанда сүрекдіңнің сипаттамасы көрсетілмейді.</w:t>
      </w:r>
    </w:p>
    <w:bookmarkEnd w:id="1300"/>
    <w:bookmarkStart w:name="z1443" w:id="1301"/>
    <w:p>
      <w:pPr>
        <w:spacing w:after="0"/>
        <w:ind w:left="0"/>
        <w:jc w:val="both"/>
      </w:pPr>
      <w:r>
        <w:rPr>
          <w:rFonts w:ascii="Times New Roman"/>
          <w:b w:val="false"/>
          <w:i w:val="false"/>
          <w:color w:val="000000"/>
          <w:sz w:val="28"/>
        </w:rPr>
        <w:t>
      516 (382). Буреломдар мен желдер топографиялық жоспарларда бірдей бейнеленеді, бірақ бұл ретте осы контурда ағаштардың жартысынан көбі немесе одан аз бөлігі сынған және қиратылғанына байланысты олардың белгілерін бөледі. Бірінші жағдайда тек бір жалпы, дауылмен және желмен берілген шартты белгілер қолданылады. Екінші жағдайда олар сол және басқа да тиісінше табиғи етіп орналастыра отырып, жасыл бояуды да сақтайды (көп түсті басылымда - жасыл бояуды да сақтайды). Орман алқабының ішінде контурлы сызықпен дауылдар мен желдерді бөліп алуды олардың шекаралары нақты сипатқа ие болған кезде ғана жүргізеді (мысалы, егер дауыл немесе құйын тар жолақпен өткен болса).</w:t>
      </w:r>
    </w:p>
    <w:bookmarkEnd w:id="1301"/>
    <w:bookmarkStart w:name="z1444" w:id="1302"/>
    <w:p>
      <w:pPr>
        <w:spacing w:after="0"/>
        <w:ind w:left="0"/>
        <w:jc w:val="both"/>
      </w:pPr>
      <w:r>
        <w:rPr>
          <w:rFonts w:ascii="Times New Roman"/>
          <w:b w:val="false"/>
          <w:i w:val="false"/>
          <w:color w:val="000000"/>
          <w:sz w:val="28"/>
        </w:rPr>
        <w:t>
      Бореломдар мен сирек кесекті жел құлақшалары белгілерінің үйлесімділігі жоқ.</w:t>
      </w:r>
    </w:p>
    <w:bookmarkEnd w:id="1302"/>
    <w:bookmarkStart w:name="z1445" w:id="1303"/>
    <w:p>
      <w:pPr>
        <w:spacing w:after="0"/>
        <w:ind w:left="0"/>
        <w:jc w:val="both"/>
      </w:pPr>
      <w:r>
        <w:rPr>
          <w:rFonts w:ascii="Times New Roman"/>
          <w:b w:val="false"/>
          <w:i w:val="false"/>
          <w:color w:val="000000"/>
          <w:sz w:val="28"/>
        </w:rPr>
        <w:t>
      517 (383). Орманның жанған және құрғақ учаскелері бірыңғай шартты белгілермен көрсетіледі. Егер оларды дифференциалдау қажет болса, онда құрғақ шөптер контурында қосымша құрғақ немесе құрғ. жазулары беріледі.</w:t>
      </w:r>
    </w:p>
    <w:bookmarkEnd w:id="1303"/>
    <w:bookmarkStart w:name="z1446" w:id="1304"/>
    <w:p>
      <w:pPr>
        <w:spacing w:after="0"/>
        <w:ind w:left="0"/>
        <w:jc w:val="both"/>
      </w:pPr>
      <w:r>
        <w:rPr>
          <w:rFonts w:ascii="Times New Roman"/>
          <w:b w:val="false"/>
          <w:i w:val="false"/>
          <w:color w:val="000000"/>
          <w:sz w:val="28"/>
        </w:rPr>
        <w:t>
      Өртпен өткен орман учаскелері (жанған және қураған ағаштарға қарағанда) олардың ауданы бойынша шашылған ұшарбасы бар ағаш топтарымен сипатталады. Осы учаскелерді жоспарларда жанған (қурап қалған) белгілерін және жоғары діңдік орман екпелерін оларды нақты жергілікті жерлерде орналастыруға сәйкес орналастыра отырып, біріктіріп беру қажет.</w:t>
      </w:r>
    </w:p>
    <w:bookmarkEnd w:id="1304"/>
    <w:bookmarkStart w:name="z1447" w:id="1305"/>
    <w:p>
      <w:pPr>
        <w:spacing w:after="0"/>
        <w:ind w:left="0"/>
        <w:jc w:val="both"/>
      </w:pPr>
      <w:r>
        <w:rPr>
          <w:rFonts w:ascii="Times New Roman"/>
          <w:b w:val="false"/>
          <w:i w:val="false"/>
          <w:color w:val="000000"/>
          <w:sz w:val="28"/>
        </w:rPr>
        <w:t>
      Зақымдалған орман алқаптарының бұталар мен жас орман өскіні табиғи жағдайға сәйкес жоспарларда қалпына келтірілуге жатады.</w:t>
      </w:r>
    </w:p>
    <w:bookmarkEnd w:id="1305"/>
    <w:bookmarkStart w:name="z1448" w:id="1306"/>
    <w:p>
      <w:pPr>
        <w:spacing w:after="0"/>
        <w:ind w:left="0"/>
        <w:jc w:val="both"/>
      </w:pPr>
      <w:r>
        <w:rPr>
          <w:rFonts w:ascii="Times New Roman"/>
          <w:b w:val="false"/>
          <w:i w:val="false"/>
          <w:color w:val="000000"/>
          <w:sz w:val="28"/>
        </w:rPr>
        <w:t>
      518 (384). Топографиялық түсірілімдер кезінде кесілген орман учаскелері түрінде орман екпелерінің мәліметінен кейін ағаштардың түптері қалған алқаптарды көрсету қабылданған. Кесу белгілері, әдетте, қолда бар табиғи өсімдіктің немесе ауыл шаруашылығы алқаптарының фоны бойынша беріледі, бұл белгілердің орналасуы түбірдің нақты орналасу сипатына шамамен жауап беруі тиіс.</w:t>
      </w:r>
    </w:p>
    <w:bookmarkEnd w:id="1306"/>
    <w:bookmarkStart w:name="z1449" w:id="1307"/>
    <w:p>
      <w:pPr>
        <w:spacing w:after="0"/>
        <w:ind w:left="0"/>
        <w:jc w:val="both"/>
      </w:pPr>
      <w:r>
        <w:rPr>
          <w:rFonts w:ascii="Times New Roman"/>
          <w:b w:val="false"/>
          <w:i w:val="false"/>
          <w:color w:val="000000"/>
          <w:sz w:val="28"/>
        </w:rPr>
        <w:t>
      519 (385). Топографиялық жоспарлардағы түбірлік орман учаскелеріне тек қана ағаш кесу ғана емес, сонымен қатар түбірлерді толық ашу және жою жүргізілген алаңдар жатады. Мұндай учаскелерді егер ол учаскені тазалау кезінде жасалған және әлі қалпына келтірілмесе, шөп немесе мүк жамылғысы бойынша немесе соңғысының шартты белгілерімен үйлесімсіз болса ашу немесе жою деген жазумен бейнелеу керек.</w:t>
      </w:r>
    </w:p>
    <w:bookmarkEnd w:id="1307"/>
    <w:bookmarkStart w:name="z1450" w:id="1308"/>
    <w:p>
      <w:pPr>
        <w:spacing w:after="0"/>
        <w:ind w:left="0"/>
        <w:jc w:val="both"/>
      </w:pPr>
      <w:r>
        <w:rPr>
          <w:rFonts w:ascii="Times New Roman"/>
          <w:b w:val="false"/>
          <w:i w:val="false"/>
          <w:color w:val="000000"/>
          <w:sz w:val="28"/>
        </w:rPr>
        <w:t>
      520 (386). Топографиялық түсірілімдер кезінде ағаш екпелерінің жолақтары: жоспар масштабында ені бойынша - кемінде 2, 2-10, 10 мм және одан да көп; жергілікті жердегі сүрекдіңнің биіктігі бойынша 4, 4 м және одан да көп болып жіктеледі. Бұл жолақтар шеңберлер қатарларымен (әрбір масштабтың жоспарлары үшін екі диаметр), жиектемесіз немесе жалпы нүктелі сызықпен жиектелген - тиісті өлшемдегі жолақтар үшін бейнеленеді. Ағаш екпелері жолағының шартты белгісі кем дегенде үш дөңгелекшені қолдануды көздейді; олардың шеткі жолақтың басы мен ұшын дәл беруге, қалғандары - ағаштардың табиғи түрде орналасуын шамамен жаңғыртуға тиіс.</w:t>
      </w:r>
    </w:p>
    <w:bookmarkEnd w:id="1308"/>
    <w:bookmarkStart w:name="z1451" w:id="1309"/>
    <w:p>
      <w:pPr>
        <w:spacing w:after="0"/>
        <w:ind w:left="0"/>
        <w:jc w:val="both"/>
      </w:pPr>
      <w:r>
        <w:rPr>
          <w:rFonts w:ascii="Times New Roman"/>
          <w:b w:val="false"/>
          <w:i w:val="false"/>
          <w:color w:val="000000"/>
          <w:sz w:val="28"/>
        </w:rPr>
        <w:t>
      Жолақтағы ағаш екпелерінің тұқымдары мен биіктігінің белгілері оның ені 10 мм-ге дейін жоспар масштабында береді, бұл ретте оларды жолақтың осіне перпендикуляр (оң жаққа немесе шығысқа негізделген) орналастырады. Сүрекдіңдердің сипаттамасы толық көлемде, яғни жыныстардың атаулары мен барлық метрикалық деректерді қоса отырып, жолақтың ені 10 мм және одан да көп болғанда жазылады; жазба жоспардың Оң жақ шеңберіне параллель орналастырылады. Жолақтағы сүрекдіңдердің көрсеткіштері күрт ауысқан кезде бұл оның сипаттаушы жазбаларының ұштастығымен берілуі тиіс.</w:t>
      </w:r>
    </w:p>
    <w:bookmarkEnd w:id="1309"/>
    <w:bookmarkStart w:name="z1452" w:id="1310"/>
    <w:p>
      <w:pPr>
        <w:spacing w:after="0"/>
        <w:ind w:left="0"/>
        <w:jc w:val="both"/>
      </w:pPr>
      <w:r>
        <w:rPr>
          <w:rFonts w:ascii="Times New Roman"/>
          <w:b w:val="false"/>
          <w:i w:val="false"/>
          <w:color w:val="000000"/>
          <w:sz w:val="28"/>
        </w:rPr>
        <w:t>
      521 (387). Жерді мелиорациялауға арналған топографиялық жоспарларда қосымша талаптар бойынша ағаш екпелерінің жолақтарын бейнелеу кезінде ағаштардың биіктігі туралы ғана емес, жолақтың жалпы ені мен ондағы қатарлар саны туралы деректер келтірілуі тиіс. Тар жолақтарда бұл деректер тұқымның графикалық белгісінен кейін бір жолға орналастырылады. Кең жолақтарда сүрекдіңнің толық сипаттамасына жақшаларда қатарлардың саны туралы жазу қосылады. Мұндай жолақтардың енін жазудың қажеті жоқ, өйткені ол жоспар масштабында көрінеді.</w:t>
      </w:r>
    </w:p>
    <w:bookmarkEnd w:id="1310"/>
    <w:bookmarkStart w:name="z1453" w:id="1311"/>
    <w:p>
      <w:pPr>
        <w:spacing w:after="0"/>
        <w:ind w:left="0"/>
        <w:jc w:val="both"/>
      </w:pPr>
      <w:r>
        <w:rPr>
          <w:rFonts w:ascii="Times New Roman"/>
          <w:b w:val="false"/>
          <w:i w:val="false"/>
          <w:color w:val="000000"/>
          <w:sz w:val="28"/>
        </w:rPr>
        <w:t>
       Ағаштар қатарынан басқа, сондай-ақ бұталардың қатарлары бар ағаш екпелері жолақтарындағы қатарлар санын есептеу кезінде жас ағаш отырғызуды қоса алғанда, ағаштардың қатарлары ғана есепке алынады.</w:t>
      </w:r>
    </w:p>
    <w:bookmarkEnd w:id="1311"/>
    <w:bookmarkStart w:name="z1454" w:id="1312"/>
    <w:p>
      <w:pPr>
        <w:spacing w:after="0"/>
        <w:ind w:left="0"/>
        <w:jc w:val="both"/>
      </w:pPr>
      <w:r>
        <w:rPr>
          <w:rFonts w:ascii="Times New Roman"/>
          <w:b w:val="false"/>
          <w:i w:val="false"/>
          <w:color w:val="000000"/>
          <w:sz w:val="28"/>
        </w:rPr>
        <w:t>
      522 (386). Ағаш екпелері жолағының шартты белгісін ауылдық жерлерде қорғау мақсатындағы сүрекдіңдерді ғана емес, сондай-ақ қалалар, кенттер көшелеріндегі аллеялар мен ағаштар қатарын беру үшін қолдану керек. Орын жетіспеген жағдайда (мысалы, масштабы 1:5000 жоспарларда) белгіленген диаметрдегі дөңгелекшелерді орналастыру үшін соңғысы жеке тұрған ағаштардың белгісінде (белгі N 389) және іріктеумен қолданылады.</w:t>
      </w:r>
    </w:p>
    <w:bookmarkEnd w:id="1312"/>
    <w:bookmarkStart w:name="z1455" w:id="1313"/>
    <w:p>
      <w:pPr>
        <w:spacing w:after="0"/>
        <w:ind w:left="0"/>
        <w:jc w:val="both"/>
      </w:pPr>
      <w:r>
        <w:rPr>
          <w:rFonts w:ascii="Times New Roman"/>
          <w:b w:val="false"/>
          <w:i w:val="false"/>
          <w:color w:val="000000"/>
          <w:sz w:val="28"/>
        </w:rPr>
        <w:t>
      523 (388-390). Жеке тұрған ағаштар масштабы 1:5000 және 1:2000 екі жақты түрде: бағдарлы немесе мәдени-тарихи маңызы бар ағаштар - жапырақты, қылқан жапырақты және жеміс - жидектерге топтар бойынша бөле отырып перспективалы белгілермен ("жанынан алынған түрі"); қалған ағаштар-бірлі-жарым үйірмелермен көрсетіледі. 1:1000 және 1:500 масштабты жоспарларда барлық жеке тұрған ағаштар, әдетте, " жанынан алынған түрі" бейнеленеді. Алайда, бұл жоспарларда елді мекендерде көшелерде, орамдардың ішінде және үй жанындағы учаскелер бойынша бөлек тұрған ағаштар саны көп болған кезде осы ағаштардың бағдарлы немесе мәдени-тарихи маңызы жоқ үйірмелеріне беруге жол беріледі.</w:t>
      </w:r>
    </w:p>
    <w:bookmarkEnd w:id="1313"/>
    <w:bookmarkStart w:name="z1456" w:id="1314"/>
    <w:p>
      <w:pPr>
        <w:spacing w:after="0"/>
        <w:ind w:left="0"/>
        <w:jc w:val="both"/>
      </w:pPr>
      <w:r>
        <w:rPr>
          <w:rFonts w:ascii="Times New Roman"/>
          <w:b w:val="false"/>
          <w:i w:val="false"/>
          <w:color w:val="000000"/>
          <w:sz w:val="28"/>
        </w:rPr>
        <w:t>
      Өзінің тарихи құндылығы бойынша көрнекті ағаштар үшін оларды тарихи деген түсіндірме жазбамен ерекше бөлу көзделеді.</w:t>
      </w:r>
    </w:p>
    <w:bookmarkEnd w:id="1314"/>
    <w:bookmarkStart w:name="z1457" w:id="1315"/>
    <w:p>
      <w:pPr>
        <w:spacing w:after="0"/>
        <w:ind w:left="0"/>
        <w:jc w:val="both"/>
      </w:pPr>
      <w:r>
        <w:rPr>
          <w:rFonts w:ascii="Times New Roman"/>
          <w:b w:val="false"/>
          <w:i w:val="false"/>
          <w:color w:val="000000"/>
          <w:sz w:val="28"/>
        </w:rPr>
        <w:t>
      524 (390). 1:1000 және 1:500 масштабтарының топографиялық жоспарларын жасау кезінде қосымша талаптар бойынша орындалатын ағашты түсіру кезінде оның мақсатына байланысты ағаш тұқымдарының бірқатар бөлек белгілері немесе үш жалпыланған топтық белгілер қолданылады (523-тармақ). Осы белгілердің әрқайсысы тұқымның атауымен бірге жүруге болады (мысалы, жеміс ағаштарының белгісінде алмұрт немесе алма және т.б. жазулар беріледі).</w:t>
      </w:r>
    </w:p>
    <w:bookmarkEnd w:id="1315"/>
    <w:bookmarkStart w:name="z1458" w:id="1316"/>
    <w:p>
      <w:pPr>
        <w:spacing w:after="0"/>
        <w:ind w:left="0"/>
        <w:jc w:val="both"/>
      </w:pPr>
      <w:r>
        <w:rPr>
          <w:rFonts w:ascii="Times New Roman"/>
          <w:b w:val="false"/>
          <w:i w:val="false"/>
          <w:color w:val="000000"/>
          <w:sz w:val="28"/>
        </w:rPr>
        <w:t>
      Егер ағашты түсіру қалың сүрекдіңдерде жүргізілсе-жоспардағы шартты белгілердің қабылданған биіктігін 3,5-тен 2,5 мм-ге дейін азайтуға және олардың жекелеген сатылас қалыптан аздаған ауытқуына жол беріледі.</w:t>
      </w:r>
    </w:p>
    <w:bookmarkEnd w:id="1316"/>
    <w:bookmarkStart w:name="z1459" w:id="1317"/>
    <w:p>
      <w:pPr>
        <w:spacing w:after="0"/>
        <w:ind w:left="0"/>
        <w:jc w:val="both"/>
      </w:pPr>
      <w:r>
        <w:rPr>
          <w:rFonts w:ascii="Times New Roman"/>
          <w:b w:val="false"/>
          <w:i w:val="false"/>
          <w:color w:val="000000"/>
          <w:sz w:val="28"/>
        </w:rPr>
        <w:t>
      525 (391, 394-398). Топографиялық жоспарларда жамылғы, бұталар мен сексеуілдерді беру үшін олардың жекелеген топтары мен тұтас өсінділердің шартты белгілері көзделген. Бір түсті басылымда сол және басқаларды графикалық ажыратуды қамтамасыз ету үшін осы өсімдік топтарының белгілері ұштастырылымдылық бойынша, яғни өз орнында негізгі алқаптың фоны бойынша, ал өсінділердің белгілері - олардың барлық контуры бойынша шахматтық тәртіппен (бұталардан - көшеттер үшін) береді.</w:t>
      </w:r>
    </w:p>
    <w:bookmarkEnd w:id="1317"/>
    <w:bookmarkStart w:name="z1460" w:id="1318"/>
    <w:p>
      <w:pPr>
        <w:spacing w:after="0"/>
        <w:ind w:left="0"/>
        <w:jc w:val="both"/>
      </w:pPr>
      <w:r>
        <w:rPr>
          <w:rFonts w:ascii="Times New Roman"/>
          <w:b w:val="false"/>
          <w:i w:val="false"/>
          <w:color w:val="000000"/>
          <w:sz w:val="28"/>
        </w:rPr>
        <w:t>
      Жамылғы мен сексеуіл үшін қажет болған жағдайда олардың жекелеген топтарының бағдарлы мәнін атап көрсету қажет болған жағдайда қабылданған шартты белгілерді ауыстыру (яғни жұптық орналастыру) қосымша көзделеді.</w:t>
      </w:r>
    </w:p>
    <w:bookmarkEnd w:id="1318"/>
    <w:bookmarkStart w:name="z1461" w:id="1319"/>
    <w:p>
      <w:pPr>
        <w:spacing w:after="0"/>
        <w:ind w:left="0"/>
        <w:jc w:val="both"/>
      </w:pPr>
      <w:r>
        <w:rPr>
          <w:rFonts w:ascii="Times New Roman"/>
          <w:b w:val="false"/>
          <w:i w:val="false"/>
          <w:color w:val="000000"/>
          <w:sz w:val="28"/>
        </w:rPr>
        <w:t>
      Жотаның, бұталар мен сексеуіл өсінділерінің контурында тұқымның атауы және олардың орташа биіктігінің көрсеткіші келтіріледі. Соңғысы биіктігі 1 м дейін болған кезде метрдің ондық үлесіне дейінгі дәлдікпен, биіктігі үлкен болған кезде - жарты метрге дейінгі дәлдікпен анықтайды және жазады.</w:t>
      </w:r>
    </w:p>
    <w:bookmarkEnd w:id="1319"/>
    <w:bookmarkStart w:name="z1462" w:id="1320"/>
    <w:p>
      <w:pPr>
        <w:spacing w:after="0"/>
        <w:ind w:left="0"/>
        <w:jc w:val="both"/>
      </w:pPr>
      <w:r>
        <w:rPr>
          <w:rFonts w:ascii="Times New Roman"/>
          <w:b w:val="false"/>
          <w:i w:val="false"/>
          <w:color w:val="000000"/>
          <w:sz w:val="28"/>
        </w:rPr>
        <w:t>
      526 (391). Стланиктің шартты белгісі жоспарда қолайсыз жағдайларда өсетін қылқан жапырақты және жапырақты ағаштардың қабаттары төмен (0,5-3 м) нысандарын - көбінесе орманның жоғарғы шекарасындағы тауларда көрсетуге арналған.</w:t>
      </w:r>
    </w:p>
    <w:bookmarkEnd w:id="1320"/>
    <w:bookmarkStart w:name="z1463" w:id="1321"/>
    <w:p>
      <w:pPr>
        <w:spacing w:after="0"/>
        <w:ind w:left="0"/>
        <w:jc w:val="both"/>
      </w:pPr>
      <w:r>
        <w:rPr>
          <w:rFonts w:ascii="Times New Roman"/>
          <w:b w:val="false"/>
          <w:i w:val="false"/>
          <w:color w:val="000000"/>
          <w:sz w:val="28"/>
        </w:rPr>
        <w:t>
      Жанған тақтайшаның учаскелері жанған деген жазумен бөлінеді және олардың шекаралары анық болған жағдайда шектейді. Жоспарлардың көп түсті басылымдары болған жағдайда стланиктің жанып кеткен және құрғаған учаскелерін зақымдалмаған өсінділерге қарағанда ақ фон бойынша жаңғыртады.</w:t>
      </w:r>
    </w:p>
    <w:bookmarkEnd w:id="1321"/>
    <w:bookmarkStart w:name="z1464" w:id="1322"/>
    <w:p>
      <w:pPr>
        <w:spacing w:after="0"/>
        <w:ind w:left="0"/>
        <w:jc w:val="both"/>
      </w:pPr>
      <w:r>
        <w:rPr>
          <w:rFonts w:ascii="Times New Roman"/>
          <w:b w:val="false"/>
          <w:i w:val="false"/>
          <w:color w:val="000000"/>
          <w:sz w:val="28"/>
        </w:rPr>
        <w:t>
      527 (392). Бамбук - негізінен субтропикалық аймақта (КСРО аумағында Қара теңіз маңында және Қиыр Шығыста кездеседі) өсетін биіктігі 30 м дейінгі ағаш тәріздес астық. Тұтас өскен, кейде орман астарындағы жоғары оқпанды сүрекдіңдерді құрайды. Соңғы жағдайда топографиялық түсірілім кезінде бамбук пен орман бұталарының белгілері біркелкі, бірақ сызықсыз (көп түсті басылымда - жасыл құйма бойынша) орналасумен үйлесімі қолданылады. Бамбук өсінділерінің биіктігін бүтін метрде жазу керек.</w:t>
      </w:r>
    </w:p>
    <w:bookmarkEnd w:id="1322"/>
    <w:bookmarkStart w:name="z1465" w:id="1323"/>
    <w:p>
      <w:pPr>
        <w:spacing w:after="0"/>
        <w:ind w:left="0"/>
        <w:jc w:val="both"/>
      </w:pPr>
      <w:r>
        <w:rPr>
          <w:rFonts w:ascii="Times New Roman"/>
          <w:b w:val="false"/>
          <w:i w:val="false"/>
          <w:color w:val="000000"/>
          <w:sz w:val="28"/>
        </w:rPr>
        <w:t>
      528 (393). Мангра - тропикалық теңіздердің құйылу және қайраң таяз сызығында ойпаң лайсаң жағалауларда ағаш-бұталық мәңгі жасыл өсімдіктер. Жағалаудағы мангралық өсімдіктер тиісті өткізгіштігі бар батпақтың белгісімен бірге бейнелеген жөн, өсімдіктер кесу сызығынан төмен - су бетінің фоны бойынша өскен жөн. Мангралардың биіктігі әдетте 10 м-ден аспайтын, 1 метрге дейінгі дәлдікпен жазылады.</w:t>
      </w:r>
    </w:p>
    <w:bookmarkEnd w:id="1323"/>
    <w:bookmarkStart w:name="z1466" w:id="1324"/>
    <w:p>
      <w:pPr>
        <w:spacing w:after="0"/>
        <w:ind w:left="0"/>
        <w:jc w:val="both"/>
      </w:pPr>
      <w:r>
        <w:rPr>
          <w:rFonts w:ascii="Times New Roman"/>
          <w:b w:val="false"/>
          <w:i w:val="false"/>
          <w:color w:val="000000"/>
          <w:sz w:val="28"/>
        </w:rPr>
        <w:t>
      529 (394-397). Бұта өсімдіктері ағаштардан айырмашылығы, жердің өзінен, кәрі екпелердің биіктігі аз және басты діңдердің болмауымен сипатталады. Топографиялық жоспарларда оны бөлек тұрған бұталар, топтар мен бұталар мен ерекше бөлінетін тікенекті бұталар өсінділері, жоспар масштабында ені 2,2-10 мм-ден кем және 10 мм-ден астам бұталардың тірі қоршаулары мен белдеулері болып бөлінеді.</w:t>
      </w:r>
    </w:p>
    <w:bookmarkEnd w:id="1324"/>
    <w:bookmarkStart w:name="z1467" w:id="1325"/>
    <w:p>
      <w:pPr>
        <w:spacing w:after="0"/>
        <w:ind w:left="0"/>
        <w:jc w:val="both"/>
      </w:pPr>
      <w:r>
        <w:rPr>
          <w:rFonts w:ascii="Times New Roman"/>
          <w:b w:val="false"/>
          <w:i w:val="false"/>
          <w:color w:val="000000"/>
          <w:sz w:val="28"/>
        </w:rPr>
        <w:t xml:space="preserve">
      530 (394, 395). Жекелеген бұталар мен бұталардың топтары топографиялық жоспарларда әртүрлі белгілермен көрсетіледі: бұталар - әртүрлі диаметрлі дөңгелекпен, бұталар тобы - бір дөңгелекпен және ірі нүктелермен. Бұтаның немесе бұталар тобының ортасының табиғи орналасқан жеріне олардың шартты белгілерінің орташа (үлкен) шеңбері жауап беруі тиіс. Шағын дөңгелекшелер немесе нүктелер контурдың ауданы бойынша түп өсімдіктерінің таралу қалыңдығын ескере отырып, орта айналаға орналастырады. </w:t>
      </w:r>
    </w:p>
    <w:bookmarkEnd w:id="1325"/>
    <w:bookmarkStart w:name="z1468" w:id="1326"/>
    <w:p>
      <w:pPr>
        <w:spacing w:after="0"/>
        <w:ind w:left="0"/>
        <w:jc w:val="both"/>
      </w:pPr>
      <w:r>
        <w:rPr>
          <w:rFonts w:ascii="Times New Roman"/>
          <w:b w:val="false"/>
          <w:i w:val="false"/>
          <w:color w:val="000000"/>
          <w:sz w:val="28"/>
        </w:rPr>
        <w:t>
      531 (396). Тікенекті бұталардың жекелеген топтарының және олардың тұтас өсінділерінің белгілері бұталардың әрбір бейнесіне орайластырылған ерекше белгі - шипа енгізумен ерекшеленеді. Бұл шоғырдың контурында басқа бұталар сияқты сипаттама береді (525-т.).</w:t>
      </w:r>
    </w:p>
    <w:bookmarkEnd w:id="1326"/>
    <w:bookmarkStart w:name="z1469" w:id="1327"/>
    <w:p>
      <w:pPr>
        <w:spacing w:after="0"/>
        <w:ind w:left="0"/>
        <w:jc w:val="both"/>
      </w:pPr>
      <w:r>
        <w:rPr>
          <w:rFonts w:ascii="Times New Roman"/>
          <w:b w:val="false"/>
          <w:i w:val="false"/>
          <w:color w:val="000000"/>
          <w:sz w:val="28"/>
        </w:rPr>
        <w:t>
      532 (397). Бұталардың жолақтары - табиғи және көшеттер, сондай-ақ тірі қоршаулар (жиі орналасқан бұталардан жасалған жаппай қоршаулар) топографиялық жоспарларда бірдей шартты белгілермен (қатарынан кемінде үш) бейнеленеді. Қоршауда ағаштар тізбегі болған кезде оның шартты белгісі бір дөңгелекпен шектеледі (аралық нүктелерсіз). Егер қоршауда бағдарлы маңызы бар жеке ағаштар болса, олардың перспективалық бейнесінің белгілерін қолдану керек.</w:t>
      </w:r>
    </w:p>
    <w:bookmarkEnd w:id="1327"/>
    <w:bookmarkStart w:name="z1470" w:id="1328"/>
    <w:p>
      <w:pPr>
        <w:spacing w:after="0"/>
        <w:ind w:left="0"/>
        <w:jc w:val="both"/>
      </w:pPr>
      <w:r>
        <w:rPr>
          <w:rFonts w:ascii="Times New Roman"/>
          <w:b w:val="false"/>
          <w:i w:val="false"/>
          <w:color w:val="000000"/>
          <w:sz w:val="28"/>
        </w:rPr>
        <w:t>
      Бұталардың тарылған жолақтарының ені 10 мм және одан да көп болса, жоспарда олардың шартты белгісі, әдетте, 5-7 мм-ден кейін, сызықшаға беріледі.</w:t>
      </w:r>
    </w:p>
    <w:bookmarkEnd w:id="1328"/>
    <w:bookmarkStart w:name="z1471" w:id="1329"/>
    <w:p>
      <w:pPr>
        <w:spacing w:after="0"/>
        <w:ind w:left="0"/>
        <w:jc w:val="both"/>
      </w:pPr>
      <w:r>
        <w:rPr>
          <w:rFonts w:ascii="Times New Roman"/>
          <w:b w:val="false"/>
          <w:i w:val="false"/>
          <w:color w:val="000000"/>
          <w:sz w:val="28"/>
        </w:rPr>
        <w:t>
      Бұталар мен тірі қоршаулардың жолақтарын белгілеу арқылы сондай-ақ саябақтарда жол бойындағы тар бұта екпелерін (ені бір бұтаға) көрсету керек.</w:t>
      </w:r>
    </w:p>
    <w:bookmarkEnd w:id="1329"/>
    <w:bookmarkStart w:name="z1472" w:id="1330"/>
    <w:p>
      <w:pPr>
        <w:spacing w:after="0"/>
        <w:ind w:left="0"/>
        <w:jc w:val="both"/>
      </w:pPr>
      <w:r>
        <w:rPr>
          <w:rFonts w:ascii="Times New Roman"/>
          <w:b w:val="false"/>
          <w:i w:val="false"/>
          <w:color w:val="000000"/>
          <w:sz w:val="28"/>
        </w:rPr>
        <w:t xml:space="preserve">
      533 (398). Сексеуіл - ағаш және бұта формалары бар, қисайған діңдері және ұшар басы нашар дамыған шөл өсімдік. Жекелеген топтар мен тұтас немесе кесілген бұталар түрінде кездеседі. Биіктігі 6 м-ге дейінгі сүрекдіңдері басым қара сексеуіл, олар саздақ және құмайт сортаңданған топырақта өседі және құмдарда өсетін ақ сексеуіл бар, оларды биіктігі 3,5 м-ге дейін, жиі қолданылады. </w:t>
      </w:r>
    </w:p>
    <w:bookmarkEnd w:id="1330"/>
    <w:bookmarkStart w:name="z1473" w:id="1331"/>
    <w:p>
      <w:pPr>
        <w:spacing w:after="0"/>
        <w:ind w:left="0"/>
        <w:jc w:val="both"/>
      </w:pPr>
      <w:r>
        <w:rPr>
          <w:rFonts w:ascii="Times New Roman"/>
          <w:b w:val="false"/>
          <w:i w:val="false"/>
          <w:color w:val="000000"/>
          <w:sz w:val="28"/>
        </w:rPr>
        <w:t>
      Сексеуіл отырғызу жоспарларында оның шартты белгілерінің көшеттік сексеуіл жазуымен үйлесуі қарастырылған. Өлген ағаштар немесе бұталар (бірақ ұңғы оқпандары бар) көп сексеуіл өскіндеріучаскелерін өлі сексеуіл деген жазумен белгілеу керек. Екі жағдайда да жазулар контурдың созылуы бойынша қатар береді.</w:t>
      </w:r>
    </w:p>
    <w:bookmarkEnd w:id="1331"/>
    <w:bookmarkStart w:name="z1474" w:id="1332"/>
    <w:p>
      <w:pPr>
        <w:spacing w:after="0"/>
        <w:ind w:left="0"/>
        <w:jc w:val="both"/>
      </w:pPr>
      <w:r>
        <w:rPr>
          <w:rFonts w:ascii="Times New Roman"/>
          <w:b w:val="false"/>
          <w:i w:val="false"/>
          <w:color w:val="000000"/>
          <w:sz w:val="28"/>
        </w:rPr>
        <w:t xml:space="preserve">
      Сексеуіл түрлерінің әрқайсысы сол немесе басқа да жер асты суларының индикаторы болып табылатындықтан, онда мелиоративтік іздестірулерді қамтамасыз ету үшін қосымша талаптар бойынша шоғыр контурына жоспардың оң жақ шеңберіне параллель орналастырылатын қара сексеуіл немесе ақ сексеуіл түсіндірме жазбаларын енгізеді. Сондай-ақ 525-тармақты қараңыз. </w:t>
      </w:r>
    </w:p>
    <w:bookmarkEnd w:id="1332"/>
    <w:bookmarkStart w:name="z1475" w:id="1333"/>
    <w:p>
      <w:pPr>
        <w:spacing w:after="0"/>
        <w:ind w:left="0"/>
        <w:jc w:val="both"/>
      </w:pPr>
      <w:r>
        <w:rPr>
          <w:rFonts w:ascii="Times New Roman"/>
          <w:b w:val="false"/>
          <w:i w:val="false"/>
          <w:color w:val="000000"/>
          <w:sz w:val="28"/>
        </w:rPr>
        <w:t>
      534 (399, 400). Жартылай бұталар мен бұталар қыста өспейтін жоғарғы бөліктері бар бұта түріндегі төменгі қабатты (орташа 0,5 м) өсімдікті білдіреді. Тұйықталған немесе кесілген (бірақ жекелеген тұтас контурларымен) жер үсті жамылғысын, тиісінше жартылай шөл және жартылай шөлейт аудандарда, бұталарды тундралық және тайга - батпақты аудандарда құрайды.</w:t>
      </w:r>
    </w:p>
    <w:bookmarkEnd w:id="1333"/>
    <w:bookmarkStart w:name="z1476" w:id="1334"/>
    <w:p>
      <w:pPr>
        <w:spacing w:after="0"/>
        <w:ind w:left="0"/>
        <w:jc w:val="both"/>
      </w:pPr>
      <w:r>
        <w:rPr>
          <w:rFonts w:ascii="Times New Roman"/>
          <w:b w:val="false"/>
          <w:i w:val="false"/>
          <w:color w:val="000000"/>
          <w:sz w:val="28"/>
        </w:rPr>
        <w:t>
      Топографиялық жоспарларда қайсысы болса да, әдетте, әр 7 мм- сайын разрядтаумен шахмат ретімен сызылады.</w:t>
      </w:r>
    </w:p>
    <w:bookmarkEnd w:id="1334"/>
    <w:bookmarkStart w:name="z1477" w:id="1335"/>
    <w:p>
      <w:pPr>
        <w:spacing w:after="0"/>
        <w:ind w:left="0"/>
        <w:jc w:val="both"/>
      </w:pPr>
      <w:r>
        <w:rPr>
          <w:rFonts w:ascii="Times New Roman"/>
          <w:b w:val="false"/>
          <w:i w:val="false"/>
          <w:color w:val="000000"/>
          <w:sz w:val="28"/>
        </w:rPr>
        <w:t>
      Жартылай бұта өсімдіктерінің негізгі түрлері - жусан, тұздықтар: терескен, сарсазан, биюргун және астрагалы, бұта өсімдіктері-багульник, карлик арқары, қарақат, итбүлдірген, аққайрақ, батпақты мирт және т. б. болып табылады.</w:t>
      </w:r>
    </w:p>
    <w:bookmarkEnd w:id="1335"/>
    <w:bookmarkStart w:name="z1478" w:id="1336"/>
    <w:p>
      <w:pPr>
        <w:spacing w:after="0"/>
        <w:ind w:left="0"/>
        <w:jc w:val="both"/>
      </w:pPr>
      <w:r>
        <w:rPr>
          <w:rFonts w:ascii="Times New Roman"/>
          <w:b w:val="false"/>
          <w:i w:val="false"/>
          <w:color w:val="000000"/>
          <w:sz w:val="28"/>
        </w:rPr>
        <w:t>
      535 (401-405). Шөп өсімдіктері топографиялық түсірілімдер кезінде шалғындық, жоғары дәрежелі, ылғал сүйгіш, дала, қамыс және қамыс өсінділерін көрсетеді. Жөкелер ерекше бөлінеді.</w:t>
      </w:r>
    </w:p>
    <w:bookmarkEnd w:id="1336"/>
    <w:bookmarkStart w:name="z1479" w:id="1337"/>
    <w:p>
      <w:pPr>
        <w:spacing w:after="0"/>
        <w:ind w:left="0"/>
        <w:jc w:val="both"/>
      </w:pPr>
      <w:r>
        <w:rPr>
          <w:rFonts w:ascii="Times New Roman"/>
          <w:b w:val="false"/>
          <w:i w:val="false"/>
          <w:color w:val="000000"/>
          <w:sz w:val="28"/>
        </w:rPr>
        <w:t>
      Барлық осы өсімдіктерден жоғары дәрежелі шөп биіктігі 1 м және одан да көп (3,5 м дейін) сипатталады, қамыс және қамыс өсінділері осы мөлшерден артық және аз биіктікке ие болуы мүмкін; барлық қалған шөп өсімдіктері, әдетте, метрлік биіктікке жете алмайды.</w:t>
      </w:r>
    </w:p>
    <w:bookmarkEnd w:id="1337"/>
    <w:bookmarkStart w:name="z1480" w:id="1338"/>
    <w:p>
      <w:pPr>
        <w:spacing w:after="0"/>
        <w:ind w:left="0"/>
        <w:jc w:val="both"/>
      </w:pPr>
      <w:r>
        <w:rPr>
          <w:rFonts w:ascii="Times New Roman"/>
          <w:b w:val="false"/>
          <w:i w:val="false"/>
          <w:color w:val="000000"/>
          <w:sz w:val="28"/>
        </w:rPr>
        <w:t>
      Өсімдіктің осы түрлерінің әрқайсысына дербес де, ауыл шаруашылығы алқаптарының, топырақтардың және жер бетінің микроформаларының белгілерімен бірге де қолданылатын жеке шартты белгі берілген. Шөп өсімдіктерін оның алаңдық контурлары бойынша белгілеу сызыққа, тар жолақтар бойынша - осы жолақтар осінің жағдайына жауап беретін сызыққа беріледі.</w:t>
      </w:r>
    </w:p>
    <w:bookmarkEnd w:id="1338"/>
    <w:bookmarkStart w:name="z1481" w:id="1339"/>
    <w:p>
      <w:pPr>
        <w:spacing w:after="0"/>
        <w:ind w:left="0"/>
        <w:jc w:val="both"/>
      </w:pPr>
      <w:r>
        <w:rPr>
          <w:rFonts w:ascii="Times New Roman"/>
          <w:b w:val="false"/>
          <w:i w:val="false"/>
          <w:color w:val="000000"/>
          <w:sz w:val="28"/>
        </w:rPr>
        <w:t>
      536 (401). Шөп шабындық өсімдіктерге орта жолақтағы шалғындардың әртүрлі шөгінділерін, орман алқаптары мен дала арқалықтарының шөгінділерін, тундралық және төмен шөпті таулы шалғындықтарды, приморск және приречный шалғындарын жатқызуға болады.</w:t>
      </w:r>
    </w:p>
    <w:bookmarkEnd w:id="1339"/>
    <w:bookmarkStart w:name="z1482" w:id="1340"/>
    <w:p>
      <w:pPr>
        <w:spacing w:after="0"/>
        <w:ind w:left="0"/>
        <w:jc w:val="both"/>
      </w:pPr>
      <w:r>
        <w:rPr>
          <w:rFonts w:ascii="Times New Roman"/>
          <w:b w:val="false"/>
          <w:i w:val="false"/>
          <w:color w:val="000000"/>
          <w:sz w:val="28"/>
        </w:rPr>
        <w:t>
      537 (402). Жоғары шөпті өсімдіктер негізінен дәнді дақылдардан - гигантты және қолшатыр тәріздес өсімдіктерден тұрады. Ашық жерлерде өсетін және бағдарлы маңызы бар оның жекелеген бумалары (мысалы, әртүрлі шөпті шабындықтардың арасында, тасты шашылған және т.б.), негізгі алқаптың фоны бойынша осы өсімдіктердің бірлі-жарым белгілерін ерекше бөліп көрсету керек.</w:t>
      </w:r>
    </w:p>
    <w:bookmarkEnd w:id="1340"/>
    <w:bookmarkStart w:name="z1483" w:id="1341"/>
    <w:p>
      <w:pPr>
        <w:spacing w:after="0"/>
        <w:ind w:left="0"/>
        <w:jc w:val="both"/>
      </w:pPr>
      <w:r>
        <w:rPr>
          <w:rFonts w:ascii="Times New Roman"/>
          <w:b w:val="false"/>
          <w:i w:val="false"/>
          <w:color w:val="000000"/>
          <w:sz w:val="28"/>
        </w:rPr>
        <w:t>
      538 (403). Шөптің ылғал сүйгіш өсімдіктерінің құрамында қияқтар, ұйпабас және қырықбуын бар. Тиісті белгіні түсіру кезінде осы учаскенің үстіңгі бетінің артық ылғалдануы болмаса да, осы өсімдіктердің болуына қарай қолдану қажет. Батпақтың контурында осы өсімдікті белгілеу сызықсыз беріледі.</w:t>
      </w:r>
    </w:p>
    <w:bookmarkEnd w:id="1341"/>
    <w:bookmarkStart w:name="z1484" w:id="1342"/>
    <w:p>
      <w:pPr>
        <w:spacing w:after="0"/>
        <w:ind w:left="0"/>
        <w:jc w:val="both"/>
      </w:pPr>
      <w:r>
        <w:rPr>
          <w:rFonts w:ascii="Times New Roman"/>
          <w:b w:val="false"/>
          <w:i w:val="false"/>
          <w:color w:val="000000"/>
          <w:sz w:val="28"/>
        </w:rPr>
        <w:t>
      539 (404). Қамыс және қамыс есіктерін табиғи түрде құрлықта да, сондай-ақ өсіп келе жатқан су қоймалары мен өзендердің айнасында да көрсету керек. Жағалауларға ұштастырылған өсінділер контурлық сызықпен шектейді, ал суға - контурсыз, бірақ шартты белгілерді орналастыру арқылы беріледі, бұл кезде олардың шеткі өсіндінің шекарасына шамамен жауап береді.</w:t>
      </w:r>
    </w:p>
    <w:bookmarkEnd w:id="1342"/>
    <w:bookmarkStart w:name="z1485" w:id="1343"/>
    <w:p>
      <w:pPr>
        <w:spacing w:after="0"/>
        <w:ind w:left="0"/>
        <w:jc w:val="both"/>
      </w:pPr>
      <w:r>
        <w:rPr>
          <w:rFonts w:ascii="Times New Roman"/>
          <w:b w:val="false"/>
          <w:i w:val="false"/>
          <w:color w:val="000000"/>
          <w:sz w:val="28"/>
        </w:rPr>
        <w:t xml:space="preserve">
      540 (405). Ызасулардың шартты белгісі негізінен 1:5000 және 1:2000 масштабтардың жоспарларына арналған, ашық кеңістіктерде ұсақ табақшалы төмендеулердің өсімдіктерінің берілуін есептей отырып беріледі. Ызасулар үнемі қоршаған аумаққа қарағанда күшті ылғалданғандықтан, оларға ылғал сүйгіш өсімдіктер де жатады, және де әр түрлі шөп өсімдіктерімен қатар бұта да кездеседі. 1:1000 және 1:500 масштабтары жоспарларында әрбір жөкелердің өсімдіктері іс жүзінде алып жатқан алаңның жиектеуімен қайта жаңғыруы мүмкін. </w:t>
      </w:r>
    </w:p>
    <w:bookmarkEnd w:id="1343"/>
    <w:bookmarkStart w:name="z1486" w:id="1344"/>
    <w:p>
      <w:pPr>
        <w:spacing w:after="0"/>
        <w:ind w:left="0"/>
        <w:jc w:val="both"/>
      </w:pPr>
      <w:r>
        <w:rPr>
          <w:rFonts w:ascii="Times New Roman"/>
          <w:b w:val="false"/>
          <w:i w:val="false"/>
          <w:color w:val="000000"/>
          <w:sz w:val="28"/>
        </w:rPr>
        <w:t>
      541 (406). Шөптік дала өсімдіктері көп жылдық құрғақшылыққа төзімді сілекей мен бетеге басымды шөптермен сипатталады. Осы өсімдік контурының үлкен ауданы болған кезде кестеде орнатылған оның шартты белгілерінің сызбасының көлемі тиісінше ұлғайтылуы мүмкін.</w:t>
      </w:r>
    </w:p>
    <w:bookmarkEnd w:id="1344"/>
    <w:bookmarkStart w:name="z1487" w:id="1345"/>
    <w:p>
      <w:pPr>
        <w:spacing w:after="0"/>
        <w:ind w:left="0"/>
        <w:jc w:val="both"/>
      </w:pPr>
      <w:r>
        <w:rPr>
          <w:rFonts w:ascii="Times New Roman"/>
          <w:b w:val="false"/>
          <w:i w:val="false"/>
          <w:color w:val="000000"/>
          <w:sz w:val="28"/>
        </w:rPr>
        <w:t>
      542 (407, 408). Мүк және қыналы жер үсті өсімдіктері жоғары шөп немесе бұта өсімдіктерінің тұтас қабаты жоқ алаңдарда топографиялық түсірілімдер кезінде көрсетеді.</w:t>
      </w:r>
    </w:p>
    <w:bookmarkEnd w:id="1345"/>
    <w:bookmarkStart w:name="z1488" w:id="1346"/>
    <w:p>
      <w:pPr>
        <w:spacing w:after="0"/>
        <w:ind w:left="0"/>
        <w:jc w:val="both"/>
      </w:pPr>
      <w:r>
        <w:rPr>
          <w:rFonts w:ascii="Times New Roman"/>
          <w:b w:val="false"/>
          <w:i w:val="false"/>
          <w:color w:val="000000"/>
          <w:sz w:val="28"/>
        </w:rPr>
        <w:t>
      Мүк өсімдіктерінің белгісі жер үсті жамылғысын кез келген мүктен беруге арналған; қынап өсімдіктерінің белгісі учаскелерді тек жемдік қынаптармен, атап айтқанда бұғы мүгінің түрлерімен (ақ "бұғы мүгілері") көрсету керек.</w:t>
      </w:r>
    </w:p>
    <w:bookmarkEnd w:id="1346"/>
    <w:bookmarkStart w:name="z1489" w:id="1347"/>
    <w:p>
      <w:pPr>
        <w:spacing w:after="0"/>
        <w:ind w:left="0"/>
        <w:jc w:val="both"/>
      </w:pPr>
      <w:r>
        <w:rPr>
          <w:rFonts w:ascii="Times New Roman"/>
          <w:b w:val="false"/>
          <w:i w:val="false"/>
          <w:color w:val="000000"/>
          <w:sz w:val="28"/>
        </w:rPr>
        <w:t>
      Ормандарда азықтық қынаптардың жабыны бар едәуір алаңдар (жоспар масштабында 25 см</w:t>
      </w:r>
      <w:r>
        <w:rPr>
          <w:rFonts w:ascii="Times New Roman"/>
          <w:b w:val="false"/>
          <w:i w:val="false"/>
          <w:color w:val="000000"/>
          <w:vertAlign w:val="superscript"/>
        </w:rPr>
        <w:t>2</w:t>
      </w:r>
      <w:r>
        <w:rPr>
          <w:rFonts w:ascii="Times New Roman"/>
          <w:b w:val="false"/>
          <w:i w:val="false"/>
          <w:color w:val="000000"/>
          <w:sz w:val="28"/>
        </w:rPr>
        <w:t xml:space="preserve"> және одан да көп) болған кезде оларды түсіндірме жазбамен шектемей-ақ бұғы мүгін береді.</w:t>
      </w:r>
    </w:p>
    <w:bookmarkEnd w:id="1347"/>
    <w:bookmarkStart w:name="z1490" w:id="1348"/>
    <w:p>
      <w:pPr>
        <w:spacing w:after="0"/>
        <w:ind w:left="0"/>
        <w:jc w:val="both"/>
      </w:pPr>
      <w:r>
        <w:rPr>
          <w:rFonts w:ascii="Times New Roman"/>
          <w:b w:val="false"/>
          <w:i w:val="false"/>
          <w:color w:val="000000"/>
          <w:sz w:val="28"/>
        </w:rPr>
        <w:t>
      543 (409-418). Топографиялық түсірілімдер кезінде мәдени өсімдіктерге жеміс бақтары, жидектер, жүзімдіктер, осы көпжылдық екпелердің үйлесімі мен олардың тәлімбақтары, техникалық дақылдардың плантациялары, сондай-ақ көгалдар мен гүлзарлар жатады. Осы бөлімге әмбебап топографиялық жоспарларға қатысты егістіктің, бақшалардың және күріш алқаптарының шартты белгілері де кіреді. Ауыл шаруашылығы мақсатындағы арнайы топографиялық жоспарларда бұл алқаптар басқалармен қатар айтарлықтай сараланып беріледі.</w:t>
      </w:r>
    </w:p>
    <w:bookmarkEnd w:id="1348"/>
    <w:bookmarkStart w:name="z1491" w:id="1349"/>
    <w:p>
      <w:pPr>
        <w:spacing w:after="0"/>
        <w:ind w:left="0"/>
        <w:jc w:val="both"/>
      </w:pPr>
      <w:r>
        <w:rPr>
          <w:rFonts w:ascii="Times New Roman"/>
          <w:b w:val="false"/>
          <w:i w:val="false"/>
          <w:color w:val="000000"/>
          <w:sz w:val="28"/>
        </w:rPr>
        <w:t>
      Мәдени өсімдіктердің шартты белгілерін орналастыру тәртібі 503-т. анықталған.</w:t>
      </w:r>
    </w:p>
    <w:bookmarkEnd w:id="1349"/>
    <w:bookmarkStart w:name="z1492" w:id="1350"/>
    <w:p>
      <w:pPr>
        <w:spacing w:after="0"/>
        <w:ind w:left="0"/>
        <w:jc w:val="both"/>
      </w:pPr>
      <w:r>
        <w:rPr>
          <w:rFonts w:ascii="Times New Roman"/>
          <w:b w:val="false"/>
          <w:i w:val="false"/>
          <w:color w:val="000000"/>
          <w:sz w:val="28"/>
        </w:rPr>
        <w:t>
      Мәдени өсімдіктердің контурын қиып өтетін жол желісін жолдар үшін орнатылған белгілеулермен, осы контурлардағы санитариялық ажырауларды - дала жолдарының белгісімен, ал қосымша талаптар бойынша - қашықтық енінің метрмен ұштастыра отырып береді. Топографиялық жоспарларда бақтар, жидектер, жүзімдіктер, тәлімбақтар мен плантациялар шегіндегі ағаштар мен бұталардың қатарлары арасындағы жыртылған тар жолақтарды көрсетуге болмайды.</w:t>
      </w:r>
    </w:p>
    <w:bookmarkEnd w:id="1350"/>
    <w:bookmarkStart w:name="z1493" w:id="1351"/>
    <w:p>
      <w:pPr>
        <w:spacing w:after="0"/>
        <w:ind w:left="0"/>
        <w:jc w:val="both"/>
      </w:pPr>
      <w:r>
        <w:rPr>
          <w:rFonts w:ascii="Times New Roman"/>
          <w:b w:val="false"/>
          <w:i w:val="false"/>
          <w:color w:val="000000"/>
          <w:sz w:val="28"/>
        </w:rPr>
        <w:t>
      544 (409). Жеміс бақтарының шартты белгісі цитрусты қоса алғанда, жеміс ағаштарының кез келген тұқымдары бар бақтарды бейнелеу үшін көзделген. Қосымша талаптар бойынша бақтардың контурларында жеміс ағаштарының перспективалық белгісі, олардың тұқымдарының атауы (мысалы, алма, лимон және т.б.) және метрдегі орташа биіктіктің көрсеткіші бар жазу беріледі.</w:t>
      </w:r>
    </w:p>
    <w:bookmarkEnd w:id="1351"/>
    <w:bookmarkStart w:name="z1494" w:id="1352"/>
    <w:p>
      <w:pPr>
        <w:spacing w:after="0"/>
        <w:ind w:left="0"/>
        <w:jc w:val="both"/>
      </w:pPr>
      <w:r>
        <w:rPr>
          <w:rFonts w:ascii="Times New Roman"/>
          <w:b w:val="false"/>
          <w:i w:val="false"/>
          <w:color w:val="000000"/>
          <w:sz w:val="28"/>
        </w:rPr>
        <w:t>
      Декоративті ағаштары бар бақтар графикалық түрде жеміс сияқты, бірақ екпелердің атауы мен сипаттамасы жоқ, ал декор. деген жазумен беріледі.</w:t>
      </w:r>
    </w:p>
    <w:bookmarkEnd w:id="1352"/>
    <w:bookmarkStart w:name="z1495" w:id="1353"/>
    <w:p>
      <w:pPr>
        <w:spacing w:after="0"/>
        <w:ind w:left="0"/>
        <w:jc w:val="both"/>
      </w:pPr>
      <w:r>
        <w:rPr>
          <w:rFonts w:ascii="Times New Roman"/>
          <w:b w:val="false"/>
          <w:i w:val="false"/>
          <w:color w:val="000000"/>
          <w:sz w:val="28"/>
        </w:rPr>
        <w:t>
      545 (409). Ұжымдық бақтар - бұл дербес жер пайдалану. Олар топографиялық жоспарларда ерекше түсіндірме жазбамен бөлінуге тиіс. Соңғысы осы нақты бақшаны нақты атауына сәйкес келуі тиіс, бірақ сонымен бірге бұл мәселені жергілікті билік органдарымен келісу қажет. Әдетте, ұжымдық бақтардың жазбалары мынадай нысандармен сипатталады: ұжымдық бақ, ГазпромҒЗИ-дың ұжымдық бағы, бақ учаскесі, балабақша меңгерушісі Борцтің бағы және т. б.</w:t>
      </w:r>
    </w:p>
    <w:bookmarkEnd w:id="1353"/>
    <w:bookmarkStart w:name="z1496" w:id="1354"/>
    <w:p>
      <w:pPr>
        <w:spacing w:after="0"/>
        <w:ind w:left="0"/>
        <w:jc w:val="both"/>
      </w:pPr>
      <w:r>
        <w:rPr>
          <w:rFonts w:ascii="Times New Roman"/>
          <w:b w:val="false"/>
          <w:i w:val="false"/>
          <w:color w:val="000000"/>
          <w:sz w:val="28"/>
        </w:rPr>
        <w:t>
      Ұжымдық бақтарды бейнелеу кезінде үйішілік қоршаулар мен соқпақтарды көрсету, сондай-ақ әр түрлі дақылдар бар ұсақ контурларды бөлу көзделмейді. Тиісінше, бақтардың шартты белгісінің шеңбері барлық осы аумақ үшін бірыңғай сызықта салынады.</w:t>
      </w:r>
    </w:p>
    <w:bookmarkEnd w:id="1354"/>
    <w:bookmarkStart w:name="z1497" w:id="1355"/>
    <w:p>
      <w:pPr>
        <w:spacing w:after="0"/>
        <w:ind w:left="0"/>
        <w:jc w:val="both"/>
      </w:pPr>
      <w:r>
        <w:rPr>
          <w:rFonts w:ascii="Times New Roman"/>
          <w:b w:val="false"/>
          <w:i w:val="false"/>
          <w:color w:val="000000"/>
          <w:sz w:val="28"/>
        </w:rPr>
        <w:t>
      546 (410). Жидектер - жеуге жарамды жидектерді беретін бұталарды (жартылай бұталар мен бұталарды қоса алғанда) және шөпті көпжылдық өсімдіктерді өсіру үшін пайдаланылатын жер учаскелері. Ең көп таралған өсімдіктер қатарына таңқурай, қарақат, қарлыған, құлпынай (бақ құлпынайы) отырғызылған жидектер жатады.</w:t>
      </w:r>
    </w:p>
    <w:bookmarkEnd w:id="1355"/>
    <w:bookmarkStart w:name="z1498" w:id="1356"/>
    <w:p>
      <w:pPr>
        <w:spacing w:after="0"/>
        <w:ind w:left="0"/>
        <w:jc w:val="both"/>
      </w:pPr>
      <w:r>
        <w:rPr>
          <w:rFonts w:ascii="Times New Roman"/>
          <w:b w:val="false"/>
          <w:i w:val="false"/>
          <w:color w:val="000000"/>
          <w:sz w:val="28"/>
        </w:rPr>
        <w:t>
      Жидектердің шартты белгісі - "торға" деген сызықша бойынша ірі нүктелер масштабы 1:5000 және 1:2000 жоспарына екі ретпен: кіші және тар контурлар үшін - 3 мм - ден кейін, қалғандары үшін - 5 мм-ден кейін, яғни масштабы 1:1000 және 1:500 жоспарларымен бірдей беріледі.</w:t>
      </w:r>
    </w:p>
    <w:bookmarkEnd w:id="1356"/>
    <w:bookmarkStart w:name="z1499" w:id="1357"/>
    <w:p>
      <w:pPr>
        <w:spacing w:after="0"/>
        <w:ind w:left="0"/>
        <w:jc w:val="both"/>
      </w:pPr>
      <w:r>
        <w:rPr>
          <w:rFonts w:ascii="Times New Roman"/>
          <w:b w:val="false"/>
          <w:i w:val="false"/>
          <w:color w:val="000000"/>
          <w:sz w:val="28"/>
        </w:rPr>
        <w:t>
      547 (411). Жүзімдіктер топографиялық жоспарларда барлық масштабтарды бірыңғай конфигурация мен бірдей өлшемдегі шартты белгімен көрсетеді. Бұл белгі оң жақ жақтауға параллель қатарлармен тік сызылған.</w:t>
      </w:r>
    </w:p>
    <w:bookmarkEnd w:id="1357"/>
    <w:bookmarkStart w:name="z1500" w:id="1358"/>
    <w:p>
      <w:pPr>
        <w:spacing w:after="0"/>
        <w:ind w:left="0"/>
        <w:jc w:val="both"/>
      </w:pPr>
      <w:r>
        <w:rPr>
          <w:rFonts w:ascii="Times New Roman"/>
          <w:b w:val="false"/>
          <w:i w:val="false"/>
          <w:color w:val="000000"/>
          <w:sz w:val="28"/>
        </w:rPr>
        <w:t>
      548 (412, 413). Жидектігі бар жеміс бақтары мен жүзімдігі бар жеміс бақтары әртүрлі дақылдардың біркелкі кезектесуі бар осы алқаптарды беруге есептелген. Тиісінше олардың шартты белгілері барлық контур бойынша кезекпен жалпы телеграфқа салынады. Егер қандай да бір мәдени өсімдіктер осы жеміс-жидектер арасында жекелеген жерлерде отырғызылса, онда бұл өсімдіктердің белгілері тек ұштасуы бойынша ғана беріледі.</w:t>
      </w:r>
    </w:p>
    <w:bookmarkEnd w:id="1358"/>
    <w:bookmarkStart w:name="z1501" w:id="1359"/>
    <w:p>
      <w:pPr>
        <w:spacing w:after="0"/>
        <w:ind w:left="0"/>
        <w:jc w:val="both"/>
      </w:pPr>
      <w:r>
        <w:rPr>
          <w:rFonts w:ascii="Times New Roman"/>
          <w:b w:val="false"/>
          <w:i w:val="false"/>
          <w:color w:val="000000"/>
          <w:sz w:val="28"/>
        </w:rPr>
        <w:t>
      549 (414). Жеміс питомниктері жеміс бақтары, жидектер және жүзімдіктер үшін отырғызу материалдарын өсіру мақсатында пайдаланылатын жер учаскелері болып табылады. Тәлімбақтарда қайта отырғызу үшін дақылдарды іріктеуді жүзеге асырады, осыған байланысты жоспарларда олардың атауларын беру талап етілмейді.</w:t>
      </w:r>
    </w:p>
    <w:bookmarkEnd w:id="1359"/>
    <w:bookmarkStart w:name="z1502" w:id="1360"/>
    <w:p>
      <w:pPr>
        <w:spacing w:after="0"/>
        <w:ind w:left="0"/>
        <w:jc w:val="both"/>
      </w:pPr>
      <w:r>
        <w:rPr>
          <w:rFonts w:ascii="Times New Roman"/>
          <w:b w:val="false"/>
          <w:i w:val="false"/>
          <w:color w:val="000000"/>
          <w:sz w:val="28"/>
        </w:rPr>
        <w:t>
      550 (415). Техникалық дақылдардың плантацияларын топографиялық түсірілімдер кезінде беру үшін дақылдың атауы, оның өмірлік формасы (ағаш, бұта немесе шөп) көрсетілген түсіндірме жазбалармен үйлескен бірыңғай графикалық белгі белгіленген.</w:t>
      </w:r>
    </w:p>
    <w:bookmarkEnd w:id="1360"/>
    <w:bookmarkStart w:name="z1503" w:id="1361"/>
    <w:p>
      <w:pPr>
        <w:spacing w:after="0"/>
        <w:ind w:left="0"/>
        <w:jc w:val="both"/>
      </w:pPr>
      <w:r>
        <w:rPr>
          <w:rFonts w:ascii="Times New Roman"/>
          <w:b w:val="false"/>
          <w:i w:val="false"/>
          <w:color w:val="000000"/>
          <w:sz w:val="28"/>
        </w:rPr>
        <w:t>
      Плантацияның шартты белгісін қолдану көпжылдық екпелерді бейнелеу үшін ғана көзделген және ауыспалы егісті дақылдар бар учаскелерге қолданылмайды.</w:t>
      </w:r>
    </w:p>
    <w:bookmarkEnd w:id="1361"/>
    <w:bookmarkStart w:name="z1504" w:id="1362"/>
    <w:p>
      <w:pPr>
        <w:spacing w:after="0"/>
        <w:ind w:left="0"/>
        <w:jc w:val="both"/>
      </w:pPr>
      <w:r>
        <w:rPr>
          <w:rFonts w:ascii="Times New Roman"/>
          <w:b w:val="false"/>
          <w:i w:val="false"/>
          <w:color w:val="000000"/>
          <w:sz w:val="28"/>
        </w:rPr>
        <w:t>
      551 (416). Газондар мен гүлзарлар жоспарларында бірыңғай белгі болады. Бұл ретте көгалдарға шөп өсімдіктері бар (елді мекендерде, сондай-ақ көлік және басқа да құрылыстарда) арнайы себілген немесе сәндік мақсаттарда сақталған шөптері бар учаскелер жатады. Ресімдеу сатысында тұрған немесе ішінара зақымдалған тиісті алаңдарды да көгалдар деп есептеу керек. Көгалдардың үлкен көлемі кезінде олардың шартты белгілері арасындағы қашықтықты графтауда ұлғайтуға рұқсат етіледі.</w:t>
      </w:r>
    </w:p>
    <w:bookmarkEnd w:id="1362"/>
    <w:bookmarkStart w:name="z1505" w:id="1363"/>
    <w:p>
      <w:pPr>
        <w:spacing w:after="0"/>
        <w:ind w:left="0"/>
        <w:jc w:val="both"/>
      </w:pPr>
      <w:r>
        <w:rPr>
          <w:rFonts w:ascii="Times New Roman"/>
          <w:b w:val="false"/>
          <w:i w:val="false"/>
          <w:color w:val="000000"/>
          <w:sz w:val="28"/>
        </w:rPr>
        <w:t>
      Гүл клумбтары гүлзарларды көгалдарда да, одан тыс жерлерде де бұзады. Клумбаларды көрсету, әдетте, 1:2000 масштабтағы және одан үлкен жоспарларға арналады. Қалалық алаңдарда бөлінетін бірлі-жарым ең ірі гүлзарлар 1:5000 масштабта да ойнатылуы мүмкін, бұл ретте оларды беру үшін сол шартты белгіні пайдалану қажет.</w:t>
      </w:r>
    </w:p>
    <w:bookmarkEnd w:id="1363"/>
    <w:bookmarkStart w:name="z1506" w:id="1364"/>
    <w:p>
      <w:pPr>
        <w:spacing w:after="0"/>
        <w:ind w:left="0"/>
        <w:jc w:val="both"/>
      </w:pPr>
      <w:r>
        <w:rPr>
          <w:rFonts w:ascii="Times New Roman"/>
          <w:b w:val="false"/>
          <w:i w:val="false"/>
          <w:color w:val="000000"/>
          <w:sz w:val="28"/>
        </w:rPr>
        <w:t>
      Көгалдар мен гүлзарлардың (оның ішінде көгалдарға орайластырылған) контурларын жоспарларда, соңғы жағдайда борттық тас болған жағдайда штрихты пунктирмен немесе тұтас сызықпен шектейді.</w:t>
      </w:r>
    </w:p>
    <w:bookmarkEnd w:id="1364"/>
    <w:bookmarkStart w:name="z1507" w:id="1365"/>
    <w:p>
      <w:pPr>
        <w:spacing w:after="0"/>
        <w:ind w:left="0"/>
        <w:jc w:val="both"/>
      </w:pPr>
      <w:r>
        <w:rPr>
          <w:rFonts w:ascii="Times New Roman"/>
          <w:b w:val="false"/>
          <w:i w:val="false"/>
          <w:color w:val="000000"/>
          <w:sz w:val="28"/>
        </w:rPr>
        <w:t>
      552 (417). Әмбебап мақсаттағы топографиялық жоспарлардағы егістіктерге елді мекендерден тыс орналасқан ауыл шаруашылығы дақылдарын жүйелі түрде өңделетін және егуге пайдаланылатын барлық алқаптарды жатқызу керек, оларды беру үшін жеке белгілер (мысалы, күріш алқаптары) талап етілмейді. Егістіктерге көпжылдық шөптер мен сүрі жерлер егілген алқаптар да жатады. Бұдан басқа, осы жоспарларда егістік жерлердің шартты белгісі - бұрын егістікке пайдаланылған, өңдеу іздері бар жерлерді көрсетеді.</w:t>
      </w:r>
    </w:p>
    <w:bookmarkEnd w:id="1365"/>
    <w:bookmarkStart w:name="z1508" w:id="1366"/>
    <w:p>
      <w:pPr>
        <w:spacing w:after="0"/>
        <w:ind w:left="0"/>
        <w:jc w:val="both"/>
      </w:pPr>
      <w:r>
        <w:rPr>
          <w:rFonts w:ascii="Times New Roman"/>
          <w:b w:val="false"/>
          <w:i w:val="false"/>
          <w:color w:val="000000"/>
          <w:sz w:val="28"/>
        </w:rPr>
        <w:t>
      Табиғи азықтық алқаптарды жақсарту үшін жыртылатын және тиісті алдын ала дақылдармен егілетін учаскелер, сондай-ақ бақтардағы қатараралық, егістіктер үшін пайдаланылатын учаскелер егістік деп есептелмейді.</w:t>
      </w:r>
    </w:p>
    <w:bookmarkEnd w:id="1366"/>
    <w:bookmarkStart w:name="z1509" w:id="1367"/>
    <w:p>
      <w:pPr>
        <w:spacing w:after="0"/>
        <w:ind w:left="0"/>
        <w:jc w:val="both"/>
      </w:pPr>
      <w:r>
        <w:rPr>
          <w:rFonts w:ascii="Times New Roman"/>
          <w:b w:val="false"/>
          <w:i w:val="false"/>
          <w:color w:val="000000"/>
          <w:sz w:val="28"/>
        </w:rPr>
        <w:t>
      Егістікті бейнелеу кезінде толық немесе қысқартылған түрде түсіндірме жазулар қолданылады (Е әрпі - шағын учаскелер үшін).</w:t>
      </w:r>
    </w:p>
    <w:bookmarkEnd w:id="1367"/>
    <w:bookmarkStart w:name="z1510" w:id="1368"/>
    <w:p>
      <w:pPr>
        <w:spacing w:after="0"/>
        <w:ind w:left="0"/>
        <w:jc w:val="both"/>
      </w:pPr>
      <w:r>
        <w:rPr>
          <w:rFonts w:ascii="Times New Roman"/>
          <w:b w:val="false"/>
          <w:i w:val="false"/>
          <w:color w:val="000000"/>
          <w:sz w:val="28"/>
        </w:rPr>
        <w:t>
      Ауыл шаруашылығы мақсатындағы топографиялық жоспарлардың мазмұнында көзделген егістікті егжей-тегжейлі көрсету одан әрі 557-т-пен регламенттеледі.</w:t>
      </w:r>
    </w:p>
    <w:bookmarkEnd w:id="1368"/>
    <w:bookmarkStart w:name="z1511" w:id="1369"/>
    <w:p>
      <w:pPr>
        <w:spacing w:after="0"/>
        <w:ind w:left="0"/>
        <w:jc w:val="both"/>
      </w:pPr>
      <w:r>
        <w:rPr>
          <w:rFonts w:ascii="Times New Roman"/>
          <w:b w:val="false"/>
          <w:i w:val="false"/>
          <w:color w:val="000000"/>
          <w:sz w:val="28"/>
        </w:rPr>
        <w:t>
      553 (417). Әмбебап мақсаттағы топографиялық жоспарларда ерекше шартты белгілер берілгендерді (мысалы, жидектер) қоспағанда, ауыл шаруашылығы дақылдары орналасқан елді мекендердегі үй жанындағы учаскелерді көрсету қабылданған.</w:t>
      </w:r>
    </w:p>
    <w:bookmarkEnd w:id="1369"/>
    <w:bookmarkStart w:name="z1512" w:id="1370"/>
    <w:p>
      <w:pPr>
        <w:spacing w:after="0"/>
        <w:ind w:left="0"/>
        <w:jc w:val="both"/>
      </w:pPr>
      <w:r>
        <w:rPr>
          <w:rFonts w:ascii="Times New Roman"/>
          <w:b w:val="false"/>
          <w:i w:val="false"/>
          <w:color w:val="000000"/>
          <w:sz w:val="28"/>
        </w:rPr>
        <w:t>
      Бау-бақшаларды беру үшін олардың арасында қоршаулар болуына қарамастан, оның жабысқан учаскелерінде - ұсақ оқшауланған контурларда орналастырылған бау-бақшаның түсіндірме жазбасы бау-бақша немесе қорш. деген жазба қолданылады.</w:t>
      </w:r>
    </w:p>
    <w:bookmarkEnd w:id="1370"/>
    <w:bookmarkStart w:name="z1513" w:id="1371"/>
    <w:p>
      <w:pPr>
        <w:spacing w:after="0"/>
        <w:ind w:left="0"/>
        <w:jc w:val="both"/>
      </w:pPr>
      <w:r>
        <w:rPr>
          <w:rFonts w:ascii="Times New Roman"/>
          <w:b w:val="false"/>
          <w:i w:val="false"/>
          <w:color w:val="000000"/>
          <w:sz w:val="28"/>
        </w:rPr>
        <w:t>
      554 (418). Күріш егумен айналысатын алқаптар сипаты мен сумен қамтамасыз етілуіне байланысты бөлінеді: 1) богарлық - атмосфералық жауын-шашынмен немесе жаңбырлатқыш қондырғылармен ылғалданатын; 2) суару жүйелері арқылы су басып қалатын үш айға дейінгі мерзімге және жылдың көп бөлігі ішінде.</w:t>
      </w:r>
    </w:p>
    <w:bookmarkEnd w:id="1371"/>
    <w:bookmarkStart w:name="z1514" w:id="1372"/>
    <w:p>
      <w:pPr>
        <w:spacing w:after="0"/>
        <w:ind w:left="0"/>
        <w:jc w:val="both"/>
      </w:pPr>
      <w:r>
        <w:rPr>
          <w:rFonts w:ascii="Times New Roman"/>
          <w:b w:val="false"/>
          <w:i w:val="false"/>
          <w:color w:val="000000"/>
          <w:sz w:val="28"/>
        </w:rPr>
        <w:t>
      Тәлімдік күріш алқаптары мен шоғыры әмбебап мақсаттағы топографиялық жоспарларға кәдімгі егістік ретінде беріледі. Жаяу жүргіншілер мен автокөліктердің қозғалуына елеулі қиындықтар туғызатын су басқан күріш алқаптары ерекше белгімен бейнеленеді. Күріш алқаптарының шартты белгілері осы дақыл ауыспалы емес немесе ауыспалы егілгеніне қарамастан қолданылады.</w:t>
      </w:r>
    </w:p>
    <w:bookmarkEnd w:id="1372"/>
    <w:p>
      <w:pPr>
        <w:spacing w:after="0"/>
        <w:ind w:left="0"/>
        <w:jc w:val="both"/>
      </w:pPr>
      <w:r>
        <w:rPr>
          <w:rFonts w:ascii="Times New Roman"/>
          <w:b w:val="false"/>
          <w:i w:val="false"/>
          <w:color w:val="000000"/>
          <w:sz w:val="28"/>
        </w:rPr>
        <w:t>
      Ауыл шаруашылығы алқаптары</w:t>
      </w:r>
    </w:p>
    <w:bookmarkStart w:name="z1515" w:id="1373"/>
    <w:p>
      <w:pPr>
        <w:spacing w:after="0"/>
        <w:ind w:left="0"/>
        <w:jc w:val="both"/>
      </w:pPr>
      <w:r>
        <w:rPr>
          <w:rFonts w:ascii="Times New Roman"/>
          <w:b w:val="false"/>
          <w:i w:val="false"/>
          <w:color w:val="000000"/>
          <w:sz w:val="28"/>
        </w:rPr>
        <w:t>
      555. 96-101-кестелерде жинақталған белгілер ауыл шаруашылығы мақсатындағы қосымша жүктемеге арнайы жасалған (жерге орналастыру, жерді мемлекеттік есепке алу және жер кадастры, мелиорация, ауылдық жерлерде желілік іздестіру және құрылыс талаптарына қатысты) топографиялық жоспарлар құруға арналған. Осы белгілеулерді біріктіріп және жалпы-графикалық, сондай-ақ түсіндірме жазбаларды қолдана отырып, осы жоспарларда алқаптардың барлық түрлерін қайта шығару және оларды сапалы ажырату, арнайы жоспарлар бойынша 1:10000 және одан да көп ұсақ масштабтағы әмбебап топографиялық карталарды жасау кезінде бірыңғай топографиялық белгілерге өту мүмкіндігі қамтамасыз етіледі.</w:t>
      </w:r>
    </w:p>
    <w:bookmarkEnd w:id="1373"/>
    <w:bookmarkStart w:name="z1516" w:id="1374"/>
    <w:p>
      <w:pPr>
        <w:spacing w:after="0"/>
        <w:ind w:left="0"/>
        <w:jc w:val="both"/>
      </w:pPr>
      <w:r>
        <w:rPr>
          <w:rFonts w:ascii="Times New Roman"/>
          <w:b w:val="false"/>
          <w:i w:val="false"/>
          <w:color w:val="000000"/>
          <w:sz w:val="28"/>
        </w:rPr>
        <w:t>
      556. Ауыл шаруашылығы өнімін алу үшін жүйелі түрде пайдаланылатын жер учаскелері ауыл шаруашылығы алқаптары деп аталады. Бұл алқаптардың құрамына егістік, тыңайған жерлер, шабындықтар мен жайылымдар, сондай-ақ көпжылдық екпелер (бақтар, жидектер, жүзімдіктер, плантациялар) кіреді. Топографиялық жоспарлар үшін соңғылары дәстүрлі түрде "мәдени өсімдіктер" деген дербес бөлімшеге бөлінген (93-95-кесте.).</w:t>
      </w:r>
    </w:p>
    <w:bookmarkEnd w:id="1374"/>
    <w:bookmarkStart w:name="z1517" w:id="1375"/>
    <w:p>
      <w:pPr>
        <w:spacing w:after="0"/>
        <w:ind w:left="0"/>
        <w:jc w:val="both"/>
      </w:pPr>
      <w:r>
        <w:rPr>
          <w:rFonts w:ascii="Times New Roman"/>
          <w:b w:val="false"/>
          <w:i w:val="false"/>
          <w:color w:val="000000"/>
          <w:sz w:val="28"/>
        </w:rPr>
        <w:t>
      Ауыл шаруашылығы алқаптарын беру кезінде бір контурдағы шартты белгілер үйлесімінің саны үштен аспауы тиіс, бұл ретте белгілердің бірі алқаптың (және тиісінше оның атауы) түрін анықтайтын, ал екіншісі - осы алқаптың сапасын сипаттайтын ретінде қабылданады. Бағдарлық маңызы жоқ бірдей алқаптардың шектес контурлары біріктірілуі, ал кіші контурлары, егер олардың арасындағы қашықтық жоспардағы 1 мм - ден кем болса, іріге қосылуы мүмкін.</w:t>
      </w:r>
    </w:p>
    <w:bookmarkEnd w:id="1375"/>
    <w:bookmarkStart w:name="z1518" w:id="1376"/>
    <w:p>
      <w:pPr>
        <w:spacing w:after="0"/>
        <w:ind w:left="0"/>
        <w:jc w:val="both"/>
      </w:pPr>
      <w:r>
        <w:rPr>
          <w:rFonts w:ascii="Times New Roman"/>
          <w:b w:val="false"/>
          <w:i w:val="false"/>
          <w:color w:val="000000"/>
          <w:sz w:val="28"/>
        </w:rPr>
        <w:t>
      557 (419-425). Ауыл шаруашылығы мақсатындағы топографиялық жоспарлардағы егістіктерге әмбебап мақсаттағы топографиялық жоспарлардағы жер алқаптары (шоғырлардан басқа) жатады (552-тармақ).</w:t>
      </w:r>
    </w:p>
    <w:bookmarkEnd w:id="1376"/>
    <w:bookmarkStart w:name="z1519" w:id="1377"/>
    <w:p>
      <w:pPr>
        <w:spacing w:after="0"/>
        <w:ind w:left="0"/>
        <w:jc w:val="both"/>
      </w:pPr>
      <w:r>
        <w:rPr>
          <w:rFonts w:ascii="Times New Roman"/>
          <w:b w:val="false"/>
          <w:i w:val="false"/>
          <w:color w:val="000000"/>
          <w:sz w:val="28"/>
        </w:rPr>
        <w:t>
      Осы топографиялық түсірілім кезінде егістікті егжей-тегжейлі берумен оларды ашық және жабық дренажбен құрғатылған, суару жүйесі бар, суармалы, лиманды суару, құятын, тастармен ластанған, құрғату-суару жүйелері бар богарлық (суармалы егіншілік аудандарында) деп бөлу көзделеді (562-тармақ).</w:t>
      </w:r>
    </w:p>
    <w:bookmarkEnd w:id="1377"/>
    <w:bookmarkStart w:name="z1520" w:id="1378"/>
    <w:p>
      <w:pPr>
        <w:spacing w:after="0"/>
        <w:ind w:left="0"/>
        <w:jc w:val="both"/>
      </w:pPr>
      <w:r>
        <w:rPr>
          <w:rFonts w:ascii="Times New Roman"/>
          <w:b w:val="false"/>
          <w:i w:val="false"/>
          <w:color w:val="000000"/>
          <w:sz w:val="28"/>
        </w:rPr>
        <w:t>
      Егістіктің негізгі шартты белгісі - оның ауданын графикалық белгілермен толтырмайтын контур. Әдетте, ол басқа жерлердің бейнесі арасында егістіктің көп оқылуы үшін жоспарда орналасқан орыс алфавитінің п әрпімен үйлесуі тиіс. Контурдың үлкен мөлшері кезінде бұл хат әрбір 10-15 см</w:t>
      </w:r>
      <w:r>
        <w:rPr>
          <w:rFonts w:ascii="Times New Roman"/>
          <w:b w:val="false"/>
          <w:i w:val="false"/>
          <w:color w:val="000000"/>
          <w:vertAlign w:val="superscript"/>
        </w:rPr>
        <w:t>2</w:t>
      </w:r>
      <w:r>
        <w:rPr>
          <w:rFonts w:ascii="Times New Roman"/>
          <w:b w:val="false"/>
          <w:i w:val="false"/>
          <w:color w:val="000000"/>
          <w:sz w:val="28"/>
        </w:rPr>
        <w:t xml:space="preserve"> жоспар арқылы сызусыз беріледі.</w:t>
      </w:r>
    </w:p>
    <w:bookmarkEnd w:id="1378"/>
    <w:bookmarkStart w:name="z1521" w:id="1379"/>
    <w:p>
      <w:pPr>
        <w:spacing w:after="0"/>
        <w:ind w:left="0"/>
        <w:jc w:val="both"/>
      </w:pPr>
      <w:r>
        <w:rPr>
          <w:rFonts w:ascii="Times New Roman"/>
          <w:b w:val="false"/>
          <w:i w:val="false"/>
          <w:color w:val="000000"/>
          <w:sz w:val="28"/>
        </w:rPr>
        <w:t xml:space="preserve">
      Мамандандырылған жоспарларда егістікті, сондай-ақ еңбекшілердің жеке пайдалануындағы бақшалар мен үй жанындағы учаскелерді (ағаш-бұта өсімдіктерін бөле отырып), оның ішінде ішінара елді мекендерден тыс орналасқан учаскелерді көрсетеді. Олардың контурларында П әрпінің орнына осы жерлердің бірінің жеткілікті ауданы, бірнеше бірдей жинақы орналасқан немесе тиісінше ог немесе ус. (яғни үй маңындағы учаске) түріне дейін қысқартылған толық түсіндірме жазулар көзделеді. </w:t>
      </w:r>
    </w:p>
    <w:bookmarkEnd w:id="1379"/>
    <w:bookmarkStart w:name="z1522" w:id="1380"/>
    <w:p>
      <w:pPr>
        <w:spacing w:after="0"/>
        <w:ind w:left="0"/>
        <w:jc w:val="both"/>
      </w:pPr>
      <w:r>
        <w:rPr>
          <w:rFonts w:ascii="Times New Roman"/>
          <w:b w:val="false"/>
          <w:i w:val="false"/>
          <w:color w:val="000000"/>
          <w:sz w:val="28"/>
        </w:rPr>
        <w:t>
      558 (426-434). Тыңайған жерлер - бұл бұрын егістікке пайдаланған, бірақ бір жылдан астам уақыт (күзден бастап) ауыл шаруашылығы дақылдарын екпейді және сүруге дайындалмайды. Тыңайған жерлерге басқа жыртылған жерлердің табиғи өсіп-өнуге арналған учаскелері жатқызылмайды.</w:t>
      </w:r>
    </w:p>
    <w:bookmarkEnd w:id="1380"/>
    <w:bookmarkStart w:name="z1523" w:id="1381"/>
    <w:p>
      <w:pPr>
        <w:spacing w:after="0"/>
        <w:ind w:left="0"/>
        <w:jc w:val="both"/>
      </w:pPr>
      <w:r>
        <w:rPr>
          <w:rFonts w:ascii="Times New Roman"/>
          <w:b w:val="false"/>
          <w:i w:val="false"/>
          <w:color w:val="000000"/>
          <w:sz w:val="28"/>
        </w:rPr>
        <w:t>
      Ауыл шаруашылығы мақсатындағы топографиялық жоспарларды құру кезінде шоғырлар бір шартты белгіге - таза және белгілеулерді біріктіре отырып - богарлық, күріш, ашық және жабық дренажбен құрғатылған, суару жүйесі бар, суару (үш сапалы санат), көлбеу суландыру аймағында, тастармен құятын және ластанған, құрғату-суару жүйелері бар (562-тармақ) деп бөлінеді.</w:t>
      </w:r>
    </w:p>
    <w:bookmarkEnd w:id="1381"/>
    <w:bookmarkStart w:name="z1524" w:id="1382"/>
    <w:p>
      <w:pPr>
        <w:spacing w:after="0"/>
        <w:ind w:left="0"/>
        <w:jc w:val="both"/>
      </w:pPr>
      <w:r>
        <w:rPr>
          <w:rFonts w:ascii="Times New Roman"/>
          <w:b w:val="false"/>
          <w:i w:val="false"/>
          <w:color w:val="000000"/>
          <w:sz w:val="28"/>
        </w:rPr>
        <w:t>
      559 (435-443). Шөп шабындықтарға шөп шабу үшін жүйелі түрде пайдаланатын жер учаскелері жатады. Ауыл шаруашылығы мақсатындағы топографиялық жоспарларда осы алқаптарды таза, түбегейлі жақсартылған, ашық және жабық дренажбен құрғатылған, суару желісімен, суармалы, лиманды суландыру, құйма, батпақты, тастармен, малта немесе құммен ластанған, құрғату-суару жүйелері бар жерлерді саралау көзделген (562-тармақ).</w:t>
      </w:r>
    </w:p>
    <w:bookmarkEnd w:id="1382"/>
    <w:bookmarkStart w:name="z1525" w:id="1383"/>
    <w:p>
      <w:pPr>
        <w:spacing w:after="0"/>
        <w:ind w:left="0"/>
        <w:jc w:val="both"/>
      </w:pPr>
      <w:r>
        <w:rPr>
          <w:rFonts w:ascii="Times New Roman"/>
          <w:b w:val="false"/>
          <w:i w:val="false"/>
          <w:color w:val="000000"/>
          <w:sz w:val="28"/>
        </w:rPr>
        <w:t>
      Әмбебап және мамандандырылған топографиялық жоспарлардың жүктемесін келісу мақсатында соңғылары үшін шөп өсімдіктерінің, атап айтқанда шабындық және дала белгілерімен шабындық жазумен және оның сапалық сипаттамасының белгілерімен бірге шабындықтарды көрсету көзделген.</w:t>
      </w:r>
    </w:p>
    <w:bookmarkEnd w:id="1383"/>
    <w:bookmarkStart w:name="z1526" w:id="1384"/>
    <w:p>
      <w:pPr>
        <w:spacing w:after="0"/>
        <w:ind w:left="0"/>
        <w:jc w:val="both"/>
      </w:pPr>
      <w:r>
        <w:rPr>
          <w:rFonts w:ascii="Times New Roman"/>
          <w:b w:val="false"/>
          <w:i w:val="false"/>
          <w:color w:val="000000"/>
          <w:sz w:val="28"/>
        </w:rPr>
        <w:t>
      560 (444-453). Жайылымдар ауыл шаруашылығы мақсатындағы топографиялық жоспарларда жаю үшін жүйелі түрде пайдаланылатын жер учаскелерін, сондай-ақ мал азығына жарамды өсімдіктері бар және тыңайған жерлер немесе шабындықтар болып табылмайтын учаскелерді береді. Жайылымдар ашық және жабық дренажбен құрғатылған, суару жүйесі бар, суармалы, лиманды суару, құйма, батпақты, тастармен, малта немесе құммен ластанған, құрғату-суару жүйелері бар таза, мәдени, түбегейлі жақсартуларға бөлінеді (562-тармақ).</w:t>
      </w:r>
    </w:p>
    <w:bookmarkEnd w:id="1384"/>
    <w:bookmarkStart w:name="z1527" w:id="1385"/>
    <w:p>
      <w:pPr>
        <w:spacing w:after="0"/>
        <w:ind w:left="0"/>
        <w:jc w:val="both"/>
      </w:pPr>
      <w:r>
        <w:rPr>
          <w:rFonts w:ascii="Times New Roman"/>
          <w:b w:val="false"/>
          <w:i w:val="false"/>
          <w:color w:val="000000"/>
          <w:sz w:val="28"/>
        </w:rPr>
        <w:t>
      Осы жоспарларда жайылым екі түрлі бейнеленеді: олардың кіші контурлары - ерекше шартты белгімен (бұрышын жоғары қарай ұшымен), қалғандары - қолда бар шөптерді белгілеуді жайылым деген түсіндірме жазуымен және қосымша белгілермен - осы алқаптың жіктемесіне сәйкес біріктіріп беріледі. Құрғақшылық аудандарда жайылымдық жерлерді түсіру кезінде суланған, яғни жайылымдық мал суарумен қамтамасыз етілген, маусымдық, жайылымдық мал шаруашылығы үшін пайдалану бойынша бөлу көзделеді. Қоныстардан алыстаған 15 см</w:t>
      </w:r>
      <w:r>
        <w:rPr>
          <w:rFonts w:ascii="Times New Roman"/>
          <w:b w:val="false"/>
          <w:i w:val="false"/>
          <w:color w:val="000000"/>
          <w:vertAlign w:val="superscript"/>
        </w:rPr>
        <w:t>2</w:t>
      </w:r>
      <w:r>
        <w:rPr>
          <w:rFonts w:ascii="Times New Roman"/>
          <w:b w:val="false"/>
          <w:i w:val="false"/>
          <w:color w:val="000000"/>
          <w:sz w:val="28"/>
        </w:rPr>
        <w:t xml:space="preserve"> және одан да көп контурлардың ауданы кезінде оларды түсіндірме жазбаны жайылым (обв.) түрінде, жайылым (отг. - көктемгі., күзгі).</w:t>
      </w:r>
    </w:p>
    <w:bookmarkEnd w:id="1385"/>
    <w:bookmarkStart w:name="z1528" w:id="1386"/>
    <w:p>
      <w:pPr>
        <w:spacing w:after="0"/>
        <w:ind w:left="0"/>
        <w:jc w:val="both"/>
      </w:pPr>
      <w:r>
        <w:rPr>
          <w:rFonts w:ascii="Times New Roman"/>
          <w:b w:val="false"/>
          <w:i w:val="false"/>
          <w:color w:val="000000"/>
          <w:sz w:val="28"/>
        </w:rPr>
        <w:t>
      Мәдени жайылымдар деп кешенді жақсартудың арқасында жақсы шөп пайда болған, оларға жүйелі түрде күтім (тыңайтқыштар енгізуді қоса алғанда) жүргізіліп, мал қора (порциялық) жаю жүзеге асырылатын учаскелер саналады. Жоспарда оларды қосымша мәдени жайылым деген жазумен бөліп көрсетеді немесе ұзақ мерзімді мәдени жайылымдар үшін әріптік индекстермен - ҰМЖ. Мәдени жайылымдардың және олардың жекелеген бөліктерінің қоршаулары тиісті белгілермен, қажет болған жағдайда түсіндірме жазбамен, мысалы, электрқойшы (N 476-белгі) көрсетіледі.</w:t>
      </w:r>
    </w:p>
    <w:bookmarkEnd w:id="1386"/>
    <w:bookmarkStart w:name="z1529" w:id="1387"/>
    <w:p>
      <w:pPr>
        <w:spacing w:after="0"/>
        <w:ind w:left="0"/>
        <w:jc w:val="both"/>
      </w:pPr>
      <w:r>
        <w:rPr>
          <w:rFonts w:ascii="Times New Roman"/>
          <w:b w:val="false"/>
          <w:i w:val="false"/>
          <w:color w:val="000000"/>
          <w:sz w:val="28"/>
        </w:rPr>
        <w:t>
      (454). Мелиоративтік құрылыс жүргізілетін учаскелерді ауыл шаруашылығы мақсатындағы топографиялық жоспарларда млр құр-с жазбасымен қоршап, бөліп алу қажет, бұл ретте, нақты бар алқаптардың графикалық белгісі сақталады.</w:t>
      </w:r>
    </w:p>
    <w:bookmarkEnd w:id="1387"/>
    <w:bookmarkStart w:name="z1530" w:id="1388"/>
    <w:p>
      <w:pPr>
        <w:spacing w:after="0"/>
        <w:ind w:left="0"/>
        <w:jc w:val="both"/>
      </w:pPr>
      <w:r>
        <w:rPr>
          <w:rFonts w:ascii="Times New Roman"/>
          <w:b w:val="false"/>
          <w:i w:val="false"/>
          <w:color w:val="000000"/>
          <w:sz w:val="28"/>
        </w:rPr>
        <w:t>
      Құнарлылығын қалпына келтіру сатысындағы учаскелерге техникалық құнарландыру аяқталған және биологиялық құнарландыру (өсімдіктерді жаңарту) жөніндегі іс-шаралар кешені жүргізілетін учаскелер жатады.</w:t>
      </w:r>
    </w:p>
    <w:bookmarkEnd w:id="1388"/>
    <w:bookmarkStart w:name="z1531" w:id="1389"/>
    <w:p>
      <w:pPr>
        <w:spacing w:after="0"/>
        <w:ind w:left="0"/>
        <w:jc w:val="both"/>
      </w:pPr>
      <w:r>
        <w:rPr>
          <w:rFonts w:ascii="Times New Roman"/>
          <w:b w:val="false"/>
          <w:i w:val="false"/>
          <w:color w:val="000000"/>
          <w:sz w:val="28"/>
        </w:rPr>
        <w:t>
      562. Жердің сапалық сипаттамалары жоспарларында одан әрі бөлуге арналған ауыл шаруашылығы алқаптарының шартты белгілерін қолдану мынадай ережелермен регламенттелуі тиіс:</w:t>
      </w:r>
    </w:p>
    <w:bookmarkEnd w:id="1389"/>
    <w:bookmarkStart w:name="z1532" w:id="1390"/>
    <w:p>
      <w:pPr>
        <w:spacing w:after="0"/>
        <w:ind w:left="0"/>
        <w:jc w:val="both"/>
      </w:pPr>
      <w:r>
        <w:rPr>
          <w:rFonts w:ascii="Times New Roman"/>
          <w:b w:val="false"/>
          <w:i w:val="false"/>
          <w:color w:val="000000"/>
          <w:sz w:val="28"/>
        </w:rPr>
        <w:t>
      1) таза жерлер деп бұталары, оталары, түбірлері жоқ, тастармен (малтатас, құммен), өнеркәсіптік кәсіпорындардың қалдықтарымен ластанбайтын учаскелерді түсінген жөн.</w:t>
      </w:r>
    </w:p>
    <w:bookmarkEnd w:id="1390"/>
    <w:bookmarkStart w:name="z1533" w:id="1391"/>
    <w:p>
      <w:pPr>
        <w:spacing w:after="0"/>
        <w:ind w:left="0"/>
        <w:jc w:val="both"/>
      </w:pPr>
      <w:r>
        <w:rPr>
          <w:rFonts w:ascii="Times New Roman"/>
          <w:b w:val="false"/>
          <w:i w:val="false"/>
          <w:color w:val="000000"/>
          <w:sz w:val="28"/>
        </w:rPr>
        <w:t>
      Суармалы егіншілік ауданындағы богарлы жерлерге таза жер учаскелері жатады, оларда әр түрлі дақылдарды (негізінен құрғақшылыққа төзімді) жасанды суарусыз өсіру жүзеге асырылады;</w:t>
      </w:r>
    </w:p>
    <w:bookmarkEnd w:id="1391"/>
    <w:bookmarkStart w:name="z1534" w:id="1392"/>
    <w:p>
      <w:pPr>
        <w:spacing w:after="0"/>
        <w:ind w:left="0"/>
        <w:jc w:val="both"/>
      </w:pPr>
      <w:r>
        <w:rPr>
          <w:rFonts w:ascii="Times New Roman"/>
          <w:b w:val="false"/>
          <w:i w:val="false"/>
          <w:color w:val="000000"/>
          <w:sz w:val="28"/>
        </w:rPr>
        <w:t>
      2) құрғатылған жерлер - бұл ауыл шаруашылығы дақылдарының (көпжылдық көшеттерді қоса алғанда) және басқа да өсімдіктердің өсуі үшін қалыпты су-ауа режимін қамтамасыз ететін ашық немесе жабық дренаж желісі бар учаскелер. Бұл жерлерге құрғатылған, бірақ одан әрі мелиорациялық жұмыстарды талап ететін жер жатады. Осы жоспарларда су режимін екі жақты реттейтін құрғатылған жерлер 562-тармақта 9-түсіндірмеге сәйкес көрсетілуі тиіс. Дренаждық жыраларды олардың өлшемдеріне және жергілікті жерде орналасуына сәйкес береді;</w:t>
      </w:r>
    </w:p>
    <w:bookmarkEnd w:id="1392"/>
    <w:bookmarkStart w:name="z1535" w:id="1393"/>
    <w:p>
      <w:pPr>
        <w:spacing w:after="0"/>
        <w:ind w:left="0"/>
        <w:jc w:val="both"/>
      </w:pPr>
      <w:r>
        <w:rPr>
          <w:rFonts w:ascii="Times New Roman"/>
          <w:b w:val="false"/>
          <w:i w:val="false"/>
          <w:color w:val="000000"/>
          <w:sz w:val="28"/>
        </w:rPr>
        <w:t xml:space="preserve">
      3) суару желісі бар жер санатына осы желі суару көзімен байланысты, талап етілетін көлемде суару жұмыстарына әрдайым кепілдік бермейтін суару жыраларының (оның ішінде жөндеуді талап ететін) жүйелері басым болып табылатын учаскелерді жатқызған жөн. Тапсырыс берушінің нұсқауы бойынша (және дұрыс деректер болған жағдайда) жабық суару желісі бар жерлер қосымша жабық желі жазумен түсірілгенде бөлінуі мүмкін. </w:t>
      </w:r>
    </w:p>
    <w:bookmarkEnd w:id="1393"/>
    <w:bookmarkStart w:name="z1536" w:id="1394"/>
    <w:p>
      <w:pPr>
        <w:spacing w:after="0"/>
        <w:ind w:left="0"/>
        <w:jc w:val="both"/>
      </w:pPr>
      <w:r>
        <w:rPr>
          <w:rFonts w:ascii="Times New Roman"/>
          <w:b w:val="false"/>
          <w:i w:val="false"/>
          <w:color w:val="000000"/>
          <w:sz w:val="28"/>
        </w:rPr>
        <w:t>
      Тұрақты суармалы жерлер арналар, құбырлар, науалар, арықтар түріндегі тұрақты суару желісімен және оңтайлы мерзімде суаруды толық қамтамасыз ететін суару көздерімен сипатталады. Суармалы жерлерге нақты суарылатын, бірақ одан әрі мелиорациялық жақсартуды қажет ететін учаскелер де қосылады. Жерлерді суармалы жерлерге жеткілікті және жеткіліксіз мөлшерде бөлу тиісті мамандардың консультациямен жүргізіледі.</w:t>
      </w:r>
    </w:p>
    <w:bookmarkEnd w:id="1394"/>
    <w:bookmarkStart w:name="z1537" w:id="1395"/>
    <w:p>
      <w:pPr>
        <w:spacing w:after="0"/>
        <w:ind w:left="0"/>
        <w:jc w:val="both"/>
      </w:pPr>
      <w:r>
        <w:rPr>
          <w:rFonts w:ascii="Times New Roman"/>
          <w:b w:val="false"/>
          <w:i w:val="false"/>
          <w:color w:val="000000"/>
          <w:sz w:val="28"/>
        </w:rPr>
        <w:t>
      Суармалы жерлерге сондай-ақ суаруды жылжымалы агрегаттар жүзеге асыратын учаскелер, сондай-ақ кептірілген алаңдардағы суармалы учаскелер жатады.</w:t>
      </w:r>
    </w:p>
    <w:bookmarkEnd w:id="1395"/>
    <w:bookmarkStart w:name="z1538" w:id="1396"/>
    <w:p>
      <w:pPr>
        <w:spacing w:after="0"/>
        <w:ind w:left="0"/>
        <w:jc w:val="both"/>
      </w:pPr>
      <w:r>
        <w:rPr>
          <w:rFonts w:ascii="Times New Roman"/>
          <w:b w:val="false"/>
          <w:i w:val="false"/>
          <w:color w:val="000000"/>
          <w:sz w:val="28"/>
        </w:rPr>
        <w:t>
      Суару жүйесі бар жерлерді және суармалы жерлерді көрсету кезінде оларға орайластырылған су шаруашылығының желілік объектілері олар үшін белгіленген шартты белгілермен бейнеленеді; уақытша суару жүйелері жоспарда берілмейді.</w:t>
      </w:r>
    </w:p>
    <w:bookmarkEnd w:id="1396"/>
    <w:bookmarkStart w:name="z1539" w:id="1397"/>
    <w:p>
      <w:pPr>
        <w:spacing w:after="0"/>
        <w:ind w:left="0"/>
        <w:jc w:val="both"/>
      </w:pPr>
      <w:r>
        <w:rPr>
          <w:rFonts w:ascii="Times New Roman"/>
          <w:b w:val="false"/>
          <w:i w:val="false"/>
          <w:color w:val="000000"/>
          <w:sz w:val="28"/>
        </w:rPr>
        <w:t>
      4) Лиманды суарылатын жерлер ылғалмен қамтамасыз ету үшін оларды көктемгі су басуы немесе суару жүйелерінен суды жіберу орындалатын жасанды опырылған учаскелерді білдіреді. Осы алқаптардың тиісті контурларында қабылданған белгісімен қатар қолда бар шектеу бөгеттері (біліктері) мен су шығарғыштардың белгілерін береді;</w:t>
      </w:r>
    </w:p>
    <w:bookmarkEnd w:id="1397"/>
    <w:bookmarkStart w:name="z1540" w:id="1398"/>
    <w:p>
      <w:pPr>
        <w:spacing w:after="0"/>
        <w:ind w:left="0"/>
        <w:jc w:val="both"/>
      </w:pPr>
      <w:r>
        <w:rPr>
          <w:rFonts w:ascii="Times New Roman"/>
          <w:b w:val="false"/>
          <w:i w:val="false"/>
          <w:color w:val="000000"/>
          <w:sz w:val="28"/>
        </w:rPr>
        <w:t>
      5) түбегейлі жақсартылған жерлерге өткізілген іс-шаралар нәтижесінде (мерзімді жырту, шөп егу, құрғату, суару және т. б.) бірнеше рет қайта жаңғыртылатын жаңа шөптер жасалған шабындық және жайылымдық алқаптар жатады;</w:t>
      </w:r>
    </w:p>
    <w:bookmarkEnd w:id="1398"/>
    <w:bookmarkStart w:name="z1541" w:id="1399"/>
    <w:p>
      <w:pPr>
        <w:spacing w:after="0"/>
        <w:ind w:left="0"/>
        <w:jc w:val="both"/>
      </w:pPr>
      <w:r>
        <w:rPr>
          <w:rFonts w:ascii="Times New Roman"/>
          <w:b w:val="false"/>
          <w:i w:val="false"/>
          <w:color w:val="000000"/>
          <w:sz w:val="28"/>
        </w:rPr>
        <w:t>
      6) құйылатын жерлер деп жыл бойы 10 және одан да көп күнге толық сулармен су басатын өзендер мен су бөлу ойпаттары бойынша учаскелер түсініледі;</w:t>
      </w:r>
    </w:p>
    <w:bookmarkEnd w:id="1399"/>
    <w:bookmarkStart w:name="z1542" w:id="1400"/>
    <w:p>
      <w:pPr>
        <w:spacing w:after="0"/>
        <w:ind w:left="0"/>
        <w:jc w:val="both"/>
      </w:pPr>
      <w:r>
        <w:rPr>
          <w:rFonts w:ascii="Times New Roman"/>
          <w:b w:val="false"/>
          <w:i w:val="false"/>
          <w:color w:val="000000"/>
          <w:sz w:val="28"/>
        </w:rPr>
        <w:t>
      7) ауыл шаруашылығында пайдаланылатын батпақты жерлерге жер үсті немесе жер асты сулары артық ылғалданған, бірақ шөп шабуға және мал жаюға жарамды (кем дегенде жекелеген айларда) аз сорылатын учаскелер жатады;</w:t>
      </w:r>
    </w:p>
    <w:bookmarkEnd w:id="1400"/>
    <w:bookmarkStart w:name="z1543" w:id="1401"/>
    <w:p>
      <w:pPr>
        <w:spacing w:after="0"/>
        <w:ind w:left="0"/>
        <w:jc w:val="both"/>
      </w:pPr>
      <w:r>
        <w:rPr>
          <w:rFonts w:ascii="Times New Roman"/>
          <w:b w:val="false"/>
          <w:i w:val="false"/>
          <w:color w:val="000000"/>
          <w:sz w:val="28"/>
        </w:rPr>
        <w:t>
      8) тастармен, малта тастармен немесе құммен ластанған жерлер, олардың жиналуы өңделетін алаңды 10% - ға және одан да көп қысқартқан кезде ерекше белгілермен бөлінеді. Тиісті белгіні барлық учаске бойынша шашылған, тығыздығы гектарына 20 және одан да көп құлпынай беті ластанған кезде де қолдану керек, бұл алқаптарды механикаландырылған өңдеуге кедергі келтіреді;</w:t>
      </w:r>
    </w:p>
    <w:bookmarkEnd w:id="1401"/>
    <w:bookmarkStart w:name="z1544" w:id="1402"/>
    <w:p>
      <w:pPr>
        <w:spacing w:after="0"/>
        <w:ind w:left="0"/>
        <w:jc w:val="both"/>
      </w:pPr>
      <w:r>
        <w:rPr>
          <w:rFonts w:ascii="Times New Roman"/>
          <w:b w:val="false"/>
          <w:i w:val="false"/>
          <w:color w:val="000000"/>
          <w:sz w:val="28"/>
        </w:rPr>
        <w:t>
      9) су режимін екі жақты реттейтін жерлерге жылдың ылғалды кезеңдерінде құрғату ретінде және құрғақшылықта суару ретінде жұмыс істейтін мелиорациялық жүйелері бар егістіктер, тыңайған жерлер, шабындықтар және жайылымдар жатады.</w:t>
      </w:r>
    </w:p>
    <w:bookmarkEnd w:id="1402"/>
    <w:bookmarkStart w:name="z1545" w:id="1403"/>
    <w:p>
      <w:pPr>
        <w:spacing w:after="0"/>
        <w:ind w:left="0"/>
        <w:jc w:val="both"/>
      </w:pPr>
      <w:r>
        <w:rPr>
          <w:rFonts w:ascii="Times New Roman"/>
          <w:b w:val="false"/>
          <w:i w:val="false"/>
          <w:color w:val="000000"/>
          <w:sz w:val="28"/>
        </w:rPr>
        <w:t xml:space="preserve">
      Осы жерлер Тапсырыс берушінің талабы бойынша (және дұрыс деректер болған жағдайда) түсіру кезінде ашық және жабық құрғату-суару жүйелеріне бөлінуі мүмкін. Соңғыларын қосымша ашық желі жазуымен айрықшалайды. </w:t>
      </w:r>
    </w:p>
    <w:bookmarkEnd w:id="1403"/>
    <w:bookmarkStart w:name="z1546" w:id="1404"/>
    <w:p>
      <w:pPr>
        <w:spacing w:after="0"/>
        <w:ind w:left="0"/>
        <w:jc w:val="both"/>
      </w:pPr>
      <w:r>
        <w:rPr>
          <w:rFonts w:ascii="Times New Roman"/>
          <w:b w:val="false"/>
          <w:i w:val="false"/>
          <w:color w:val="000000"/>
          <w:sz w:val="28"/>
        </w:rPr>
        <w:t>
      563. Осы мамандандырылған жоспарларда ауыл шаруашылығы алқаптарының контурларын бөлу үшін мынадай цензалар қабылданды:</w:t>
      </w:r>
    </w:p>
    <w:bookmarkEnd w:id="1404"/>
    <w:bookmarkStart w:name="z1547" w:id="1405"/>
    <w:p>
      <w:pPr>
        <w:spacing w:after="0"/>
        <w:ind w:left="0"/>
        <w:jc w:val="both"/>
      </w:pPr>
      <w:r>
        <w:rPr>
          <w:rFonts w:ascii="Times New Roman"/>
          <w:b w:val="false"/>
          <w:i w:val="false"/>
          <w:color w:val="000000"/>
          <w:sz w:val="28"/>
        </w:rPr>
        <w:t>
      1) суармалы және құрғатылатын егістіктер, плантациялар, жидектер, жүзімдіктер мен бақтар, сондай - ақ оның ішінде ауыл шаруашылығына арналмаған жерлер: 0,5 см</w:t>
      </w:r>
      <w:r>
        <w:rPr>
          <w:rFonts w:ascii="Times New Roman"/>
          <w:b w:val="false"/>
          <w:i w:val="false"/>
          <w:color w:val="000000"/>
          <w:vertAlign w:val="superscript"/>
        </w:rPr>
        <w:t>2</w:t>
      </w:r>
      <w:r>
        <w:rPr>
          <w:rFonts w:ascii="Times New Roman"/>
          <w:b w:val="false"/>
          <w:i w:val="false"/>
          <w:color w:val="000000"/>
          <w:sz w:val="28"/>
        </w:rPr>
        <w:t xml:space="preserve"> - ден бастап және одан да көп-масштабында 1:2000, 0,25 см</w:t>
      </w:r>
      <w:r>
        <w:rPr>
          <w:rFonts w:ascii="Times New Roman"/>
          <w:b w:val="false"/>
          <w:i w:val="false"/>
          <w:color w:val="000000"/>
          <w:vertAlign w:val="superscript"/>
        </w:rPr>
        <w:t>2</w:t>
      </w:r>
      <w:r>
        <w:rPr>
          <w:rFonts w:ascii="Times New Roman"/>
          <w:b w:val="false"/>
          <w:i w:val="false"/>
          <w:color w:val="000000"/>
          <w:sz w:val="28"/>
        </w:rPr>
        <w:t>-ден бастап және одан да көп- 1:5000 масштабында.</w:t>
      </w:r>
    </w:p>
    <w:bookmarkEnd w:id="1405"/>
    <w:bookmarkStart w:name="z1548" w:id="1406"/>
    <w:p>
      <w:pPr>
        <w:spacing w:after="0"/>
        <w:ind w:left="0"/>
        <w:jc w:val="both"/>
      </w:pPr>
      <w:r>
        <w:rPr>
          <w:rFonts w:ascii="Times New Roman"/>
          <w:b w:val="false"/>
          <w:i w:val="false"/>
          <w:color w:val="000000"/>
          <w:sz w:val="28"/>
        </w:rPr>
        <w:t>
      2) сондай, бірақ бөлінбеген алқаптар мен көпжылдық екпелер, сондай - ақ олардың шегіндегі басқа да контурлар: 1 см</w:t>
      </w:r>
      <w:r>
        <w:rPr>
          <w:rFonts w:ascii="Times New Roman"/>
          <w:b w:val="false"/>
          <w:i w:val="false"/>
          <w:color w:val="000000"/>
          <w:vertAlign w:val="superscript"/>
        </w:rPr>
        <w:t>2</w:t>
      </w:r>
      <w:r>
        <w:rPr>
          <w:rFonts w:ascii="Times New Roman"/>
          <w:b w:val="false"/>
          <w:i w:val="false"/>
          <w:color w:val="000000"/>
          <w:sz w:val="28"/>
        </w:rPr>
        <w:t>-ден бастап және одан да көп-1:2000 масштабта, 0,5 см</w:t>
      </w:r>
      <w:r>
        <w:rPr>
          <w:rFonts w:ascii="Times New Roman"/>
          <w:b w:val="false"/>
          <w:i w:val="false"/>
          <w:color w:val="000000"/>
          <w:vertAlign w:val="superscript"/>
        </w:rPr>
        <w:t>2</w:t>
      </w:r>
      <w:r>
        <w:rPr>
          <w:rFonts w:ascii="Times New Roman"/>
          <w:b w:val="false"/>
          <w:i w:val="false"/>
          <w:color w:val="000000"/>
          <w:sz w:val="28"/>
        </w:rPr>
        <w:t>-ден бастап және одан да көп-1:5000 масштабта.</w:t>
      </w:r>
    </w:p>
    <w:bookmarkEnd w:id="1406"/>
    <w:bookmarkStart w:name="z1549" w:id="1407"/>
    <w:p>
      <w:pPr>
        <w:spacing w:after="0"/>
        <w:ind w:left="0"/>
        <w:jc w:val="both"/>
      </w:pPr>
      <w:r>
        <w:rPr>
          <w:rFonts w:ascii="Times New Roman"/>
          <w:b w:val="false"/>
          <w:i w:val="false"/>
          <w:color w:val="000000"/>
          <w:sz w:val="28"/>
        </w:rPr>
        <w:t>
      3) барлық қалған алқаптар, атап айтқанда жайылымдар, тыңайған жерлер мен шабындықтар: 2,5 см</w:t>
      </w:r>
      <w:r>
        <w:rPr>
          <w:rFonts w:ascii="Times New Roman"/>
          <w:b w:val="false"/>
          <w:i w:val="false"/>
          <w:color w:val="000000"/>
          <w:vertAlign w:val="superscript"/>
        </w:rPr>
        <w:t>2</w:t>
      </w:r>
      <w:r>
        <w:rPr>
          <w:rFonts w:ascii="Times New Roman"/>
          <w:b w:val="false"/>
          <w:i w:val="false"/>
          <w:color w:val="000000"/>
          <w:sz w:val="28"/>
        </w:rPr>
        <w:t xml:space="preserve"> және одан да көп - 1:2000 масштабта, 1,2 см</w:t>
      </w:r>
      <w:r>
        <w:rPr>
          <w:rFonts w:ascii="Times New Roman"/>
          <w:b w:val="false"/>
          <w:i w:val="false"/>
          <w:color w:val="000000"/>
          <w:vertAlign w:val="superscript"/>
        </w:rPr>
        <w:t>2</w:t>
      </w:r>
      <w:r>
        <w:rPr>
          <w:rFonts w:ascii="Times New Roman"/>
          <w:b w:val="false"/>
          <w:i w:val="false"/>
          <w:color w:val="000000"/>
          <w:sz w:val="28"/>
        </w:rPr>
        <w:t xml:space="preserve"> және одан да көп - 1:5000 масштабта.</w:t>
      </w:r>
    </w:p>
    <w:bookmarkEnd w:id="1407"/>
    <w:bookmarkStart w:name="z1550" w:id="1408"/>
    <w:p>
      <w:pPr>
        <w:spacing w:after="0"/>
        <w:ind w:left="0"/>
        <w:jc w:val="both"/>
      </w:pPr>
      <w:r>
        <w:rPr>
          <w:rFonts w:ascii="Times New Roman"/>
          <w:b w:val="false"/>
          <w:i w:val="false"/>
          <w:color w:val="000000"/>
          <w:sz w:val="28"/>
        </w:rPr>
        <w:t>
      4) бір типті алқаптар олардың өзара ара - жігін ажырату кезінде (мысалы, кептірілген және құйма егістіктер, таза және тастармен ластанған кен орындары, түбегейлі жақсартылған шабындықтар мен батпақтанған шабындықтар, мәдени және лиманды суару жайылымдары) және өсімдік жамылғысының, ашық Топырақтардың, батпақтар мен сортаң жерлердің контурлары: 12 см</w:t>
      </w:r>
      <w:r>
        <w:rPr>
          <w:rFonts w:ascii="Times New Roman"/>
          <w:b w:val="false"/>
          <w:i w:val="false"/>
          <w:color w:val="000000"/>
          <w:vertAlign w:val="superscript"/>
        </w:rPr>
        <w:t>2</w:t>
      </w:r>
      <w:r>
        <w:rPr>
          <w:rFonts w:ascii="Times New Roman"/>
          <w:b w:val="false"/>
          <w:i w:val="false"/>
          <w:color w:val="000000"/>
          <w:sz w:val="28"/>
        </w:rPr>
        <w:t xml:space="preserve"> - ден және одан да көп-1:2000 масштабта, 5 см</w:t>
      </w:r>
      <w:r>
        <w:rPr>
          <w:rFonts w:ascii="Times New Roman"/>
          <w:b w:val="false"/>
          <w:i w:val="false"/>
          <w:color w:val="000000"/>
          <w:vertAlign w:val="superscript"/>
        </w:rPr>
        <w:t>2</w:t>
      </w:r>
      <w:r>
        <w:rPr>
          <w:rFonts w:ascii="Times New Roman"/>
          <w:b w:val="false"/>
          <w:i w:val="false"/>
          <w:color w:val="000000"/>
          <w:sz w:val="28"/>
        </w:rPr>
        <w:t>-ден және одан да көп-1:5000 масштабта.</w:t>
      </w:r>
    </w:p>
    <w:bookmarkEnd w:id="1408"/>
    <w:bookmarkStart w:name="z1551" w:id="1409"/>
    <w:p>
      <w:pPr>
        <w:spacing w:after="0"/>
        <w:ind w:left="0"/>
        <w:jc w:val="both"/>
      </w:pPr>
      <w:r>
        <w:rPr>
          <w:rFonts w:ascii="Times New Roman"/>
          <w:b w:val="false"/>
          <w:i w:val="false"/>
          <w:color w:val="000000"/>
          <w:sz w:val="28"/>
        </w:rPr>
        <w:t>
      Ескертпе.</w:t>
      </w:r>
    </w:p>
    <w:bookmarkEnd w:id="1409"/>
    <w:bookmarkStart w:name="z1552" w:id="1410"/>
    <w:p>
      <w:pPr>
        <w:spacing w:after="0"/>
        <w:ind w:left="0"/>
        <w:jc w:val="both"/>
      </w:pPr>
      <w:r>
        <w:rPr>
          <w:rFonts w:ascii="Times New Roman"/>
          <w:b w:val="false"/>
          <w:i w:val="false"/>
          <w:color w:val="000000"/>
          <w:sz w:val="28"/>
        </w:rPr>
        <w:t>
      1. Тиісті нұсқаулықтарға негізделген осы цензалар (ауыл шаруашылығы мақсатындағы түсірілімдерді орындайтын барлық ұйымдар үшін міндетті) әмбебап мақсаттағы топографиялық жоспарлар үшін қабылданған цензаға қарағанда алқаптар бойынша үлкен саралаумен сипатталады (501, 564, 576-тт).</w:t>
      </w:r>
    </w:p>
    <w:bookmarkEnd w:id="1410"/>
    <w:bookmarkStart w:name="z1553" w:id="1411"/>
    <w:p>
      <w:pPr>
        <w:spacing w:after="0"/>
        <w:ind w:left="0"/>
        <w:jc w:val="both"/>
      </w:pPr>
      <w:r>
        <w:rPr>
          <w:rFonts w:ascii="Times New Roman"/>
          <w:b w:val="false"/>
          <w:i w:val="false"/>
          <w:color w:val="000000"/>
          <w:sz w:val="28"/>
        </w:rPr>
        <w:t>
      2. Масштабы 1:1000 және 1:500 топографиялық жоспарлар ауыл шаруашылығы мақсаттары үшін әдетте дайындалмайды.</w:t>
      </w:r>
    </w:p>
    <w:bookmarkEnd w:id="1411"/>
    <w:p>
      <w:pPr>
        <w:spacing w:after="0"/>
        <w:ind w:left="0"/>
        <w:jc w:val="both"/>
      </w:pPr>
      <w:r>
        <w:rPr>
          <w:rFonts w:ascii="Times New Roman"/>
          <w:b w:val="false"/>
          <w:i w:val="false"/>
          <w:color w:val="000000"/>
          <w:sz w:val="28"/>
        </w:rPr>
        <w:t>
      Жер бетінің топырақтары мен микроформалары</w:t>
      </w:r>
    </w:p>
    <w:bookmarkStart w:name="z1554" w:id="1412"/>
    <w:p>
      <w:pPr>
        <w:spacing w:after="0"/>
        <w:ind w:left="0"/>
        <w:jc w:val="both"/>
      </w:pPr>
      <w:r>
        <w:rPr>
          <w:rFonts w:ascii="Times New Roman"/>
          <w:b w:val="false"/>
          <w:i w:val="false"/>
          <w:color w:val="000000"/>
          <w:sz w:val="28"/>
        </w:rPr>
        <w:t>
      564. Топографиялық жоспарларда көрсетілетін топырақтар мен жер бетінің микроформаларынан, әдетте, жоспар масштабында 1 см</w:t>
      </w:r>
      <w:r>
        <w:rPr>
          <w:rFonts w:ascii="Times New Roman"/>
          <w:b w:val="false"/>
          <w:i w:val="false"/>
          <w:color w:val="000000"/>
          <w:vertAlign w:val="superscript"/>
        </w:rPr>
        <w:t>2</w:t>
      </w:r>
      <w:r>
        <w:rPr>
          <w:rFonts w:ascii="Times New Roman"/>
          <w:b w:val="false"/>
          <w:i w:val="false"/>
          <w:color w:val="000000"/>
          <w:sz w:val="28"/>
        </w:rPr>
        <w:t xml:space="preserve"> және одан да көп аудан алып жатқан жер қыртысына жатуға тиіс. Бағдарлы мәннің контурлары үшін оларды бөлу мүмкіндігі қарастырылады.</w:t>
      </w:r>
    </w:p>
    <w:bookmarkEnd w:id="1412"/>
    <w:bookmarkStart w:name="z1555" w:id="1413"/>
    <w:p>
      <w:pPr>
        <w:spacing w:after="0"/>
        <w:ind w:left="0"/>
        <w:jc w:val="both"/>
      </w:pPr>
      <w:r>
        <w:rPr>
          <w:rFonts w:ascii="Times New Roman"/>
          <w:b w:val="false"/>
          <w:i w:val="false"/>
          <w:color w:val="000000"/>
          <w:sz w:val="28"/>
        </w:rPr>
        <w:t>
      565 (455). Әртүрлі типті тегіс және тегіс емес құмдар көлденең суретпен бірге құмдардың жалпы шартты белгісімен бейнеленеді. Бұдан басқа, тегіс емес құмдарды шығару үшін түсіндірме жазбаларды қолдану көзделген. Егер көлденең осы құмды түзілімдерді жеткілікті дәрежеде сипаттаса, онда жазу олардың түрінің атауымен шектеледі; мысалы, құмдар, ұяшықты құмдар. Егер көлденең микроформалардың өлшемділігін беруді қамтамасыз етпесе, онда жай түзілімдер үшін жазу керек, мысалы, биіктігі 1-1.5 м болатын бугра, тереңдігі 1.5-2 м ұяшықтар түрінде, ал кешенді түзілімдер үшін - қатпарлы құм (2-2.5 м нысанды амплитудасы) және т.б. Құм бетінің микроформаларының бір түрлілігі шартымен жазулар жоспардың 1-1,5 дм</w:t>
      </w:r>
      <w:r>
        <w:rPr>
          <w:rFonts w:ascii="Times New Roman"/>
          <w:b w:val="false"/>
          <w:i w:val="false"/>
          <w:color w:val="000000"/>
          <w:vertAlign w:val="superscript"/>
        </w:rPr>
        <w:t>2</w:t>
      </w:r>
      <w:r>
        <w:rPr>
          <w:rFonts w:ascii="Times New Roman"/>
          <w:b w:val="false"/>
          <w:i w:val="false"/>
          <w:color w:val="000000"/>
          <w:sz w:val="28"/>
        </w:rPr>
        <w:t>-ге біреуі есебінен орналастырылады.</w:t>
      </w:r>
    </w:p>
    <w:bookmarkEnd w:id="1413"/>
    <w:bookmarkStart w:name="z1556" w:id="1414"/>
    <w:p>
      <w:pPr>
        <w:spacing w:after="0"/>
        <w:ind w:left="0"/>
        <w:jc w:val="both"/>
      </w:pPr>
      <w:r>
        <w:rPr>
          <w:rFonts w:ascii="Times New Roman"/>
          <w:b w:val="false"/>
          <w:i w:val="false"/>
          <w:color w:val="000000"/>
          <w:sz w:val="28"/>
        </w:rPr>
        <w:t>
      Құмдардың сыртқы шекаралары жиектеуге жатпайды; себілетін және бекітілген құмдардың аралас учаскелері арасындағы ішкі шекаралар сирек қара пунктирді көрсетеді. Бекітілген құмдарды бейнелеу кезінде қолда бар өсімдіктер белгілерін орналастыру оның нақты заттай ұштастырылуына сәйкес келуі тиіс. Орташа алғанда, толық бекітілген құм массивтерін бейнелеу үшін жоспардың 1 дм</w:t>
      </w:r>
      <w:r>
        <w:rPr>
          <w:rFonts w:ascii="Times New Roman"/>
          <w:b w:val="false"/>
          <w:i w:val="false"/>
          <w:color w:val="000000"/>
          <w:vertAlign w:val="superscript"/>
        </w:rPr>
        <w:t>2</w:t>
      </w:r>
      <w:r>
        <w:rPr>
          <w:rFonts w:ascii="Times New Roman"/>
          <w:b w:val="false"/>
          <w:i w:val="false"/>
          <w:color w:val="000000"/>
          <w:sz w:val="28"/>
        </w:rPr>
        <w:t xml:space="preserve"> - ге шамамен 25 тиісті белгі талап етіледі, жартылай бекітілген-екі есе аз.</w:t>
      </w:r>
    </w:p>
    <w:bookmarkEnd w:id="1414"/>
    <w:bookmarkStart w:name="z1557" w:id="1415"/>
    <w:p>
      <w:pPr>
        <w:spacing w:after="0"/>
        <w:ind w:left="0"/>
        <w:jc w:val="both"/>
      </w:pPr>
      <w:r>
        <w:rPr>
          <w:rFonts w:ascii="Times New Roman"/>
          <w:b w:val="false"/>
          <w:i w:val="false"/>
          <w:color w:val="000000"/>
          <w:sz w:val="28"/>
        </w:rPr>
        <w:t>
      566 (456). Топографиялық платаларда қиыршықтар және малта тастарды беттердің шартты белгісі ретінде көлденең 0,1-10 см (қиыршық 0,1-1 см, малта-1-10 см) көрсетеді, қатты жыныстардың кесектелген (ағым су немесе жағалау толқындары) сынықтары салынған учаскелер бейнеленуі тиіс. Көлемі 10 см-ден 1 м-ге дейінгі тастар басым тиісті учаскелерді беру үшін, тау шатқалдары бойынша жартылай басылған сынықтарды қоса алғанда, нүктелі фоны жоқ біліктері бар беттердің жеке белгісі көзделген. Негізінен үлкен көлемдегі бұрыштық тастары бар алаңдар тас ұсақ тастардың ірі сынық түрлері ретінде жіктеледі (N 459 белгі), ал бөлінетін кесектер - жекелеген тастар-бағдарлар (N 346 белгі). Малта тастар мен біліктердің шекаралары олардың шеткі белгілеулерін орналастырумен белгіленеді, яғни жиектелмейді. Өсіп келе жатқан беттер осы түзілімдердің белгілерін және жергілікті жерлерде бар өсімдіктерді біріктіруді көрсетеді.</w:t>
      </w:r>
    </w:p>
    <w:bookmarkEnd w:id="1415"/>
    <w:bookmarkStart w:name="z1558" w:id="1416"/>
    <w:p>
      <w:pPr>
        <w:spacing w:after="0"/>
        <w:ind w:left="0"/>
        <w:jc w:val="both"/>
      </w:pPr>
      <w:r>
        <w:rPr>
          <w:rFonts w:ascii="Times New Roman"/>
          <w:b w:val="false"/>
          <w:i w:val="false"/>
          <w:color w:val="000000"/>
          <w:sz w:val="28"/>
        </w:rPr>
        <w:t>
      567 (457). Тақырлар құрғақшылық аумақтарға тән жазық түпті қазаншұңқырлардағы жағылатын сазды алаңдар болып табылады. Кейбір қысқа кезеңдерде олар суы бар балшықтың жұқа қабатымен жабылуы мүмкін, ал қалған уақытта такыраларға дұрыс емес көпбұрыштарға ұсақ жарықтар желісімен бөлінген құрғақ жалаңашталған (немесе өсе бастаған) бет тән. Тақырлардың шартты белгілерін біркелкі орналастыру керек, бірақ сызықша емес; олардың нақты шекаралары бар жиектері жиектелуге жатады. Жоспарларда (1: 5000) масштабта көрінбейтін, бірақ бағдарлы маңызы бар дара тақырларды бөлу қажет болған кезде контурсыз жекелеген белгілерді қолдану көзделеді.</w:t>
      </w:r>
    </w:p>
    <w:bookmarkEnd w:id="1416"/>
    <w:bookmarkStart w:name="z1559" w:id="1417"/>
    <w:p>
      <w:pPr>
        <w:spacing w:after="0"/>
        <w:ind w:left="0"/>
        <w:jc w:val="both"/>
      </w:pPr>
      <w:r>
        <w:rPr>
          <w:rFonts w:ascii="Times New Roman"/>
          <w:b w:val="false"/>
          <w:i w:val="false"/>
          <w:color w:val="000000"/>
          <w:sz w:val="28"/>
        </w:rPr>
        <w:t>
      568 (458). Топографиялық жоспарларда сазды беттерді шартты белгілеумен өсімдіктен айырылған (кей жерлерде - жеке күртешесі бар) түпкі сазды немесе сазды жыныстармен қалыптасқан учаскелер көрсетіледі. Бұл беттер жазық және тегіс бедерлі шөлейттердегі кең кеңістіктерге тән, бірақ басқа аудандарда да кездеседі (мысалы, биік және ірі жыралар тік беткейлері бойынша).</w:t>
      </w:r>
    </w:p>
    <w:bookmarkEnd w:id="1417"/>
    <w:bookmarkStart w:name="z1560" w:id="1418"/>
    <w:p>
      <w:pPr>
        <w:spacing w:after="0"/>
        <w:ind w:left="0"/>
        <w:jc w:val="both"/>
      </w:pPr>
      <w:r>
        <w:rPr>
          <w:rFonts w:ascii="Times New Roman"/>
          <w:b w:val="false"/>
          <w:i w:val="false"/>
          <w:color w:val="000000"/>
          <w:sz w:val="28"/>
        </w:rPr>
        <w:t>
      569 (459). Қиыршықтас беті мен тастас үйінділер тау жыныстарының бұрыштық сынықтарының жиналуы болып табылады. Қиыршықтас беттері жазық кеңістіктерге тән және көлденең қимада 10 см дейін өткір көмірлі емес тастардың басымдылығы бойынша бөлінеді. Тас үйінділері таудың жазық және әлсіз дөңес шыңдарына, олардың қиғаш беткейлері мен баурайларына ұштастырылған; ұсақ үйінділердегі сынықтардың мөлшері әртүрлі болуы мүмкін. Қиыршықтас беттері мен тастан жасалған үйінділер едәуір алаңның (мысалы, тау бөктеріндегі аудандарда) шектес учаскелерін алған жағдайда, олардың контурларында бөлек түсіндірме жазбалар (қиыршық тас беті, тас шашыранды) берген жөн. Осы түзілімдердің шартты белгісі үшін тек топтық ғана емес, кейде тұтас өсімдікті (қиыршық тас беті ағашты, бұта өскіншелері бар тас шашылған және т.б.) белгілеумен үйлесу мүмкіндігі қарастырылған.</w:t>
      </w:r>
    </w:p>
    <w:bookmarkEnd w:id="1418"/>
    <w:bookmarkStart w:name="z1561" w:id="1419"/>
    <w:p>
      <w:pPr>
        <w:spacing w:after="0"/>
        <w:ind w:left="0"/>
        <w:jc w:val="both"/>
      </w:pPr>
      <w:r>
        <w:rPr>
          <w:rFonts w:ascii="Times New Roman"/>
          <w:b w:val="false"/>
          <w:i w:val="false"/>
          <w:color w:val="000000"/>
          <w:sz w:val="28"/>
        </w:rPr>
        <w:t xml:space="preserve">
      570 (460). Жоспарда "тасты өзен" белгісімен тау жарқабақтарынан төменге аққан сортталмаған сынған материалдардың жіңішке жолақтарын көрсету керек (негізінен жардан тас қиыршықтарының жазыққа құлауы). Бөлінетін жолақтың ең төменгі ұзындығы -қабылданған масштабта 1 см; оның енінің мәндік сәйкестігі олардың шартты белгісінің үшбұрышты бір, екі немесе бірнеше қатарымен берілген, олар көбінесе жергілікті жердің еңіс бойымен төменге бағытталған. </w:t>
      </w:r>
    </w:p>
    <w:bookmarkEnd w:id="1419"/>
    <w:bookmarkStart w:name="z1562" w:id="1420"/>
    <w:p>
      <w:pPr>
        <w:spacing w:after="0"/>
        <w:ind w:left="0"/>
        <w:jc w:val="both"/>
      </w:pPr>
      <w:r>
        <w:rPr>
          <w:rFonts w:ascii="Times New Roman"/>
          <w:b w:val="false"/>
          <w:i w:val="false"/>
          <w:color w:val="000000"/>
          <w:sz w:val="28"/>
        </w:rPr>
        <w:t>
      571 (461). Қатты байырғы жыныстардың шығуы түріндегі тас монолитті беттер топографиялық жоспарларда олар толығымен жалаңаштанған немесе тек кей жерлерде желденетін қабықтың жұқа жабынымен (бірнеше сантиметрге) жабылған жағдайларда бөлінеді. Бұл беттер, жартасқа қарағанда, қиғаш көлбеу учаскелерге тән және аз бөлшектелген. Оларға берілген шартты белгі, әдетте, көлденеңмен жанаспауы тиіс. Бұл беттердің нақты шекарасы болған кезде оларды жиектеу керек; сондай-ақ, тас монолитті беттердің белгілерін және оған ұштастырылған жер үсті қабатының өсімдіктерін, ал кейде жекелеген бұталарды (ұсақ бөліктер бойынша) біріктіру қарастырылған.</w:t>
      </w:r>
    </w:p>
    <w:bookmarkEnd w:id="1420"/>
    <w:bookmarkStart w:name="z1563" w:id="1421"/>
    <w:p>
      <w:pPr>
        <w:spacing w:after="0"/>
        <w:ind w:left="0"/>
        <w:jc w:val="both"/>
      </w:pPr>
      <w:r>
        <w:rPr>
          <w:rFonts w:ascii="Times New Roman"/>
          <w:b w:val="false"/>
          <w:i w:val="false"/>
          <w:color w:val="000000"/>
          <w:sz w:val="28"/>
        </w:rPr>
        <w:t>
      572 (462). Полигонды және дақты беттердің белгілері топографиялық жоспарларда қатып қалған аудандарға тән жазық микроформаларды беру үшін қолданылады. Осы микроформалардың арасында бір жағдайда әр түрлі кескінді және өлшемдегі көпбұрыштар - көлденең бір метрден он метрге дейін, жарықтар жүйелерімен шектелген, басқа жағдайларда - білікшелермен көмкерілген дөңгелектелген түзілімдер ("тас сақиналар") және тегіс сазды дақтар ("медальондар") дамиды. Техникалық және басқалардың өлшемдері көлденең 0,5-тен 10 м-ге дейін. Полигондық және теңбіл беттерді бейнелеу кезінде олардың белгілерінің суреті нақты сызбаларға және осы учаскеде орналастыруға жауап беруі қажет. Сипатталатын әрбір микроформалардың ортасы әдетте жалаңаштанған, бірақ шеткі жағынан олар мүк пен бұталармен көмкерілген. Тиісінше, полигондардың немесе дақтардың және басым өсімдіктердің белгілерін біріктірген жөн. Жоспарда полигондық және теңбіл беттер белгіленуге жатпайды.</w:t>
      </w:r>
    </w:p>
    <w:bookmarkEnd w:id="1421"/>
    <w:bookmarkStart w:name="z1564" w:id="1422"/>
    <w:p>
      <w:pPr>
        <w:spacing w:after="0"/>
        <w:ind w:left="0"/>
        <w:jc w:val="both"/>
      </w:pPr>
      <w:r>
        <w:rPr>
          <w:rFonts w:ascii="Times New Roman"/>
          <w:b w:val="false"/>
          <w:i w:val="false"/>
          <w:color w:val="000000"/>
          <w:sz w:val="28"/>
        </w:rPr>
        <w:t>
      573 (463). Егер бар дөңес өзінің өлшемдері бойынша (орташа алғанда көлденең 5-10 м, биіктігі бойынша 1-3 м) осы масштабта және рельефтің белгіленген қимасында тікелей бегліленбесе, дөңес беттер ерекше белгімен көрсетіледі. Бұл тең дәрежеде жергілікті жердің жалпы көлбеуіне байланысты көлденең беттік беттің бір бөлігін ғана бергенде және тиісті шартты белгілерді қолданбай оның қалған алаңы тиісті бейнені алмайтындай жағдайларға да қатысты. Бірінші кезекте, тундралық және тайга-батпақты аудандарда, олар топырақ ядросымен сипатталатын бугрларды беру үшін қарастырылған, екіншіден, жартылай бұдырларда сортаң және тақырлардың шеттері бойынша олардың жоғарғы қабатының асқан саздақ материалынан қалыптасады. Бөгендердің ұштары әртүрлі учаскелерде дөңес немесе жалпақ профиль болуы мүмкін, бұл белгілердің сызбасында көрініс табуы тиіс. Бүріккіш беттер үшін белгіленген белгімен, оларға ұқсас сыртқы басқа микроформаларды (мысалы, бүріккіш құмдардың кейбірі) бейнелеуге болмайды.</w:t>
      </w:r>
    </w:p>
    <w:bookmarkEnd w:id="1422"/>
    <w:bookmarkStart w:name="z1565" w:id="1423"/>
    <w:p>
      <w:pPr>
        <w:spacing w:after="0"/>
        <w:ind w:left="0"/>
        <w:jc w:val="both"/>
      </w:pPr>
      <w:r>
        <w:rPr>
          <w:rFonts w:ascii="Times New Roman"/>
          <w:b w:val="false"/>
          <w:i w:val="false"/>
          <w:color w:val="000000"/>
          <w:sz w:val="28"/>
        </w:rPr>
        <w:t>
      Бүдірлі беттерді тек нақты шекаралары бар жерлерде ғана жиектеу керек. Бұл беттерді жаңғырту кезінде өсімдіктер, батпақтар, сортаңданған жерлер және т. б. белгілерімен біріктіру мүмкіндігі қарастырылған.</w:t>
      </w:r>
    </w:p>
    <w:bookmarkEnd w:id="1423"/>
    <w:bookmarkStart w:name="z1566" w:id="1424"/>
    <w:p>
      <w:pPr>
        <w:spacing w:after="0"/>
        <w:ind w:left="0"/>
        <w:jc w:val="both"/>
      </w:pPr>
      <w:r>
        <w:rPr>
          <w:rFonts w:ascii="Times New Roman"/>
          <w:b w:val="false"/>
          <w:i w:val="false"/>
          <w:color w:val="000000"/>
          <w:sz w:val="28"/>
        </w:rPr>
        <w:t>
      574 (464). Қиғаш беттердің белгісі ("қиғашшылар") топографиялық жоспарларда ылғал сүйгіш төмен шөгіндіден немесе топырақты (бірақ жер үсті өсімдіктерімен жабылған), сондай-ақ ұсақтылығы бар учаскелерді тарату учаскелерін беру үшін қолданылады. Осы беттерді бөлу үшін критерий олардың контурының көлемі 1 см</w:t>
      </w:r>
      <w:r>
        <w:rPr>
          <w:rFonts w:ascii="Times New Roman"/>
          <w:b w:val="false"/>
          <w:i w:val="false"/>
          <w:color w:val="000000"/>
          <w:vertAlign w:val="superscript"/>
        </w:rPr>
        <w:t>2</w:t>
      </w:r>
      <w:r>
        <w:rPr>
          <w:rFonts w:ascii="Times New Roman"/>
          <w:b w:val="false"/>
          <w:i w:val="false"/>
          <w:color w:val="000000"/>
          <w:sz w:val="28"/>
        </w:rPr>
        <w:t xml:space="preserve"> және одан жоғары және микроформалардың биіктігі 0,3-тен 0,7 м-ге дейін болып табылады. Дөңгелекті көлік үшін қиын аралас беттерді бейнелеу кезінде қосымша талаптар бойынша (мысалы, мелиоративтік немесе жерге орналастыру мақсатындағы жобалық іздестірулер) өткелі қиынға түсетін жиектелген беттерді бейнелеу кезінде биіктігі 0.3-0.5 м немесе биіктігі 0.5 м-ден астам деген түсіндірме жазба жазылады. Ағаш-бұта өсімдіктерінің астыңғы қабаттары жоспарларда шартты графикалық белгілеумен емес, тиісті учаскенің ең үлкен созылуы бойынша қиғаш жазумен бөлінуі тиіс. Ашық және жабық қиғаштар жиектеуге жатпайды. </w:t>
      </w:r>
    </w:p>
    <w:bookmarkEnd w:id="1424"/>
    <w:bookmarkStart w:name="z1567" w:id="1425"/>
    <w:p>
      <w:pPr>
        <w:spacing w:after="0"/>
        <w:ind w:left="0"/>
        <w:jc w:val="both"/>
      </w:pPr>
      <w:r>
        <w:rPr>
          <w:rFonts w:ascii="Times New Roman"/>
          <w:b w:val="false"/>
          <w:i w:val="false"/>
          <w:color w:val="000000"/>
          <w:sz w:val="28"/>
        </w:rPr>
        <w:t>
      575 (465). Өздігінен шөгетін тұздың беті әдетте қатты булануға ұшыраған тұзды су қоймаларының жағалауларына ұштастырылады. Топографиялық жоспарларда оларды сыртқы контуры бойынша пунктир сызығының тиісті учаскелерін бөлу және түсіндірме жазбаларды тұз қабаты немесе тұз (учаскенің шағын ауданы кезінде) салу жолымен көрсетеді.</w:t>
      </w:r>
    </w:p>
    <w:bookmarkEnd w:id="1425"/>
    <w:p>
      <w:pPr>
        <w:spacing w:after="0"/>
        <w:ind w:left="0"/>
        <w:jc w:val="both"/>
      </w:pPr>
      <w:r>
        <w:rPr>
          <w:rFonts w:ascii="Times New Roman"/>
          <w:b w:val="false"/>
          <w:i w:val="false"/>
          <w:color w:val="000000"/>
          <w:sz w:val="28"/>
        </w:rPr>
        <w:t>
      Батпақтар мен сортаңдар</w:t>
      </w:r>
    </w:p>
    <w:bookmarkStart w:name="z1568" w:id="1426"/>
    <w:p>
      <w:pPr>
        <w:spacing w:after="0"/>
        <w:ind w:left="0"/>
        <w:jc w:val="both"/>
      </w:pPr>
      <w:r>
        <w:rPr>
          <w:rFonts w:ascii="Times New Roman"/>
          <w:b w:val="false"/>
          <w:i w:val="false"/>
          <w:color w:val="000000"/>
          <w:sz w:val="28"/>
        </w:rPr>
        <w:t>
      576 (466, 467). Топографиялық жоспарлардағы батпақтармен үнемі артық ылғалданумен, ерекше батпақты өсімдіктермен және қуаты 30 см және одан астам шымтезек қабатымен (шымтезек түзуге қолайсыз жағдайлары бар жазық және биік таулы тундрдегі батпақтардан басқа) алаңдар көрсетіледі. Аралық кезең ішінде (әдеттегі жылдық шөгінділер бойынша) өтімділік бөлімшесі бар батпақты бейнелейді. Жаяу жүргіншілер кез келген бағытта еркін қозғала алатын батпақтар еркін өтетін болып саналады. Қалған барлық батпақтарды өтпейтін және өтуі қиын батпақтың жалпы белгісімен береді. Батпақты сыртқы жиектеу және әртүрлі өтімді учаскелерді өзара бөлу олардың көлемі 1 см</w:t>
      </w:r>
      <w:r>
        <w:rPr>
          <w:rFonts w:ascii="Times New Roman"/>
          <w:b w:val="false"/>
          <w:i w:val="false"/>
          <w:color w:val="000000"/>
          <w:vertAlign w:val="superscript"/>
        </w:rPr>
        <w:t>2</w:t>
      </w:r>
      <w:r>
        <w:rPr>
          <w:rFonts w:ascii="Times New Roman"/>
          <w:b w:val="false"/>
          <w:i w:val="false"/>
          <w:color w:val="000000"/>
          <w:sz w:val="28"/>
        </w:rPr>
        <w:t xml:space="preserve"> және одан да көп болса, бұл ретте осы шекаралар нақты көрсетілген жерлерде жүргізіледі. Басқа жағдайларда бұл учаскелерді контурлық сызықпен шектеудің орнына, сондай-ақ батпақты жерлер мен шалшық жерлер контурлары түйіскен жерде тақ болған кезде біртіндеп өту жолағын беру керек, оның штрихтарының ұштары жоспарда тиісті шекараны шамалап көрсетеді. Қатарлы-қатпар кешендерін бейнелеу кезінде батпақтың өткізгіштігінің штрихты белгілері олардың ажырауы осы кешендердің күрделі суретін (құрылымын) осылайша бере отырып, негізгі қатардың осьтік сызықтарына сәйкес келетін есеппен қолданылуы тиіс.</w:t>
      </w:r>
    </w:p>
    <w:bookmarkEnd w:id="1426"/>
    <w:bookmarkStart w:name="z1569" w:id="1427"/>
    <w:p>
      <w:pPr>
        <w:spacing w:after="0"/>
        <w:ind w:left="0"/>
        <w:jc w:val="both"/>
      </w:pPr>
      <w:r>
        <w:rPr>
          <w:rFonts w:ascii="Times New Roman"/>
          <w:b w:val="false"/>
          <w:i w:val="false"/>
          <w:color w:val="000000"/>
          <w:sz w:val="28"/>
        </w:rPr>
        <w:t>
      577 (466, 467). Топографиялық жоспарларда қабылданған батпақ тереңдігінің көрсеткіштері оның үстіңгі қабатының жиынтық қуатын және шымтезек қалыңдығын минералды түбіне дейін сипаттайды, демек, батпақтың өткізгіштігі критерийімен тікелей байланысты емес. Осы көрсеткіштерді метрдің ондық үлесіне дейінгі дәлдікпен анықтау және жазу керек, бұл ретте 2,5 м тереңдікке дейінгі тиісті өлшеулерді жүргізу керек (өнеркәсіптік және ауыл шаруашылығы мақсатындағы шымтезекті шоғырларды шектеуге арналған шартты шектік). Шымтезек қуаты көп болған жағдайда 2.5 м тереңірек жазу беріледі. Шымтезек кенорындарының жоспары бар барланған батпақтарға олардың толық нақты тереңдігі туралы деректерді (мысалы, -4.5 м) келтіру керек. Орташа есеппен 1 дм2-ге өлшеулер орындалған жерге ұштастырылған батпақтың тереңдігінің екі көрсеткіші талап етіледі. Кіші аудан батпағы үшін тиісті жазу олардың контурының ортасында беріледі.</w:t>
      </w:r>
    </w:p>
    <w:bookmarkEnd w:id="1427"/>
    <w:bookmarkStart w:name="z1570" w:id="1428"/>
    <w:p>
      <w:pPr>
        <w:spacing w:after="0"/>
        <w:ind w:left="0"/>
        <w:jc w:val="both"/>
      </w:pPr>
      <w:r>
        <w:rPr>
          <w:rFonts w:ascii="Times New Roman"/>
          <w:b w:val="false"/>
          <w:i w:val="false"/>
          <w:color w:val="000000"/>
          <w:sz w:val="28"/>
        </w:rPr>
        <w:t>
      578 (466, 467). Батпақтың әрдайым өсімдік жамылғысы болғандықтан, оларды мүк, аз шөпті, жоғары шөпті, бұта, бұта және ағаштардан жіктеуге болады. Жоспарда батпақтардың осы түрлерін беру кезінде өткізгіштігі бойынша шектеу бар өсімдіктің (оның бірнеше қабаты кезінде - әрбір осы учаске үшін жоғарғы), біркелкі, бірақ сызықсыз орналастырылатын белгілермен толықтырылады. Өсімдік жамылғысы мен шымтезек массасы жанып кеткен батпақтар учаскелерін жоспарда жиектеу және жанған батпақ деген жазу қажет.</w:t>
      </w:r>
    </w:p>
    <w:bookmarkEnd w:id="1428"/>
    <w:bookmarkStart w:name="z1571" w:id="1429"/>
    <w:p>
      <w:pPr>
        <w:spacing w:after="0"/>
        <w:ind w:left="0"/>
        <w:jc w:val="both"/>
      </w:pPr>
      <w:r>
        <w:rPr>
          <w:rFonts w:ascii="Times New Roman"/>
          <w:b w:val="false"/>
          <w:i w:val="false"/>
          <w:color w:val="000000"/>
          <w:sz w:val="28"/>
        </w:rPr>
        <w:t>
      579 (468). Батпақты жерлер және тар шалшықтар, делля (еріген және жаңбырлы су ағынының қалыптаспаған арналарының ең жақын желісі), арқалықтардың түбі және маусымдық ерітетін топырақтардың ("солифлюкциялық ағындар") созылып жатқан батпаққа қарағанда ылғалдылықтың аз дәрежесімен сипаттайды және ылғал сүйгіш аз шөгінділердің және аз қуатты немесе шымтезекті қабаттың болмауын анықтайды. Оларды ерекше белгімен бейнелейді, оның үстіне осы жердің кіші контурлары үшін - жергілікті жердегі ұштасуы бойынша бірлі - жарым белгімен (үш штрих), үлкен контурлар үшін - барлық алып жатқан алаң бойынша, сызықтық батпақтықтар үшін-белгілеулерді біркелкі орналастыра отырып Штриховка жолақтары түрінде. Батпақты жерлер мен батпақты жерлердің белгісі осы жағдайда батпақтың бейнесіне қарағанда, жаппай өсімдік жамылғысы кезінде (ағаш және бұта екпелерінен басқа) сызықша береді.</w:t>
      </w:r>
    </w:p>
    <w:bookmarkEnd w:id="1429"/>
    <w:bookmarkStart w:name="z1572" w:id="1430"/>
    <w:p>
      <w:pPr>
        <w:spacing w:after="0"/>
        <w:ind w:left="0"/>
        <w:jc w:val="both"/>
      </w:pPr>
      <w:r>
        <w:rPr>
          <w:rFonts w:ascii="Times New Roman"/>
          <w:b w:val="false"/>
          <w:i w:val="false"/>
          <w:color w:val="000000"/>
          <w:sz w:val="28"/>
        </w:rPr>
        <w:t>
      580 (469, 470). Өтпейтін және өтуі қиын сортаңдардың белгісі топографиялық жоспарларда толық жалаңаштанған қабықты, мамық және дымқыл (жылы кезең бойы) сортаңдар, сондай-ақ тиісті су қоймаларының жағалауларында құрғаған тұзды батпақтың жолақтары көрсетіледі. Олардың өту мүмкіндігі жаяу жүргіншілердің жүруіне қатысты бағаланады. Бұл батпақтар шекаралар мен өлшемдердің сипатына қарамастан, қажет болған жағдайда - бағдарлы мәннің шағын контурларын асыра өсірумен шектеледі.</w:t>
      </w:r>
    </w:p>
    <w:bookmarkEnd w:id="1430"/>
    <w:bookmarkStart w:name="z1573" w:id="1431"/>
    <w:p>
      <w:pPr>
        <w:spacing w:after="0"/>
        <w:ind w:left="0"/>
        <w:jc w:val="both"/>
      </w:pPr>
      <w:r>
        <w:rPr>
          <w:rFonts w:ascii="Times New Roman"/>
          <w:b w:val="false"/>
          <w:i w:val="false"/>
          <w:color w:val="000000"/>
          <w:sz w:val="28"/>
        </w:rPr>
        <w:t>
      Өтетін сортаң топырақтар қатты беткі қабаты бар тұзды топырақтармен және өсімдіктен айырылған жер бетіндегі жеке дақтар мен тұз жолақтарымен, сондай-ақ жартылай бұта-тұздықтардың күртелерімен ұсынылған. Үлкен өтетін сортаңдарды беру үшін штрихтаның ерекше суреті көзделген; оларды жиектеу 1 см</w:t>
      </w:r>
      <w:r>
        <w:rPr>
          <w:rFonts w:ascii="Times New Roman"/>
          <w:b w:val="false"/>
          <w:i w:val="false"/>
          <w:color w:val="000000"/>
          <w:vertAlign w:val="superscript"/>
        </w:rPr>
        <w:t>2</w:t>
      </w:r>
      <w:r>
        <w:rPr>
          <w:rFonts w:ascii="Times New Roman"/>
          <w:b w:val="false"/>
          <w:i w:val="false"/>
          <w:color w:val="000000"/>
          <w:sz w:val="28"/>
        </w:rPr>
        <w:t xml:space="preserve"> және одан да көп жоспарда нақты шекаралар мен алаңдар болған кезде жүргізіледі. Егер өтетін сортаң масштабта көрсетілмейтін болса, онда оны белгіленген белгінің үш тік штрихымен көрсетеді, соңғысын заттай ұштастыруға сәйкес орналастырады.</w:t>
      </w:r>
    </w:p>
    <w:bookmarkEnd w:id="1431"/>
    <w:bookmarkStart w:name="z1574" w:id="1432"/>
    <w:p>
      <w:pPr>
        <w:spacing w:after="0"/>
        <w:ind w:left="0"/>
        <w:jc w:val="both"/>
      </w:pPr>
      <w:r>
        <w:rPr>
          <w:rFonts w:ascii="Times New Roman"/>
          <w:b w:val="false"/>
          <w:i w:val="false"/>
          <w:color w:val="000000"/>
          <w:sz w:val="28"/>
        </w:rPr>
        <w:t>
      581 (471). Жер бетіндегі тұзды сортаңданған жерлер топографиялық жоспарларда масштабта көрінбейтін, бірақ оны контурдың барлық ауданы бойынша біркелкі орналастыра отырып (сызықсыз) және міндетті түрде бар жартылай бұта немесе шөп (дала, шалғындық) өсімдіктерінің белгілерімен бірге өтетін сортаң жерлер сияқты шартты белгімен бейнеленеді.</w:t>
      </w:r>
    </w:p>
    <w:bookmarkEnd w:id="1432"/>
    <w:bookmarkStart w:name="z1575" w:id="1433"/>
    <w:p>
      <w:pPr>
        <w:spacing w:after="0"/>
        <w:ind w:left="0"/>
        <w:jc w:val="both"/>
      </w:pPr>
      <w:r>
        <w:rPr>
          <w:rFonts w:ascii="Times New Roman"/>
          <w:b w:val="false"/>
          <w:i w:val="false"/>
          <w:color w:val="000000"/>
          <w:sz w:val="28"/>
        </w:rPr>
        <w:t>
      582. 112, 113 кестелерінде шоғырлардың, шабындықтар мен жайылымдардың сирек ормандармен, сирек кездесетін өскіндермен, бұта топтарымен және батпақтылықпен бейнелерінің үйлесуі кешенді ауыл шаруашылығы алқаптарын берудің негізгі үлгілері ретінде келтірілген. Ауыл шаруашылығы мақсатындағы топографиялық жоспарларда көзделген жердің осы типтерінің және басқа да контурлық объектілердің шартты белгілерінің тиісті үйлесімін сол тәртіппен қолдану керек.</w:t>
      </w:r>
    </w:p>
    <w:bookmarkEnd w:id="1433"/>
    <w:p>
      <w:pPr>
        <w:spacing w:after="0"/>
        <w:ind w:left="0"/>
        <w:jc w:val="both"/>
      </w:pPr>
      <w:r>
        <w:rPr>
          <w:rFonts w:ascii="Times New Roman"/>
          <w:b w:val="false"/>
          <w:i w:val="false"/>
          <w:color w:val="000000"/>
          <w:sz w:val="28"/>
        </w:rPr>
        <w:t>
      Қоршау</w:t>
      </w:r>
    </w:p>
    <w:bookmarkStart w:name="z1576" w:id="1434"/>
    <w:p>
      <w:pPr>
        <w:spacing w:after="0"/>
        <w:ind w:left="0"/>
        <w:jc w:val="both"/>
      </w:pPr>
      <w:r>
        <w:rPr>
          <w:rFonts w:ascii="Times New Roman"/>
          <w:b w:val="false"/>
          <w:i w:val="false"/>
          <w:color w:val="000000"/>
          <w:sz w:val="28"/>
        </w:rPr>
        <w:t>
      583 (472-477). Топографиялық түсіру кезіндегі қоршауларға мыналар жатады:</w:t>
      </w:r>
    </w:p>
    <w:bookmarkEnd w:id="1434"/>
    <w:bookmarkStart w:name="z1577" w:id="1435"/>
    <w:p>
      <w:pPr>
        <w:spacing w:after="0"/>
        <w:ind w:left="0"/>
        <w:jc w:val="both"/>
      </w:pPr>
      <w:r>
        <w:rPr>
          <w:rFonts w:ascii="Times New Roman"/>
          <w:b w:val="false"/>
          <w:i w:val="false"/>
          <w:color w:val="000000"/>
          <w:sz w:val="28"/>
        </w:rPr>
        <w:t>
      1) биіктігі 1 м және одан жоғары және биіктігі 1 м кем тас, темір-бетон, сазды және металл қоршаулар, сондай-ақ тарихи маңызы бар сақталған қабырғалар;</w:t>
      </w:r>
    </w:p>
    <w:bookmarkEnd w:id="1435"/>
    <w:bookmarkStart w:name="z1578" w:id="1436"/>
    <w:p>
      <w:pPr>
        <w:spacing w:after="0"/>
        <w:ind w:left="0"/>
        <w:jc w:val="both"/>
      </w:pPr>
      <w:r>
        <w:rPr>
          <w:rFonts w:ascii="Times New Roman"/>
          <w:b w:val="false"/>
          <w:i w:val="false"/>
          <w:color w:val="000000"/>
          <w:sz w:val="28"/>
        </w:rPr>
        <w:t>
      2) әртүрлі іргетастары мен тіректері бар ағаш дуалдар;</w:t>
      </w:r>
    </w:p>
    <w:bookmarkEnd w:id="1436"/>
    <w:bookmarkStart w:name="z1579" w:id="1437"/>
    <w:p>
      <w:pPr>
        <w:spacing w:after="0"/>
        <w:ind w:left="0"/>
        <w:jc w:val="both"/>
      </w:pPr>
      <w:r>
        <w:rPr>
          <w:rFonts w:ascii="Times New Roman"/>
          <w:b w:val="false"/>
          <w:i w:val="false"/>
          <w:color w:val="000000"/>
          <w:sz w:val="28"/>
        </w:rPr>
        <w:t>
      3) әртүрлі құрылымдағы сым қоршаулары;</w:t>
      </w:r>
    </w:p>
    <w:bookmarkEnd w:id="1437"/>
    <w:bookmarkStart w:name="z1580" w:id="1438"/>
    <w:p>
      <w:pPr>
        <w:spacing w:after="0"/>
        <w:ind w:left="0"/>
        <w:jc w:val="both"/>
      </w:pPr>
      <w:r>
        <w:rPr>
          <w:rFonts w:ascii="Times New Roman"/>
          <w:b w:val="false"/>
          <w:i w:val="false"/>
          <w:color w:val="000000"/>
          <w:sz w:val="28"/>
        </w:rPr>
        <w:t>
      4) қоршаулар, өрме және трельяждар.</w:t>
      </w:r>
    </w:p>
    <w:bookmarkEnd w:id="1438"/>
    <w:bookmarkStart w:name="z1581" w:id="1439"/>
    <w:p>
      <w:pPr>
        <w:spacing w:after="0"/>
        <w:ind w:left="0"/>
        <w:jc w:val="both"/>
      </w:pPr>
      <w:r>
        <w:rPr>
          <w:rFonts w:ascii="Times New Roman"/>
          <w:b w:val="false"/>
          <w:i w:val="false"/>
          <w:color w:val="000000"/>
          <w:sz w:val="28"/>
        </w:rPr>
        <w:t>
      Қоршаулардың барлық түрлері жоспарларда олардың белгілерінің шығыңқы бөлшектері қоршалған аумақтың ішіне бағытталатындай есеппен көрсетіледі (соңғысы үлкен графикалық жүктеме болғанда). Қоршауларды салудың қабылданған тәртібін олардың осы периметрі бойынша сақтау керек.</w:t>
      </w:r>
    </w:p>
    <w:bookmarkEnd w:id="1439"/>
    <w:bookmarkStart w:name="z1582" w:id="1440"/>
    <w:p>
      <w:pPr>
        <w:spacing w:after="0"/>
        <w:ind w:left="0"/>
        <w:jc w:val="both"/>
      </w:pPr>
      <w:r>
        <w:rPr>
          <w:rFonts w:ascii="Times New Roman"/>
          <w:b w:val="false"/>
          <w:i w:val="false"/>
          <w:color w:val="000000"/>
          <w:sz w:val="28"/>
        </w:rPr>
        <w:t>
      Шартты белгілер бойынша қоршауларды шектеу осы объектілердің ұзындығы 0,5 см және одан да көп масштабта (үйлердің қасбеттік сызығының бойымен - 1 см) жүргізіледі. Қоршаулардың ұзындығы аз болған кезде оларды қара түсті бірдей жұқа сызықтармен береді.</w:t>
      </w:r>
    </w:p>
    <w:bookmarkEnd w:id="1440"/>
    <w:bookmarkStart w:name="z1583" w:id="1441"/>
    <w:p>
      <w:pPr>
        <w:spacing w:after="0"/>
        <w:ind w:left="0"/>
        <w:jc w:val="both"/>
      </w:pPr>
      <w:r>
        <w:rPr>
          <w:rFonts w:ascii="Times New Roman"/>
          <w:b w:val="false"/>
          <w:i w:val="false"/>
          <w:color w:val="000000"/>
          <w:sz w:val="28"/>
        </w:rPr>
        <w:t>
      584 (472-477). Барлық қоршауларда 1:500 және 1:1000 масштабтағы түсірілімдер кезінде, сондай-ақ 1:2000 қақпаларды көрсету көзделеді, бірақ соңғыларында-олар осы жоспарлардың ауқымында көрсетілуі үшін жеткілікті кең.</w:t>
      </w:r>
    </w:p>
    <w:bookmarkEnd w:id="1441"/>
    <w:bookmarkStart w:name="z1584" w:id="1442"/>
    <w:p>
      <w:pPr>
        <w:spacing w:after="0"/>
        <w:ind w:left="0"/>
        <w:jc w:val="both"/>
      </w:pPr>
      <w:r>
        <w:rPr>
          <w:rFonts w:ascii="Times New Roman"/>
          <w:b w:val="false"/>
          <w:i w:val="false"/>
          <w:color w:val="000000"/>
          <w:sz w:val="28"/>
        </w:rPr>
        <w:t>
      Топографиялық түсірілімдер кезінде үй ішілік қоршаулар әдетте көрсетілмейді.</w:t>
      </w:r>
    </w:p>
    <w:bookmarkEnd w:id="1442"/>
    <w:bookmarkStart w:name="z1585" w:id="1443"/>
    <w:p>
      <w:pPr>
        <w:spacing w:after="0"/>
        <w:ind w:left="0"/>
        <w:jc w:val="both"/>
      </w:pPr>
      <w:r>
        <w:rPr>
          <w:rFonts w:ascii="Times New Roman"/>
          <w:b w:val="false"/>
          <w:i w:val="false"/>
          <w:color w:val="000000"/>
          <w:sz w:val="28"/>
        </w:rPr>
        <w:t>
      585 (472, 473). Масштабтары 1:500 және 1:1000 жоспарларында тас, темір бетонды және саз балшықты қоршаулар олардың ұзындығы бойынша ғана емес, сондай-ақ ені бойынша да (үлкен бөлігі) қайта жаңғыруы мүмкін. Тиісінше оларды қос сызықпен, ал жоспар масштабында көлемі 0,5 мм және одан да көп шығыңқы жерлер болған кезде олардың конфигурациясын сақтай отырып бейнелеуі тиіс.</w:t>
      </w:r>
    </w:p>
    <w:bookmarkEnd w:id="1443"/>
    <w:bookmarkStart w:name="z1586" w:id="1444"/>
    <w:p>
      <w:pPr>
        <w:spacing w:after="0"/>
        <w:ind w:left="0"/>
        <w:jc w:val="both"/>
      </w:pPr>
      <w:r>
        <w:rPr>
          <w:rFonts w:ascii="Times New Roman"/>
          <w:b w:val="false"/>
          <w:i w:val="false"/>
          <w:color w:val="000000"/>
          <w:sz w:val="28"/>
        </w:rPr>
        <w:t>
      Тарихи қабырғалар (мысалы, кремль тұрпатты) осы жоспарларда, ал ең қуатты және 1:2000 масштабтағы жоспарларда негіз контуры бойынша, оның сыртқы жағын, орын болған кезде - қалың сызықпен көрсетеді (брандмауэр белгісі сияқты - N 32 белгі). Тарихи қабырғаларды белгілеуде түсірілімдер кезінде барлық масштабтарда тарихи түсіндірме жазба береді.</w:t>
      </w:r>
    </w:p>
    <w:bookmarkEnd w:id="1444"/>
    <w:bookmarkStart w:name="z1587" w:id="1445"/>
    <w:p>
      <w:pPr>
        <w:spacing w:after="0"/>
        <w:ind w:left="0"/>
        <w:jc w:val="both"/>
      </w:pPr>
      <w:r>
        <w:rPr>
          <w:rFonts w:ascii="Times New Roman"/>
          <w:b w:val="false"/>
          <w:i w:val="false"/>
          <w:color w:val="000000"/>
          <w:sz w:val="28"/>
        </w:rPr>
        <w:t>
      586 (474, 475). Күрделі тіректері бар металл қоршаулар мен ағаш дуалдарды олардың нысаны мен материалы бойынша (N 106-108 белгі) беріледі. Масштабтары 1:500 және 1:1000 жоспарларында қоршаулардың тіректері, әдетте, өз орындарында, масштабы 1:2000 және 1:5000 - шартты белгілермен берілген интервалдар арқылы бейнеленеді.</w:t>
      </w:r>
    </w:p>
    <w:bookmarkEnd w:id="1445"/>
    <w:bookmarkStart w:name="z1588" w:id="1446"/>
    <w:p>
      <w:pPr>
        <w:spacing w:after="0"/>
        <w:ind w:left="0"/>
        <w:jc w:val="both"/>
      </w:pPr>
      <w:r>
        <w:rPr>
          <w:rFonts w:ascii="Times New Roman"/>
          <w:b w:val="false"/>
          <w:i w:val="false"/>
          <w:color w:val="000000"/>
          <w:sz w:val="28"/>
        </w:rPr>
        <w:t>
      Металл қоршаулар мен ағаш дуалдарда күрделі іргетастардың болуы тек 1:500 және 1:1000 масштабтары жоспарларында белгіленеді. Бұл ретте қоршау іргетастарының ені табиғи түрде екі сызықпен көрсетіледі.</w:t>
      </w:r>
    </w:p>
    <w:bookmarkEnd w:id="1446"/>
    <w:bookmarkStart w:name="z1589" w:id="1447"/>
    <w:p>
      <w:pPr>
        <w:spacing w:after="0"/>
        <w:ind w:left="0"/>
        <w:jc w:val="both"/>
      </w:pPr>
      <w:r>
        <w:rPr>
          <w:rFonts w:ascii="Times New Roman"/>
          <w:b w:val="false"/>
          <w:i w:val="false"/>
          <w:color w:val="000000"/>
          <w:sz w:val="28"/>
        </w:rPr>
        <w:t>
      587 (476, 477). Сым қоршауларынан топографиялық жоспарларда бөлек берілуге тікенекті және тегіс сымнан қоршаулар, сым электрұштар мен сым тор-вольерлер жатады.</w:t>
      </w:r>
    </w:p>
    <w:bookmarkEnd w:id="1447"/>
    <w:bookmarkStart w:name="z1590" w:id="1448"/>
    <w:p>
      <w:pPr>
        <w:spacing w:after="0"/>
        <w:ind w:left="0"/>
        <w:jc w:val="both"/>
      </w:pPr>
      <w:r>
        <w:rPr>
          <w:rFonts w:ascii="Times New Roman"/>
          <w:b w:val="false"/>
          <w:i w:val="false"/>
          <w:color w:val="000000"/>
          <w:sz w:val="28"/>
        </w:rPr>
        <w:t>
      Электрқойшылар деп жайылымдардың шекаралары бойынша орнатылатын бетон немесе ағаш бағаналарда биіктігі 1 м болатын жеңіл сым қоршаулар аталады; сым бойынша әлсіз электр тогын өткізеді. Сым тор-вольерлер - бұл жануарларды ұстайтын торларға немесе басқа да құрылыстарға жанасатын қоршалған серуендеу орындарына тартылады.</w:t>
      </w:r>
    </w:p>
    <w:bookmarkEnd w:id="1448"/>
    <w:bookmarkStart w:name="z1591" w:id="1449"/>
    <w:p>
      <w:pPr>
        <w:spacing w:after="0"/>
        <w:ind w:left="0"/>
        <w:jc w:val="both"/>
      </w:pPr>
      <w:r>
        <w:rPr>
          <w:rFonts w:ascii="Times New Roman"/>
          <w:b w:val="false"/>
          <w:i w:val="false"/>
          <w:color w:val="000000"/>
          <w:sz w:val="28"/>
        </w:rPr>
        <w:t>
      Тегіс сымнан және электр қуысынан жасалған қоршаулар бір шартты белгімен бейнеленеді, бірақ әр түрлі түсіндірме жазулары бар.</w:t>
      </w:r>
    </w:p>
    <w:bookmarkEnd w:id="1449"/>
    <w:bookmarkStart w:name="z1592" w:id="1450"/>
    <w:p>
      <w:pPr>
        <w:spacing w:after="0"/>
        <w:ind w:left="0"/>
        <w:jc w:val="both"/>
      </w:pPr>
      <w:r>
        <w:rPr>
          <w:rFonts w:ascii="Times New Roman"/>
          <w:b w:val="false"/>
          <w:i w:val="false"/>
          <w:color w:val="000000"/>
          <w:sz w:val="28"/>
        </w:rPr>
        <w:t>
      Сым торлар-вольерді, сондай-ақ қоршауларды, өрме және трельяждарды (бұйра өсімдіктерге арналған торлар түріндегі жеңіл ағаш қоршаулар) беру кезінде ерекше шартты белгілер тек 1:500 және 1:1000 масштабтар жоспарлары үшін ғана енгізілді; басқа жоспарлар үшін ағаш дуалдардың жалпы белгіленуі пайдаланылады (N 475 белгі).</w:t>
      </w:r>
    </w:p>
    <w:bookmarkEnd w:id="1450"/>
    <w:bookmarkStart w:name="z1593" w:id="1451"/>
    <w:p>
      <w:pPr>
        <w:spacing w:after="0"/>
        <w:ind w:left="0"/>
        <w:jc w:val="both"/>
      </w:pPr>
      <w:r>
        <w:rPr>
          <w:rFonts w:ascii="Times New Roman"/>
          <w:b w:val="false"/>
          <w:i w:val="false"/>
          <w:color w:val="000000"/>
          <w:sz w:val="28"/>
        </w:rPr>
        <w:t>
      588. Селге қарсы және көшкінге қарсы бөгеттер жергілікті жерде салынған объектілердің шартты белгілерімен бейнеленеді және селге қарсы, көшкінге қарсы деген түсіндірме жазбаларымен сүйемелденеді., противолавин.</w:t>
      </w:r>
    </w:p>
    <w:bookmarkEnd w:id="1451"/>
    <w:p>
      <w:pPr>
        <w:spacing w:after="0"/>
        <w:ind w:left="0"/>
        <w:jc w:val="both"/>
      </w:pPr>
      <w:r>
        <w:rPr>
          <w:rFonts w:ascii="Times New Roman"/>
          <w:b w:val="false"/>
          <w:i w:val="false"/>
          <w:color w:val="000000"/>
          <w:sz w:val="28"/>
        </w:rPr>
        <w:t xml:space="preserve">
      Шекаралар </w:t>
      </w:r>
    </w:p>
    <w:bookmarkStart w:name="z1594" w:id="1452"/>
    <w:p>
      <w:pPr>
        <w:spacing w:after="0"/>
        <w:ind w:left="0"/>
        <w:jc w:val="both"/>
      </w:pPr>
      <w:r>
        <w:rPr>
          <w:rFonts w:ascii="Times New Roman"/>
          <w:b w:val="false"/>
          <w:i w:val="false"/>
          <w:color w:val="000000"/>
          <w:sz w:val="28"/>
        </w:rPr>
        <w:t>
      589 (478-487). Топографиялық жоспарларда шекара былай көрсетіледі:</w:t>
      </w:r>
    </w:p>
    <w:bookmarkEnd w:id="1452"/>
    <w:bookmarkStart w:name="z1595" w:id="1453"/>
    <w:p>
      <w:pPr>
        <w:spacing w:after="0"/>
        <w:ind w:left="0"/>
        <w:jc w:val="both"/>
      </w:pPr>
      <w:r>
        <w:rPr>
          <w:rFonts w:ascii="Times New Roman"/>
          <w:b w:val="false"/>
          <w:i w:val="false"/>
          <w:color w:val="000000"/>
          <w:sz w:val="28"/>
        </w:rPr>
        <w:t>
      1) Кеңес Одағының мемлекеттік шекарасы;</w:t>
      </w:r>
    </w:p>
    <w:bookmarkEnd w:id="1453"/>
    <w:bookmarkStart w:name="z1596" w:id="1454"/>
    <w:p>
      <w:pPr>
        <w:spacing w:after="0"/>
        <w:ind w:left="0"/>
        <w:jc w:val="both"/>
      </w:pPr>
      <w:r>
        <w:rPr>
          <w:rFonts w:ascii="Times New Roman"/>
          <w:b w:val="false"/>
          <w:i w:val="false"/>
          <w:color w:val="000000"/>
          <w:sz w:val="28"/>
        </w:rPr>
        <w:t>
      2) саяси-әкімшілік - одақтас республикалар, автономиялық республикалар, өлкелер мен облыстар, оның ішінде автономиялық - республикалық немесе өлкелік бағыныстағы республикалар, әкімшілік-аудандар, қалалық жерлер, кенттік және ауылдық Кеңестердің аумақтары, жер пайдалану мен бөліп беру;</w:t>
      </w:r>
    </w:p>
    <w:bookmarkEnd w:id="1454"/>
    <w:bookmarkStart w:name="z1597" w:id="1455"/>
    <w:p>
      <w:pPr>
        <w:spacing w:after="0"/>
        <w:ind w:left="0"/>
        <w:jc w:val="both"/>
      </w:pPr>
      <w:r>
        <w:rPr>
          <w:rFonts w:ascii="Times New Roman"/>
          <w:b w:val="false"/>
          <w:i w:val="false"/>
          <w:color w:val="000000"/>
          <w:sz w:val="28"/>
        </w:rPr>
        <w:t>
      3) қорғалатын табиғи аумақтар-қорықтар мен қаумалдар, ұлттық парктер мен табиғи ескерткіштер.</w:t>
      </w:r>
    </w:p>
    <w:bookmarkEnd w:id="1455"/>
    <w:bookmarkStart w:name="z1598" w:id="1456"/>
    <w:p>
      <w:pPr>
        <w:spacing w:after="0"/>
        <w:ind w:left="0"/>
        <w:jc w:val="both"/>
      </w:pPr>
      <w:r>
        <w:rPr>
          <w:rFonts w:ascii="Times New Roman"/>
          <w:b w:val="false"/>
          <w:i w:val="false"/>
          <w:color w:val="000000"/>
          <w:sz w:val="28"/>
        </w:rPr>
        <w:t>
      4) жоспарларға осы шекаралардың әрқайсысы түсірілген кезде олардың жергілікті жердегі барлық бұрылыстары бөлінуі тиіс. Егер тиісті тармақтарда шекара қандай да бір жергілікті заттармен бекітілсе (590-т), онда соңғылардың бейнесі бұрылыс нүктелерін бекітетін болады. Осы бөліктегі шекара бекітілмеген жағдайда, бұрылу нүктелерін буындардың сынықтарымен немесе шартты белгінің нүктелерімен, бірақ оның интервалдарымен емес, жаңғырту қажет. Шекаралар жоспарының шеңберіне, сондай-ақ оларды белгілеу буындарымен түйісуі тиіс.</w:t>
      </w:r>
    </w:p>
    <w:bookmarkEnd w:id="1456"/>
    <w:bookmarkStart w:name="z1599" w:id="1457"/>
    <w:p>
      <w:pPr>
        <w:spacing w:after="0"/>
        <w:ind w:left="0"/>
        <w:jc w:val="both"/>
      </w:pPr>
      <w:r>
        <w:rPr>
          <w:rFonts w:ascii="Times New Roman"/>
          <w:b w:val="false"/>
          <w:i w:val="false"/>
          <w:color w:val="000000"/>
          <w:sz w:val="28"/>
        </w:rPr>
        <w:t>
      590 (478-487). Топографиялық жоспарларда бейнеленген шекаралардан КСРО-ның мемлекеттік шекарасы қысқа металл, темір бетон немесе ағаш бағаналар түріндегі арнайы шекаралық белгілермен (N 106-108-белгі) белгіленеді, шағын үйінді қорғандар, турлар (110-тармақ), тұрақты буйлер және діңгек белгілерімен белгіленеді. Берілген аралықтар арқылы олардың арасында "копцы" деп аталатын пирамидалар немесе табаны бар бағандар орнатылған.</w:t>
      </w:r>
    </w:p>
    <w:bookmarkEnd w:id="1457"/>
    <w:bookmarkStart w:name="z1600" w:id="1458"/>
    <w:p>
      <w:pPr>
        <w:spacing w:after="0"/>
        <w:ind w:left="0"/>
        <w:jc w:val="both"/>
      </w:pPr>
      <w:r>
        <w:rPr>
          <w:rFonts w:ascii="Times New Roman"/>
          <w:b w:val="false"/>
          <w:i w:val="false"/>
          <w:color w:val="000000"/>
          <w:sz w:val="28"/>
        </w:rPr>
        <w:t>
      Қалған барлық шекаралар үшін тиісінше шекаралық бағаналар - межелік белгілер қабылданды, олардың көрсетілуін регламенттеу 36-тармақта берілген. Оларды топографиялық жоспарларда дәл және толық жаңғырту үлкен маңызға ие, сондықтан өз орнында тиісті сақталудағы, сондай-ақ айтарлықтай байқалатын іздер қалған шекара бағаналары көрсетілуге жатады. 1:5000 масштабтағы жоспарларда шекаралық бағандардан айтарлықтай жүктемемен барлығы емес, тек бағдарлы мәні барлар көрсетілуі мүмкін.</w:t>
      </w:r>
    </w:p>
    <w:bookmarkEnd w:id="1458"/>
    <w:bookmarkStart w:name="z1601" w:id="1459"/>
    <w:p>
      <w:pPr>
        <w:spacing w:after="0"/>
        <w:ind w:left="0"/>
        <w:jc w:val="both"/>
      </w:pPr>
      <w:r>
        <w:rPr>
          <w:rFonts w:ascii="Times New Roman"/>
          <w:b w:val="false"/>
          <w:i w:val="false"/>
          <w:color w:val="000000"/>
          <w:sz w:val="28"/>
        </w:rPr>
        <w:t>
      591 (478-487). Жергілікті жерде орнатылған шекаралардың белгілерінен мемлекеттік шекараның әрбір шекаралық белгісі жоспарларда оның реттік нөмірімен, ал тиісті белгісі болған кезде - литермен немесе өзінің атымен қайта жаңғыртылған кезде сүйемелденуі тиіс.</w:t>
      </w:r>
    </w:p>
    <w:bookmarkEnd w:id="1459"/>
    <w:bookmarkStart w:name="z1602" w:id="1460"/>
    <w:p>
      <w:pPr>
        <w:spacing w:after="0"/>
        <w:ind w:left="0"/>
        <w:jc w:val="both"/>
      </w:pPr>
      <w:r>
        <w:rPr>
          <w:rFonts w:ascii="Times New Roman"/>
          <w:b w:val="false"/>
          <w:i w:val="false"/>
          <w:color w:val="000000"/>
          <w:sz w:val="28"/>
        </w:rPr>
        <w:t>
      Шекаралық бағандарды - межелік белгілерді басқа шекаралар бойынша көрсету кезінде нөмірлері бар едәуір бөлігінде соңғыларды беру шекараның бұрылыс нүктелерін бекіту үшін міндетті болып табылады.</w:t>
      </w:r>
    </w:p>
    <w:bookmarkEnd w:id="1460"/>
    <w:bookmarkStart w:name="z1603" w:id="1461"/>
    <w:p>
      <w:pPr>
        <w:spacing w:after="0"/>
        <w:ind w:left="0"/>
        <w:jc w:val="both"/>
      </w:pPr>
      <w:r>
        <w:rPr>
          <w:rFonts w:ascii="Times New Roman"/>
          <w:b w:val="false"/>
          <w:i w:val="false"/>
          <w:color w:val="000000"/>
          <w:sz w:val="28"/>
        </w:rPr>
        <w:t>
      592 (478-487). Сызықтық объектілерге табиғи ұштастырылған шекаралар жоспардың әрбір 4-6 см сайын төрт-бес буындармен бейнеленеді.</w:t>
      </w:r>
    </w:p>
    <w:bookmarkEnd w:id="1461"/>
    <w:bookmarkStart w:name="z1604" w:id="1462"/>
    <w:p>
      <w:pPr>
        <w:spacing w:after="0"/>
        <w:ind w:left="0"/>
        <w:jc w:val="both"/>
      </w:pPr>
      <w:r>
        <w:rPr>
          <w:rFonts w:ascii="Times New Roman"/>
          <w:b w:val="false"/>
          <w:i w:val="false"/>
          <w:color w:val="000000"/>
          <w:sz w:val="28"/>
        </w:rPr>
        <w:t>
      Осы шекаралар өтетін жағдайларда:</w:t>
      </w:r>
    </w:p>
    <w:bookmarkEnd w:id="1462"/>
    <w:bookmarkStart w:name="z1605" w:id="1463"/>
    <w:p>
      <w:pPr>
        <w:spacing w:after="0"/>
        <w:ind w:left="0"/>
        <w:jc w:val="both"/>
      </w:pPr>
      <w:r>
        <w:rPr>
          <w:rFonts w:ascii="Times New Roman"/>
          <w:b w:val="false"/>
          <w:i w:val="false"/>
          <w:color w:val="000000"/>
          <w:sz w:val="28"/>
        </w:rPr>
        <w:t>
      1) желілік объектінің бір жағынан (мысалы, су ағысы, автожолдар, тар орман алқабы) шартты белгінің буындары да жазылады;</w:t>
      </w:r>
    </w:p>
    <w:bookmarkEnd w:id="1463"/>
    <w:bookmarkStart w:name="z1606" w:id="1464"/>
    <w:p>
      <w:pPr>
        <w:spacing w:after="0"/>
        <w:ind w:left="0"/>
        <w:jc w:val="both"/>
      </w:pPr>
      <w:r>
        <w:rPr>
          <w:rFonts w:ascii="Times New Roman"/>
          <w:b w:val="false"/>
          <w:i w:val="false"/>
          <w:color w:val="000000"/>
          <w:sz w:val="28"/>
        </w:rPr>
        <w:t>
      2) тар желілік объект бойынша көрсетіледі және оның осі бойынша (мысалы, қоршаулар, жыралар, ормандағы орам соқпақтары бойынша) көрсетілмейді - белгі буындары осы объектінің екі жағынан кезекпен салынады;</w:t>
      </w:r>
    </w:p>
    <w:bookmarkEnd w:id="1464"/>
    <w:bookmarkStart w:name="z1607" w:id="1465"/>
    <w:p>
      <w:pPr>
        <w:spacing w:after="0"/>
        <w:ind w:left="0"/>
        <w:jc w:val="both"/>
      </w:pPr>
      <w:r>
        <w:rPr>
          <w:rFonts w:ascii="Times New Roman"/>
          <w:b w:val="false"/>
          <w:i w:val="false"/>
          <w:color w:val="000000"/>
          <w:sz w:val="28"/>
        </w:rPr>
        <w:t>
      3) сызықтық объектінің ортасы бойынша шекараның кескінін беру үшін жеткілікті кеңірек (мысалы, жотаның жотасы, өзен, арна, магистраль соқпағы бойынша) - белгі буындары объектінің осі бойынша салынады;</w:t>
      </w:r>
    </w:p>
    <w:bookmarkEnd w:id="1465"/>
    <w:bookmarkStart w:name="z1608" w:id="1466"/>
    <w:p>
      <w:pPr>
        <w:spacing w:after="0"/>
        <w:ind w:left="0"/>
        <w:jc w:val="both"/>
      </w:pPr>
      <w:r>
        <w:rPr>
          <w:rFonts w:ascii="Times New Roman"/>
          <w:b w:val="false"/>
          <w:i w:val="false"/>
          <w:color w:val="000000"/>
          <w:sz w:val="28"/>
        </w:rPr>
        <w:t>
      4) пунктир бейнелеуге жататын контур бойынша-осы бөлікке тек шекара белгілері салынады.</w:t>
      </w:r>
    </w:p>
    <w:bookmarkEnd w:id="1466"/>
    <w:bookmarkStart w:name="z1609" w:id="1467"/>
    <w:p>
      <w:pPr>
        <w:spacing w:after="0"/>
        <w:ind w:left="0"/>
        <w:jc w:val="both"/>
      </w:pPr>
      <w:r>
        <w:rPr>
          <w:rFonts w:ascii="Times New Roman"/>
          <w:b w:val="false"/>
          <w:i w:val="false"/>
          <w:color w:val="000000"/>
          <w:sz w:val="28"/>
        </w:rPr>
        <w:t>
      593 (478-487). Кең ашық кеңістіктерді (егістіктер, су айдындары және т.б.) кесіп өтетін және бұл ретте желілік объектілерге байланыстырылмаған барлық санаттағы шекаралар топографиялық жоспарларда буындардың жекелеген топтарына шартты белгілерсіз көрсетеді. Бұрылу нүктелері арасындағы шекаралардың тік сызықты учаскелерін сызғыш бойынша жүргізеді.</w:t>
      </w:r>
    </w:p>
    <w:bookmarkEnd w:id="1467"/>
    <w:bookmarkStart w:name="z1610" w:id="1468"/>
    <w:p>
      <w:pPr>
        <w:spacing w:after="0"/>
        <w:ind w:left="0"/>
        <w:jc w:val="both"/>
      </w:pPr>
      <w:r>
        <w:rPr>
          <w:rFonts w:ascii="Times New Roman"/>
          <w:b w:val="false"/>
          <w:i w:val="false"/>
          <w:color w:val="000000"/>
          <w:sz w:val="28"/>
        </w:rPr>
        <w:t>
      594 (478). Мемлекеттік шекараны топографиялық жоспарларда олардың ұштастырылуын айқындайтын ресми құжаттамаға қатаң сәйкестікте береді. Бұл ретте шартты белгінің осі шекті дәлдікпен жергілікті жердегі шекараның нақты жағдайына жауап беруі тиіс. Мемлекеттік шекараны жаңғырту процесінде топографиялық жоспарларда алдымен барлық шекаралық белгілер (координаттар каталогы бойынша тексере отырып) мен аралық көшірмелер жазылады, содан кейін олардың арасында шекараны белгілеу буындары мен нүктелері орналастырылады. Осыған байланысты буындар мен аралықтардың ұзындығын қажет болған жағдайда шағын шектерде өзгертуге жол беріледі.</w:t>
      </w:r>
    </w:p>
    <w:bookmarkEnd w:id="1468"/>
    <w:bookmarkStart w:name="z1611" w:id="1469"/>
    <w:p>
      <w:pPr>
        <w:spacing w:after="0"/>
        <w:ind w:left="0"/>
        <w:jc w:val="both"/>
      </w:pPr>
      <w:r>
        <w:rPr>
          <w:rFonts w:ascii="Times New Roman"/>
          <w:b w:val="false"/>
          <w:i w:val="false"/>
          <w:color w:val="000000"/>
          <w:sz w:val="28"/>
        </w:rPr>
        <w:t>
      Егер осы шекара тар өзен, арна, жыралар бойынша немесе елді мекен шегінде өтетін болса, онда олардың учаскелерінің мемлекеттік тиесілігін дәл жаңғырту үшін шекараның шартты белгісі сызығының қалыңдығы мұнда миллиметрдің бірнеше ондық үлесіне азайтылуы мүмкін.</w:t>
      </w:r>
    </w:p>
    <w:bookmarkEnd w:id="1469"/>
    <w:bookmarkStart w:name="z1612" w:id="1470"/>
    <w:p>
      <w:pPr>
        <w:spacing w:after="0"/>
        <w:ind w:left="0"/>
        <w:jc w:val="both"/>
      </w:pPr>
      <w:r>
        <w:rPr>
          <w:rFonts w:ascii="Times New Roman"/>
          <w:b w:val="false"/>
          <w:i w:val="false"/>
          <w:color w:val="000000"/>
          <w:sz w:val="28"/>
        </w:rPr>
        <w:t>
      Топографиялық жоспарларда КСРО Мемлекеттік шекарасын көрсетудің дұрыстығы әрбір жағдайда белгіленген тәртіппен тексерілуге тиіс.</w:t>
      </w:r>
    </w:p>
    <w:bookmarkEnd w:id="1470"/>
    <w:bookmarkStart w:name="z1613" w:id="1471"/>
    <w:p>
      <w:pPr>
        <w:spacing w:after="0"/>
        <w:ind w:left="0"/>
        <w:jc w:val="both"/>
      </w:pPr>
      <w:r>
        <w:rPr>
          <w:rFonts w:ascii="Times New Roman"/>
          <w:b w:val="false"/>
          <w:i w:val="false"/>
          <w:color w:val="000000"/>
          <w:sz w:val="28"/>
        </w:rPr>
        <w:t>
      595 (479-481). Топографиялық түсірілімдер кезінде одақтас-республикалықтан округтік шекараларға дейінгі (589-т.) саяси-әкімшілік шекаралар міндетті түрде, егер олар жергілікті жерде бекітілсе, онда тікелей шекаралық бағандар мен жыралар бойынша қайта жаңғыртылады. Шекараларды салу үшін қандай да бір негіз болмаған жағдайда жергілікті билік органдарында сақталатын шекаралардың картосхемалары олардың сипаттамалары мен бұрылыс нүктелерінің координаттары бар болады.</w:t>
      </w:r>
    </w:p>
    <w:bookmarkEnd w:id="1471"/>
    <w:bookmarkStart w:name="z1614" w:id="1472"/>
    <w:p>
      <w:pPr>
        <w:spacing w:after="0"/>
        <w:ind w:left="0"/>
        <w:jc w:val="both"/>
      </w:pPr>
      <w:r>
        <w:rPr>
          <w:rFonts w:ascii="Times New Roman"/>
          <w:b w:val="false"/>
          <w:i w:val="false"/>
          <w:color w:val="000000"/>
          <w:sz w:val="28"/>
        </w:rPr>
        <w:t xml:space="preserve">
       596 (482-485). Әкімшілік шекаралардан аудандар саяси-әкімшілік (595-тармақ) сияқты тәртіппен, қала жерлерінің шекаралары - толық көлемде көрсетіледі, өйткені олардың шекаралық бағаналары әдетте үйлестірілген болады. Бұл ретте қалалық жерлердің шекаралары белгімен қала аумағын ғана емес, оның құрамына әкімшілік енгізілген, осы шектерден тыс жерлерде орналасқан жерлерді шектейді. </w:t>
      </w:r>
    </w:p>
    <w:bookmarkEnd w:id="1472"/>
    <w:bookmarkStart w:name="z1615" w:id="1473"/>
    <w:p>
      <w:pPr>
        <w:spacing w:after="0"/>
        <w:ind w:left="0"/>
        <w:jc w:val="both"/>
      </w:pPr>
      <w:r>
        <w:rPr>
          <w:rFonts w:ascii="Times New Roman"/>
          <w:b w:val="false"/>
          <w:i w:val="false"/>
          <w:color w:val="000000"/>
          <w:sz w:val="28"/>
        </w:rPr>
        <w:t>
      Кенттік және ауылдық кеңестердің, жер пайдалану мен бөліп беру аумақтарының шекаралары, егер олар заттай бекітілсе және оларды қайта шығаруға қатысты қосымша талаптар болса, топографиялық жоспарға салынады (мысалы, ауыл шаруашылығы мақсатындағы топографиялық жоспарларды жасау кезінде).</w:t>
      </w:r>
    </w:p>
    <w:bookmarkEnd w:id="1473"/>
    <w:bookmarkStart w:name="z1616" w:id="1474"/>
    <w:p>
      <w:pPr>
        <w:spacing w:after="0"/>
        <w:ind w:left="0"/>
        <w:jc w:val="both"/>
      </w:pPr>
      <w:r>
        <w:rPr>
          <w:rFonts w:ascii="Times New Roman"/>
          <w:b w:val="false"/>
          <w:i w:val="false"/>
          <w:color w:val="000000"/>
          <w:sz w:val="28"/>
        </w:rPr>
        <w:t>
      597 (486, 487). Топографиялық жоспарларда ғылыми-зерттеу және мәдени-ағарту мақсатында бөлінген барлық мемлекеттік қорғалатын табиғи аумақтардың, атап айтқанда: қорықтардың, қаумалдардың, ұлттық парктердің және табиғат ескерткіштерінің шекаралары бейнеленуге жатады.</w:t>
      </w:r>
    </w:p>
    <w:bookmarkEnd w:id="1474"/>
    <w:bookmarkStart w:name="z1617" w:id="1475"/>
    <w:p>
      <w:pPr>
        <w:spacing w:after="0"/>
        <w:ind w:left="0"/>
        <w:jc w:val="both"/>
      </w:pPr>
      <w:r>
        <w:rPr>
          <w:rFonts w:ascii="Times New Roman"/>
          <w:b w:val="false"/>
          <w:i w:val="false"/>
          <w:color w:val="000000"/>
          <w:sz w:val="28"/>
        </w:rPr>
        <w:t>
      Қорықтарға табиғат компоненттерінің барлық кешені қорықтық болып табылатын аумақтар жатады. Қорықтардың негізгі градациясы мынадай: халықаралық биосфералық, бүкілодақтық және республикалық. Сондай-ақ қорық-аңшылық шаруашылықтары да бар. Қорықтарға табиғаттың бір немесе бірнеше жеке компоненттері (мысалы, өсімдіктердің сирек түрлері) қорықтық болып табылатын аумақтар жатады. Қаумалдардың республикалық немесе жергілікті маңызы болуы мүмкін. Қосымша талаптар бойынша, қорықтың немесе қорықтың аумағындағы әкімшілік ғимараттың жанында оның санатын көрсетеді, мысалы, республикалық маңызы бар қаланың қорығы, жергілікті маңызы бар қаумал.</w:t>
      </w:r>
    </w:p>
    <w:bookmarkEnd w:id="1475"/>
    <w:bookmarkStart w:name="z1618" w:id="1476"/>
    <w:p>
      <w:pPr>
        <w:spacing w:after="0"/>
        <w:ind w:left="0"/>
        <w:jc w:val="both"/>
      </w:pPr>
      <w:r>
        <w:rPr>
          <w:rFonts w:ascii="Times New Roman"/>
          <w:b w:val="false"/>
          <w:i w:val="false"/>
          <w:color w:val="000000"/>
          <w:sz w:val="28"/>
        </w:rPr>
        <w:t>
      Мемлекеттік күзетілетін табиғи аумақтардың шекаралары, осы шекаралар күрделі қоршаумен, дамбамен және т.б. заттай ресімделген жерлерді қоспағанда, белгіленген шартты белгілермен үзілмей жаңғыртылуға тиіс немесе теңіз, көл, өзен жағалаулары, тіктеу жыралары және т.б. сияқты табиғи шептермен өтеді.</w:t>
      </w:r>
    </w:p>
    <w:bookmarkEnd w:id="1476"/>
    <w:p>
      <w:pPr>
        <w:spacing w:after="0"/>
        <w:ind w:left="0"/>
        <w:jc w:val="both"/>
      </w:pPr>
      <w:r>
        <w:rPr>
          <w:rFonts w:ascii="Times New Roman"/>
          <w:b w:val="false"/>
          <w:i w:val="false"/>
          <w:color w:val="000000"/>
          <w:sz w:val="28"/>
        </w:rPr>
        <w:t>
      Қаріп үлгілері және жазуларды орналастыру</w:t>
      </w:r>
    </w:p>
    <w:bookmarkStart w:name="z1619" w:id="1477"/>
    <w:p>
      <w:pPr>
        <w:spacing w:after="0"/>
        <w:ind w:left="0"/>
        <w:jc w:val="both"/>
      </w:pPr>
      <w:r>
        <w:rPr>
          <w:rFonts w:ascii="Times New Roman"/>
          <w:b w:val="false"/>
          <w:i w:val="false"/>
          <w:color w:val="000000"/>
          <w:sz w:val="28"/>
        </w:rPr>
        <w:t>
      598 (488-495). Бұл үлгілер әртүрлі мақсаттағы жазулар үшін топографиялық жоспарларда қолданылатын барлық қаріптерді қамтиды, бас және кіші әріптердің толық әліпбиін, бірінші ондық сан жиынтықтарын, сондай-ақ осы қаріптердің атаулары мен индекстерін және олардың бас әріптерінің миллиметрмен өлшемдерін қамтиды. Егер жазуларда қаріптер үлгілерінде екі сан берілсе, біріншісі 1:500 және 1:1000 масштабтағы жоспарларға, екіншісі 1:2000 және 1:5000 масштабтағы жоспарларға жатады.</w:t>
      </w:r>
    </w:p>
    <w:bookmarkEnd w:id="1477"/>
    <w:bookmarkStart w:name="z1620" w:id="1478"/>
    <w:p>
      <w:pPr>
        <w:spacing w:after="0"/>
        <w:ind w:left="0"/>
        <w:jc w:val="both"/>
      </w:pPr>
      <w:r>
        <w:rPr>
          <w:rFonts w:ascii="Times New Roman"/>
          <w:b w:val="false"/>
          <w:i w:val="false"/>
          <w:color w:val="000000"/>
          <w:sz w:val="28"/>
        </w:rPr>
        <w:t>
      599 (488-495). Топографиялық жоспарларды құру үшін толық базалық жиынтық ретінде жазудың келесі бес шрифті көзделген: топографиялық жартылай қалың, ежелгі курсив-жартылай қалың және қалдықты, БСАМ аз контрасты, ұсақ курсив.</w:t>
      </w:r>
    </w:p>
    <w:bookmarkEnd w:id="1478"/>
    <w:bookmarkStart w:name="z1621" w:id="1479"/>
    <w:p>
      <w:pPr>
        <w:spacing w:after="0"/>
        <w:ind w:left="0"/>
        <w:jc w:val="both"/>
      </w:pPr>
      <w:r>
        <w:rPr>
          <w:rFonts w:ascii="Times New Roman"/>
          <w:b w:val="false"/>
          <w:i w:val="false"/>
          <w:color w:val="000000"/>
          <w:sz w:val="28"/>
        </w:rPr>
        <w:t>
      Басқа қаріптер жиынтығы бар фотожиынтықтық құрылғылар болған жағдайда, соңғыларды осы кестелерде келтірілген қаріптерді сызу бойынша жеткілікті түрде жақын болғанда қолдануға рұқсат етіледі.</w:t>
      </w:r>
    </w:p>
    <w:bookmarkEnd w:id="1479"/>
    <w:bookmarkStart w:name="z1622" w:id="1480"/>
    <w:p>
      <w:pPr>
        <w:spacing w:after="0"/>
        <w:ind w:left="0"/>
        <w:jc w:val="both"/>
      </w:pPr>
      <w:r>
        <w:rPr>
          <w:rFonts w:ascii="Times New Roman"/>
          <w:b w:val="false"/>
          <w:i w:val="false"/>
          <w:color w:val="000000"/>
          <w:sz w:val="28"/>
        </w:rPr>
        <w:t>
      Топографиялық жоспарларды автоматты түрде дайындау кезінде (әсіресе, егер оларды бір рет пайдалану көзделген болса) жазуларды бір-екі қаріптермен, мысалы, ұсақ немесе көне көлбеу қалқанмен ойнату үшін шектелуге рұқсат етіледі. Осыған байланысты олардың өлшемдері, еңісі және түсі бойынша, ал қажет болған жағдайларда - әріптердің қалыңдығы бойынша модификацияларын қолдану керек (бір қаріптің қалған және жартылай қалың нұсқалары арасындағы "екі" коэффициентімен орынды). Тұтастай алғанда, жазудың әрбір суреті осы шартты белгілерге сәйкес келуі тиіс.</w:t>
      </w:r>
    </w:p>
    <w:bookmarkEnd w:id="1480"/>
    <w:bookmarkStart w:name="z1623" w:id="1481"/>
    <w:p>
      <w:pPr>
        <w:spacing w:after="0"/>
        <w:ind w:left="0"/>
        <w:jc w:val="both"/>
      </w:pPr>
      <w:r>
        <w:rPr>
          <w:rFonts w:ascii="Times New Roman"/>
          <w:b w:val="false"/>
          <w:i w:val="false"/>
          <w:color w:val="000000"/>
          <w:sz w:val="28"/>
        </w:rPr>
        <w:t>
      600 (488-495). Топографиялық жоспарлардағы жазбалардың мөлшерлері кейіннен көбейтумен немесе азайтумен репродукциялау кезінде алынатын олардың көшірмелерінің жақсы сапасын қамтамасыз ету үшін сол немесе басқа жаққа үштен біріне өзгертілуі мүмкін. Осындай тәртіп жоспарларда ең аз жүктелген учаскелер бейнеленген кезде қабылданады.</w:t>
      </w:r>
    </w:p>
    <w:bookmarkEnd w:id="1481"/>
    <w:bookmarkStart w:name="z1624" w:id="1482"/>
    <w:p>
      <w:pPr>
        <w:spacing w:after="0"/>
        <w:ind w:left="0"/>
        <w:jc w:val="both"/>
      </w:pPr>
      <w:r>
        <w:rPr>
          <w:rFonts w:ascii="Times New Roman"/>
          <w:b w:val="false"/>
          <w:i w:val="false"/>
          <w:color w:val="000000"/>
          <w:sz w:val="28"/>
        </w:rPr>
        <w:t>
      601 (488-492). Елді мекеннің екі атауы бар болған жағдайда, жоспарларында екеуі де, ресми - жақшада жасалатын жергілікті жердің үстінде орналасады. Елді мекендердің атаулары, әдетте, оң жақта және олардың ортасына қарсы жазылады.</w:t>
      </w:r>
    </w:p>
    <w:bookmarkEnd w:id="1482"/>
    <w:bookmarkStart w:name="z1625" w:id="1483"/>
    <w:p>
      <w:pPr>
        <w:spacing w:after="0"/>
        <w:ind w:left="0"/>
        <w:jc w:val="both"/>
      </w:pPr>
      <w:r>
        <w:rPr>
          <w:rFonts w:ascii="Times New Roman"/>
          <w:b w:val="false"/>
          <w:i w:val="false"/>
          <w:color w:val="000000"/>
          <w:sz w:val="28"/>
        </w:rPr>
        <w:t>
      Егер қаланың немесе кенттің бейнесі парақтың көп бөлігін алатын болса, онда бұл объектінің атауы 1:5000, 1:2000 және 1:1000 масштабтары жоспарларында олардың сол жақ жақтауының үстінен жазылады. 1:500 масштабтағы жоспарларда тиісті атау тек қана жиектемеде беріледі (осы шектердегі елді мекен алып жатқан ауданына қарамастан).</w:t>
      </w:r>
    </w:p>
    <w:bookmarkEnd w:id="1483"/>
    <w:bookmarkStart w:name="z1626" w:id="1484"/>
    <w:p>
      <w:pPr>
        <w:spacing w:after="0"/>
        <w:ind w:left="0"/>
        <w:jc w:val="both"/>
      </w:pPr>
      <w:r>
        <w:rPr>
          <w:rFonts w:ascii="Times New Roman"/>
          <w:b w:val="false"/>
          <w:i w:val="false"/>
          <w:color w:val="000000"/>
          <w:sz w:val="28"/>
        </w:rPr>
        <w:t xml:space="preserve">
      Егер қаланың немесе кенттің бейнесі екі немесе одан да көп жапсарлас парақта орналасса, бірақ олардың әрқайсысында жоспардың жартысынан азын қамтитын болса, онда атау жазбасы шегінде елді мекеннің едәуір бөлігі болатын параққа келтіріледі. Басқа парақтарда бұл жазба рамкадан кейін беріледі. </w:t>
      </w:r>
    </w:p>
    <w:bookmarkEnd w:id="1484"/>
    <w:bookmarkStart w:name="z1627" w:id="1485"/>
    <w:p>
      <w:pPr>
        <w:spacing w:after="0"/>
        <w:ind w:left="0"/>
        <w:jc w:val="both"/>
      </w:pPr>
      <w:r>
        <w:rPr>
          <w:rFonts w:ascii="Times New Roman"/>
          <w:b w:val="false"/>
          <w:i w:val="false"/>
          <w:color w:val="000000"/>
          <w:sz w:val="28"/>
        </w:rPr>
        <w:t>
      602 (488-493). Топографиялық жоспарларда көрсетілетін елді мекендерден, қала үлгісіндегі қалалар мен кенттерді әкімшілік маңыздылығы мен халқы бойынша ажыратпай қайта жаңғыртады, ал тиісінше олардың атауларының жазуларын бір өлшемді шрифтпен береді. Ауыл және саяжай типтері кенттеріне қатысты, тұрғындар саны бойынша қабылданған градациядан шыға отырып, жазулардың қаріптер кестесіне төрт өлшем енгізілді.</w:t>
      </w:r>
    </w:p>
    <w:bookmarkEnd w:id="1485"/>
    <w:bookmarkStart w:name="z1628" w:id="1486"/>
    <w:p>
      <w:pPr>
        <w:spacing w:after="0"/>
        <w:ind w:left="0"/>
        <w:jc w:val="both"/>
      </w:pPr>
      <w:r>
        <w:rPr>
          <w:rFonts w:ascii="Times New Roman"/>
          <w:b w:val="false"/>
          <w:i w:val="false"/>
          <w:color w:val="000000"/>
          <w:sz w:val="28"/>
        </w:rPr>
        <w:t>
      Бұл ереже қосымша талаптар бойынша қалалық үлгідегі кенттердің қатарына ресми жатқызылмаған өнеркәсіптік кәсіпорындар, темір жол станциялары, айлақтар және т.б. жанындағы кенттердің атауларының жазуларына да қолданылуы мүмкін. Осы жағдайда әріптердің биіктігі ("кеглдер") осы және аралас градациядағы елді мекендер атауларының жазуларында 0,5 мм-ге бөлінеді.</w:t>
      </w:r>
    </w:p>
    <w:bookmarkEnd w:id="1486"/>
    <w:bookmarkStart w:name="z1629" w:id="1487"/>
    <w:p>
      <w:pPr>
        <w:spacing w:after="0"/>
        <w:ind w:left="0"/>
        <w:jc w:val="both"/>
      </w:pPr>
      <w:r>
        <w:rPr>
          <w:rFonts w:ascii="Times New Roman"/>
          <w:b w:val="false"/>
          <w:i w:val="false"/>
          <w:color w:val="000000"/>
          <w:sz w:val="28"/>
        </w:rPr>
        <w:t>
      1:5000 масштабтағы жоспарларда елді мекендерді бейнелеу кезінде олардың тұрғындарының саны мыңмен (мысалы, 15,5; 0,85; 0,01) көрсетіледі. Сандық жазба елді мекеннің атауынан төмен, ал онда халық депутаттарының жергілікті кеңесі болған жағдайда - тиісті индекстің сол жағында (605-тармақ) орналасуы тиіс.</w:t>
      </w:r>
    </w:p>
    <w:bookmarkEnd w:id="1487"/>
    <w:bookmarkStart w:name="z1630" w:id="1488"/>
    <w:p>
      <w:pPr>
        <w:spacing w:after="0"/>
        <w:ind w:left="0"/>
        <w:jc w:val="both"/>
      </w:pPr>
      <w:r>
        <w:rPr>
          <w:rFonts w:ascii="Times New Roman"/>
          <w:b w:val="false"/>
          <w:i w:val="false"/>
          <w:color w:val="000000"/>
          <w:sz w:val="28"/>
        </w:rPr>
        <w:t>
      603 (488, 490). Ауылдық типтегі кенттердің атауларын жазу үшін шрифт шкаласы оларды 1:5000 масштабтағы жоспарларда жаңғырту кезінде орташа қоныстанған аудандарға есептелген. Тығыз қоныстанған және аз қоныстанған аудандарда тиісті атауларды беру үшін 600-тармақты басшылыққа алу керек.</w:t>
      </w:r>
    </w:p>
    <w:bookmarkEnd w:id="1488"/>
    <w:bookmarkStart w:name="z1631" w:id="1489"/>
    <w:p>
      <w:pPr>
        <w:spacing w:after="0"/>
        <w:ind w:left="0"/>
        <w:jc w:val="both"/>
      </w:pPr>
      <w:r>
        <w:rPr>
          <w:rFonts w:ascii="Times New Roman"/>
          <w:b w:val="false"/>
          <w:i w:val="false"/>
          <w:color w:val="000000"/>
          <w:sz w:val="28"/>
        </w:rPr>
        <w:t>
      604 (488, 490, 492). Егер кент онда орналасқан совхоздың немесе оның бөлімшесінің, колхоздың немесе оның фермасының, орман шаруашылығының немесе леспромхоздың және т.б. атауы бойынша аталған болса, онда бұл кенттің атауы ауылдық үлгідегі елді мекеннің шрифтімен беріледі. 1:5000 және 1:2000 масштабтары жоспарларында кеңшардың немесе оның бөлімшелерінің атауы жазуының жанында жақшадағы, оң жағында шаруашылықтың мамандануын көрсетеді (мысалы, астық).</w:t>
      </w:r>
    </w:p>
    <w:bookmarkEnd w:id="1489"/>
    <w:bookmarkStart w:name="z1632" w:id="1490"/>
    <w:p>
      <w:pPr>
        <w:spacing w:after="0"/>
        <w:ind w:left="0"/>
        <w:jc w:val="both"/>
      </w:pPr>
      <w:r>
        <w:rPr>
          <w:rFonts w:ascii="Times New Roman"/>
          <w:b w:val="false"/>
          <w:i w:val="false"/>
          <w:color w:val="000000"/>
          <w:sz w:val="28"/>
        </w:rPr>
        <w:t>
      Осы өндірістік объектілер өз атауы бар кентте орналасқан жағдайда, жоспарларда оны жоғарғы, ал оның астында түсіндірме жазбалар үшін қабылданған қаріппен жазылады, кеңшардың немесе оның бөлімшесінің атауы келтіріледі.</w:t>
      </w:r>
    </w:p>
    <w:bookmarkEnd w:id="1490"/>
    <w:bookmarkStart w:name="z1633" w:id="1491"/>
    <w:p>
      <w:pPr>
        <w:spacing w:after="0"/>
        <w:ind w:left="0"/>
        <w:jc w:val="both"/>
      </w:pPr>
      <w:r>
        <w:rPr>
          <w:rFonts w:ascii="Times New Roman"/>
          <w:b w:val="false"/>
          <w:i w:val="false"/>
          <w:color w:val="000000"/>
          <w:sz w:val="28"/>
        </w:rPr>
        <w:t>
      605 (493). Елді мекенде аудандық, кенттік немесе ауылдық Халық депутаттары кеңестерінің (қысқартулар - АудК, КК, АулК) болуын көрсететін жазбаларды жоспарларда осы ауылдың атауымен симметриялы орналастыру керек. Осы Кеңес орналасқан ғимараттың жанында әкім. (яғни әкімшілік ғимарат - 51-т.) деген жазуы болу керек.</w:t>
      </w:r>
    </w:p>
    <w:bookmarkEnd w:id="1491"/>
    <w:bookmarkStart w:name="z1634" w:id="1492"/>
    <w:p>
      <w:pPr>
        <w:spacing w:after="0"/>
        <w:ind w:left="0"/>
        <w:jc w:val="both"/>
      </w:pPr>
      <w:r>
        <w:rPr>
          <w:rFonts w:ascii="Times New Roman"/>
          <w:b w:val="false"/>
          <w:i w:val="false"/>
          <w:color w:val="000000"/>
          <w:sz w:val="28"/>
        </w:rPr>
        <w:t>
      606 (493). Көшелер мен тұйық көшелер атауларының жазбалары олардың бейнелерінің осіне, әріптердің негізі оңтүстікке немесе шығысқа қарай орналасады. Осы көшелерде атаулар разрядпен жазылады, ал қиылыстардан кейін қайталанады. Көгалдармен, бұта жолақтарымен және т.б. бөлінген өтпе жолдары бар көшелерде атау жазуы ең аз шартты белгілермен тиелген өтпе жолдардың біріне орайластырылады. Көшеде трамвай жолдары болған жағдайда, оның атауы сиретілген түрде, осы жолдарды белгілеуде үзілген болуы мүмкін.</w:t>
      </w:r>
    </w:p>
    <w:bookmarkEnd w:id="1492"/>
    <w:bookmarkStart w:name="z1635" w:id="1493"/>
    <w:p>
      <w:pPr>
        <w:spacing w:after="0"/>
        <w:ind w:left="0"/>
        <w:jc w:val="both"/>
      </w:pPr>
      <w:r>
        <w:rPr>
          <w:rFonts w:ascii="Times New Roman"/>
          <w:b w:val="false"/>
          <w:i w:val="false"/>
          <w:color w:val="000000"/>
          <w:sz w:val="28"/>
        </w:rPr>
        <w:t>
      Егер жоспар рамкасының жанындағы көшенің немесе тұйық көшенің кесінділері қысқа болса, олардың бейнесінде тиісті атаулар орналаса алмайтын болса, онда соңғыларын түсіру кезінде тіркеу талап етілмейді.</w:t>
      </w:r>
    </w:p>
    <w:bookmarkEnd w:id="1493"/>
    <w:bookmarkStart w:name="z1636" w:id="1494"/>
    <w:p>
      <w:pPr>
        <w:spacing w:after="0"/>
        <w:ind w:left="0"/>
        <w:jc w:val="both"/>
      </w:pPr>
      <w:r>
        <w:rPr>
          <w:rFonts w:ascii="Times New Roman"/>
          <w:b w:val="false"/>
          <w:i w:val="false"/>
          <w:color w:val="000000"/>
          <w:sz w:val="28"/>
        </w:rPr>
        <w:t xml:space="preserve">
      607 (489, 491, 494). Өзендердің, бұлақтардың, жыралардың, арқалықтардың, каналдардың және басқа да созылған құрылыстардың атауларының жазбалары олардың бейнелерінің бойымен әрбір 15-20 см сайын, бұл ретте өзендер мен жыралар үшін міндетті түрде жоғарғы, бүйір құйылатын жерлерге қарсы және жоспар рамкасының жанында орналастырылады. Егер бұл объектілердің әртүрлі учаскелерде әртүрлі атаулары болса, онда жазу осы атаулар қандай жерлерде өзгеретіні анық болатындай етіп жазылуы керек. Бір учаскеде екі атау болған жағдайда олардың екіншісін жоспарларда жақшаларда негізгі атауына немесе оның астына береді. </w:t>
      </w:r>
    </w:p>
    <w:bookmarkEnd w:id="1494"/>
    <w:bookmarkStart w:name="z1637" w:id="1495"/>
    <w:p>
      <w:pPr>
        <w:spacing w:after="0"/>
        <w:ind w:left="0"/>
        <w:jc w:val="both"/>
      </w:pPr>
      <w:r>
        <w:rPr>
          <w:rFonts w:ascii="Times New Roman"/>
          <w:b w:val="false"/>
          <w:i w:val="false"/>
          <w:color w:val="000000"/>
          <w:sz w:val="28"/>
        </w:rPr>
        <w:t>
      Өзендер мен бұлақтардың меншікті атаулары түсіндірме жазбалармен, әдетте, ілесіп жүруді талап етілмейді. Су айдындарының, аралдардың, ойлардың, жер бедерінің элементтерінің, батпақтардың, шатқалдардың атаулары қабылданған нысанға байланысты атаудан кейін немесе оның алдында орналасқан толық немесе қысқартылған түсіндірме жазбамен беріледі, мысалы, Таза көл және Көгілдір көл, Орта көл және Қаз аралы, Гранит құзы және Қыран жартасы, Ескі шабындық шатқалы және Мүк шатқалы.</w:t>
      </w:r>
    </w:p>
    <w:bookmarkEnd w:id="1495"/>
    <w:bookmarkStart w:name="z1638" w:id="1496"/>
    <w:p>
      <w:pPr>
        <w:spacing w:after="0"/>
        <w:ind w:left="0"/>
        <w:jc w:val="both"/>
      </w:pPr>
      <w:r>
        <w:rPr>
          <w:rFonts w:ascii="Times New Roman"/>
          <w:b w:val="false"/>
          <w:i w:val="false"/>
          <w:color w:val="000000"/>
          <w:sz w:val="28"/>
        </w:rPr>
        <w:t>
      Өз атауы жоқ шағын көлдер мен тоғандарды жаңғырту үшін түсіндірме жазбалар осы объектілер жергілікті бағдарлар болып табылатын жағдайларда көзделген.</w:t>
      </w:r>
    </w:p>
    <w:bookmarkEnd w:id="1496"/>
    <w:bookmarkStart w:name="z1639" w:id="1497"/>
    <w:p>
      <w:pPr>
        <w:spacing w:after="0"/>
        <w:ind w:left="0"/>
        <w:jc w:val="both"/>
      </w:pPr>
      <w:r>
        <w:rPr>
          <w:rFonts w:ascii="Times New Roman"/>
          <w:b w:val="false"/>
          <w:i w:val="false"/>
          <w:color w:val="000000"/>
          <w:sz w:val="28"/>
        </w:rPr>
        <w:t>
      608. Ірі масштабты топографиялық түсірілімдер кезінде кең аумақты қамтитын және тиісінше топографиялық жоспарлардың көптеген парақтарын алатын ірі табиғи объектілердің (таулы, шөл және т.б.) атауларын келтірмеу керек.</w:t>
      </w:r>
    </w:p>
    <w:bookmarkEnd w:id="1497"/>
    <w:bookmarkStart w:name="z1640" w:id="1498"/>
    <w:p>
      <w:pPr>
        <w:spacing w:after="0"/>
        <w:ind w:left="0"/>
        <w:jc w:val="both"/>
      </w:pPr>
      <w:r>
        <w:rPr>
          <w:rFonts w:ascii="Times New Roman"/>
          <w:b w:val="false"/>
          <w:i w:val="false"/>
          <w:color w:val="000000"/>
          <w:sz w:val="28"/>
        </w:rPr>
        <w:t>
      609 (494, 495). Жер объектілерінің сандық сипаттамалары жоспарларда көлбеу және изобат жазуларын, сондай-ақ тік шрифт қабылданған ғимараттардағы қабаттар санын қоспағанда курсивпен беріледі.</w:t>
      </w:r>
    </w:p>
    <w:bookmarkEnd w:id="1498"/>
    <w:bookmarkStart w:name="z1641" w:id="1499"/>
    <w:p>
      <w:pPr>
        <w:spacing w:after="0"/>
        <w:ind w:left="0"/>
        <w:jc w:val="both"/>
      </w:pPr>
      <w:r>
        <w:rPr>
          <w:rFonts w:ascii="Times New Roman"/>
          <w:b w:val="false"/>
          <w:i w:val="false"/>
          <w:color w:val="000000"/>
          <w:sz w:val="28"/>
        </w:rPr>
        <w:t>
      610 (492-495). Осы кестелердің барлық бөлімдерінде шартты белгілерге түсіндірме жазбалар олардың құрамдас бөліктері болып табылады және әдетте, топографиялық жоспарларда объектілерді белгілеу ілесіп жүруі тиіс. Егер шартты белгі кезінде түсіндірме жазба кестесінде жоқ болса, онда жоспарда оны осы объектіні, мысалы, бағдарлы мәні бар ретінде бөлу қажет болған жағдайларда ғана келтіріледі.</w:t>
      </w:r>
    </w:p>
    <w:bookmarkEnd w:id="1499"/>
    <w:bookmarkStart w:name="z1642" w:id="1500"/>
    <w:p>
      <w:pPr>
        <w:spacing w:after="0"/>
        <w:ind w:left="0"/>
        <w:jc w:val="both"/>
      </w:pPr>
      <w:r>
        <w:rPr>
          <w:rFonts w:ascii="Times New Roman"/>
          <w:b w:val="false"/>
          <w:i w:val="false"/>
          <w:color w:val="000000"/>
          <w:sz w:val="28"/>
        </w:rPr>
        <w:t>
      Түсіндірме жазулар жоспарларда басымдылығы бойынша көлденең, сипатталатын объектілердің оң жағында, басқа белгілермен аз жүктелген учаскелерде орналасуы тиіс. Жоспардағы орынның болуына байланысты бұл жазбалар толық немесе қысқартылған түрде, екі нұсқада, мысалы, "Үлкен" сөзі үшін (өз атының бөлігі ретінде) - Үлк., Ү., "металл" сөзі үшін (түсіндірме термин ретінде) - мет., М. сөзі қолданылуы мүмкін.</w:t>
      </w:r>
    </w:p>
    <w:bookmarkEnd w:id="1500"/>
    <w:bookmarkStart w:name="z1643" w:id="1501"/>
    <w:p>
      <w:pPr>
        <w:spacing w:after="0"/>
        <w:ind w:left="0"/>
        <w:jc w:val="both"/>
      </w:pPr>
      <w:r>
        <w:rPr>
          <w:rFonts w:ascii="Times New Roman"/>
          <w:b w:val="false"/>
          <w:i w:val="false"/>
          <w:color w:val="000000"/>
          <w:sz w:val="28"/>
        </w:rPr>
        <w:t>
      611 (492, 493). Топографиялық жоспарларда орналастырылған сөздер қысқарған кезде осы кестелерге енгізілген шартты қысқартулар тізбесін басшылыққа алу керек.</w:t>
      </w:r>
    </w:p>
    <w:bookmarkEnd w:id="1501"/>
    <w:bookmarkStart w:name="z1644" w:id="1502"/>
    <w:p>
      <w:pPr>
        <w:spacing w:after="0"/>
        <w:ind w:left="0"/>
        <w:jc w:val="both"/>
      </w:pPr>
      <w:r>
        <w:rPr>
          <w:rFonts w:ascii="Times New Roman"/>
          <w:b w:val="false"/>
          <w:i w:val="false"/>
          <w:color w:val="000000"/>
          <w:sz w:val="28"/>
        </w:rPr>
        <w:t>
      Тізбеде көзделмеген түсіндірме жазбаларды олардың әр түрлі оқылуының қандай да бір мүмкіндігі болмаған жағдайда қысқартылған түрде қолдануға жол беріледі. Әдетте, бұл қосымша қысқартулар кемінде үш әріп болуы керек.</w:t>
      </w:r>
    </w:p>
    <w:bookmarkEnd w:id="1502"/>
    <w:bookmarkStart w:name="z1645" w:id="1503"/>
    <w:p>
      <w:pPr>
        <w:spacing w:after="0"/>
        <w:ind w:left="0"/>
        <w:jc w:val="both"/>
      </w:pPr>
      <w:r>
        <w:rPr>
          <w:rFonts w:ascii="Times New Roman"/>
          <w:b w:val="false"/>
          <w:i w:val="false"/>
          <w:color w:val="000000"/>
          <w:sz w:val="28"/>
        </w:rPr>
        <w:t>
      612. Топографиялық жоспарлардың жақтауларынан тыс жазбалар оларды ресімдеудің қоса берілген үлгілеріне сәйкес жазылады.</w:t>
      </w:r>
    </w:p>
    <w:bookmarkEnd w:id="1503"/>
    <w:bookmarkStart w:name="z1646" w:id="1504"/>
    <w:p>
      <w:pPr>
        <w:spacing w:after="0"/>
        <w:ind w:left="0"/>
        <w:jc w:val="both"/>
      </w:pPr>
      <w:r>
        <w:rPr>
          <w:rFonts w:ascii="Times New Roman"/>
          <w:b w:val="false"/>
          <w:i w:val="false"/>
          <w:color w:val="000000"/>
          <w:sz w:val="28"/>
        </w:rPr>
        <w:t>
      Ведомстволық ұйымдар түсіру жұмыстарын орындаған кезде Геодезия және картография бас басқармасының келісімі бойынша топографиялық жоспарларды дайындау және осы ұйымдардың қолдану ерекшеліктерін есепке алу мақсатында оларды жақтап ресімдеуге жекелеген шағын өзгерістер мен толықтырулар енгізуге жол беріледі.</w:t>
      </w:r>
    </w:p>
    <w:bookmarkEnd w:id="1504"/>
    <w:bookmarkStart w:name="z1647" w:id="1505"/>
    <w:p>
      <w:pPr>
        <w:spacing w:after="0"/>
        <w:ind w:left="0"/>
        <w:jc w:val="both"/>
      </w:pPr>
      <w:r>
        <w:rPr>
          <w:rFonts w:ascii="Times New Roman"/>
          <w:b w:val="false"/>
          <w:i w:val="false"/>
          <w:color w:val="000000"/>
          <w:sz w:val="28"/>
        </w:rPr>
        <w:t>
      613. Жоспарларды рәсімдеуде міндетті түрде олардың жасалу әдісі мен жылын көрсетеді. Мысалы: "Мензульді түсіру 19.. ж.", " Аэрофотототопографиялық түсірілім 19.. (далалық дешифрлеу жылы беріледі, ал егер ол жүргізілмесе - әуеде суретке түсіру жылы беріледі), "Мензульді және аэрофототопографиялық түсірілім 19.. ж. "(бір планшетте бір жылда түсіру жұмыстарының түрлі әдістері қолданылған кезде), "19 ж. түсірілді, 19.. Жаңартылды" (бұл жағдайда әдістің атауы сараланбайды, ал бірнеше рет жаңарту кезінде олардың соңғысының жылы келтіріледі), "19.. түсірілім материалдары бойынша жасалды" (егер жоспар карта жасау әдісімен дайындалған болса).</w:t>
      </w:r>
    </w:p>
    <w:bookmarkEnd w:id="1505"/>
    <w:bookmarkStart w:name="z1648" w:id="1506"/>
    <w:p>
      <w:pPr>
        <w:spacing w:after="0"/>
        <w:ind w:left="0"/>
        <w:jc w:val="both"/>
      </w:pPr>
      <w:r>
        <w:rPr>
          <w:rFonts w:ascii="Times New Roman"/>
          <w:b w:val="false"/>
          <w:i w:val="false"/>
          <w:color w:val="000000"/>
          <w:sz w:val="28"/>
        </w:rPr>
        <w:t>
      614. Топографиялық жоспарлардың сол жақ және оң жақ жақтауларының үстіндегі жақтау жазбалары стандартты мазмұны бар негізгілері болып табылады. Сыртқы батыс жақ жақтауының артында жазулар берілмейді.</w:t>
      </w:r>
    </w:p>
    <w:bookmarkEnd w:id="1506"/>
    <w:bookmarkStart w:name="z1649" w:id="1507"/>
    <w:p>
      <w:pPr>
        <w:spacing w:after="0"/>
        <w:ind w:left="0"/>
        <w:jc w:val="both"/>
      </w:pPr>
      <w:r>
        <w:rPr>
          <w:rFonts w:ascii="Times New Roman"/>
          <w:b w:val="false"/>
          <w:i w:val="false"/>
          <w:color w:val="000000"/>
          <w:sz w:val="28"/>
        </w:rPr>
        <w:t>
      Жоспардың шығыс жақ шеңберінің бойындағы тиісті жолақ қажет болған жағдайда түсіру жұмыстарының ерекшеліктерін қосымша сипаттайтын жазбаларды орналастыру және шартты белгілерді қолдану үшін пайдаланылады. Сонымен, 1:5000 масштабтағы жоспарларда белгіленген төменгі дәлдікпен "Түсіру 1:10000 масштабтағы карталарға арналған дәлдікпен орындалған" деген жазу беріледі. 1:1000 масштабтағы жоспарларда - "Түсіру 1:2000 масштабтағы жоспарларға арналған дәлдікпен орындалды" деген және т. б. жазу беріледі.</w:t>
      </w:r>
    </w:p>
    <w:bookmarkEnd w:id="1507"/>
    <w:bookmarkStart w:name="z1650" w:id="1508"/>
    <w:p>
      <w:pPr>
        <w:spacing w:after="0"/>
        <w:ind w:left="0"/>
        <w:jc w:val="both"/>
      </w:pPr>
      <w:r>
        <w:rPr>
          <w:rFonts w:ascii="Times New Roman"/>
          <w:b w:val="false"/>
          <w:i w:val="false"/>
          <w:color w:val="000000"/>
          <w:sz w:val="28"/>
        </w:rPr>
        <w:t>
      Кез келген масштабтағы жоспарлардың шығыс жақ жақтауынан кейін, бірақ көбінесе 1:2000 және 1:5000, "Су ойықтары орташа белгіленген деңгейге келтірілген" деген жазу орналастырылуы мүмкін, ал масштабы 1:500 және 1:1000 жоспарларында - "Су деңгейлерін бір мезгілде кесу орындалды" деген жазу болуы мүмкін. Осы жоспарлар үшін ағаш түсіру кезінде "Саябақтағы ағаштар аспапты алынды" деген жазу және т. б. көзделген.</w:t>
      </w:r>
    </w:p>
    <w:bookmarkEnd w:id="1508"/>
    <w:bookmarkStart w:name="z1651" w:id="1509"/>
    <w:p>
      <w:pPr>
        <w:spacing w:after="0"/>
        <w:ind w:left="0"/>
        <w:jc w:val="both"/>
      </w:pPr>
      <w:r>
        <w:rPr>
          <w:rFonts w:ascii="Times New Roman"/>
          <w:b w:val="false"/>
          <w:i w:val="false"/>
          <w:color w:val="000000"/>
          <w:sz w:val="28"/>
        </w:rPr>
        <w:t>
      615. Егер техникалық жобаға сәйкес, осы жалпыға міндетті кестелермен қатар қосымша шартты белгілерді және (немесе) қысқартылған түсіндірме жазбаларды қолдану талап етілсе, онда сол және басқаларды жоспарға енгізгеннен кейін олардың сызбасын және толық мағынасын аша отырып, шығыс жақ рамкадан кейін қайталау керек.</w:t>
      </w:r>
    </w:p>
    <w:bookmarkEnd w:id="1509"/>
    <w:bookmarkStart w:name="z1652" w:id="1510"/>
    <w:p>
      <w:pPr>
        <w:spacing w:after="0"/>
        <w:ind w:left="0"/>
        <w:jc w:val="both"/>
      </w:pPr>
      <w:r>
        <w:rPr>
          <w:rFonts w:ascii="Times New Roman"/>
          <w:b w:val="false"/>
          <w:i w:val="false"/>
          <w:color w:val="000000"/>
          <w:sz w:val="28"/>
        </w:rPr>
        <w:t>
      616. Топографиялық түсірілімнің ауқымы мен ауданына байланысты, жоспарларды жиектемемен ресімдеуде олардың бірыңғай стандартты номенклатурасын немесе осы учаске үшін қабылданған жеке графтау нөмірлерін береді. Әрбір жоспардың барлық төрт шеңберінің алшақтығында бірінші жағдайда аралас жоспарлардың номенклатурасы, екіншісінде - олардың нөмірлері келтіріледі.</w:t>
      </w:r>
    </w:p>
    <w:bookmarkEnd w:id="1510"/>
    <w:bookmarkStart w:name="z1653" w:id="1511"/>
    <w:p>
      <w:pPr>
        <w:spacing w:after="0"/>
        <w:ind w:left="0"/>
        <w:jc w:val="left"/>
      </w:pPr>
      <w:r>
        <w:rPr>
          <w:rFonts w:ascii="Times New Roman"/>
          <w:b/>
          <w:i w:val="false"/>
          <w:color w:val="000000"/>
        </w:rPr>
        <w:t xml:space="preserve"> Шартты қысқартулар тізбесі</w:t>
      </w:r>
    </w:p>
    <w:bookmarkEnd w:id="1511"/>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Абразивті</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Өрік (ағаш)</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өрік</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Апатты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станциясы</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 ст.</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 вкз.</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Автомай құю станциясы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 зауыты</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таразысы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 таразы</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Автономиялы облыс (жеке атауы болған кезде)</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Автономиялы округ (жеке атауы болған кезде)</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АОкр.</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Автономиялы Кеңес Социалистік Республикасы (жеке атауы болған кезде)</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АКСР</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Автожөндеу зауыты, автожөндеу шеберханасы</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автожөнд.</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тізбегі, кәсіпорын</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АКК</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Агитациялық қабырға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агит.</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ғимарат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Акведук</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Акустикалық жүйе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Алебастр зауыты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Алмаз жасау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Алюминий зауыты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Ангар</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Анилин-бояу зауыты</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Апатит карьер, апатит әзірленім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Апельсин (ағаш)</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Арық өтпесі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 ө.</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Артезиан ұңғымасы, артезиан құдығы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 ұңғ., арт. қ.</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 (жеке атауы болған кезде)</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 зауыты, карьер, рудник; асбест байыту фабрикасы</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 асбест.</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Астрономиялық пункт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 асфальтобетон (жол жабынының материалы)</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Асфальт зауыты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Аулсовет</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Афиша тумбасы</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Ацетиленопровод</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аэрд.</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Аэропорт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аэрп.</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Багерлі-элеватор тәсілімен шымтезек алу тәсілі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багерлі-элев.</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 (жеке атауы болған кезде)</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бал.</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 (жеке атауы болған кезде)</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б-ка</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Барак</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 тұндырғыш</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отст.</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 мұнаралық</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мұнара</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мұн.</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 градирня</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 град.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бензобак, бензопровод</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(плотина, көпір, шлюздердің және т.б. материалы)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бет.</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Бетон-топырақ плотинасы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Бет.-топ.</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зауыты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К-хана.</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станция</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 ст.</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Битум-минераль қоспасы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(жеке атауының бөлігі)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Ж-н.</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Блокпост темір жол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бл.-п.</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 (жеке атауы болған кезде)</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А-хана.</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(жеке атауының бөлігі)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 Үлк.</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Бауырластар мазары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маз.</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Бригада, бригадалық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Брикет</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Өткел</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Брондалған кабель</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Бөрене (жол жабыны материалы)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Бөгеуіл (жеке атауы болған кезде)</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Будда зираты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будд. зир.</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Бакенщик будкасы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бак.</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Будка темір жол</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Будка қарау</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смотр.</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Будка трансформатор</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тр.</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Булгуннях</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булг.</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(жол жабыны материалы)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Бульвар (при собственном названии)</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фабрикасы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Бункер</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бунк.</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мұнарасы, ұңғыма</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Бухта (жеке атауы болған кезде)</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(жеке атауы болған кезде)</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быв.</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депосы</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 депо</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жөндеу, вагон салу зауыты</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Вакуум-ұңғыма</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 скв.</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Білік-тасты топырақ</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(жеке атауы болған кезде)</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жетделту</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вент.</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метросы</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(жеке атауы болған кезде)</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жайылым</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 пункті</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 жасыл ағаш және бұта өсімдігі</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 жас.</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жасау, шарап жасау зауыты</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көпір</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станциясы</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ст.</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шығару</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жинау ұңғымасы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сжұ.</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тарту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өлшеу посты</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 п.,су. пост</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айдайтын ұңғыма, қондырғы</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қысымды мұнара</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мұн.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бұрғыш (арна, құбыр және т. б.)</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субұр.</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төгу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вдотл.</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Сарқырама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вдп.</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қабылдағыш</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вдприем.</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құбыры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артезиан суының құбыры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Теңіз суының құбыры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Вмор</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Қайтарма су жабдықтау құбыры, кері қайту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Boo</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Қайтарма су жабдықтау құбыры, тіке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су құбыры</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 су құбыры</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Шаруашылық-өртке қарсы су құбыры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Впж</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су құбыры (шаруашылық суы, технологияляқ мақсаттарға арналған таза</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суының құбыры</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станциясы</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вдпр. ст.</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жинағыш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вдсб.</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төгу</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вдсл.</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вдхр.</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 (жеке атауы болған кезде)</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құбыры</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вкз.</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(жеке атауы болған кезде)</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Ойпат (жеке атауы болған кезде)</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впад.</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(көпір және т.б.)</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 врем.</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(жеке атауы болған кезде)</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Жанартау (жеке атауы болған кезде)</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влк.</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Керемет ғимарат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Орлар</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вым.</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Аспалар (жеке атауы болған кезде)</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 давл., в. д.</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Биіктік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Запас есік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 вых.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(өзен, өткел түбінің топырағы)</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Гавань (жеке атауы болған кезде)</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құбыры</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Газгольдер</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газг.</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мұнарасы, ұңғыма, газ зауыты</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Газокомпрессор станциясы</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газокомпр. ст.</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Галантерея фабрикасы</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Галерея (транспортерлер үшін)</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галер.</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Малта тас (өндіру өнімі), малта тас шөгіндісі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галеч.</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Галечниково-песчаный грунт дна</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rap.</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 зауыты</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канава, ұңғыма</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Геологиялық тазарту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 расч.</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Шымтезек өңдеутің гидравликалық тәсілі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 гидроторф</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Гидрант</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Гидрологиялық станция</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 ст.</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Гидрологиялық ұңғыма</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Гидрометеорологиялық станция</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 ст.</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Гидрометриялық діңгек</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гидроствор</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Гидробақылау (пост және т.б.)</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гидронабл.</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Гидротөгу (төгу, гидромеханизация көмегімен жасалған)</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гидроотвал</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 станциясф</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ГЭС</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зауыты, карьер, рудник</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(жеке атауы болған кезде)</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Саз (өндіру өнімі), саз шөгіндісі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Саз-ұлутас топырағы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ГлР</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өңдеу зауыты</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глиноз.</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Тереңдік</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зауыты</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гонч.</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таулар (жеке атауы болған кезде)</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жолы (жеке атауы болған кезде)</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прох.</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Ащы-тұзды (су көзіндегі, құдықтағы, көлдегі)</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г.-сол.</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май материалы қоймасы</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Жанар май көздері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гсп.</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 (жол жабыны материалы)</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Градирня</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бөлінісі шекарасы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 зем. отв.</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Жобалау шекарасы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 проектн.</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Грек жаңғағы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ор.</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Топырақ үйіндісі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грунт.</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ТОптық қондырғы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уст.</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Алмұрт (ағаш)</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Лайлы жанартау, лайлы сопка</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гряз.</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Қою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густ.</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(жеке атауы болған кезде)</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Әсем ағыш тұрағы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 дек.</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Ағыш (жол жабыны материалы)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Ағыш-топырақ плотинасы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Д-Зем.</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зауыты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(плотина, көпір, шлюз және т.б. материалы)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дер.</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Тығындау, тығу (құдамаларды бекіту тәсілі)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үйі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 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Джут зауыты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джут.</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 колонкасы, резервуар</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 орны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уақытқа арналған екпелі жайылым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ДКП</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(жеке атауы болған кезде)</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 мәдениет сарайы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К.</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құрылысы зауыты, комбинат</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домостр.</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үйі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О.</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бедгісі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 зн.</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шебері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 мастер</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көрсеткіш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 указ.</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Құрмет тақтасы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поч.</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көмірі (өртеуге арналған пеш)</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 уг.</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техникалық өнім плантациясы, питомник</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Ескі көмілдіктері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 захор.</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 құбыры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айлағы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дров. прист.</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қоймасы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дров. скл.</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 зауыты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Ерик (жеке атауы болған кезде)</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Химикаттары бар ыдыс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 ыдыс</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Темірқышқыл көзі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 қыш.</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көзі, темір байыту фабрикасы, темір кенін өндіру орны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(көпір, плотина, копр және т.б. материалы)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бұйымдарын жасау зауыты, полигон</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тем.-бет.</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совхозы, мал шаруашылығы фермасы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Иесіз (прииск, карьер және т.б.)</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иесіз.</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Сөндірілген ұңғыма</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қора</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(құдық, бұлақтар, өзен және т. б.)</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(өз атауында)</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Шығанақ (өз атауында)</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Құдықтардың арықтауы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(жеке атауы болған кезде)</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Запань</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 (өз атауында)</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құю (станция және т. б.))</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жқс.</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Жабылған құдық</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жабл.</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Бөгеуіл (өз атауында)</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Аң өсіру питомнигі, совхозы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бөгеті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жерб.</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 фабрикасы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 совхозы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кептіргіш, кептіргіш</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Қыстақ, қыстақ, қыстақ</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өңдеу</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 фабрикасы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ойн.</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 әктас карьері, әктасты күйдіруге арналған пеш</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Изумруд копи</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изумр.</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(өз атауының бөлігі)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Институт</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Иод-бром суы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иод-бром.</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талшықты комбинат, фабрика</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талш.</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(қабырға, тоғайлар, жекелеген ағаштар)</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Көздер</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Казарма</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КамВоль фабрикасы, КамВоль комбинаты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камв.</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(топырақ өзендердің түбін, өткел)</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тас-шағылтас шөгіндісі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Тас-шағ.</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салу (еңістерді нығайту тәсілі)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үйн.</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үйіндісі, тас карьері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(көпірлер, бөгеттер, ғимараттар және т. б. құрылыс материалдары)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бағанасы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бағ.</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(өндіру өнімі)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Уатылған тас (материал покрытия дорог)</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өңдеу зауыты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Уат тас</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Өтпейтін арна</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Өпт арн.</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өту арнасы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 арнасы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желісі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Нөсерлі кәріз</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құбыры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 зауыты, көпір</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Каолин (өндіру өнімі), каолин байыту зауыты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каол.</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совхозы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каракул.</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Карст шұңқыры, үңгір</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карст</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зауыты, каучуконос плантациясы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зауыт</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 (баған және т. б.) керосин, керосин өткізгіш</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зауыт</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зауыты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(құрылыс материалы)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Қышқылдық өткізгіш, қышқылдық</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Клинкер (жолдарды жабу материалы)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зауыты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Коксохимия зауыты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кокс.-хим.</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жолы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бақ</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Құдық-бағдар (өз атауы болмаған жағдайда)</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 (өз атауында)</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Колхоз (өз атауында)</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клх.</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Колхоз ауласы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клх. аул.</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жем зауыты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комбик.</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Комбинат</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станция</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 ст.</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 құбыры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Кондитерлік фабрика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 совхозы, жылқы зауыты, аула</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өсіру совхозы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зауыты, комбинат</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пункті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бақл. п.</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Консольдік құлдырау</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Үйлесімді (объект, нүкте, репер)</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Копер</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Котловина (өз атауында)</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Кочевье</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Мысық</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(өз атауында)</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(өз атауының бөлігі)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қызл.</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Крахмал-сірне, крахмал зауыты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Бекініс</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зауыты, Жарма</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 бар жайылым</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Кумирня</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 (өз атауында)</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Курорт (өз атауында)</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Лагуна (өз атауында)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Лак-бояу зауыты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лакокр.</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(өз атауының бөлігі)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Мұздықтар, мұздықтар (өз атауында)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 үйі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 ү.</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Орманшылық</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қорғау станциясы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ОҚС</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Лесопильный завод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акз.</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учаскелері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ормуч.</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Карст Лесстік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лесс. карст</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 баспалдақ</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 жазғы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орны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Лиман (өз атауында)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Лимнограф, лимнографиялық пост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лимногр.</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Лимологиялық станция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лимнол. ст.</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 (ағаш)</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Балқарағай</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Қайық айлағы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қайық.</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совхозы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өңдеу зауыты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 өңд.</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 </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Дүкен</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дүк.</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жолдар (көрсеткіштер индекстері)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 құбыры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фабрикасы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(өз атауының бөлігі)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Мал.</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Мандарин (ағаш)</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кені (өндіру өнімі)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марганц.</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зауыты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шайқау зауыты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өндіру зауыты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майөнд.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бөлу орны, май сақтау орны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Шеберхана</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Машина-мал шаруашылығы станциясы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ММШС</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Машина-мелиоративтік станциясы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Машина-трактор шеберханасы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МТШ</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зауыты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фабрикасы, жиһаз комбинаты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балқыту зауыты, комбинат</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мысбалқ.</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карьері, мыс әзірлемелері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мыскарь.</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Мелиоративтік құрылыс</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 құр.</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Диірмен (ұн)</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(көпір, Копр және т. б. салынған материал).)</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мет.</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Металлообрабатывающий завод</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мет.-өңд.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зауыт</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станция</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 ст.</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 (станцияға кіру)</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 (жер үсті желілері)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(ток және т. б.)</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 мех. ток</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 фабрикасы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көз</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Бейіт</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бейіт.</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Сүт-ет совхозы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Сүт-ет.</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Сүт-тауар фермасы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СТФ</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зауыты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Монастырь</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Монорельсті темір жол</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монорельс.</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қырыққабаты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 қыр.</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(Еңістерді нығайту тәсілі)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Мәрмәр (өндіру өнімі)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мәрм.</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 фабрикасы, шеберхана</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 асп.</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тарту зауыты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ұстайтын құрылғы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қайнату зауыты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(өз атауында)</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комбинаты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(өз атауында)</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мұнарасы</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бақл.</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ұңғымасы, қондырғы</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Көлбеу шахта</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(құдық және т. б.))</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Құдықты сумен толтыру</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толт.</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станциясы</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ст., с. с.</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(карьер, темір жол және т. б.))</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Жарам-з.</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Өтпейтін арна</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 а.</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зауыты; мұнай мұнарасы, ұңғыма, баған, мұнай қоймасы, мұнай құю эстакадасы</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құбыры</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жинау пункті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 жин. п.</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құдығы</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(өз атауының бөлігі)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қысым</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қ.</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(өндіру өнімі), никель кеніші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(өз атауының бөлігі)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Суланған жайылым</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 жайыл, сул. жайм.</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басып озу пункті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 п.</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(өз атауында)</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фабрикасы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Обсерватория</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обсерв.</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фабрикасы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шаруашылығы совхозы, көкөніс сақтау қоймасы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Ойпат (өз атауында)</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ойп.</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совхозы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 фермасы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ҚШФ</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Қой-тон фабрикасы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Қой-тон.</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бұйымдар зауыты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т</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Октябрьский (өз атауының бөлігі)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Оранжерея</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 оранж.</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 пункті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 п.</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(немесе құрғату) желісі жабық</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 желі</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жайылым</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мұнай кәсіпшілігінің негізі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Аялдама пункті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 п.</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Арал (өз атауында)</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Кепкен</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үйнд.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Тіктеу жағалауы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Совхоздың бөлімшесі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Свх бөл.</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дюкер</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Тұндырғыш</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демалыс саябағы</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МжДС</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Булағыш</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Паровоз жөндеу зауыты, паровоз жөндеу шеберханасы</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паровоз.</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Паром</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құбыры</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Парфюмерлік-косметикалық фабрика</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Омарта</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омарта.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Отарлы маусымдық жайылым</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 (отар.-көктеу, күздеу)</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Егістік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(өз атының бөлігі)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Тасымалдап асу</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тасм.</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ПМК жылжымалы механикаландырылған колонна</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ПМК</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сорғы жылжымалы. сорғы</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 сорғы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Перекат перек.</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Тұйық көше (өз атауы бойынша)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Көшу жолы</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Шабдалы (ағаш)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шабд.</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 (өндіру өнімі), құм шөгіндісі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Құмды (топырақ өзендердің түбін, өткел)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Құм-сусымалы топырақ түбіне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Жаяу (көпір және т. б.)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Үңгір</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қайнату зауыты</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 лагері</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пионерлаг.</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Тәлімбақ</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тбақ.</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 зауыты, комбинат, фабрика</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концентраттарын</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Аз-т конц.</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Жүзбелі сорғы</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жүзб.</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масса зауыты</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Плантация</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 өндіру өнімі), платина әзірлемелері</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платформасы</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 платф.</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совхозы</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Алмалы-салмалы тақталар (кәріз желілерінде)</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Ал-салм.</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Жеміс-жүзім совхозы</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Жем-жүз.</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кеңшары</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жем-жид.</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Плодовоовощеводческий совхоз, завод</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Жем-көкөн.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питомниктері</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(өз атауы), алаң</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заставасы</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 заст.</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Шекаралық комендатура</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 кмд.</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алаңы</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 ал.</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жол</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 қоймасы</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 с.қ.</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қазбалары</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 қаз.</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Қ.шар</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мұнарасы, өрт сөндіру ісі</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стан</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 cт.</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 комбинаты</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Түбек (өз атауында)</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өту арнасы</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 ө.арн.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Шегі</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алаңы</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 ал.</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Кенттік Кеңес</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(өз атауында)</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к.</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МАИ бекеті</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МАИ б</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(өз атауының бөлігі)</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(құдықтардағы су)</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Кемежай</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кемеж.</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Провинция</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сым зауыты</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(е өз атауы кезінд, сипаттамасы, көпірлер)</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Прожектор, прожекторлық мұнара</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Бұғаз (өз атауында)</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Даңғыл (өз атауында)</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даңғ.</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Сүрлеу жол</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Көшкінге қарсы (қалқа, галерея, бөгет және т. б.)</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Көшк қарсы.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(ор және т. б.)</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Селге қарсы (шұңқыр, бөгет және т. б.).)</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 қ.</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Ағыс</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 (өз атауында)</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 арнасы</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Иіру фабрикасы</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шаруашылығы совхозы</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тауары фермасы</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ҚТФ</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бекеті</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Тармақталу дақтары</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кенті</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 жұм. кен.</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Радиозавод</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Радиомачта</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Радиорелелік мұнара</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Радиотехникалық жүйе</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Радиотрансляция кабель</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көпір, жиналмалы бөгет</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Қираған, қираған жерлер</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қир.</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Ажырасу көпірі</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ажр.</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алаңы</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Әзірлемелер</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әзр.</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Бұзылған</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Разъезд</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Кеңес</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 сақтау</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 сақт.</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Жарылған учаске</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 уч.</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Жыртылған</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жырт.</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орны, тарату пункті</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Тұздық</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Өсіп келе жатқан (овраг)</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peт.</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бұйымдар зауыт, зауыт</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Рекультивациялаған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Жөндеу-құрылыс басқармасы</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ЖҚБ</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Жөндеу-техникалық станциясы</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ЖТС</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зауыты, жөндеу-техникалық шеберханасы</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 ЖТШ</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өсіру кеңшары</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тазалау зауыты</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Күріш-т</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(Өндіру өнімі туралы мәліметтер болмаған жағдайда)</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 (өз атауында)</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Бұлақтар (өз атауында)</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кәсіпшілігі, балық зауыты</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қорғау құрылғылары</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қ.</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Рыбоконсервный завод</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балықконс.</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көтергіш</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учаскесі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 уч.</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Сардоба</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зауыты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Қадалар</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совхозы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Қ-ша.</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оптикалық жүйе</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 совхозы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тауарлы фермасы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ШТФ</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кеніші, қорғасын кендері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 (өз атауының бөлігі)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әул. </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(өз атауының бөлігі)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Солтүстік-шығыс</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Солтүстік-батыс</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мұздақ</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 мұзд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станция</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 ст.</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Кеңес</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машина жасау зауыты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маш.</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 (бөлімшелер және т. б.))</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өсіру совхозы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тұқм.</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көзі; күкірт зауыты, кеніш, күкірт (өндіру өнімі)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күкрт.</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беру (кабель)</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Силикат зауыты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 мұнарасы, траншея, шұңқыр</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жартастар (өз атауында)</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Жартасты, жартасты (жарылу және т. б.))</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Жартастар-жар</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Жарт-ж</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Скипидар зауыты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май материалдары қоймасы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ауласы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аул</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совхозы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 свх.</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қорым</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Тақтатас карьері, тақтатас әзірлемелері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сланц.</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Слобода (өз атауының бөлігі)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(құрылыс материалы)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зауыты, шайыр</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шайр.</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құдығы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Кеңестік (өз атауының бөлігі)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Кеңшар</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свх.</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соев.</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(көлдердегі, өзендердегі, көздердегі, құдықтардағы су); тұз қайнатпалар, тұз әзірлемелері, найзалар</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 (өз атауында)</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Сопка (өз атауында)</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 станциясы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 ст.</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Спирт-арақ, спирт зауыты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Сіріңке фабрикасы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спич.</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мұнара</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алаңы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ал.</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(өз атауының бөлігі)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қысым</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 қыс</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құю зауыты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Станица</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ст-ца</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Становище, стойбище</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станциясы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 ст.</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(өз атауының бөлігі)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бетонды (ғимаратты салу материалы)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Шыныометалл (ғимаратты салу материалы)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зауыты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мұнарасы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 бекеті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 б</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басқармасы, учаске</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басқармасы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ҚМБ</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зауыты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 м.</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алаңы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 ал.</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репері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(құбыр және т. б.))</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Субургандар</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жөндеу, кеме жасау зауыты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Шұға фабрикасы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шұға.</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(құдық, канава)</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Кептіргіш</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зауыты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өсіру кеңшары, темекі фабрикасы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(өзен түбінің топырағы)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комбинаты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 комб.</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 діңгегі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желісі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беру (Құбыр)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орталығы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Террикон</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Техникум</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эстакада</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 эст.</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 фабрикасы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станциясы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 ст.</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паркі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 парк</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Толя зауыты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 әзірлемелері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 әзір.</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 техникалық дақылдар плантация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зауыты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желісі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Транспортер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 трансформаторлық</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(өз атауының бөлігі)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фабрикасы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Мінбер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мінб.</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құбыр құю, құбыр илеу зауыты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құбырлар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Өтуі қиын жол учаскесі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Ө.қ.ж.у</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Өтуі қиын учаске</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Ө.қ.у.</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Туннель</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 (өз атауында)</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тұйқ.</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Көмірқышқыл көзі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К-қышқ.</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Тың-ш.</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 тас (өндіру өнімі)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жолақты темір жол</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Нығайту</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(өз атауы)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Шатқал (өз атауында)</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шатқ.</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үж.</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Күшейту пункті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 п.</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учаскелік</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шаруашылығы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шар.</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кеңейту</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кең.</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Шатқал (өз атауында)</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шатқ.</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Фактория</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Фанера зауыты, фанерная фабрикасы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Фанза</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Фарфор-фаянс зауыты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Фирналық өріс</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фирн.</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 (өз атауында)</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Фосфорит кеніші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 өндірудің фрезерлік тәсілі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 шымт.</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бағы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Жем-жид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бағы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Іргелі репер</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іргетасы (биіктігі белгісі бар жазу)</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ҒІ </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Хижина</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хиж.</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Химия-фармацевтика зауыты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тазалау</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 очист.</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зауыты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тыңайтқыш (қойма, цистерна)</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 тың.</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зауыты, комбинат</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өсіру кеңшары, мақта тазалау зауыты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комбинаты, мақта-мата фабрикасы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Жотасы (өз атауында)</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жота</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әзірлемелері, хром кеніші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Хрусталь зауыты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хруст.</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Хутор (өз атауында)</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хут.</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металлургия зауыты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тмет.</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зауыты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Цементобетон (жол жамылғысының материалы)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I, - е, - е (өз атауының бөлігі)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Орт.</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Шынжырлы көпір</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кеніші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Цитрустық дақылдар (плантация, совхоз)</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цоколі (жазуы бар биіктік белгілері)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ҒЦ </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жасау совхозы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шәй.</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фабрикасы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Шәй ф.</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зауыты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черепич.</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металлургия зауыты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мет.</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құю зауыты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шойн</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(өндіру өнімі туралы мәліметтер болмаған жағдайда))</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фабрикасы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тігу.</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өсіру кеңшары; Жібек аталық, Жібек тоқу, Жібек фабрикасы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иіру фабрикасы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иіру</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Шивера (Сібір өзендеріндегі табалдырықтар)</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шив.</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Шифер зауыты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 (жол жабындысының материалы)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Шламды (тұндырғыш және т. б.))</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Шлюз</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Шпагат фабрикасы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шпаг.</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Штольня (Өндіру өнімі туралы мәліметтер болмаған жағдайда)</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 карьері, шағыл осыпь</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 (жол жабыны материалы)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 көзі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 фабрикасы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Экскаваторлық</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Сығынды зауыт</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қосалқы станциясы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 подст.</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қуысы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эл.-пастух</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эл.-ст.</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 зауыт</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эл.-техн.</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Эстакада</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майы дақылдарының совхозы, қайта өңдеу зауыты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эф.-майы.</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Оңтүстік-батыс</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 I, - е, - с (өз атауының бөлігі)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 үй</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үй.</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 бағы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Яранга</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w:t>
            </w:r>
          </w:p>
        </w:tc>
      </w:tr>
    </w:tbl>
    <w:bookmarkStart w:name="z1654" w:id="1512"/>
    <w:p>
      <w:pPr>
        <w:spacing w:after="0"/>
        <w:ind w:left="0"/>
        <w:jc w:val="left"/>
      </w:pPr>
      <w:r>
        <w:rPr>
          <w:rFonts w:ascii="Times New Roman"/>
          <w:b/>
          <w:i w:val="false"/>
          <w:color w:val="000000"/>
        </w:rPr>
        <w:t xml:space="preserve"> Шартты белгілердің алфавиттік көрсеткіші</w:t>
      </w:r>
    </w:p>
    <w:bookmarkEnd w:id="151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Автомагистраль 186</w:t>
            </w:r>
          </w:p>
          <w:p>
            <w:pPr>
              <w:spacing w:after="20"/>
              <w:ind w:left="20"/>
              <w:jc w:val="both"/>
            </w:pPr>
            <w:r>
              <w:rPr>
                <w:rFonts w:ascii="Times New Roman"/>
                <w:b w:val="false"/>
                <w:i w:val="false"/>
                <w:color w:val="000000"/>
                <w:sz w:val="20"/>
              </w:rPr>
              <w:t>
Автомобил жолдары:</w:t>
            </w:r>
          </w:p>
          <w:p>
            <w:pPr>
              <w:spacing w:after="20"/>
              <w:ind w:left="20"/>
              <w:jc w:val="both"/>
            </w:pPr>
            <w:r>
              <w:rPr>
                <w:rFonts w:ascii="Times New Roman"/>
                <w:b w:val="false"/>
                <w:i w:val="false"/>
                <w:color w:val="000000"/>
                <w:sz w:val="20"/>
              </w:rPr>
              <w:t>
- жолдардағы километр белгілері 206</w:t>
            </w:r>
          </w:p>
          <w:p>
            <w:pPr>
              <w:spacing w:after="20"/>
              <w:ind w:left="20"/>
              <w:jc w:val="both"/>
            </w:pPr>
            <w:r>
              <w:rPr>
                <w:rFonts w:ascii="Times New Roman"/>
                <w:b w:val="false"/>
                <w:i w:val="false"/>
                <w:color w:val="000000"/>
                <w:sz w:val="20"/>
              </w:rPr>
              <w:t>
- жол номері 208</w:t>
            </w:r>
          </w:p>
          <w:p>
            <w:pPr>
              <w:spacing w:after="20"/>
              <w:ind w:left="20"/>
              <w:jc w:val="both"/>
            </w:pPr>
            <w:r>
              <w:rPr>
                <w:rFonts w:ascii="Times New Roman"/>
                <w:b w:val="false"/>
                <w:i w:val="false"/>
                <w:color w:val="000000"/>
                <w:sz w:val="20"/>
              </w:rPr>
              <w:t>
- жолдағы тұрақты доға 206</w:t>
            </w:r>
          </w:p>
          <w:p>
            <w:pPr>
              <w:spacing w:after="20"/>
              <w:ind w:left="20"/>
              <w:jc w:val="both"/>
            </w:pPr>
            <w:r>
              <w:rPr>
                <w:rFonts w:ascii="Times New Roman"/>
                <w:b w:val="false"/>
                <w:i w:val="false"/>
                <w:color w:val="000000"/>
                <w:sz w:val="20"/>
              </w:rPr>
              <w:t>
- жолдардың, елді мекендер мен өзендердің көрсеткіштері 206</w:t>
            </w:r>
          </w:p>
          <w:p>
            <w:pPr>
              <w:spacing w:after="20"/>
              <w:ind w:left="20"/>
              <w:jc w:val="both"/>
            </w:pPr>
            <w:r>
              <w:rPr>
                <w:rFonts w:ascii="Times New Roman"/>
                <w:b w:val="false"/>
                <w:i w:val="false"/>
                <w:color w:val="000000"/>
                <w:sz w:val="20"/>
              </w:rPr>
              <w:t>
Жабынсыз автомобиль жолдары 191</w:t>
            </w:r>
          </w:p>
          <w:p>
            <w:pPr>
              <w:spacing w:after="20"/>
              <w:ind w:left="20"/>
              <w:jc w:val="both"/>
            </w:pPr>
            <w:r>
              <w:rPr>
                <w:rFonts w:ascii="Times New Roman"/>
                <w:b w:val="false"/>
                <w:i w:val="false"/>
                <w:color w:val="000000"/>
                <w:sz w:val="20"/>
              </w:rPr>
              <w:t>
- жабынымен 188</w:t>
            </w:r>
          </w:p>
          <w:p>
            <w:pPr>
              <w:spacing w:after="20"/>
              <w:ind w:left="20"/>
              <w:jc w:val="both"/>
            </w:pPr>
            <w:r>
              <w:rPr>
                <w:rFonts w:ascii="Times New Roman"/>
                <w:b w:val="false"/>
                <w:i w:val="false"/>
                <w:color w:val="000000"/>
                <w:sz w:val="20"/>
              </w:rPr>
              <w:t>
- салынып жатқан 197</w:t>
            </w:r>
          </w:p>
          <w:p>
            <w:pPr>
              <w:spacing w:after="20"/>
              <w:ind w:left="20"/>
              <w:jc w:val="both"/>
            </w:pPr>
            <w:r>
              <w:rPr>
                <w:rFonts w:ascii="Times New Roman"/>
                <w:b w:val="false"/>
                <w:i w:val="false"/>
                <w:color w:val="000000"/>
                <w:sz w:val="20"/>
              </w:rPr>
              <w:t>
- жетілдірілген жабыны бар 187</w:t>
            </w:r>
          </w:p>
          <w:p>
            <w:pPr>
              <w:spacing w:after="20"/>
              <w:ind w:left="20"/>
              <w:jc w:val="both"/>
            </w:pPr>
            <w:r>
              <w:rPr>
                <w:rFonts w:ascii="Times New Roman"/>
                <w:b w:val="false"/>
                <w:i w:val="false"/>
                <w:color w:val="000000"/>
                <w:sz w:val="20"/>
              </w:rPr>
              <w:t>
Акведуктер 261</w:t>
            </w:r>
          </w:p>
          <w:p>
            <w:pPr>
              <w:spacing w:after="20"/>
              <w:ind w:left="20"/>
              <w:jc w:val="both"/>
            </w:pPr>
            <w:r>
              <w:rPr>
                <w:rFonts w:ascii="Times New Roman"/>
                <w:b w:val="false"/>
                <w:i w:val="false"/>
                <w:color w:val="000000"/>
                <w:sz w:val="20"/>
              </w:rPr>
              <w:t>
Артезиан құдықтары мен ұңғымалары 301</w:t>
            </w:r>
          </w:p>
          <w:p>
            <w:pPr>
              <w:spacing w:after="20"/>
              <w:ind w:left="20"/>
              <w:jc w:val="both"/>
            </w:pPr>
            <w:r>
              <w:rPr>
                <w:rFonts w:ascii="Times New Roman"/>
                <w:b w:val="false"/>
                <w:i w:val="false"/>
                <w:color w:val="000000"/>
                <w:sz w:val="20"/>
              </w:rPr>
              <w:t>
Астрономиялық пункттер 6</w:t>
            </w:r>
          </w:p>
          <w:p>
            <w:pPr>
              <w:spacing w:after="20"/>
              <w:ind w:left="20"/>
              <w:jc w:val="both"/>
            </w:pPr>
            <w:r>
              <w:rPr>
                <w:rFonts w:ascii="Times New Roman"/>
                <w:b w:val="false"/>
                <w:i w:val="false"/>
                <w:color w:val="000000"/>
                <w:sz w:val="20"/>
              </w:rPr>
              <w:t>
Афишалық тумба 60</w:t>
            </w:r>
          </w:p>
          <w:p>
            <w:pPr>
              <w:spacing w:after="20"/>
              <w:ind w:left="20"/>
              <w:jc w:val="both"/>
            </w:pPr>
            <w:r>
              <w:rPr>
                <w:rFonts w:ascii="Times New Roman"/>
                <w:b w:val="false"/>
                <w:i w:val="false"/>
                <w:color w:val="000000"/>
                <w:sz w:val="20"/>
              </w:rPr>
              <w:t>
Су айдау бактары 310</w:t>
            </w:r>
          </w:p>
          <w:p>
            <w:pPr>
              <w:spacing w:after="20"/>
              <w:ind w:left="20"/>
              <w:jc w:val="both"/>
            </w:pPr>
            <w:r>
              <w:rPr>
                <w:rFonts w:ascii="Times New Roman"/>
                <w:b w:val="false"/>
                <w:i w:val="false"/>
                <w:color w:val="000000"/>
                <w:sz w:val="20"/>
              </w:rPr>
              <w:t>
- жағар май үшін 96, 95</w:t>
            </w:r>
          </w:p>
          <w:p>
            <w:pPr>
              <w:spacing w:after="20"/>
              <w:ind w:left="20"/>
              <w:jc w:val="both"/>
            </w:pPr>
            <w:r>
              <w:rPr>
                <w:rFonts w:ascii="Times New Roman"/>
                <w:b w:val="false"/>
                <w:i w:val="false"/>
                <w:color w:val="000000"/>
                <w:sz w:val="20"/>
              </w:rPr>
              <w:t>
- сілтілер мен химиялық тыңайтқаштар үшін 97</w:t>
            </w:r>
          </w:p>
          <w:p>
            <w:pPr>
              <w:spacing w:after="20"/>
              <w:ind w:left="20"/>
              <w:jc w:val="both"/>
            </w:pPr>
            <w:r>
              <w:rPr>
                <w:rFonts w:ascii="Times New Roman"/>
                <w:b w:val="false"/>
                <w:i w:val="false"/>
                <w:color w:val="000000"/>
                <w:sz w:val="20"/>
              </w:rPr>
              <w:t>
Бағандағы балкондар 46</w:t>
            </w:r>
          </w:p>
          <w:p>
            <w:pPr>
              <w:spacing w:after="20"/>
              <w:ind w:left="20"/>
              <w:jc w:val="both"/>
            </w:pPr>
            <w:r>
              <w:rPr>
                <w:rFonts w:ascii="Times New Roman"/>
                <w:b w:val="false"/>
                <w:i w:val="false"/>
                <w:color w:val="000000"/>
                <w:sz w:val="20"/>
              </w:rPr>
              <w:t>
Бамбук өскіндері 392</w:t>
            </w:r>
          </w:p>
          <w:p>
            <w:pPr>
              <w:spacing w:after="20"/>
              <w:ind w:left="20"/>
              <w:jc w:val="both"/>
            </w:pPr>
            <w:r>
              <w:rPr>
                <w:rFonts w:ascii="Times New Roman"/>
                <w:b w:val="false"/>
                <w:i w:val="false"/>
                <w:color w:val="000000"/>
                <w:sz w:val="20"/>
              </w:rPr>
              <w:t>
Шағын мөлшердегі банкалар 223</w:t>
            </w:r>
          </w:p>
          <w:p>
            <w:pPr>
              <w:spacing w:after="20"/>
              <w:ind w:left="20"/>
              <w:jc w:val="both"/>
            </w:pPr>
            <w:r>
              <w:rPr>
                <w:rFonts w:ascii="Times New Roman"/>
                <w:b w:val="false"/>
                <w:i w:val="false"/>
                <w:color w:val="000000"/>
                <w:sz w:val="20"/>
              </w:rPr>
              <w:t>
Бассейндер 308</w:t>
            </w:r>
          </w:p>
          <w:p>
            <w:pPr>
              <w:spacing w:after="20"/>
              <w:ind w:left="20"/>
              <w:jc w:val="both"/>
            </w:pPr>
            <w:r>
              <w:rPr>
                <w:rFonts w:ascii="Times New Roman"/>
                <w:b w:val="false"/>
                <w:i w:val="false"/>
                <w:color w:val="000000"/>
                <w:sz w:val="20"/>
              </w:rPr>
              <w:t>
Мұнай бассейндері 94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колонкасы 96</w:t>
            </w:r>
          </w:p>
          <w:p>
            <w:pPr>
              <w:spacing w:after="20"/>
              <w:ind w:left="20"/>
              <w:jc w:val="both"/>
            </w:pPr>
            <w:r>
              <w:rPr>
                <w:rFonts w:ascii="Times New Roman"/>
                <w:b w:val="false"/>
                <w:i w:val="false"/>
                <w:color w:val="000000"/>
                <w:sz w:val="20"/>
              </w:rPr>
              <w:t>
Жағажайы жоқ тік жағалау 218</w:t>
            </w:r>
          </w:p>
          <w:p>
            <w:pPr>
              <w:spacing w:after="20"/>
              <w:ind w:left="20"/>
              <w:jc w:val="both"/>
            </w:pPr>
            <w:r>
              <w:rPr>
                <w:rFonts w:ascii="Times New Roman"/>
                <w:b w:val="false"/>
                <w:i w:val="false"/>
                <w:color w:val="000000"/>
                <w:sz w:val="20"/>
              </w:rPr>
              <w:t>
- тік жағажайы бар 217</w:t>
            </w:r>
          </w:p>
          <w:p>
            <w:pPr>
              <w:spacing w:after="20"/>
              <w:ind w:left="20"/>
              <w:jc w:val="both"/>
            </w:pPr>
            <w:r>
              <w:rPr>
                <w:rFonts w:ascii="Times New Roman"/>
                <w:b w:val="false"/>
                <w:i w:val="false"/>
                <w:color w:val="000000"/>
                <w:sz w:val="20"/>
              </w:rPr>
              <w:t>
Жағалаулық дабыл (тұрақты белгі) 292</w:t>
            </w:r>
          </w:p>
          <w:p>
            <w:pPr>
              <w:spacing w:after="20"/>
              <w:ind w:left="20"/>
              <w:jc w:val="both"/>
            </w:pPr>
            <w:r>
              <w:rPr>
                <w:rFonts w:ascii="Times New Roman"/>
                <w:b w:val="false"/>
                <w:i w:val="false"/>
                <w:color w:val="000000"/>
                <w:sz w:val="20"/>
              </w:rPr>
              <w:t>
Анықталмаған жағалау желесі 212</w:t>
            </w:r>
          </w:p>
          <w:p>
            <w:pPr>
              <w:spacing w:after="20"/>
              <w:ind w:left="20"/>
              <w:jc w:val="both"/>
            </w:pPr>
            <w:r>
              <w:rPr>
                <w:rFonts w:ascii="Times New Roman"/>
                <w:b w:val="false"/>
                <w:i w:val="false"/>
                <w:color w:val="000000"/>
                <w:sz w:val="20"/>
              </w:rPr>
              <w:t>
- тұрақты емес 214</w:t>
            </w:r>
          </w:p>
          <w:p>
            <w:pPr>
              <w:spacing w:after="20"/>
              <w:ind w:left="20"/>
              <w:jc w:val="both"/>
            </w:pPr>
            <w:r>
              <w:rPr>
                <w:rFonts w:ascii="Times New Roman"/>
                <w:b w:val="false"/>
                <w:i w:val="false"/>
                <w:color w:val="000000"/>
                <w:sz w:val="20"/>
              </w:rPr>
              <w:t>
- тұрақты және белгіленген 211</w:t>
            </w:r>
          </w:p>
          <w:p>
            <w:pPr>
              <w:spacing w:after="20"/>
              <w:ind w:left="20"/>
              <w:jc w:val="both"/>
            </w:pPr>
            <w:r>
              <w:rPr>
                <w:rFonts w:ascii="Times New Roman"/>
                <w:b w:val="false"/>
                <w:i w:val="false"/>
                <w:color w:val="000000"/>
                <w:sz w:val="20"/>
              </w:rPr>
              <w:t>
Жағалаулық қайраң мен қылыш 244</w:t>
            </w:r>
          </w:p>
          <w:p>
            <w:pPr>
              <w:spacing w:after="20"/>
              <w:ind w:left="20"/>
              <w:jc w:val="both"/>
            </w:pPr>
            <w:r>
              <w:rPr>
                <w:rFonts w:ascii="Times New Roman"/>
                <w:b w:val="false"/>
                <w:i w:val="false"/>
                <w:color w:val="000000"/>
                <w:sz w:val="20"/>
              </w:rPr>
              <w:t>
Құймалы-төкпелі теңіздердің, көлдердің жағалаулық жолақтары 220</w:t>
            </w:r>
          </w:p>
          <w:p>
            <w:pPr>
              <w:spacing w:after="20"/>
              <w:ind w:left="20"/>
              <w:jc w:val="both"/>
            </w:pPr>
            <w:r>
              <w:rPr>
                <w:rFonts w:ascii="Times New Roman"/>
                <w:b w:val="false"/>
                <w:i w:val="false"/>
                <w:color w:val="000000"/>
                <w:sz w:val="20"/>
              </w:rPr>
              <w:t>
Күркелер 58</w:t>
            </w:r>
          </w:p>
          <w:p>
            <w:pPr>
              <w:spacing w:after="20"/>
              <w:ind w:left="20"/>
              <w:jc w:val="both"/>
            </w:pPr>
            <w:r>
              <w:rPr>
                <w:rFonts w:ascii="Times New Roman"/>
                <w:b w:val="false"/>
                <w:i w:val="false"/>
                <w:color w:val="000000"/>
                <w:sz w:val="20"/>
              </w:rPr>
              <w:t>
Учаскелерді биологиялық қайта өңдеу 454</w:t>
            </w:r>
          </w:p>
          <w:p>
            <w:pPr>
              <w:spacing w:after="20"/>
              <w:ind w:left="20"/>
              <w:jc w:val="both"/>
            </w:pPr>
            <w:r>
              <w:rPr>
                <w:rFonts w:ascii="Times New Roman"/>
                <w:b w:val="false"/>
                <w:i w:val="false"/>
                <w:color w:val="000000"/>
                <w:sz w:val="20"/>
              </w:rPr>
              <w:t>
Адам аяғы баспайтын және өткелі қиын батпақ 466</w:t>
            </w:r>
          </w:p>
          <w:p>
            <w:pPr>
              <w:spacing w:after="20"/>
              <w:ind w:left="20"/>
              <w:jc w:val="both"/>
            </w:pPr>
            <w:r>
              <w:rPr>
                <w:rFonts w:ascii="Times New Roman"/>
                <w:b w:val="false"/>
                <w:i w:val="false"/>
                <w:color w:val="000000"/>
                <w:sz w:val="20"/>
              </w:rPr>
              <w:t>
- өтетін 467</w:t>
            </w:r>
          </w:p>
          <w:p>
            <w:pPr>
              <w:spacing w:after="20"/>
              <w:ind w:left="20"/>
              <w:jc w:val="both"/>
            </w:pPr>
            <w:r>
              <w:rPr>
                <w:rFonts w:ascii="Times New Roman"/>
                <w:b w:val="false"/>
                <w:i w:val="false"/>
                <w:color w:val="000000"/>
                <w:sz w:val="20"/>
              </w:rPr>
              <w:t>
Брандмауерлар 32</w:t>
            </w:r>
          </w:p>
          <w:p>
            <w:pPr>
              <w:spacing w:after="20"/>
              <w:ind w:left="20"/>
              <w:jc w:val="both"/>
            </w:pPr>
            <w:r>
              <w:rPr>
                <w:rFonts w:ascii="Times New Roman"/>
                <w:b w:val="false"/>
                <w:i w:val="false"/>
                <w:color w:val="000000"/>
                <w:sz w:val="20"/>
              </w:rPr>
              <w:t>
Бауырластар зираты 68</w:t>
            </w:r>
          </w:p>
          <w:p>
            <w:pPr>
              <w:spacing w:after="20"/>
              <w:ind w:left="20"/>
              <w:jc w:val="both"/>
            </w:pPr>
            <w:r>
              <w:rPr>
                <w:rFonts w:ascii="Times New Roman"/>
                <w:b w:val="false"/>
                <w:i w:val="false"/>
                <w:color w:val="000000"/>
                <w:sz w:val="20"/>
              </w:rPr>
              <w:t>
Бремсбергтер 163</w:t>
            </w:r>
          </w:p>
          <w:p>
            <w:pPr>
              <w:spacing w:after="20"/>
              <w:ind w:left="20"/>
              <w:jc w:val="both"/>
            </w:pPr>
            <w:r>
              <w:rPr>
                <w:rFonts w:ascii="Times New Roman"/>
                <w:b w:val="false"/>
                <w:i w:val="false"/>
                <w:color w:val="000000"/>
                <w:sz w:val="20"/>
              </w:rPr>
              <w:t>
Салынып жатқан бремсбергтер 164</w:t>
            </w:r>
          </w:p>
          <w:p>
            <w:pPr>
              <w:spacing w:after="20"/>
              <w:ind w:left="20"/>
              <w:jc w:val="both"/>
            </w:pPr>
            <w:r>
              <w:rPr>
                <w:rFonts w:ascii="Times New Roman"/>
                <w:b w:val="false"/>
                <w:i w:val="false"/>
                <w:color w:val="000000"/>
                <w:sz w:val="20"/>
              </w:rPr>
              <w:t>
Өткелдер 328</w:t>
            </w:r>
          </w:p>
          <w:p>
            <w:pPr>
              <w:spacing w:after="20"/>
              <w:ind w:left="20"/>
              <w:jc w:val="both"/>
            </w:pPr>
            <w:r>
              <w:rPr>
                <w:rFonts w:ascii="Times New Roman"/>
                <w:b w:val="false"/>
                <w:i w:val="false"/>
                <w:color w:val="000000"/>
                <w:sz w:val="20"/>
              </w:rPr>
              <w:t>
Бұдырлы беттер 463</w:t>
            </w:r>
          </w:p>
          <w:p>
            <w:pPr>
              <w:spacing w:after="20"/>
              <w:ind w:left="20"/>
              <w:jc w:val="both"/>
            </w:pPr>
            <w:r>
              <w:rPr>
                <w:rFonts w:ascii="Times New Roman"/>
                <w:b w:val="false"/>
                <w:i w:val="false"/>
                <w:color w:val="000000"/>
                <w:sz w:val="20"/>
              </w:rPr>
              <w:t>
Табиғи сипаттағы бұдырлар - бағыттаушы 344</w:t>
            </w:r>
          </w:p>
          <w:p>
            <w:pPr>
              <w:spacing w:after="20"/>
              <w:ind w:left="20"/>
              <w:jc w:val="both"/>
            </w:pPr>
            <w:r>
              <w:rPr>
                <w:rFonts w:ascii="Times New Roman"/>
                <w:b w:val="false"/>
                <w:i w:val="false"/>
                <w:color w:val="000000"/>
                <w:sz w:val="20"/>
              </w:rPr>
              <w:t>
Будда храмы 30</w:t>
            </w:r>
          </w:p>
          <w:p>
            <w:pPr>
              <w:spacing w:after="20"/>
              <w:ind w:left="20"/>
              <w:jc w:val="both"/>
            </w:pPr>
            <w:r>
              <w:rPr>
                <w:rFonts w:ascii="Times New Roman"/>
                <w:b w:val="false"/>
                <w:i w:val="false"/>
                <w:color w:val="000000"/>
                <w:sz w:val="20"/>
              </w:rPr>
              <w:t>
Су жинау будкасы 306</w:t>
            </w:r>
          </w:p>
          <w:p>
            <w:pPr>
              <w:spacing w:after="20"/>
              <w:ind w:left="20"/>
              <w:jc w:val="both"/>
            </w:pPr>
            <w:r>
              <w:rPr>
                <w:rFonts w:ascii="Times New Roman"/>
                <w:b w:val="false"/>
                <w:i w:val="false"/>
                <w:color w:val="000000"/>
                <w:sz w:val="20"/>
              </w:rPr>
              <w:t>
- қозғалысты реттеуші 59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ғимарат сыртындағы телефон 140</w:t>
            </w:r>
          </w:p>
          <w:p>
            <w:pPr>
              <w:spacing w:after="20"/>
              <w:ind w:left="20"/>
              <w:jc w:val="both"/>
            </w:pPr>
            <w:r>
              <w:rPr>
                <w:rFonts w:ascii="Times New Roman"/>
                <w:b w:val="false"/>
                <w:i w:val="false"/>
                <w:color w:val="000000"/>
                <w:sz w:val="20"/>
              </w:rPr>
              <w:t>
- трансформатор 112</w:t>
            </w:r>
          </w:p>
          <w:p>
            <w:pPr>
              <w:spacing w:after="20"/>
              <w:ind w:left="20"/>
              <w:jc w:val="both"/>
            </w:pPr>
            <w:r>
              <w:rPr>
                <w:rFonts w:ascii="Times New Roman"/>
                <w:b w:val="false"/>
                <w:i w:val="false"/>
                <w:color w:val="000000"/>
                <w:sz w:val="20"/>
              </w:rPr>
              <w:t>
Бункерлер 98</w:t>
            </w:r>
          </w:p>
          <w:p>
            <w:pPr>
              <w:spacing w:after="20"/>
              <w:ind w:left="20"/>
              <w:jc w:val="both"/>
            </w:pPr>
            <w:r>
              <w:rPr>
                <w:rFonts w:ascii="Times New Roman"/>
                <w:b w:val="false"/>
                <w:i w:val="false"/>
                <w:color w:val="000000"/>
                <w:sz w:val="20"/>
              </w:rPr>
              <w:t>
Жарық беретін Буи 291</w:t>
            </w:r>
          </w:p>
          <w:p>
            <w:pPr>
              <w:spacing w:after="20"/>
              <w:ind w:left="20"/>
              <w:jc w:val="both"/>
            </w:pPr>
            <w:r>
              <w:rPr>
                <w:rFonts w:ascii="Times New Roman"/>
                <w:b w:val="false"/>
                <w:i w:val="false"/>
                <w:color w:val="000000"/>
                <w:sz w:val="20"/>
              </w:rPr>
              <w:t>
Бундар 286</w:t>
            </w:r>
          </w:p>
          <w:p>
            <w:pPr>
              <w:spacing w:after="20"/>
              <w:ind w:left="20"/>
              <w:jc w:val="both"/>
            </w:pPr>
            <w:r>
              <w:rPr>
                <w:rFonts w:ascii="Times New Roman"/>
                <w:b w:val="false"/>
                <w:i w:val="false"/>
                <w:color w:val="000000"/>
                <w:sz w:val="20"/>
              </w:rPr>
              <w:t>
Буреломдар 382</w:t>
            </w:r>
          </w:p>
          <w:p>
            <w:pPr>
              <w:spacing w:after="20"/>
              <w:ind w:left="20"/>
              <w:jc w:val="both"/>
            </w:pPr>
            <w:r>
              <w:rPr>
                <w:rFonts w:ascii="Times New Roman"/>
                <w:b w:val="false"/>
                <w:i w:val="false"/>
                <w:color w:val="000000"/>
                <w:sz w:val="20"/>
              </w:rPr>
              <w:t>
Біліктер 254</w:t>
            </w:r>
          </w:p>
          <w:p>
            <w:pPr>
              <w:spacing w:after="20"/>
              <w:ind w:left="20"/>
              <w:jc w:val="both"/>
            </w:pPr>
            <w:r>
              <w:rPr>
                <w:rFonts w:ascii="Times New Roman"/>
                <w:b w:val="false"/>
                <w:i w:val="false"/>
                <w:color w:val="000000"/>
                <w:sz w:val="20"/>
              </w:rPr>
              <w:t>
Геологиялық арна бойындағы біліктер 83</w:t>
            </w:r>
          </w:p>
          <w:p>
            <w:pPr>
              <w:spacing w:after="20"/>
              <w:ind w:left="20"/>
              <w:jc w:val="both"/>
            </w:pPr>
            <w:r>
              <w:rPr>
                <w:rFonts w:ascii="Times New Roman"/>
                <w:b w:val="false"/>
                <w:i w:val="false"/>
                <w:color w:val="000000"/>
                <w:sz w:val="20"/>
              </w:rPr>
              <w:t>
Білік беттері 456</w:t>
            </w:r>
          </w:p>
          <w:p>
            <w:pPr>
              <w:spacing w:after="20"/>
              <w:ind w:left="20"/>
              <w:jc w:val="both"/>
            </w:pPr>
            <w:r>
              <w:rPr>
                <w:rFonts w:ascii="Times New Roman"/>
                <w:b w:val="false"/>
                <w:i w:val="false"/>
                <w:color w:val="000000"/>
                <w:sz w:val="20"/>
              </w:rPr>
              <w:t>
Топырақтағы табиғи біліктер 345</w:t>
            </w:r>
          </w:p>
          <w:p>
            <w:pPr>
              <w:spacing w:after="20"/>
              <w:ind w:left="20"/>
              <w:jc w:val="both"/>
            </w:pPr>
            <w:r>
              <w:rPr>
                <w:rFonts w:ascii="Times New Roman"/>
                <w:b w:val="false"/>
                <w:i w:val="false"/>
                <w:color w:val="000000"/>
                <w:sz w:val="20"/>
              </w:rPr>
              <w:t>
- қазылған 146</w:t>
            </w:r>
          </w:p>
          <w:p>
            <w:pPr>
              <w:spacing w:after="20"/>
              <w:ind w:left="20"/>
              <w:jc w:val="both"/>
            </w:pPr>
            <w:r>
              <w:rPr>
                <w:rFonts w:ascii="Times New Roman"/>
                <w:b w:val="false"/>
                <w:i w:val="false"/>
                <w:color w:val="000000"/>
                <w:sz w:val="20"/>
              </w:rPr>
              <w:t>
- мұздақ 359</w:t>
            </w:r>
          </w:p>
          <w:p>
            <w:pPr>
              <w:spacing w:after="20"/>
              <w:ind w:left="20"/>
              <w:jc w:val="both"/>
            </w:pPr>
            <w:r>
              <w:rPr>
                <w:rFonts w:ascii="Times New Roman"/>
                <w:b w:val="false"/>
                <w:i w:val="false"/>
                <w:color w:val="000000"/>
                <w:sz w:val="20"/>
              </w:rPr>
              <w:t>
Ғимарат сыртындағы желдеткіш 51</w:t>
            </w:r>
          </w:p>
          <w:p>
            <w:pPr>
              <w:spacing w:after="20"/>
              <w:ind w:left="20"/>
              <w:jc w:val="both"/>
            </w:pPr>
            <w:r>
              <w:rPr>
                <w:rFonts w:ascii="Times New Roman"/>
                <w:b w:val="false"/>
                <w:i w:val="false"/>
                <w:color w:val="000000"/>
                <w:sz w:val="20"/>
              </w:rPr>
              <w:t>
Метроға кіру 41</w:t>
            </w:r>
          </w:p>
          <w:p>
            <w:pPr>
              <w:spacing w:after="20"/>
              <w:ind w:left="20"/>
              <w:jc w:val="both"/>
            </w:pPr>
            <w:r>
              <w:rPr>
                <w:rFonts w:ascii="Times New Roman"/>
                <w:b w:val="false"/>
                <w:i w:val="false"/>
                <w:color w:val="000000"/>
                <w:sz w:val="20"/>
              </w:rPr>
              <w:t>
Жел біліктері 382</w:t>
            </w:r>
          </w:p>
          <w:p>
            <w:pPr>
              <w:spacing w:after="20"/>
              <w:ind w:left="20"/>
              <w:jc w:val="both"/>
            </w:pPr>
            <w:r>
              <w:rPr>
                <w:rFonts w:ascii="Times New Roman"/>
                <w:b w:val="false"/>
                <w:i w:val="false"/>
                <w:color w:val="000000"/>
                <w:sz w:val="20"/>
              </w:rPr>
              <w:t>
Жел диірмендер 149</w:t>
            </w:r>
          </w:p>
          <w:p>
            <w:pPr>
              <w:spacing w:after="20"/>
              <w:ind w:left="20"/>
              <w:jc w:val="both"/>
            </w:pPr>
            <w:r>
              <w:rPr>
                <w:rFonts w:ascii="Times New Roman"/>
                <w:b w:val="false"/>
                <w:i w:val="false"/>
                <w:color w:val="000000"/>
                <w:sz w:val="20"/>
              </w:rPr>
              <w:t>
Темір жол үстіндегі жүргіншілер өтетін виадуктер 175</w:t>
            </w:r>
          </w:p>
          <w:p>
            <w:pPr>
              <w:spacing w:after="20"/>
              <w:ind w:left="20"/>
              <w:jc w:val="both"/>
            </w:pPr>
            <w:r>
              <w:rPr>
                <w:rFonts w:ascii="Times New Roman"/>
                <w:b w:val="false"/>
                <w:i w:val="false"/>
                <w:color w:val="000000"/>
                <w:sz w:val="20"/>
              </w:rPr>
              <w:t>
Жүзімдіктер 411</w:t>
            </w:r>
          </w:p>
          <w:p>
            <w:pPr>
              <w:spacing w:after="20"/>
              <w:ind w:left="20"/>
              <w:jc w:val="both"/>
            </w:pPr>
            <w:r>
              <w:rPr>
                <w:rFonts w:ascii="Times New Roman"/>
                <w:b w:val="false"/>
                <w:i w:val="false"/>
                <w:color w:val="000000"/>
                <w:sz w:val="20"/>
              </w:rPr>
              <w:t>
Ылғал сүйгіш шөптесін өсімдіктер 403</w:t>
            </w:r>
          </w:p>
          <w:p>
            <w:pPr>
              <w:spacing w:after="20"/>
              <w:ind w:left="20"/>
              <w:jc w:val="both"/>
            </w:pPr>
            <w:r>
              <w:rPr>
                <w:rFonts w:ascii="Times New Roman"/>
                <w:b w:val="false"/>
                <w:i w:val="false"/>
                <w:color w:val="000000"/>
                <w:sz w:val="20"/>
              </w:rPr>
              <w:t>
Су өсімдігі 228</w:t>
            </w:r>
          </w:p>
          <w:p>
            <w:pPr>
              <w:spacing w:after="20"/>
              <w:ind w:left="20"/>
              <w:jc w:val="both"/>
            </w:pPr>
            <w:r>
              <w:rPr>
                <w:rFonts w:ascii="Times New Roman"/>
                <w:b w:val="false"/>
                <w:i w:val="false"/>
                <w:color w:val="000000"/>
                <w:sz w:val="20"/>
              </w:rPr>
              <w:t>
Су станциялары 293</w:t>
            </w:r>
          </w:p>
          <w:p>
            <w:pPr>
              <w:spacing w:after="20"/>
              <w:ind w:left="20"/>
              <w:jc w:val="both"/>
            </w:pPr>
            <w:r>
              <w:rPr>
                <w:rFonts w:ascii="Times New Roman"/>
                <w:b w:val="false"/>
                <w:i w:val="false"/>
                <w:color w:val="000000"/>
                <w:sz w:val="20"/>
              </w:rPr>
              <w:t>
Лиманды суару дамбалары мен біліктеріндегі су шығару 259</w:t>
            </w:r>
          </w:p>
          <w:p>
            <w:pPr>
              <w:spacing w:after="20"/>
              <w:ind w:left="20"/>
              <w:jc w:val="both"/>
            </w:pPr>
            <w:r>
              <w:rPr>
                <w:rFonts w:ascii="Times New Roman"/>
                <w:b w:val="false"/>
                <w:i w:val="false"/>
                <w:color w:val="000000"/>
                <w:sz w:val="20"/>
              </w:rPr>
              <w:t>
Каналдардағы су жинау орындары 265</w:t>
            </w:r>
          </w:p>
          <w:p>
            <w:pPr>
              <w:spacing w:after="20"/>
              <w:ind w:left="20"/>
              <w:jc w:val="both"/>
            </w:pPr>
            <w:r>
              <w:rPr>
                <w:rFonts w:ascii="Times New Roman"/>
                <w:b w:val="false"/>
                <w:i w:val="false"/>
                <w:color w:val="000000"/>
                <w:sz w:val="20"/>
              </w:rPr>
              <w:t>
Су өлшеу посттары 282</w:t>
            </w:r>
          </w:p>
          <w:p>
            <w:pPr>
              <w:spacing w:after="20"/>
              <w:ind w:left="20"/>
              <w:jc w:val="both"/>
            </w:pPr>
            <w:r>
              <w:rPr>
                <w:rFonts w:ascii="Times New Roman"/>
                <w:b w:val="false"/>
                <w:i w:val="false"/>
                <w:color w:val="000000"/>
                <w:sz w:val="20"/>
              </w:rPr>
              <w:t>
Су қысымы бактары 310</w:t>
            </w:r>
          </w:p>
          <w:p>
            <w:pPr>
              <w:spacing w:after="20"/>
              <w:ind w:left="20"/>
              <w:jc w:val="both"/>
            </w:pPr>
            <w:r>
              <w:rPr>
                <w:rFonts w:ascii="Times New Roman"/>
                <w:b w:val="false"/>
                <w:i w:val="false"/>
                <w:color w:val="000000"/>
                <w:sz w:val="20"/>
              </w:rPr>
              <w:t>
Өзендердегі су сарқырамасы 241</w:t>
            </w:r>
          </w:p>
          <w:p>
            <w:pPr>
              <w:spacing w:after="20"/>
              <w:ind w:left="20"/>
              <w:jc w:val="both"/>
            </w:pPr>
            <w:r>
              <w:rPr>
                <w:rFonts w:ascii="Times New Roman"/>
                <w:b w:val="false"/>
                <w:i w:val="false"/>
                <w:color w:val="000000"/>
                <w:sz w:val="20"/>
              </w:rPr>
              <w:t>
Су жинау будкалары 306</w:t>
            </w:r>
          </w:p>
          <w:p>
            <w:pPr>
              <w:spacing w:after="20"/>
              <w:ind w:left="20"/>
              <w:jc w:val="both"/>
            </w:pPr>
            <w:r>
              <w:rPr>
                <w:rFonts w:ascii="Times New Roman"/>
                <w:b w:val="false"/>
                <w:i w:val="false"/>
                <w:color w:val="000000"/>
                <w:sz w:val="20"/>
              </w:rPr>
              <w:t>
Суару арналарындағы су тарату қондырғылары 257</w:t>
            </w:r>
          </w:p>
          <w:p>
            <w:pPr>
              <w:spacing w:after="20"/>
              <w:ind w:left="20"/>
              <w:jc w:val="both"/>
            </w:pPr>
            <w:r>
              <w:rPr>
                <w:rFonts w:ascii="Times New Roman"/>
                <w:b w:val="false"/>
                <w:i w:val="false"/>
                <w:color w:val="000000"/>
                <w:sz w:val="20"/>
              </w:rPr>
              <w:t>
Су орлары (орлар) 350</w:t>
            </w:r>
          </w:p>
          <w:p>
            <w:pPr>
              <w:spacing w:after="20"/>
              <w:ind w:left="20"/>
              <w:jc w:val="both"/>
            </w:pPr>
            <w:r>
              <w:rPr>
                <w:rFonts w:ascii="Times New Roman"/>
                <w:b w:val="false"/>
                <w:i w:val="false"/>
                <w:color w:val="000000"/>
                <w:sz w:val="20"/>
              </w:rPr>
              <w:t>
Балдырлар 229</w:t>
            </w:r>
          </w:p>
          <w:p>
            <w:pPr>
              <w:spacing w:after="20"/>
              <w:ind w:left="20"/>
              <w:jc w:val="both"/>
            </w:pPr>
            <w:r>
              <w:rPr>
                <w:rFonts w:ascii="Times New Roman"/>
                <w:b w:val="false"/>
                <w:i w:val="false"/>
                <w:color w:val="000000"/>
                <w:sz w:val="20"/>
              </w:rPr>
              <w:t>
Су лақтыру 262</w:t>
            </w:r>
          </w:p>
          <w:p>
            <w:pPr>
              <w:spacing w:after="20"/>
              <w:ind w:left="20"/>
              <w:jc w:val="both"/>
            </w:pPr>
            <w:r>
              <w:rPr>
                <w:rFonts w:ascii="Times New Roman"/>
                <w:b w:val="false"/>
                <w:i w:val="false"/>
                <w:color w:val="000000"/>
                <w:sz w:val="20"/>
              </w:rPr>
              <w:t>
Мұздақ бетіндегі су ағыны 358</w:t>
            </w:r>
          </w:p>
          <w:p>
            <w:pPr>
              <w:spacing w:after="20"/>
              <w:ind w:left="20"/>
              <w:jc w:val="both"/>
            </w:pPr>
            <w:r>
              <w:rPr>
                <w:rFonts w:ascii="Times New Roman"/>
                <w:b w:val="false"/>
                <w:i w:val="false"/>
                <w:color w:val="000000"/>
                <w:sz w:val="20"/>
              </w:rPr>
              <w:t>
Су қоймасы, өнеркәсіптік кәсіпорын қалдықтарымен ластанған 309</w:t>
            </w:r>
          </w:p>
          <w:p>
            <w:pPr>
              <w:spacing w:after="20"/>
              <w:ind w:left="20"/>
              <w:jc w:val="both"/>
            </w:pPr>
            <w:r>
              <w:rPr>
                <w:rFonts w:ascii="Times New Roman"/>
                <w:b w:val="false"/>
                <w:i w:val="false"/>
                <w:color w:val="000000"/>
                <w:sz w:val="20"/>
              </w:rPr>
              <w:t>
Ашық, жабық және жер асты су қоймалары 308</w:t>
            </w:r>
          </w:p>
          <w:p>
            <w:pPr>
              <w:spacing w:after="20"/>
              <w:ind w:left="20"/>
              <w:jc w:val="both"/>
            </w:pPr>
            <w:r>
              <w:rPr>
                <w:rFonts w:ascii="Times New Roman"/>
                <w:b w:val="false"/>
                <w:i w:val="false"/>
                <w:color w:val="000000"/>
                <w:sz w:val="20"/>
              </w:rPr>
              <w:t>
Су ағаш кескіштері 150</w:t>
            </w:r>
          </w:p>
          <w:p>
            <w:pPr>
              <w:spacing w:after="20"/>
              <w:ind w:left="20"/>
              <w:jc w:val="both"/>
            </w:pPr>
            <w:r>
              <w:rPr>
                <w:rFonts w:ascii="Times New Roman"/>
                <w:b w:val="false"/>
                <w:i w:val="false"/>
                <w:color w:val="000000"/>
                <w:sz w:val="20"/>
              </w:rPr>
              <w:t>
Су диірмені 150</w:t>
            </w:r>
          </w:p>
          <w:p>
            <w:pPr>
              <w:spacing w:after="20"/>
              <w:ind w:left="20"/>
              <w:jc w:val="both"/>
            </w:pPr>
            <w:r>
              <w:rPr>
                <w:rFonts w:ascii="Times New Roman"/>
                <w:b w:val="false"/>
                <w:i w:val="false"/>
                <w:color w:val="000000"/>
                <w:sz w:val="20"/>
              </w:rPr>
              <w:t>
Толқын таратқыштар 286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карсттық және псевдокарсттық шұңқырлар 340</w:t>
            </w:r>
          </w:p>
          <w:p>
            <w:pPr>
              <w:spacing w:after="20"/>
              <w:ind w:left="20"/>
              <w:jc w:val="both"/>
            </w:pPr>
            <w:r>
              <w:rPr>
                <w:rFonts w:ascii="Times New Roman"/>
                <w:b w:val="false"/>
                <w:i w:val="false"/>
                <w:color w:val="000000"/>
                <w:sz w:val="20"/>
              </w:rPr>
              <w:t>
Үлкен қақпалар 174</w:t>
            </w:r>
          </w:p>
          <w:p>
            <w:pPr>
              <w:spacing w:after="20"/>
              <w:ind w:left="20"/>
              <w:jc w:val="both"/>
            </w:pPr>
            <w:r>
              <w:rPr>
                <w:rFonts w:ascii="Times New Roman"/>
                <w:b w:val="false"/>
                <w:i w:val="false"/>
                <w:color w:val="000000"/>
                <w:sz w:val="20"/>
              </w:rPr>
              <w:t>
Темір жол үстіндегі үлкен қақпалар 185</w:t>
            </w:r>
          </w:p>
          <w:p>
            <w:pPr>
              <w:spacing w:after="20"/>
              <w:ind w:left="20"/>
              <w:jc w:val="both"/>
            </w:pPr>
            <w:r>
              <w:rPr>
                <w:rFonts w:ascii="Times New Roman"/>
                <w:b w:val="false"/>
                <w:i w:val="false"/>
                <w:color w:val="000000"/>
                <w:sz w:val="20"/>
              </w:rPr>
              <w:t>
Метроға кіру 40</w:t>
            </w:r>
          </w:p>
          <w:p>
            <w:pPr>
              <w:spacing w:after="20"/>
              <w:ind w:left="20"/>
              <w:jc w:val="both"/>
            </w:pPr>
            <w:r>
              <w:rPr>
                <w:rFonts w:ascii="Times New Roman"/>
                <w:b w:val="false"/>
                <w:i w:val="false"/>
                <w:color w:val="000000"/>
                <w:sz w:val="20"/>
              </w:rPr>
              <w:t>
- үңгірлер 339</w:t>
            </w:r>
          </w:p>
          <w:p>
            <w:pPr>
              <w:spacing w:after="20"/>
              <w:ind w:left="20"/>
              <w:jc w:val="both"/>
            </w:pPr>
            <w:r>
              <w:rPr>
                <w:rFonts w:ascii="Times New Roman"/>
                <w:b w:val="false"/>
                <w:i w:val="false"/>
                <w:color w:val="000000"/>
                <w:sz w:val="20"/>
              </w:rPr>
              <w:t>
- туннелдер мен галерея 169</w:t>
            </w:r>
          </w:p>
          <w:p>
            <w:pPr>
              <w:spacing w:after="20"/>
              <w:ind w:left="20"/>
              <w:jc w:val="both"/>
            </w:pPr>
            <w:r>
              <w:rPr>
                <w:rFonts w:ascii="Times New Roman"/>
                <w:b w:val="false"/>
                <w:i w:val="false"/>
                <w:color w:val="000000"/>
                <w:sz w:val="20"/>
              </w:rPr>
              <w:t>
- жабық ғимараттың жер асты бөлігінде 39</w:t>
            </w:r>
          </w:p>
          <w:p>
            <w:pPr>
              <w:spacing w:after="20"/>
              <w:ind w:left="20"/>
              <w:jc w:val="both"/>
            </w:pPr>
            <w:r>
              <w:rPr>
                <w:rFonts w:ascii="Times New Roman"/>
                <w:b w:val="false"/>
                <w:i w:val="false"/>
                <w:color w:val="000000"/>
                <w:sz w:val="20"/>
              </w:rPr>
              <w:t>
- ашық ғимараттың жер асты бөлігінде 38</w:t>
            </w:r>
          </w:p>
          <w:p>
            <w:pPr>
              <w:spacing w:after="20"/>
              <w:ind w:left="20"/>
              <w:jc w:val="both"/>
            </w:pPr>
            <w:r>
              <w:rPr>
                <w:rFonts w:ascii="Times New Roman"/>
                <w:b w:val="false"/>
                <w:i w:val="false"/>
                <w:color w:val="000000"/>
                <w:sz w:val="20"/>
              </w:rPr>
              <w:t>
Орлар 341</w:t>
            </w:r>
          </w:p>
          <w:p>
            <w:pPr>
              <w:spacing w:after="20"/>
              <w:ind w:left="20"/>
              <w:jc w:val="both"/>
            </w:pPr>
            <w:r>
              <w:rPr>
                <w:rFonts w:ascii="Times New Roman"/>
                <w:b w:val="false"/>
                <w:i w:val="false"/>
                <w:color w:val="000000"/>
                <w:sz w:val="20"/>
              </w:rPr>
              <w:t>
Орманның кесілген бөлігі 384</w:t>
            </w:r>
          </w:p>
          <w:p>
            <w:pPr>
              <w:spacing w:after="20"/>
              <w:ind w:left="20"/>
              <w:jc w:val="both"/>
            </w:pPr>
            <w:r>
              <w:rPr>
                <w:rFonts w:ascii="Times New Roman"/>
                <w:b w:val="false"/>
                <w:i w:val="false"/>
                <w:color w:val="000000"/>
                <w:sz w:val="20"/>
              </w:rPr>
              <w:t>
Биік шөптесін өсімдіктер 402</w:t>
            </w:r>
          </w:p>
          <w:p>
            <w:pPr>
              <w:spacing w:after="20"/>
              <w:ind w:left="20"/>
              <w:jc w:val="both"/>
            </w:pPr>
            <w:r>
              <w:rPr>
                <w:rFonts w:ascii="Times New Roman"/>
                <w:b w:val="false"/>
                <w:i w:val="false"/>
                <w:color w:val="000000"/>
                <w:sz w:val="20"/>
              </w:rPr>
              <w:t>
Төсемдер 199</w:t>
            </w:r>
          </w:p>
          <w:p>
            <w:pPr>
              <w:spacing w:after="20"/>
              <w:ind w:left="20"/>
              <w:jc w:val="both"/>
            </w:pPr>
            <w:r>
              <w:rPr>
                <w:rFonts w:ascii="Times New Roman"/>
                <w:b w:val="false"/>
                <w:i w:val="false"/>
                <w:color w:val="000000"/>
                <w:sz w:val="20"/>
              </w:rPr>
              <w:t>
Жертөледен шығатын запас есіктер 51</w:t>
            </w:r>
          </w:p>
          <w:p>
            <w:pPr>
              <w:spacing w:after="20"/>
              <w:ind w:left="20"/>
              <w:jc w:val="both"/>
            </w:pPr>
            <w:r>
              <w:rPr>
                <w:rFonts w:ascii="Times New Roman"/>
                <w:b w:val="false"/>
                <w:i w:val="false"/>
                <w:color w:val="000000"/>
                <w:sz w:val="20"/>
              </w:rPr>
              <w:t>
Мұнай шығатын жерлер 93</w:t>
            </w:r>
          </w:p>
          <w:p>
            <w:pPr>
              <w:spacing w:after="20"/>
              <w:ind w:left="20"/>
              <w:jc w:val="both"/>
            </w:pPr>
            <w:r>
              <w:rPr>
                <w:rFonts w:ascii="Times New Roman"/>
                <w:b w:val="false"/>
                <w:i w:val="false"/>
                <w:color w:val="000000"/>
                <w:sz w:val="20"/>
              </w:rPr>
              <w:t>
- жер асты газы 338</w:t>
            </w:r>
          </w:p>
          <w:p>
            <w:pPr>
              <w:spacing w:after="20"/>
              <w:ind w:left="20"/>
              <w:jc w:val="both"/>
            </w:pPr>
            <w:r>
              <w:rPr>
                <w:rFonts w:ascii="Times New Roman"/>
                <w:b w:val="false"/>
                <w:i w:val="false"/>
                <w:color w:val="000000"/>
                <w:sz w:val="20"/>
              </w:rPr>
              <w:t>
Жаңіл тұрпатты мұнара, прожектор, спортив) 27</w:t>
            </w:r>
          </w:p>
          <w:p>
            <w:pPr>
              <w:spacing w:after="20"/>
              <w:ind w:left="20"/>
              <w:jc w:val="both"/>
            </w:pPr>
            <w:r>
              <w:rPr>
                <w:rFonts w:ascii="Times New Roman"/>
                <w:b w:val="false"/>
                <w:i w:val="false"/>
                <w:color w:val="000000"/>
                <w:sz w:val="20"/>
              </w:rPr>
              <w:t>
- мұнай және газ 91</w:t>
            </w:r>
          </w:p>
          <w:p>
            <w:pPr>
              <w:spacing w:after="20"/>
              <w:ind w:left="20"/>
              <w:jc w:val="both"/>
            </w:pPr>
            <w:r>
              <w:rPr>
                <w:rFonts w:ascii="Times New Roman"/>
                <w:b w:val="false"/>
                <w:i w:val="false"/>
                <w:color w:val="000000"/>
                <w:sz w:val="20"/>
              </w:rPr>
              <w:t>
Доға астынан шығу 33</w:t>
            </w:r>
          </w:p>
          <w:p>
            <w:pPr>
              <w:spacing w:after="20"/>
              <w:ind w:left="20"/>
              <w:jc w:val="both"/>
            </w:pPr>
            <w:r>
              <w:rPr>
                <w:rFonts w:ascii="Times New Roman"/>
                <w:b w:val="false"/>
                <w:i w:val="false"/>
                <w:color w:val="000000"/>
                <w:sz w:val="20"/>
              </w:rPr>
              <w:t>
- екінші қабатқа 34</w:t>
            </w:r>
          </w:p>
          <w:p>
            <w:pPr>
              <w:spacing w:after="20"/>
              <w:ind w:left="20"/>
              <w:jc w:val="both"/>
            </w:pPr>
            <w:r>
              <w:rPr>
                <w:rFonts w:ascii="Times New Roman"/>
                <w:b w:val="false"/>
                <w:i w:val="false"/>
                <w:color w:val="000000"/>
                <w:sz w:val="20"/>
              </w:rPr>
              <w:t>
Газгольдерлер 95</w:t>
            </w:r>
          </w:p>
          <w:p>
            <w:pPr>
              <w:spacing w:after="20"/>
              <w:ind w:left="20"/>
              <w:jc w:val="both"/>
            </w:pPr>
            <w:r>
              <w:rPr>
                <w:rFonts w:ascii="Times New Roman"/>
                <w:b w:val="false"/>
                <w:i w:val="false"/>
                <w:color w:val="000000"/>
                <w:sz w:val="20"/>
              </w:rPr>
              <w:t>
Газ мұнарасы 91</w:t>
            </w:r>
          </w:p>
          <w:p>
            <w:pPr>
              <w:spacing w:after="20"/>
              <w:ind w:left="20"/>
              <w:jc w:val="both"/>
            </w:pPr>
            <w:r>
              <w:rPr>
                <w:rFonts w:ascii="Times New Roman"/>
                <w:b w:val="false"/>
                <w:i w:val="false"/>
                <w:color w:val="000000"/>
                <w:sz w:val="20"/>
              </w:rPr>
              <w:t>
Газондар 416</w:t>
            </w:r>
          </w:p>
          <w:p>
            <w:pPr>
              <w:spacing w:after="20"/>
              <w:ind w:left="20"/>
              <w:jc w:val="both"/>
            </w:pPr>
            <w:r>
              <w:rPr>
                <w:rFonts w:ascii="Times New Roman"/>
                <w:b w:val="false"/>
                <w:i w:val="false"/>
                <w:color w:val="000000"/>
                <w:sz w:val="20"/>
              </w:rPr>
              <w:t>
Транспортерге арналған галерея 44</w:t>
            </w:r>
          </w:p>
          <w:p>
            <w:pPr>
              <w:spacing w:after="20"/>
              <w:ind w:left="20"/>
              <w:jc w:val="both"/>
            </w:pPr>
            <w:r>
              <w:rPr>
                <w:rFonts w:ascii="Times New Roman"/>
                <w:b w:val="false"/>
                <w:i w:val="false"/>
                <w:color w:val="000000"/>
                <w:sz w:val="20"/>
              </w:rPr>
              <w:t>
Гараждар жеке 61</w:t>
            </w:r>
          </w:p>
          <w:p>
            <w:pPr>
              <w:spacing w:after="20"/>
              <w:ind w:left="20"/>
              <w:jc w:val="both"/>
            </w:pPr>
            <w:r>
              <w:rPr>
                <w:rFonts w:ascii="Times New Roman"/>
                <w:b w:val="false"/>
                <w:i w:val="false"/>
                <w:color w:val="000000"/>
                <w:sz w:val="20"/>
              </w:rPr>
              <w:t>
Гаттар 199</w:t>
            </w:r>
          </w:p>
          <w:p>
            <w:pPr>
              <w:spacing w:after="20"/>
              <w:ind w:left="20"/>
              <w:jc w:val="both"/>
            </w:pPr>
            <w:r>
              <w:rPr>
                <w:rFonts w:ascii="Times New Roman"/>
                <w:b w:val="false"/>
                <w:i w:val="false"/>
                <w:color w:val="000000"/>
                <w:sz w:val="20"/>
              </w:rPr>
              <w:t>
Гейзерлер 312</w:t>
            </w:r>
          </w:p>
          <w:p>
            <w:pPr>
              <w:spacing w:after="20"/>
              <w:ind w:left="20"/>
              <w:jc w:val="both"/>
            </w:pPr>
            <w:r>
              <w:rPr>
                <w:rFonts w:ascii="Times New Roman"/>
                <w:b w:val="false"/>
                <w:i w:val="false"/>
                <w:color w:val="000000"/>
                <w:sz w:val="20"/>
              </w:rPr>
              <w:t>
Геологиялық каналдар 83</w:t>
            </w:r>
          </w:p>
          <w:p>
            <w:pPr>
              <w:spacing w:after="20"/>
              <w:ind w:left="20"/>
              <w:jc w:val="both"/>
            </w:pPr>
            <w:r>
              <w:rPr>
                <w:rFonts w:ascii="Times New Roman"/>
                <w:b w:val="false"/>
                <w:i w:val="false"/>
                <w:color w:val="000000"/>
                <w:sz w:val="20"/>
              </w:rPr>
              <w:t>
Гидранттар 304</w:t>
            </w:r>
          </w:p>
          <w:p>
            <w:pPr>
              <w:spacing w:after="20"/>
              <w:ind w:left="20"/>
              <w:jc w:val="both"/>
            </w:pPr>
            <w:r>
              <w:rPr>
                <w:rFonts w:ascii="Times New Roman"/>
                <w:b w:val="false"/>
                <w:i w:val="false"/>
                <w:color w:val="000000"/>
                <w:sz w:val="20"/>
              </w:rPr>
              <w:t>
Сазды бет 458</w:t>
            </w:r>
          </w:p>
          <w:p>
            <w:pPr>
              <w:spacing w:after="20"/>
              <w:ind w:left="20"/>
              <w:jc w:val="both"/>
            </w:pPr>
            <w:r>
              <w:rPr>
                <w:rFonts w:ascii="Times New Roman"/>
                <w:b w:val="false"/>
                <w:i w:val="false"/>
                <w:color w:val="000000"/>
                <w:sz w:val="20"/>
              </w:rPr>
              <w:t>
Орманның жанған және өрт шалған учаскелері 383</w:t>
            </w:r>
          </w:p>
          <w:p>
            <w:pPr>
              <w:spacing w:after="20"/>
              <w:ind w:left="20"/>
              <w:jc w:val="both"/>
            </w:pPr>
            <w:r>
              <w:rPr>
                <w:rFonts w:ascii="Times New Roman"/>
                <w:b w:val="false"/>
                <w:i w:val="false"/>
                <w:color w:val="000000"/>
                <w:sz w:val="20"/>
              </w:rPr>
              <w:t>
Горизонталдар 329</w:t>
            </w:r>
          </w:p>
          <w:p>
            <w:pPr>
              <w:spacing w:after="20"/>
              <w:ind w:left="20"/>
              <w:jc w:val="both"/>
            </w:pPr>
            <w:r>
              <w:rPr>
                <w:rFonts w:ascii="Times New Roman"/>
                <w:b w:val="false"/>
                <w:i w:val="false"/>
                <w:color w:val="000000"/>
                <w:sz w:val="20"/>
              </w:rPr>
              <w:t>
Су айдындарының түбін бейнелеуге арналған көлденең 236</w:t>
            </w:r>
          </w:p>
          <w:p>
            <w:pPr>
              <w:spacing w:after="20"/>
              <w:ind w:left="20"/>
              <w:jc w:val="both"/>
            </w:pPr>
            <w:r>
              <w:rPr>
                <w:rFonts w:ascii="Times New Roman"/>
                <w:b w:val="false"/>
                <w:i w:val="false"/>
                <w:color w:val="000000"/>
                <w:sz w:val="20"/>
              </w:rPr>
              <w:t>
Қиыршық және малта тас беттер 456</w:t>
            </w:r>
          </w:p>
          <w:p>
            <w:pPr>
              <w:spacing w:after="20"/>
              <w:ind w:left="20"/>
              <w:jc w:val="both"/>
            </w:pPr>
            <w:r>
              <w:rPr>
                <w:rFonts w:ascii="Times New Roman"/>
                <w:b w:val="false"/>
                <w:i w:val="false"/>
                <w:color w:val="000000"/>
                <w:sz w:val="20"/>
              </w:rPr>
              <w:t>
Мемлекеттік қаумалдардың шекаралары 487</w:t>
            </w:r>
          </w:p>
          <w:p>
            <w:pPr>
              <w:spacing w:after="20"/>
              <w:ind w:left="20"/>
              <w:jc w:val="both"/>
            </w:pPr>
            <w:r>
              <w:rPr>
                <w:rFonts w:ascii="Times New Roman"/>
                <w:b w:val="false"/>
                <w:i w:val="false"/>
                <w:color w:val="000000"/>
                <w:sz w:val="20"/>
              </w:rPr>
              <w:t>
Мемлекеттік қорықтардың шекаралары 486</w:t>
            </w:r>
          </w:p>
          <w:p>
            <w:pPr>
              <w:spacing w:after="20"/>
              <w:ind w:left="20"/>
              <w:jc w:val="both"/>
            </w:pPr>
            <w:r>
              <w:rPr>
                <w:rFonts w:ascii="Times New Roman"/>
                <w:b w:val="false"/>
                <w:i w:val="false"/>
                <w:color w:val="000000"/>
                <w:sz w:val="20"/>
              </w:rPr>
              <w:t>
Жер пайдалану және бөлу шекаралары 485</w:t>
            </w:r>
          </w:p>
          <w:p>
            <w:pPr>
              <w:spacing w:after="20"/>
              <w:ind w:left="20"/>
              <w:jc w:val="both"/>
            </w:pPr>
            <w:r>
              <w:rPr>
                <w:rFonts w:ascii="Times New Roman"/>
                <w:b w:val="false"/>
                <w:i w:val="false"/>
                <w:color w:val="000000"/>
                <w:sz w:val="20"/>
              </w:rPr>
              <w:t>
Құрғайтын жағалау белдеулерінің шекаралары 221</w:t>
            </w:r>
          </w:p>
          <w:p>
            <w:pPr>
              <w:spacing w:after="20"/>
              <w:ind w:left="20"/>
              <w:jc w:val="both"/>
            </w:pPr>
            <w:r>
              <w:rPr>
                <w:rFonts w:ascii="Times New Roman"/>
                <w:b w:val="false"/>
                <w:i w:val="false"/>
                <w:color w:val="000000"/>
                <w:sz w:val="20"/>
              </w:rPr>
              <w:t>
Табиғат ескерткіштерінің шекаралары 487</w:t>
            </w:r>
          </w:p>
          <w:p>
            <w:pPr>
              <w:spacing w:after="20"/>
              <w:ind w:left="20"/>
              <w:jc w:val="both"/>
            </w:pPr>
            <w:r>
              <w:rPr>
                <w:rFonts w:ascii="Times New Roman"/>
                <w:b w:val="false"/>
                <w:i w:val="false"/>
                <w:color w:val="000000"/>
                <w:sz w:val="20"/>
              </w:rPr>
              <w:t>
Өлке құрамына кіретін саяси-әкімшілік автономды облыстардың; автономды округтердің шекаралары 481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АССР, шеттер, облыстар және жиектің құрамына кірмейтін автономды облыстар 480</w:t>
            </w:r>
          </w:p>
          <w:p>
            <w:pPr>
              <w:spacing w:after="20"/>
              <w:ind w:left="20"/>
              <w:jc w:val="both"/>
            </w:pPr>
            <w:r>
              <w:rPr>
                <w:rFonts w:ascii="Times New Roman"/>
                <w:b w:val="false"/>
                <w:i w:val="false"/>
                <w:color w:val="000000"/>
                <w:sz w:val="20"/>
              </w:rPr>
              <w:t>
- қалалық жерлер 483</w:t>
            </w:r>
          </w:p>
          <w:p>
            <w:pPr>
              <w:spacing w:after="20"/>
              <w:ind w:left="20"/>
              <w:jc w:val="both"/>
            </w:pPr>
            <w:r>
              <w:rPr>
                <w:rFonts w:ascii="Times New Roman"/>
                <w:b w:val="false"/>
                <w:i w:val="false"/>
                <w:color w:val="000000"/>
                <w:sz w:val="20"/>
              </w:rPr>
              <w:t>
- мемлекеттік 478</w:t>
            </w:r>
          </w:p>
          <w:p>
            <w:pPr>
              <w:spacing w:after="20"/>
              <w:ind w:left="20"/>
              <w:jc w:val="both"/>
            </w:pPr>
            <w:r>
              <w:rPr>
                <w:rFonts w:ascii="Times New Roman"/>
                <w:b w:val="false"/>
                <w:i w:val="false"/>
                <w:color w:val="000000"/>
                <w:sz w:val="20"/>
              </w:rPr>
              <w:t>
- аудандар 482</w:t>
            </w:r>
          </w:p>
          <w:p>
            <w:pPr>
              <w:spacing w:after="20"/>
              <w:ind w:left="20"/>
              <w:jc w:val="both"/>
            </w:pPr>
            <w:r>
              <w:rPr>
                <w:rFonts w:ascii="Times New Roman"/>
                <w:b w:val="false"/>
                <w:i w:val="false"/>
                <w:color w:val="000000"/>
                <w:sz w:val="20"/>
              </w:rPr>
              <w:t>
- КСРО одақтас республикалары 479</w:t>
            </w:r>
          </w:p>
          <w:p>
            <w:pPr>
              <w:spacing w:after="20"/>
              <w:ind w:left="20"/>
              <w:jc w:val="both"/>
            </w:pPr>
            <w:r>
              <w:rPr>
                <w:rFonts w:ascii="Times New Roman"/>
                <w:b w:val="false"/>
                <w:i w:val="false"/>
                <w:color w:val="000000"/>
                <w:sz w:val="20"/>
              </w:rPr>
              <w:t>
Табиғи ұлттық парктердің шекаралары 487</w:t>
            </w:r>
          </w:p>
          <w:p>
            <w:pPr>
              <w:spacing w:after="20"/>
              <w:ind w:left="20"/>
              <w:jc w:val="both"/>
            </w:pPr>
            <w:r>
              <w:rPr>
                <w:rFonts w:ascii="Times New Roman"/>
                <w:b w:val="false"/>
                <w:i w:val="false"/>
                <w:color w:val="000000"/>
                <w:sz w:val="20"/>
              </w:rPr>
              <w:t>
Өзендер мен көлдердің төгілу шекаралары 246</w:t>
            </w:r>
          </w:p>
          <w:p>
            <w:pPr>
              <w:spacing w:after="20"/>
              <w:ind w:left="20"/>
              <w:jc w:val="both"/>
            </w:pPr>
            <w:r>
              <w:rPr>
                <w:rFonts w:ascii="Times New Roman"/>
                <w:b w:val="false"/>
                <w:i w:val="false"/>
                <w:color w:val="000000"/>
                <w:sz w:val="20"/>
              </w:rPr>
              <w:t>
Кенттік және ауылдық кеңестер аумағының шекаралары 484</w:t>
            </w:r>
          </w:p>
          <w:p>
            <w:pPr>
              <w:spacing w:after="20"/>
              <w:ind w:left="20"/>
              <w:jc w:val="both"/>
            </w:pPr>
            <w:r>
              <w:rPr>
                <w:rFonts w:ascii="Times New Roman"/>
                <w:b w:val="false"/>
                <w:i w:val="false"/>
                <w:color w:val="000000"/>
                <w:sz w:val="20"/>
              </w:rPr>
              <w:t>
Есу 199</w:t>
            </w:r>
          </w:p>
          <w:p>
            <w:pPr>
              <w:spacing w:after="20"/>
              <w:ind w:left="20"/>
              <w:jc w:val="both"/>
            </w:pPr>
            <w:r>
              <w:rPr>
                <w:rFonts w:ascii="Times New Roman"/>
                <w:b w:val="false"/>
                <w:i w:val="false"/>
                <w:color w:val="000000"/>
                <w:sz w:val="20"/>
              </w:rPr>
              <w:t>
Топырақ жолдары (елеу, орман және т. б.) 193</w:t>
            </w:r>
          </w:p>
          <w:p>
            <w:pPr>
              <w:spacing w:after="20"/>
              <w:ind w:left="20"/>
              <w:jc w:val="both"/>
            </w:pPr>
            <w:r>
              <w:rPr>
                <w:rFonts w:ascii="Times New Roman"/>
                <w:b w:val="false"/>
                <w:i w:val="false"/>
                <w:color w:val="000000"/>
                <w:sz w:val="20"/>
              </w:rPr>
              <w:t>
Судағы қада 284 топтары</w:t>
            </w:r>
          </w:p>
          <w:p>
            <w:pPr>
              <w:spacing w:after="20"/>
              <w:ind w:left="20"/>
              <w:jc w:val="both"/>
            </w:pPr>
            <w:r>
              <w:rPr>
                <w:rFonts w:ascii="Times New Roman"/>
                <w:b w:val="false"/>
                <w:i w:val="false"/>
                <w:color w:val="000000"/>
                <w:sz w:val="20"/>
              </w:rPr>
              <w:t>
Тас мүсіні 347</w:t>
            </w:r>
          </w:p>
          <w:p>
            <w:pPr>
              <w:spacing w:after="20"/>
              <w:ind w:left="20"/>
              <w:jc w:val="both"/>
            </w:pPr>
            <w:r>
              <w:rPr>
                <w:rFonts w:ascii="Times New Roman"/>
                <w:b w:val="false"/>
                <w:i w:val="false"/>
                <w:color w:val="000000"/>
                <w:sz w:val="20"/>
              </w:rPr>
              <w:t>
Дайктер 335</w:t>
            </w:r>
          </w:p>
          <w:p>
            <w:pPr>
              <w:spacing w:after="20"/>
              <w:ind w:left="20"/>
              <w:jc w:val="both"/>
            </w:pPr>
            <w:r>
              <w:rPr>
                <w:rFonts w:ascii="Times New Roman"/>
                <w:b w:val="false"/>
                <w:i w:val="false"/>
                <w:color w:val="000000"/>
                <w:sz w:val="20"/>
              </w:rPr>
              <w:t>
Бағдарлы немесе мәдени-тарихи маңызы бар жеке тұрған ағаштар 388</w:t>
            </w:r>
          </w:p>
          <w:p>
            <w:pPr>
              <w:spacing w:after="20"/>
              <w:ind w:left="20"/>
              <w:jc w:val="both"/>
            </w:pPr>
            <w:r>
              <w:rPr>
                <w:rFonts w:ascii="Times New Roman"/>
                <w:b w:val="false"/>
                <w:i w:val="false"/>
                <w:color w:val="000000"/>
                <w:sz w:val="20"/>
              </w:rPr>
              <w:t>
- бағдарлы немесе мәдени-тарихи маңызы жоқ 389</w:t>
            </w:r>
          </w:p>
          <w:p>
            <w:pPr>
              <w:spacing w:after="20"/>
              <w:ind w:left="20"/>
              <w:jc w:val="both"/>
            </w:pPr>
            <w:r>
              <w:rPr>
                <w:rFonts w:ascii="Times New Roman"/>
                <w:b w:val="false"/>
                <w:i w:val="false"/>
                <w:color w:val="000000"/>
                <w:sz w:val="20"/>
              </w:rPr>
              <w:t>
Ойықтардағы жолдар 201</w:t>
            </w:r>
          </w:p>
          <w:p>
            <w:pPr>
              <w:spacing w:after="20"/>
              <w:ind w:left="20"/>
              <w:jc w:val="both"/>
            </w:pPr>
            <w:r>
              <w:rPr>
                <w:rFonts w:ascii="Times New Roman"/>
                <w:b w:val="false"/>
                <w:i w:val="false"/>
                <w:color w:val="000000"/>
                <w:sz w:val="20"/>
              </w:rPr>
              <w:t>
- үймелер мен дамбалар бойынша 200</w:t>
            </w:r>
          </w:p>
          <w:p>
            <w:pPr>
              <w:spacing w:after="20"/>
              <w:ind w:left="20"/>
              <w:jc w:val="both"/>
            </w:pPr>
            <w:r>
              <w:rPr>
                <w:rFonts w:ascii="Times New Roman"/>
                <w:b w:val="false"/>
                <w:i w:val="false"/>
                <w:color w:val="000000"/>
                <w:sz w:val="20"/>
              </w:rPr>
              <w:t>
Қысқы жолдар 194</w:t>
            </w:r>
          </w:p>
          <w:p>
            <w:pPr>
              <w:spacing w:after="20"/>
              <w:ind w:left="20"/>
              <w:jc w:val="both"/>
            </w:pPr>
            <w:r>
              <w:rPr>
                <w:rFonts w:ascii="Times New Roman"/>
                <w:b w:val="false"/>
                <w:i w:val="false"/>
                <w:color w:val="000000"/>
                <w:sz w:val="20"/>
              </w:rPr>
              <w:t>
Аспалы жолдар 165</w:t>
            </w:r>
          </w:p>
          <w:p>
            <w:pPr>
              <w:spacing w:after="20"/>
              <w:ind w:left="20"/>
              <w:jc w:val="both"/>
            </w:pPr>
            <w:r>
              <w:rPr>
                <w:rFonts w:ascii="Times New Roman"/>
                <w:b w:val="false"/>
                <w:i w:val="false"/>
                <w:color w:val="000000"/>
                <w:sz w:val="20"/>
              </w:rPr>
              <w:t>
Ағаш жабыны бар Жолдар 192</w:t>
            </w:r>
          </w:p>
          <w:p>
            <w:pPr>
              <w:spacing w:after="20"/>
              <w:ind w:left="20"/>
              <w:jc w:val="both"/>
            </w:pPr>
            <w:r>
              <w:rPr>
                <w:rFonts w:ascii="Times New Roman"/>
                <w:b w:val="false"/>
                <w:i w:val="false"/>
                <w:color w:val="000000"/>
                <w:sz w:val="20"/>
              </w:rPr>
              <w:t>
Жол белгілері мен аркалар 206</w:t>
            </w:r>
          </w:p>
          <w:p>
            <w:pPr>
              <w:spacing w:after="20"/>
              <w:ind w:left="20"/>
              <w:jc w:val="both"/>
            </w:pPr>
            <w:r>
              <w:rPr>
                <w:rFonts w:ascii="Times New Roman"/>
                <w:b w:val="false"/>
                <w:i w:val="false"/>
                <w:color w:val="000000"/>
                <w:sz w:val="20"/>
              </w:rPr>
              <w:t>
Құрмет тақтайлары 60</w:t>
            </w:r>
          </w:p>
          <w:p>
            <w:pPr>
              <w:spacing w:after="20"/>
              <w:ind w:left="20"/>
              <w:jc w:val="both"/>
            </w:pPr>
            <w:r>
              <w:rPr>
                <w:rFonts w:ascii="Times New Roman"/>
                <w:b w:val="false"/>
                <w:i w:val="false"/>
                <w:color w:val="000000"/>
                <w:sz w:val="20"/>
              </w:rPr>
              <w:t>
Дюкерлер 260</w:t>
            </w:r>
          </w:p>
          <w:p>
            <w:pPr>
              <w:spacing w:after="20"/>
              <w:ind w:left="20"/>
              <w:jc w:val="both"/>
            </w:pPr>
            <w:r>
              <w:rPr>
                <w:rFonts w:ascii="Times New Roman"/>
                <w:b w:val="false"/>
                <w:i w:val="false"/>
                <w:color w:val="000000"/>
                <w:sz w:val="20"/>
              </w:rPr>
              <w:t>
Табиғи көздер (кілттер, бұлақтар) 311</w:t>
            </w:r>
          </w:p>
          <w:p>
            <w:pPr>
              <w:spacing w:after="20"/>
              <w:ind w:left="20"/>
              <w:jc w:val="both"/>
            </w:pPr>
            <w:r>
              <w:rPr>
                <w:rFonts w:ascii="Times New Roman"/>
                <w:b w:val="false"/>
                <w:i w:val="false"/>
                <w:color w:val="000000"/>
                <w:sz w:val="20"/>
              </w:rPr>
              <w:t>
Темір жолдар 155</w:t>
            </w:r>
          </w:p>
          <w:p>
            <w:pPr>
              <w:spacing w:after="20"/>
              <w:ind w:left="20"/>
              <w:jc w:val="both"/>
            </w:pPr>
            <w:r>
              <w:rPr>
                <w:rFonts w:ascii="Times New Roman"/>
                <w:b w:val="false"/>
                <w:i w:val="false"/>
                <w:color w:val="000000"/>
                <w:sz w:val="20"/>
              </w:rPr>
              <w:t>
- ойықтар 167</w:t>
            </w:r>
          </w:p>
          <w:p>
            <w:pPr>
              <w:spacing w:after="20"/>
              <w:ind w:left="20"/>
              <w:jc w:val="both"/>
            </w:pPr>
            <w:r>
              <w:rPr>
                <w:rFonts w:ascii="Times New Roman"/>
                <w:b w:val="false"/>
                <w:i w:val="false"/>
                <w:color w:val="000000"/>
                <w:sz w:val="20"/>
              </w:rPr>
              <w:t>
- тіреуіш қабырғалары бар ойықтар 168</w:t>
            </w:r>
          </w:p>
          <w:p>
            <w:pPr>
              <w:spacing w:after="20"/>
              <w:ind w:left="20"/>
              <w:jc w:val="both"/>
            </w:pPr>
            <w:r>
              <w:rPr>
                <w:rFonts w:ascii="Times New Roman"/>
                <w:b w:val="false"/>
                <w:i w:val="false"/>
                <w:color w:val="000000"/>
                <w:sz w:val="20"/>
              </w:rPr>
              <w:t>
- туннельдер 169</w:t>
            </w:r>
          </w:p>
          <w:p>
            <w:pPr>
              <w:spacing w:after="20"/>
              <w:ind w:left="20"/>
              <w:jc w:val="both"/>
            </w:pPr>
            <w:r>
              <w:rPr>
                <w:rFonts w:ascii="Times New Roman"/>
                <w:b w:val="false"/>
                <w:i w:val="false"/>
                <w:color w:val="000000"/>
                <w:sz w:val="20"/>
              </w:rPr>
              <w:t>
- темір жол бойындағы белгілер 184</w:t>
            </w:r>
          </w:p>
          <w:p>
            <w:pPr>
              <w:spacing w:after="20"/>
              <w:ind w:left="20"/>
              <w:jc w:val="both"/>
            </w:pPr>
            <w:r>
              <w:rPr>
                <w:rFonts w:ascii="Times New Roman"/>
                <w:b w:val="false"/>
                <w:i w:val="false"/>
                <w:color w:val="000000"/>
                <w:sz w:val="20"/>
              </w:rPr>
              <w:t>
- монорельсті 157</w:t>
            </w:r>
          </w:p>
          <w:p>
            <w:pPr>
              <w:spacing w:after="20"/>
              <w:ind w:left="20"/>
              <w:jc w:val="both"/>
            </w:pPr>
            <w:r>
              <w:rPr>
                <w:rFonts w:ascii="Times New Roman"/>
                <w:b w:val="false"/>
                <w:i w:val="false"/>
                <w:color w:val="000000"/>
                <w:sz w:val="20"/>
              </w:rPr>
              <w:t>
- қалыпты жолтабан салынған 159</w:t>
            </w:r>
          </w:p>
          <w:p>
            <w:pPr>
              <w:spacing w:after="20"/>
              <w:ind w:left="20"/>
              <w:jc w:val="both"/>
            </w:pPr>
            <w:r>
              <w:rPr>
                <w:rFonts w:ascii="Times New Roman"/>
                <w:b w:val="false"/>
                <w:i w:val="false"/>
                <w:color w:val="000000"/>
                <w:sz w:val="20"/>
              </w:rPr>
              <w:t>
- теміржол өтпелері 174</w:t>
            </w:r>
          </w:p>
          <w:p>
            <w:pPr>
              <w:spacing w:after="20"/>
              <w:ind w:left="20"/>
              <w:jc w:val="both"/>
            </w:pPr>
            <w:r>
              <w:rPr>
                <w:rFonts w:ascii="Times New Roman"/>
                <w:b w:val="false"/>
                <w:i w:val="false"/>
                <w:color w:val="000000"/>
                <w:sz w:val="20"/>
              </w:rPr>
              <w:t>
- үйінді бойынша 166</w:t>
            </w:r>
          </w:p>
          <w:p>
            <w:pPr>
              <w:spacing w:after="20"/>
              <w:ind w:left="20"/>
              <w:jc w:val="both"/>
            </w:pPr>
            <w:r>
              <w:rPr>
                <w:rFonts w:ascii="Times New Roman"/>
                <w:b w:val="false"/>
                <w:i w:val="false"/>
                <w:color w:val="000000"/>
                <w:sz w:val="20"/>
              </w:rPr>
              <w:t>
- бөлшектелген 161</w:t>
            </w:r>
          </w:p>
          <w:p>
            <w:pPr>
              <w:spacing w:after="20"/>
              <w:ind w:left="20"/>
              <w:jc w:val="both"/>
            </w:pPr>
            <w:r>
              <w:rPr>
                <w:rFonts w:ascii="Times New Roman"/>
                <w:b w:val="false"/>
                <w:i w:val="false"/>
                <w:color w:val="000000"/>
                <w:sz w:val="20"/>
              </w:rPr>
              <w:t>
- тар тұздық 158</w:t>
            </w:r>
          </w:p>
          <w:p>
            <w:pPr>
              <w:spacing w:after="20"/>
              <w:ind w:left="20"/>
              <w:jc w:val="both"/>
            </w:pPr>
            <w:r>
              <w:rPr>
                <w:rFonts w:ascii="Times New Roman"/>
                <w:b w:val="false"/>
                <w:i w:val="false"/>
                <w:color w:val="000000"/>
                <w:sz w:val="20"/>
              </w:rPr>
              <w:t>
- узкоколейные салынып жатқан 160</w:t>
            </w:r>
          </w:p>
          <w:p>
            <w:pPr>
              <w:spacing w:after="20"/>
              <w:ind w:left="20"/>
              <w:jc w:val="both"/>
            </w:pPr>
            <w:r>
              <w:rPr>
                <w:rFonts w:ascii="Times New Roman"/>
                <w:b w:val="false"/>
                <w:i w:val="false"/>
                <w:color w:val="000000"/>
                <w:sz w:val="20"/>
              </w:rPr>
              <w:t>
- үлкен еңісті учаскелер 162</w:t>
            </w:r>
          </w:p>
          <w:p>
            <w:pPr>
              <w:spacing w:after="20"/>
              <w:ind w:left="20"/>
              <w:jc w:val="both"/>
            </w:pPr>
            <w:r>
              <w:rPr>
                <w:rFonts w:ascii="Times New Roman"/>
                <w:b w:val="false"/>
                <w:i w:val="false"/>
                <w:color w:val="000000"/>
                <w:sz w:val="20"/>
              </w:rPr>
              <w:t>
- электрлендірілген 156</w:t>
            </w:r>
          </w:p>
          <w:p>
            <w:pPr>
              <w:spacing w:after="20"/>
              <w:ind w:left="20"/>
              <w:jc w:val="both"/>
            </w:pPr>
            <w:r>
              <w:rPr>
                <w:rFonts w:ascii="Times New Roman"/>
                <w:b w:val="false"/>
                <w:i w:val="false"/>
                <w:color w:val="000000"/>
                <w:sz w:val="20"/>
              </w:rPr>
              <w:t>
Тірі қоршаулар 397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қасықтар, бөлгіштер және т. б. бойынша батпақтану 468</w:t>
            </w:r>
          </w:p>
          <w:p>
            <w:pPr>
              <w:spacing w:after="20"/>
              <w:ind w:left="20"/>
              <w:jc w:val="both"/>
            </w:pPr>
            <w:r>
              <w:rPr>
                <w:rFonts w:ascii="Times New Roman"/>
                <w:b w:val="false"/>
                <w:i w:val="false"/>
                <w:color w:val="000000"/>
                <w:sz w:val="20"/>
              </w:rPr>
              <w:t>
Батпақты жерлер 468</w:t>
            </w:r>
          </w:p>
          <w:p>
            <w:pPr>
              <w:spacing w:after="20"/>
              <w:ind w:left="20"/>
              <w:jc w:val="both"/>
            </w:pPr>
            <w:r>
              <w:rPr>
                <w:rFonts w:ascii="Times New Roman"/>
                <w:b w:val="false"/>
                <w:i w:val="false"/>
                <w:color w:val="000000"/>
                <w:sz w:val="20"/>
              </w:rPr>
              <w:t>
Ағаш дуалдар 479</w:t>
            </w:r>
          </w:p>
          <w:p>
            <w:pPr>
              <w:spacing w:after="20"/>
              <w:ind w:left="20"/>
              <w:jc w:val="both"/>
            </w:pPr>
            <w:r>
              <w:rPr>
                <w:rFonts w:ascii="Times New Roman"/>
                <w:b w:val="false"/>
                <w:i w:val="false"/>
                <w:color w:val="000000"/>
                <w:sz w:val="20"/>
              </w:rPr>
              <w:t>
Малға арналған қоралар 152</w:t>
            </w:r>
          </w:p>
          <w:p>
            <w:pPr>
              <w:spacing w:after="20"/>
              <w:ind w:left="20"/>
              <w:jc w:val="both"/>
            </w:pPr>
            <w:r>
              <w:rPr>
                <w:rFonts w:ascii="Times New Roman"/>
                <w:b w:val="false"/>
                <w:i w:val="false"/>
                <w:color w:val="000000"/>
                <w:sz w:val="20"/>
              </w:rPr>
              <w:t>
Құдайға арналған шоғырлар 427</w:t>
            </w:r>
          </w:p>
          <w:p>
            <w:pPr>
              <w:spacing w:after="20"/>
              <w:ind w:left="20"/>
              <w:jc w:val="both"/>
            </w:pPr>
            <w:r>
              <w:rPr>
                <w:rFonts w:ascii="Times New Roman"/>
                <w:b w:val="false"/>
                <w:i w:val="false"/>
                <w:color w:val="000000"/>
                <w:sz w:val="20"/>
              </w:rPr>
              <w:t>
- суару аймағында 431</w:t>
            </w:r>
          </w:p>
          <w:p>
            <w:pPr>
              <w:spacing w:after="20"/>
              <w:ind w:left="20"/>
              <w:jc w:val="both"/>
            </w:pPr>
            <w:r>
              <w:rPr>
                <w:rFonts w:ascii="Times New Roman"/>
                <w:b w:val="false"/>
                <w:i w:val="false"/>
                <w:color w:val="000000"/>
                <w:sz w:val="20"/>
              </w:rPr>
              <w:t>
- құю 432</w:t>
            </w:r>
          </w:p>
          <w:p>
            <w:pPr>
              <w:spacing w:after="20"/>
              <w:ind w:left="20"/>
              <w:jc w:val="both"/>
            </w:pPr>
            <w:r>
              <w:rPr>
                <w:rFonts w:ascii="Times New Roman"/>
                <w:b w:val="false"/>
                <w:i w:val="false"/>
                <w:color w:val="000000"/>
                <w:sz w:val="20"/>
              </w:rPr>
              <w:t>
- тастармен ластанған 434</w:t>
            </w:r>
          </w:p>
          <w:p>
            <w:pPr>
              <w:spacing w:after="20"/>
              <w:ind w:left="20"/>
              <w:jc w:val="both"/>
            </w:pPr>
            <w:r>
              <w:rPr>
                <w:rFonts w:ascii="Times New Roman"/>
                <w:b w:val="false"/>
                <w:i w:val="false"/>
                <w:color w:val="000000"/>
                <w:sz w:val="20"/>
              </w:rPr>
              <w:t>
- Лиманды суару 432</w:t>
            </w:r>
          </w:p>
          <w:p>
            <w:pPr>
              <w:spacing w:after="20"/>
              <w:ind w:left="20"/>
              <w:jc w:val="both"/>
            </w:pPr>
            <w:r>
              <w:rPr>
                <w:rFonts w:ascii="Times New Roman"/>
                <w:b w:val="false"/>
                <w:i w:val="false"/>
                <w:color w:val="000000"/>
                <w:sz w:val="20"/>
              </w:rPr>
              <w:t>
- кептірілген 429</w:t>
            </w:r>
          </w:p>
          <w:p>
            <w:pPr>
              <w:spacing w:after="20"/>
              <w:ind w:left="20"/>
              <w:jc w:val="both"/>
            </w:pPr>
            <w:r>
              <w:rPr>
                <w:rFonts w:ascii="Times New Roman"/>
                <w:b w:val="false"/>
                <w:i w:val="false"/>
                <w:color w:val="000000"/>
                <w:sz w:val="20"/>
              </w:rPr>
              <w:t>
- күріш 428</w:t>
            </w:r>
          </w:p>
          <w:p>
            <w:pPr>
              <w:spacing w:after="20"/>
              <w:ind w:left="20"/>
              <w:jc w:val="both"/>
            </w:pPr>
            <w:r>
              <w:rPr>
                <w:rFonts w:ascii="Times New Roman"/>
                <w:b w:val="false"/>
                <w:i w:val="false"/>
                <w:color w:val="000000"/>
                <w:sz w:val="20"/>
              </w:rPr>
              <w:t>
- суару желісімен 430</w:t>
            </w:r>
          </w:p>
          <w:p>
            <w:pPr>
              <w:spacing w:after="20"/>
              <w:ind w:left="20"/>
              <w:jc w:val="both"/>
            </w:pPr>
            <w:r>
              <w:rPr>
                <w:rFonts w:ascii="Times New Roman"/>
                <w:b w:val="false"/>
                <w:i w:val="false"/>
                <w:color w:val="000000"/>
                <w:sz w:val="20"/>
              </w:rPr>
              <w:t>
- құрғату-суару жүйелерімен 433</w:t>
            </w:r>
          </w:p>
          <w:p>
            <w:pPr>
              <w:spacing w:after="20"/>
              <w:ind w:left="20"/>
              <w:jc w:val="both"/>
            </w:pPr>
            <w:r>
              <w:rPr>
                <w:rFonts w:ascii="Times New Roman"/>
                <w:b w:val="false"/>
                <w:i w:val="false"/>
                <w:color w:val="000000"/>
                <w:sz w:val="20"/>
              </w:rPr>
              <w:t>
- таза 426</w:t>
            </w:r>
          </w:p>
          <w:p>
            <w:pPr>
              <w:spacing w:after="20"/>
              <w:ind w:left="20"/>
              <w:jc w:val="both"/>
            </w:pPr>
            <w:r>
              <w:rPr>
                <w:rFonts w:ascii="Times New Roman"/>
                <w:b w:val="false"/>
                <w:i w:val="false"/>
                <w:color w:val="000000"/>
                <w:sz w:val="20"/>
              </w:rPr>
              <w:t>
Батыс 341</w:t>
            </w:r>
          </w:p>
          <w:p>
            <w:pPr>
              <w:spacing w:after="20"/>
              <w:ind w:left="20"/>
              <w:jc w:val="both"/>
            </w:pPr>
            <w:r>
              <w:rPr>
                <w:rFonts w:ascii="Times New Roman"/>
                <w:b w:val="false"/>
                <w:i w:val="false"/>
                <w:color w:val="000000"/>
                <w:sz w:val="20"/>
              </w:rPr>
              <w:t>
Бамбук өскіні 392</w:t>
            </w:r>
          </w:p>
          <w:p>
            <w:pPr>
              <w:spacing w:after="20"/>
              <w:ind w:left="20"/>
              <w:jc w:val="both"/>
            </w:pPr>
            <w:r>
              <w:rPr>
                <w:rFonts w:ascii="Times New Roman"/>
                <w:b w:val="false"/>
                <w:i w:val="false"/>
                <w:color w:val="000000"/>
                <w:sz w:val="20"/>
              </w:rPr>
              <w:t>
- қамыс 404</w:t>
            </w:r>
          </w:p>
          <w:p>
            <w:pPr>
              <w:spacing w:after="20"/>
              <w:ind w:left="20"/>
              <w:jc w:val="both"/>
            </w:pPr>
            <w:r>
              <w:rPr>
                <w:rFonts w:ascii="Times New Roman"/>
                <w:b w:val="false"/>
                <w:i w:val="false"/>
                <w:color w:val="000000"/>
                <w:sz w:val="20"/>
              </w:rPr>
              <w:t>
- мангралық 393</w:t>
            </w:r>
          </w:p>
          <w:p>
            <w:pPr>
              <w:spacing w:after="20"/>
              <w:ind w:left="20"/>
              <w:jc w:val="both"/>
            </w:pPr>
            <w:r>
              <w:rPr>
                <w:rFonts w:ascii="Times New Roman"/>
                <w:b w:val="false"/>
                <w:i w:val="false"/>
                <w:color w:val="000000"/>
                <w:sz w:val="20"/>
              </w:rPr>
              <w:t>
- қамыс 404</w:t>
            </w:r>
          </w:p>
          <w:p>
            <w:pPr>
              <w:spacing w:after="20"/>
              <w:ind w:left="20"/>
              <w:jc w:val="both"/>
            </w:pPr>
            <w:r>
              <w:rPr>
                <w:rFonts w:ascii="Times New Roman"/>
                <w:b w:val="false"/>
                <w:i w:val="false"/>
                <w:color w:val="000000"/>
                <w:sz w:val="20"/>
              </w:rPr>
              <w:t>
Сортаңданған жерлер 471</w:t>
            </w:r>
          </w:p>
          <w:p>
            <w:pPr>
              <w:spacing w:after="20"/>
              <w:ind w:left="20"/>
              <w:jc w:val="both"/>
            </w:pPr>
            <w:r>
              <w:rPr>
                <w:rFonts w:ascii="Times New Roman"/>
                <w:b w:val="false"/>
                <w:i w:val="false"/>
                <w:color w:val="000000"/>
                <w:sz w:val="20"/>
              </w:rPr>
              <w:t>
Төсек 361</w:t>
            </w:r>
          </w:p>
          <w:p>
            <w:pPr>
              <w:spacing w:after="20"/>
              <w:ind w:left="20"/>
              <w:jc w:val="both"/>
            </w:pPr>
            <w:r>
              <w:rPr>
                <w:rFonts w:ascii="Times New Roman"/>
                <w:b w:val="false"/>
                <w:i w:val="false"/>
                <w:color w:val="000000"/>
                <w:sz w:val="20"/>
              </w:rPr>
              <w:t>
Өндірістік мақсаттағы құбырлар жоқ ғимараттар 75</w:t>
            </w:r>
          </w:p>
          <w:p>
            <w:pPr>
              <w:spacing w:after="20"/>
              <w:ind w:left="20"/>
              <w:jc w:val="both"/>
            </w:pPr>
            <w:r>
              <w:rPr>
                <w:rFonts w:ascii="Times New Roman"/>
                <w:b w:val="false"/>
                <w:i w:val="false"/>
                <w:color w:val="000000"/>
                <w:sz w:val="20"/>
              </w:rPr>
              <w:t>
- құбырларымен 74</w:t>
            </w:r>
          </w:p>
          <w:p>
            <w:pPr>
              <w:spacing w:after="20"/>
              <w:ind w:left="20"/>
              <w:jc w:val="both"/>
            </w:pPr>
            <w:r>
              <w:rPr>
                <w:rFonts w:ascii="Times New Roman"/>
                <w:b w:val="false"/>
                <w:i w:val="false"/>
                <w:color w:val="000000"/>
                <w:sz w:val="20"/>
              </w:rPr>
              <w:t>
Бұзылған және жартылай бұзылған ғимараттар 23</w:t>
            </w:r>
          </w:p>
          <w:p>
            <w:pPr>
              <w:spacing w:after="20"/>
              <w:ind w:left="20"/>
              <w:jc w:val="both"/>
            </w:pPr>
            <w:r>
              <w:rPr>
                <w:rFonts w:ascii="Times New Roman"/>
                <w:b w:val="false"/>
                <w:i w:val="false"/>
                <w:color w:val="000000"/>
                <w:sz w:val="20"/>
              </w:rPr>
              <w:t>
- бағанамен 21</w:t>
            </w:r>
          </w:p>
          <w:p>
            <w:pPr>
              <w:spacing w:after="20"/>
              <w:ind w:left="20"/>
              <w:jc w:val="both"/>
            </w:pPr>
            <w:r>
              <w:rPr>
                <w:rFonts w:ascii="Times New Roman"/>
                <w:b w:val="false"/>
                <w:i w:val="false"/>
                <w:color w:val="000000"/>
                <w:sz w:val="20"/>
              </w:rPr>
              <w:t>
- салынып жатқан 22</w:t>
            </w:r>
          </w:p>
          <w:p>
            <w:pPr>
              <w:spacing w:after="20"/>
              <w:ind w:left="20"/>
              <w:jc w:val="both"/>
            </w:pPr>
            <w:r>
              <w:rPr>
                <w:rFonts w:ascii="Times New Roman"/>
                <w:b w:val="false"/>
                <w:i w:val="false"/>
                <w:color w:val="000000"/>
                <w:sz w:val="20"/>
              </w:rPr>
              <w:t>
Қысқы жолдар 194</w:t>
            </w:r>
          </w:p>
          <w:p>
            <w:pPr>
              <w:spacing w:after="20"/>
              <w:ind w:left="20"/>
              <w:jc w:val="both"/>
            </w:pPr>
            <w:r>
              <w:rPr>
                <w:rFonts w:ascii="Times New Roman"/>
                <w:b w:val="false"/>
                <w:i w:val="false"/>
                <w:color w:val="000000"/>
                <w:sz w:val="20"/>
              </w:rPr>
              <w:t>
километрлік пикетаж белгілері 172</w:t>
            </w:r>
          </w:p>
          <w:p>
            <w:pPr>
              <w:spacing w:after="20"/>
              <w:ind w:left="20"/>
              <w:jc w:val="both"/>
            </w:pPr>
            <w:r>
              <w:rPr>
                <w:rFonts w:ascii="Times New Roman"/>
                <w:b w:val="false"/>
                <w:i w:val="false"/>
                <w:color w:val="000000"/>
                <w:sz w:val="20"/>
              </w:rPr>
              <w:t>
Нивелирлік белгілер 11</w:t>
            </w:r>
          </w:p>
          <w:p>
            <w:pPr>
              <w:spacing w:after="20"/>
              <w:ind w:left="20"/>
              <w:jc w:val="both"/>
            </w:pPr>
            <w:r>
              <w:rPr>
                <w:rFonts w:ascii="Times New Roman"/>
                <w:b w:val="false"/>
                <w:i w:val="false"/>
                <w:color w:val="000000"/>
                <w:sz w:val="20"/>
              </w:rPr>
              <w:t>
Қоршаулар 477</w:t>
            </w:r>
          </w:p>
          <w:p>
            <w:pPr>
              <w:spacing w:after="20"/>
              <w:ind w:left="20"/>
              <w:jc w:val="both"/>
            </w:pPr>
            <w:r>
              <w:rPr>
                <w:rFonts w:ascii="Times New Roman"/>
                <w:b w:val="false"/>
                <w:i w:val="false"/>
                <w:color w:val="000000"/>
                <w:sz w:val="20"/>
              </w:rPr>
              <w:t>
Изобаттар 234</w:t>
            </w:r>
          </w:p>
          <w:p>
            <w:pPr>
              <w:spacing w:after="20"/>
              <w:ind w:left="20"/>
              <w:jc w:val="both"/>
            </w:pPr>
            <w:r>
              <w:rPr>
                <w:rFonts w:ascii="Times New Roman"/>
                <w:b w:val="false"/>
                <w:i w:val="false"/>
                <w:color w:val="000000"/>
                <w:sz w:val="20"/>
              </w:rPr>
              <w:t>
Беттің жабық учаскелері 145</w:t>
            </w:r>
          </w:p>
          <w:p>
            <w:pPr>
              <w:spacing w:after="20"/>
              <w:ind w:left="20"/>
              <w:jc w:val="both"/>
            </w:pPr>
            <w:r>
              <w:rPr>
                <w:rFonts w:ascii="Times New Roman"/>
                <w:b w:val="false"/>
                <w:i w:val="false"/>
                <w:color w:val="000000"/>
                <w:sz w:val="20"/>
              </w:rPr>
              <w:t>
Иллюминаторлар 53</w:t>
            </w:r>
          </w:p>
          <w:p>
            <w:pPr>
              <w:spacing w:after="20"/>
              <w:ind w:left="20"/>
              <w:jc w:val="both"/>
            </w:pPr>
            <w:r>
              <w:rPr>
                <w:rFonts w:ascii="Times New Roman"/>
                <w:b w:val="false"/>
                <w:i w:val="false"/>
                <w:color w:val="000000"/>
                <w:sz w:val="20"/>
              </w:rPr>
              <w:t>
Табиғи көздер 311</w:t>
            </w:r>
          </w:p>
          <w:p>
            <w:pPr>
              <w:spacing w:after="20"/>
              <w:ind w:left="20"/>
              <w:jc w:val="both"/>
            </w:pPr>
            <w:r>
              <w:rPr>
                <w:rFonts w:ascii="Times New Roman"/>
                <w:b w:val="false"/>
                <w:i w:val="false"/>
                <w:color w:val="000000"/>
                <w:sz w:val="20"/>
              </w:rPr>
              <w:t>
Кавальерлер 141</w:t>
            </w:r>
          </w:p>
          <w:p>
            <w:pPr>
              <w:spacing w:after="20"/>
              <w:ind w:left="20"/>
              <w:jc w:val="both"/>
            </w:pPr>
            <w:r>
              <w:rPr>
                <w:rFonts w:ascii="Times New Roman"/>
                <w:b w:val="false"/>
                <w:i w:val="false"/>
                <w:color w:val="000000"/>
                <w:sz w:val="20"/>
              </w:rPr>
              <w:t>
Тастағы ұсақ тастар 459</w:t>
            </w:r>
          </w:p>
          <w:p>
            <w:pPr>
              <w:spacing w:after="20"/>
              <w:ind w:left="20"/>
              <w:jc w:val="both"/>
            </w:pPr>
            <w:r>
              <w:rPr>
                <w:rFonts w:ascii="Times New Roman"/>
                <w:b w:val="false"/>
                <w:i w:val="false"/>
                <w:color w:val="000000"/>
                <w:sz w:val="20"/>
              </w:rPr>
              <w:t>
Тас монолитті беттер 461</w:t>
            </w:r>
          </w:p>
          <w:p>
            <w:pPr>
              <w:spacing w:after="20"/>
              <w:ind w:left="20"/>
              <w:jc w:val="both"/>
            </w:pPr>
            <w:r>
              <w:rPr>
                <w:rFonts w:ascii="Times New Roman"/>
                <w:b w:val="false"/>
                <w:i w:val="false"/>
                <w:color w:val="000000"/>
                <w:sz w:val="20"/>
              </w:rPr>
              <w:t>
Тас өзендері 460</w:t>
            </w:r>
          </w:p>
          <w:p>
            <w:pPr>
              <w:spacing w:after="20"/>
              <w:ind w:left="20"/>
              <w:jc w:val="both"/>
            </w:pPr>
            <w:r>
              <w:rPr>
                <w:rFonts w:ascii="Times New Roman"/>
                <w:b w:val="false"/>
                <w:i w:val="false"/>
                <w:color w:val="000000"/>
                <w:sz w:val="20"/>
              </w:rPr>
              <w:t>
Тас бағаналары 66</w:t>
            </w:r>
          </w:p>
          <w:p>
            <w:pPr>
              <w:spacing w:after="20"/>
              <w:ind w:left="20"/>
              <w:jc w:val="both"/>
            </w:pPr>
            <w:r>
              <w:rPr>
                <w:rFonts w:ascii="Times New Roman"/>
                <w:b w:val="false"/>
                <w:i w:val="false"/>
                <w:color w:val="000000"/>
                <w:sz w:val="20"/>
              </w:rPr>
              <w:t>
Құбырлардағы камералар 123</w:t>
            </w:r>
          </w:p>
          <w:p>
            <w:pPr>
              <w:spacing w:after="20"/>
              <w:ind w:left="20"/>
              <w:jc w:val="both"/>
            </w:pPr>
            <w:r>
              <w:rPr>
                <w:rFonts w:ascii="Times New Roman"/>
                <w:b w:val="false"/>
                <w:i w:val="false"/>
                <w:color w:val="000000"/>
                <w:sz w:val="20"/>
              </w:rPr>
              <w:t>
Су айдындарындағы тастар 224</w:t>
            </w:r>
          </w:p>
          <w:p>
            <w:pPr>
              <w:spacing w:after="20"/>
              <w:ind w:left="20"/>
              <w:jc w:val="both"/>
            </w:pPr>
            <w:r>
              <w:rPr>
                <w:rFonts w:ascii="Times New Roman"/>
                <w:b w:val="false"/>
                <w:i w:val="false"/>
                <w:color w:val="000000"/>
                <w:sz w:val="20"/>
              </w:rPr>
              <w:t>
Тас-бағдарлар жеке 346</w:t>
            </w:r>
          </w:p>
          <w:p>
            <w:pPr>
              <w:spacing w:after="20"/>
              <w:ind w:left="20"/>
              <w:jc w:val="both"/>
            </w:pPr>
            <w:r>
              <w:rPr>
                <w:rFonts w:ascii="Times New Roman"/>
                <w:b w:val="false"/>
                <w:i w:val="false"/>
                <w:color w:val="000000"/>
                <w:sz w:val="20"/>
              </w:rPr>
              <w:t>
Геологиялық жыралар 83</w:t>
            </w:r>
          </w:p>
          <w:p>
            <w:pPr>
              <w:spacing w:after="20"/>
              <w:ind w:left="20"/>
              <w:jc w:val="both"/>
            </w:pPr>
            <w:r>
              <w:rPr>
                <w:rFonts w:ascii="Times New Roman"/>
                <w:b w:val="false"/>
                <w:i w:val="false"/>
                <w:color w:val="000000"/>
                <w:sz w:val="20"/>
              </w:rPr>
              <w:t>
- құрғақ 252</w:t>
            </w:r>
          </w:p>
          <w:p>
            <w:pPr>
              <w:spacing w:after="20"/>
              <w:ind w:left="20"/>
              <w:jc w:val="both"/>
            </w:pPr>
            <w:r>
              <w:rPr>
                <w:rFonts w:ascii="Times New Roman"/>
                <w:b w:val="false"/>
                <w:i w:val="false"/>
                <w:color w:val="000000"/>
                <w:sz w:val="20"/>
              </w:rPr>
              <w:t>
Ашық нөсер кәрізі 129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біліктер бойынша арналар мен жыралар</w:t>
            </w:r>
          </w:p>
          <w:p>
            <w:pPr>
              <w:spacing w:after="20"/>
              <w:ind w:left="20"/>
              <w:jc w:val="both"/>
            </w:pPr>
            <w:r>
              <w:rPr>
                <w:rFonts w:ascii="Times New Roman"/>
                <w:b w:val="false"/>
                <w:i w:val="false"/>
                <w:color w:val="000000"/>
                <w:sz w:val="20"/>
              </w:rPr>
              <w:t>
Арналар, өзендердің кәріздік учаскелері 248</w:t>
            </w:r>
          </w:p>
          <w:p>
            <w:pPr>
              <w:spacing w:after="20"/>
              <w:ind w:left="20"/>
              <w:jc w:val="both"/>
            </w:pPr>
            <w:r>
              <w:rPr>
                <w:rFonts w:ascii="Times New Roman"/>
                <w:b w:val="false"/>
                <w:i w:val="false"/>
                <w:color w:val="000000"/>
                <w:sz w:val="20"/>
              </w:rPr>
              <w:t>
- ойықтарда 255</w:t>
            </w:r>
          </w:p>
          <w:p>
            <w:pPr>
              <w:spacing w:after="20"/>
              <w:ind w:left="20"/>
              <w:jc w:val="both"/>
            </w:pPr>
            <w:r>
              <w:rPr>
                <w:rFonts w:ascii="Times New Roman"/>
                <w:b w:val="false"/>
                <w:i w:val="false"/>
                <w:color w:val="000000"/>
                <w:sz w:val="20"/>
              </w:rPr>
              <w:t>
- дамбалармен 253</w:t>
            </w:r>
          </w:p>
          <w:p>
            <w:pPr>
              <w:spacing w:after="20"/>
              <w:ind w:left="20"/>
              <w:jc w:val="both"/>
            </w:pPr>
            <w:r>
              <w:rPr>
                <w:rFonts w:ascii="Times New Roman"/>
                <w:b w:val="false"/>
                <w:i w:val="false"/>
                <w:color w:val="000000"/>
                <w:sz w:val="20"/>
              </w:rPr>
              <w:t>
Жерасты құбырларына арналған өтпейтін арналар 124</w:t>
            </w:r>
          </w:p>
          <w:p>
            <w:pPr>
              <w:spacing w:after="20"/>
              <w:ind w:left="20"/>
              <w:jc w:val="both"/>
            </w:pPr>
            <w:r>
              <w:rPr>
                <w:rFonts w:ascii="Times New Roman"/>
                <w:b w:val="false"/>
                <w:i w:val="false"/>
                <w:color w:val="000000"/>
                <w:sz w:val="20"/>
              </w:rPr>
              <w:t>
- жер асты құбырларына арналған жартылай өтетін 125</w:t>
            </w:r>
          </w:p>
          <w:p>
            <w:pPr>
              <w:spacing w:after="20"/>
              <w:ind w:left="20"/>
              <w:jc w:val="both"/>
            </w:pPr>
            <w:r>
              <w:rPr>
                <w:rFonts w:ascii="Times New Roman"/>
                <w:b w:val="false"/>
                <w:i w:val="false"/>
                <w:color w:val="000000"/>
                <w:sz w:val="20"/>
              </w:rPr>
              <w:t>
- жер асты құбырларына арналған өтпелі 126</w:t>
            </w:r>
          </w:p>
          <w:p>
            <w:pPr>
              <w:spacing w:after="20"/>
              <w:ind w:left="20"/>
              <w:jc w:val="both"/>
            </w:pPr>
            <w:r>
              <w:rPr>
                <w:rFonts w:ascii="Times New Roman"/>
                <w:b w:val="false"/>
                <w:i w:val="false"/>
                <w:color w:val="000000"/>
                <w:sz w:val="20"/>
              </w:rPr>
              <w:t>
Жер асты арналары 249</w:t>
            </w:r>
          </w:p>
          <w:p>
            <w:pPr>
              <w:spacing w:after="20"/>
              <w:ind w:left="20"/>
              <w:jc w:val="both"/>
            </w:pPr>
            <w:r>
              <w:rPr>
                <w:rFonts w:ascii="Times New Roman"/>
                <w:b w:val="false"/>
                <w:i w:val="false"/>
                <w:color w:val="000000"/>
                <w:sz w:val="20"/>
              </w:rPr>
              <w:t>
Құбырлар арқылы өтетін каналдар, өзендер мен каналдар 264</w:t>
            </w:r>
          </w:p>
          <w:p>
            <w:pPr>
              <w:spacing w:after="20"/>
              <w:ind w:left="20"/>
              <w:jc w:val="both"/>
            </w:pPr>
            <w:r>
              <w:rPr>
                <w:rFonts w:ascii="Times New Roman"/>
                <w:b w:val="false"/>
                <w:i w:val="false"/>
                <w:color w:val="000000"/>
                <w:sz w:val="20"/>
              </w:rPr>
              <w:t>
Салынып жатқан арналар 251</w:t>
            </w:r>
          </w:p>
          <w:p>
            <w:pPr>
              <w:spacing w:after="20"/>
              <w:ind w:left="20"/>
              <w:jc w:val="both"/>
            </w:pPr>
            <w:r>
              <w:rPr>
                <w:rFonts w:ascii="Times New Roman"/>
                <w:b w:val="false"/>
                <w:i w:val="false"/>
                <w:color w:val="000000"/>
                <w:sz w:val="20"/>
              </w:rPr>
              <w:t>
Мансап 87</w:t>
            </w:r>
          </w:p>
          <w:p>
            <w:pPr>
              <w:spacing w:after="20"/>
              <w:ind w:left="20"/>
              <w:jc w:val="both"/>
            </w:pPr>
            <w:r>
              <w:rPr>
                <w:rFonts w:ascii="Times New Roman"/>
                <w:b w:val="false"/>
                <w:i w:val="false"/>
                <w:color w:val="000000"/>
                <w:sz w:val="20"/>
              </w:rPr>
              <w:t>
Зират 71</w:t>
            </w:r>
          </w:p>
          <w:p>
            <w:pPr>
              <w:spacing w:after="20"/>
              <w:ind w:left="20"/>
              <w:jc w:val="both"/>
            </w:pPr>
            <w:r>
              <w:rPr>
                <w:rFonts w:ascii="Times New Roman"/>
                <w:b w:val="false"/>
                <w:i w:val="false"/>
                <w:color w:val="000000"/>
                <w:sz w:val="20"/>
              </w:rPr>
              <w:t>
Ағаш өсімдіктері бар зираттар 72</w:t>
            </w:r>
          </w:p>
          <w:p>
            <w:pPr>
              <w:spacing w:after="20"/>
              <w:ind w:left="20"/>
              <w:jc w:val="both"/>
            </w:pPr>
            <w:r>
              <w:rPr>
                <w:rFonts w:ascii="Times New Roman"/>
                <w:b w:val="false"/>
                <w:i w:val="false"/>
                <w:color w:val="000000"/>
                <w:sz w:val="20"/>
              </w:rPr>
              <w:t>
Гүлзарлар 416</w:t>
            </w:r>
          </w:p>
          <w:p>
            <w:pPr>
              <w:spacing w:after="20"/>
              <w:ind w:left="20"/>
              <w:jc w:val="both"/>
            </w:pPr>
            <w:r>
              <w:rPr>
                <w:rFonts w:ascii="Times New Roman"/>
                <w:b w:val="false"/>
                <w:i w:val="false"/>
                <w:color w:val="000000"/>
                <w:sz w:val="20"/>
              </w:rPr>
              <w:t>
Жер асты коммуникациясына арналған коллекторлар 127</w:t>
            </w:r>
          </w:p>
          <w:p>
            <w:pPr>
              <w:spacing w:after="20"/>
              <w:ind w:left="20"/>
              <w:jc w:val="both"/>
            </w:pPr>
            <w:r>
              <w:rPr>
                <w:rFonts w:ascii="Times New Roman"/>
                <w:b w:val="false"/>
                <w:i w:val="false"/>
                <w:color w:val="000000"/>
                <w:sz w:val="20"/>
              </w:rPr>
              <w:t>
Құдықтар 295</w:t>
            </w:r>
          </w:p>
          <w:p>
            <w:pPr>
              <w:spacing w:after="20"/>
              <w:ind w:left="20"/>
              <w:jc w:val="both"/>
            </w:pPr>
            <w:r>
              <w:rPr>
                <w:rFonts w:ascii="Times New Roman"/>
                <w:b w:val="false"/>
                <w:i w:val="false"/>
                <w:color w:val="000000"/>
                <w:sz w:val="20"/>
              </w:rPr>
              <w:t>
Артезиан құдықтары мен ұңғымалары 301</w:t>
            </w:r>
          </w:p>
          <w:p>
            <w:pPr>
              <w:spacing w:after="20"/>
              <w:ind w:left="20"/>
              <w:jc w:val="both"/>
            </w:pPr>
            <w:r>
              <w:rPr>
                <w:rFonts w:ascii="Times New Roman"/>
                <w:b w:val="false"/>
                <w:i w:val="false"/>
                <w:color w:val="000000"/>
                <w:sz w:val="20"/>
              </w:rPr>
              <w:t>
- құрылыстарда 302</w:t>
            </w:r>
          </w:p>
          <w:p>
            <w:pPr>
              <w:spacing w:after="20"/>
              <w:ind w:left="20"/>
              <w:jc w:val="both"/>
            </w:pPr>
            <w:r>
              <w:rPr>
                <w:rFonts w:ascii="Times New Roman"/>
                <w:b w:val="false"/>
                <w:i w:val="false"/>
                <w:color w:val="000000"/>
                <w:sz w:val="20"/>
              </w:rPr>
              <w:t>
- жел қозғалтқышы бар 299</w:t>
            </w:r>
          </w:p>
          <w:p>
            <w:pPr>
              <w:spacing w:after="20"/>
              <w:ind w:left="20"/>
              <w:jc w:val="both"/>
            </w:pPr>
            <w:r>
              <w:rPr>
                <w:rFonts w:ascii="Times New Roman"/>
                <w:b w:val="false"/>
                <w:i w:val="false"/>
                <w:color w:val="000000"/>
                <w:sz w:val="20"/>
              </w:rPr>
              <w:t>
- суды механикалық көтерумен 300</w:t>
            </w:r>
          </w:p>
          <w:p>
            <w:pPr>
              <w:spacing w:after="20"/>
              <w:ind w:left="20"/>
              <w:jc w:val="both"/>
            </w:pPr>
            <w:r>
              <w:rPr>
                <w:rFonts w:ascii="Times New Roman"/>
                <w:b w:val="false"/>
                <w:i w:val="false"/>
                <w:color w:val="000000"/>
                <w:sz w:val="20"/>
              </w:rPr>
              <w:t>
- қолмен сорғымен 297</w:t>
            </w:r>
          </w:p>
          <w:p>
            <w:pPr>
              <w:spacing w:after="20"/>
              <w:ind w:left="20"/>
              <w:jc w:val="both"/>
            </w:pPr>
            <w:r>
              <w:rPr>
                <w:rFonts w:ascii="Times New Roman"/>
                <w:b w:val="false"/>
                <w:i w:val="false"/>
                <w:color w:val="000000"/>
                <w:sz w:val="20"/>
              </w:rPr>
              <w:t>
- су қысымды мұнаралармен және арақашалармен біріктірілген 302</w:t>
            </w:r>
          </w:p>
          <w:p>
            <w:pPr>
              <w:spacing w:after="20"/>
              <w:ind w:left="20"/>
              <w:jc w:val="both"/>
            </w:pPr>
            <w:r>
              <w:rPr>
                <w:rFonts w:ascii="Times New Roman"/>
                <w:b w:val="false"/>
                <w:i w:val="false"/>
                <w:color w:val="000000"/>
                <w:sz w:val="20"/>
              </w:rPr>
              <w:t>
Мұздық құдықтар 357</w:t>
            </w:r>
          </w:p>
          <w:p>
            <w:pPr>
              <w:spacing w:after="20"/>
              <w:ind w:left="20"/>
              <w:jc w:val="both"/>
            </w:pPr>
            <w:r>
              <w:rPr>
                <w:rFonts w:ascii="Times New Roman"/>
                <w:b w:val="false"/>
                <w:i w:val="false"/>
                <w:color w:val="000000"/>
                <w:sz w:val="20"/>
              </w:rPr>
              <w:t>
Мұнай құдықтары 92</w:t>
            </w:r>
          </w:p>
          <w:p>
            <w:pPr>
              <w:spacing w:after="20"/>
              <w:ind w:left="20"/>
              <w:jc w:val="both"/>
            </w:pPr>
            <w:r>
              <w:rPr>
                <w:rFonts w:ascii="Times New Roman"/>
                <w:b w:val="false"/>
                <w:i w:val="false"/>
                <w:color w:val="000000"/>
                <w:sz w:val="20"/>
              </w:rPr>
              <w:t>
бағанадағы жағасы бар құдықтар 296</w:t>
            </w:r>
          </w:p>
          <w:p>
            <w:pPr>
              <w:spacing w:after="20"/>
              <w:ind w:left="20"/>
              <w:jc w:val="both"/>
            </w:pPr>
            <w:r>
              <w:rPr>
                <w:rFonts w:ascii="Times New Roman"/>
                <w:b w:val="false"/>
                <w:i w:val="false"/>
                <w:color w:val="000000"/>
                <w:sz w:val="20"/>
              </w:rPr>
              <w:t>
- журавлемен 298</w:t>
            </w:r>
          </w:p>
          <w:p>
            <w:pPr>
              <w:spacing w:after="20"/>
              <w:ind w:left="20"/>
              <w:jc w:val="both"/>
            </w:pPr>
            <w:r>
              <w:rPr>
                <w:rFonts w:ascii="Times New Roman"/>
                <w:b w:val="false"/>
                <w:i w:val="false"/>
                <w:color w:val="000000"/>
                <w:sz w:val="20"/>
              </w:rPr>
              <w:t>
- құрғақ және себілген 303</w:t>
            </w:r>
          </w:p>
          <w:p>
            <w:pPr>
              <w:spacing w:after="20"/>
              <w:ind w:left="20"/>
              <w:jc w:val="both"/>
            </w:pPr>
            <w:r>
              <w:rPr>
                <w:rFonts w:ascii="Times New Roman"/>
                <w:b w:val="false"/>
                <w:i w:val="false"/>
                <w:color w:val="000000"/>
                <w:sz w:val="20"/>
              </w:rPr>
              <w:t>
Құдықтар қарау жерасты коммуникациялар 117</w:t>
            </w:r>
          </w:p>
          <w:p>
            <w:pPr>
              <w:spacing w:after="20"/>
              <w:ind w:left="20"/>
              <w:jc w:val="both"/>
            </w:pPr>
            <w:r>
              <w:rPr>
                <w:rFonts w:ascii="Times New Roman"/>
                <w:b w:val="false"/>
                <w:i w:val="false"/>
                <w:color w:val="000000"/>
                <w:sz w:val="20"/>
              </w:rPr>
              <w:t>
- бұзылған және асфальт астында тұрған 118</w:t>
            </w:r>
          </w:p>
          <w:p>
            <w:pPr>
              <w:spacing w:after="20"/>
              <w:ind w:left="20"/>
              <w:jc w:val="both"/>
            </w:pPr>
            <w:r>
              <w:rPr>
                <w:rFonts w:ascii="Times New Roman"/>
                <w:b w:val="false"/>
                <w:i w:val="false"/>
                <w:color w:val="000000"/>
                <w:sz w:val="20"/>
              </w:rPr>
              <w:t>
Бағандар 304</w:t>
            </w:r>
          </w:p>
          <w:p>
            <w:pPr>
              <w:spacing w:after="20"/>
              <w:ind w:left="20"/>
              <w:jc w:val="both"/>
            </w:pPr>
            <w:r>
              <w:rPr>
                <w:rFonts w:ascii="Times New Roman"/>
                <w:b w:val="false"/>
                <w:i w:val="false"/>
                <w:color w:val="000000"/>
                <w:sz w:val="20"/>
              </w:rPr>
              <w:t>
- дизель отыны 96</w:t>
            </w:r>
          </w:p>
          <w:p>
            <w:pPr>
              <w:spacing w:after="20"/>
              <w:ind w:left="20"/>
              <w:jc w:val="both"/>
            </w:pPr>
            <w:r>
              <w:rPr>
                <w:rFonts w:ascii="Times New Roman"/>
                <w:b w:val="false"/>
                <w:i w:val="false"/>
                <w:color w:val="000000"/>
                <w:sz w:val="20"/>
              </w:rPr>
              <w:t>
Колоннадалар 55</w:t>
            </w:r>
          </w:p>
          <w:p>
            <w:pPr>
              <w:spacing w:after="20"/>
              <w:ind w:left="20"/>
              <w:jc w:val="both"/>
            </w:pPr>
            <w:r>
              <w:rPr>
                <w:rFonts w:ascii="Times New Roman"/>
                <w:b w:val="false"/>
                <w:i w:val="false"/>
                <w:color w:val="000000"/>
                <w:sz w:val="20"/>
              </w:rPr>
              <w:t>
Өсімдік, ауыл шаруашылығы алқаптарының, топырақ контурлары 366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жолдарының ұштары 171</w:t>
            </w:r>
          </w:p>
          <w:p>
            <w:pPr>
              <w:spacing w:after="20"/>
              <w:ind w:left="20"/>
              <w:jc w:val="both"/>
            </w:pPr>
            <w:r>
              <w:rPr>
                <w:rFonts w:ascii="Times New Roman"/>
                <w:b w:val="false"/>
                <w:i w:val="false"/>
                <w:color w:val="000000"/>
                <w:sz w:val="20"/>
              </w:rPr>
              <w:t>
Костел және кирхи 28</w:t>
            </w:r>
          </w:p>
          <w:p>
            <w:pPr>
              <w:spacing w:after="20"/>
              <w:ind w:left="20"/>
              <w:jc w:val="both"/>
            </w:pPr>
            <w:r>
              <w:rPr>
                <w:rFonts w:ascii="Times New Roman"/>
                <w:b w:val="false"/>
                <w:i w:val="false"/>
                <w:color w:val="000000"/>
                <w:sz w:val="20"/>
              </w:rPr>
              <w:t>
Беті 464</w:t>
            </w:r>
          </w:p>
          <w:p>
            <w:pPr>
              <w:spacing w:after="20"/>
              <w:ind w:left="20"/>
              <w:jc w:val="both"/>
            </w:pPr>
            <w:r>
              <w:rPr>
                <w:rFonts w:ascii="Times New Roman"/>
                <w:b w:val="false"/>
                <w:i w:val="false"/>
                <w:color w:val="000000"/>
                <w:sz w:val="20"/>
              </w:rPr>
              <w:t>
Кратерлер</w:t>
            </w:r>
          </w:p>
          <w:p>
            <w:pPr>
              <w:spacing w:after="20"/>
              <w:ind w:left="20"/>
              <w:jc w:val="both"/>
            </w:pPr>
            <w:r>
              <w:rPr>
                <w:rFonts w:ascii="Times New Roman"/>
                <w:b w:val="false"/>
                <w:i w:val="false"/>
                <w:color w:val="000000"/>
                <w:sz w:val="20"/>
              </w:rPr>
              <w:t>
- жанартау 336</w:t>
            </w:r>
          </w:p>
          <w:p>
            <w:pPr>
              <w:spacing w:after="20"/>
              <w:ind w:left="20"/>
              <w:jc w:val="both"/>
            </w:pPr>
            <w:r>
              <w:rPr>
                <w:rFonts w:ascii="Times New Roman"/>
                <w:b w:val="false"/>
                <w:i w:val="false"/>
                <w:color w:val="000000"/>
                <w:sz w:val="20"/>
              </w:rPr>
              <w:t>
- лас жанартаулар мен шөптер 337</w:t>
            </w:r>
          </w:p>
          <w:p>
            <w:pPr>
              <w:spacing w:after="20"/>
              <w:ind w:left="20"/>
              <w:jc w:val="both"/>
            </w:pPr>
            <w:r>
              <w:rPr>
                <w:rFonts w:ascii="Times New Roman"/>
                <w:b w:val="false"/>
                <w:i w:val="false"/>
                <w:color w:val="000000"/>
                <w:sz w:val="20"/>
              </w:rPr>
              <w:t>
Рельстердегі қабырға-консольды көтергіш крандар, кран-балкалар, мұнаралы және порталды козелды, эстакадалардағы көпірлі кран-балкалар 105</w:t>
            </w:r>
          </w:p>
          <w:p>
            <w:pPr>
              <w:spacing w:after="20"/>
              <w:ind w:left="20"/>
              <w:jc w:val="both"/>
            </w:pPr>
            <w:r>
              <w:rPr>
                <w:rFonts w:ascii="Times New Roman"/>
                <w:b w:val="false"/>
                <w:i w:val="false"/>
                <w:color w:val="000000"/>
                <w:sz w:val="20"/>
              </w:rPr>
              <w:t>
Қисық массасы 370</w:t>
            </w:r>
          </w:p>
          <w:p>
            <w:pPr>
              <w:spacing w:after="20"/>
              <w:ind w:left="20"/>
              <w:jc w:val="both"/>
            </w:pPr>
            <w:r>
              <w:rPr>
                <w:rFonts w:ascii="Times New Roman"/>
                <w:b w:val="false"/>
                <w:i w:val="false"/>
                <w:color w:val="000000"/>
                <w:sz w:val="20"/>
              </w:rPr>
              <w:t>
Шеңбер айналмалы 173</w:t>
            </w:r>
          </w:p>
          <w:p>
            <w:pPr>
              <w:spacing w:after="20"/>
              <w:ind w:left="20"/>
              <w:jc w:val="both"/>
            </w:pPr>
            <w:r>
              <w:rPr>
                <w:rFonts w:ascii="Times New Roman"/>
                <w:b w:val="false"/>
                <w:i w:val="false"/>
                <w:color w:val="000000"/>
                <w:sz w:val="20"/>
              </w:rPr>
              <w:t>
Жабық ағаш қанаттары 36</w:t>
            </w:r>
          </w:p>
          <w:p>
            <w:pPr>
              <w:spacing w:after="20"/>
              <w:ind w:left="20"/>
              <w:jc w:val="both"/>
            </w:pPr>
            <w:r>
              <w:rPr>
                <w:rFonts w:ascii="Times New Roman"/>
                <w:b w:val="false"/>
                <w:i w:val="false"/>
                <w:color w:val="000000"/>
                <w:sz w:val="20"/>
              </w:rPr>
              <w:t>
- жабық тас 35</w:t>
            </w:r>
          </w:p>
          <w:p>
            <w:pPr>
              <w:spacing w:after="20"/>
              <w:ind w:left="20"/>
              <w:jc w:val="both"/>
            </w:pPr>
            <w:r>
              <w:rPr>
                <w:rFonts w:ascii="Times New Roman"/>
                <w:b w:val="false"/>
                <w:i w:val="false"/>
                <w:color w:val="000000"/>
                <w:sz w:val="20"/>
              </w:rPr>
              <w:t>
- ашық, жоғары сатылар 37</w:t>
            </w:r>
          </w:p>
          <w:p>
            <w:pPr>
              <w:spacing w:after="20"/>
              <w:ind w:left="20"/>
              <w:jc w:val="both"/>
            </w:pPr>
            <w:r>
              <w:rPr>
                <w:rFonts w:ascii="Times New Roman"/>
                <w:b w:val="false"/>
                <w:i w:val="false"/>
                <w:color w:val="000000"/>
                <w:sz w:val="20"/>
              </w:rPr>
              <w:t>
- ашық, 38 төмен сатылар</w:t>
            </w:r>
          </w:p>
          <w:p>
            <w:pPr>
              <w:spacing w:after="20"/>
              <w:ind w:left="20"/>
              <w:jc w:val="both"/>
            </w:pPr>
            <w:r>
              <w:rPr>
                <w:rFonts w:ascii="Times New Roman"/>
                <w:b w:val="false"/>
                <w:i w:val="false"/>
                <w:color w:val="000000"/>
                <w:sz w:val="20"/>
              </w:rPr>
              <w:t>
Қорғандар 343</w:t>
            </w:r>
          </w:p>
          <w:p>
            <w:pPr>
              <w:spacing w:after="20"/>
              <w:ind w:left="20"/>
              <w:jc w:val="both"/>
            </w:pPr>
            <w:r>
              <w:rPr>
                <w:rFonts w:ascii="Times New Roman"/>
                <w:b w:val="false"/>
                <w:i w:val="false"/>
                <w:color w:val="000000"/>
                <w:sz w:val="20"/>
              </w:rPr>
              <w:t>
Бұта 395</w:t>
            </w:r>
          </w:p>
          <w:p>
            <w:pPr>
              <w:spacing w:after="20"/>
              <w:ind w:left="20"/>
              <w:jc w:val="both"/>
            </w:pPr>
            <w:r>
              <w:rPr>
                <w:rFonts w:ascii="Times New Roman"/>
                <w:b w:val="false"/>
                <w:i w:val="false"/>
                <w:color w:val="000000"/>
                <w:sz w:val="20"/>
              </w:rPr>
              <w:t>
- тікенекті 396</w:t>
            </w:r>
          </w:p>
          <w:p>
            <w:pPr>
              <w:spacing w:after="20"/>
              <w:ind w:left="20"/>
              <w:jc w:val="both"/>
            </w:pPr>
            <w:r>
              <w:rPr>
                <w:rFonts w:ascii="Times New Roman"/>
                <w:b w:val="false"/>
                <w:i w:val="false"/>
                <w:color w:val="000000"/>
                <w:sz w:val="20"/>
              </w:rPr>
              <w:t>
Бұта (багульник, подбел, Черник, вереск) 400</w:t>
            </w:r>
          </w:p>
          <w:p>
            <w:pPr>
              <w:spacing w:after="20"/>
              <w:ind w:left="20"/>
              <w:jc w:val="both"/>
            </w:pPr>
            <w:r>
              <w:rPr>
                <w:rFonts w:ascii="Times New Roman"/>
                <w:b w:val="false"/>
                <w:i w:val="false"/>
                <w:color w:val="000000"/>
                <w:sz w:val="20"/>
              </w:rPr>
              <w:t>
Жеке тұрған бұталар 394</w:t>
            </w:r>
          </w:p>
          <w:p>
            <w:pPr>
              <w:spacing w:after="20"/>
              <w:ind w:left="20"/>
              <w:jc w:val="both"/>
            </w:pPr>
            <w:r>
              <w:rPr>
                <w:rFonts w:ascii="Times New Roman"/>
                <w:b w:val="false"/>
                <w:i w:val="false"/>
                <w:color w:val="000000"/>
                <w:sz w:val="20"/>
              </w:rPr>
              <w:t>
Кәрізздер 269</w:t>
            </w:r>
          </w:p>
          <w:p>
            <w:pPr>
              <w:spacing w:after="20"/>
              <w:ind w:left="20"/>
              <w:jc w:val="both"/>
            </w:pPr>
            <w:r>
              <w:rPr>
                <w:rFonts w:ascii="Times New Roman"/>
                <w:b w:val="false"/>
                <w:i w:val="false"/>
                <w:color w:val="000000"/>
                <w:sz w:val="20"/>
              </w:rPr>
              <w:t>
Мұздықтар 356</w:t>
            </w:r>
          </w:p>
          <w:p>
            <w:pPr>
              <w:spacing w:after="20"/>
              <w:ind w:left="20"/>
              <w:jc w:val="both"/>
            </w:pPr>
            <w:r>
              <w:rPr>
                <w:rFonts w:ascii="Times New Roman"/>
                <w:b w:val="false"/>
                <w:i w:val="false"/>
                <w:color w:val="000000"/>
                <w:sz w:val="20"/>
              </w:rPr>
              <w:t>
Мұз құдықтары 357</w:t>
            </w:r>
          </w:p>
          <w:p>
            <w:pPr>
              <w:spacing w:after="20"/>
              <w:ind w:left="20"/>
              <w:jc w:val="both"/>
            </w:pPr>
            <w:r>
              <w:rPr>
                <w:rFonts w:ascii="Times New Roman"/>
                <w:b w:val="false"/>
                <w:i w:val="false"/>
                <w:color w:val="000000"/>
                <w:sz w:val="20"/>
              </w:rPr>
              <w:t>
- жарықтар 357</w:t>
            </w:r>
          </w:p>
          <w:p>
            <w:pPr>
              <w:spacing w:after="20"/>
              <w:ind w:left="20"/>
              <w:jc w:val="both"/>
            </w:pPr>
            <w:r>
              <w:rPr>
                <w:rFonts w:ascii="Times New Roman"/>
                <w:b w:val="false"/>
                <w:i w:val="false"/>
                <w:color w:val="000000"/>
                <w:sz w:val="20"/>
              </w:rPr>
              <w:t>
Мұз жарғыш 360</w:t>
            </w:r>
          </w:p>
          <w:p>
            <w:pPr>
              <w:spacing w:after="20"/>
              <w:ind w:left="20"/>
              <w:jc w:val="both"/>
            </w:pPr>
            <w:r>
              <w:rPr>
                <w:rFonts w:ascii="Times New Roman"/>
                <w:b w:val="false"/>
                <w:i w:val="false"/>
                <w:color w:val="000000"/>
                <w:sz w:val="20"/>
              </w:rPr>
              <w:t>
Мұз кескіш 285</w:t>
            </w:r>
          </w:p>
          <w:p>
            <w:pPr>
              <w:spacing w:after="20"/>
              <w:ind w:left="20"/>
              <w:jc w:val="both"/>
            </w:pPr>
            <w:r>
              <w:rPr>
                <w:rFonts w:ascii="Times New Roman"/>
                <w:b w:val="false"/>
                <w:i w:val="false"/>
                <w:color w:val="000000"/>
                <w:sz w:val="20"/>
              </w:rPr>
              <w:t>
Мұз жарықтары мен барьерлер 365</w:t>
            </w:r>
          </w:p>
          <w:p>
            <w:pPr>
              <w:spacing w:after="20"/>
              <w:ind w:left="20"/>
              <w:jc w:val="both"/>
            </w:pPr>
            <w:r>
              <w:rPr>
                <w:rFonts w:ascii="Times New Roman"/>
                <w:b w:val="false"/>
                <w:i w:val="false"/>
                <w:color w:val="000000"/>
                <w:sz w:val="20"/>
              </w:rPr>
              <w:t>
Табиғи жоғары ұңғылы ормандар 368</w:t>
            </w:r>
          </w:p>
          <w:p>
            <w:pPr>
              <w:spacing w:after="20"/>
              <w:ind w:left="20"/>
              <w:jc w:val="both"/>
            </w:pPr>
            <w:r>
              <w:rPr>
                <w:rFonts w:ascii="Times New Roman"/>
                <w:b w:val="false"/>
                <w:i w:val="false"/>
                <w:color w:val="000000"/>
                <w:sz w:val="20"/>
              </w:rPr>
              <w:t>
- жоғары ұңғылы көшеттер 372</w:t>
            </w:r>
          </w:p>
          <w:p>
            <w:pPr>
              <w:spacing w:after="20"/>
              <w:ind w:left="20"/>
              <w:jc w:val="both"/>
            </w:pPr>
            <w:r>
              <w:rPr>
                <w:rFonts w:ascii="Times New Roman"/>
                <w:b w:val="false"/>
                <w:i w:val="false"/>
                <w:color w:val="000000"/>
                <w:sz w:val="20"/>
              </w:rPr>
              <w:t>
- төмен қабатты және карликті бұрыштық 369</w:t>
            </w:r>
          </w:p>
          <w:p>
            <w:pPr>
              <w:spacing w:after="20"/>
              <w:ind w:left="20"/>
              <w:jc w:val="both"/>
            </w:pPr>
            <w:r>
              <w:rPr>
                <w:rFonts w:ascii="Times New Roman"/>
                <w:b w:val="false"/>
                <w:i w:val="false"/>
                <w:color w:val="000000"/>
                <w:sz w:val="20"/>
              </w:rPr>
              <w:t>
Су ағаш кескіші 150</w:t>
            </w:r>
          </w:p>
          <w:p>
            <w:pPr>
              <w:spacing w:after="20"/>
              <w:ind w:left="20"/>
              <w:jc w:val="both"/>
            </w:pPr>
            <w:r>
              <w:rPr>
                <w:rFonts w:ascii="Times New Roman"/>
                <w:b w:val="false"/>
                <w:i w:val="false"/>
                <w:color w:val="000000"/>
                <w:sz w:val="20"/>
              </w:rPr>
              <w:t>
Жас ағаш отырғызу 373</w:t>
            </w:r>
          </w:p>
          <w:p>
            <w:pPr>
              <w:spacing w:after="20"/>
              <w:ind w:left="20"/>
              <w:jc w:val="both"/>
            </w:pPr>
            <w:r>
              <w:rPr>
                <w:rFonts w:ascii="Times New Roman"/>
                <w:b w:val="false"/>
                <w:i w:val="false"/>
                <w:color w:val="000000"/>
                <w:sz w:val="20"/>
              </w:rPr>
              <w:t>
Тауға көтерілетін баспалдақтар 203</w:t>
            </w:r>
          </w:p>
          <w:p>
            <w:pPr>
              <w:spacing w:after="20"/>
              <w:ind w:left="20"/>
              <w:jc w:val="both"/>
            </w:pPr>
            <w:r>
              <w:rPr>
                <w:rFonts w:ascii="Times New Roman"/>
                <w:b w:val="false"/>
                <w:i w:val="false"/>
                <w:color w:val="000000"/>
                <w:sz w:val="20"/>
              </w:rPr>
              <w:t>
- өрт сөндірушілер 57</w:t>
            </w:r>
          </w:p>
          <w:p>
            <w:pPr>
              <w:spacing w:after="20"/>
              <w:ind w:left="20"/>
              <w:jc w:val="both"/>
            </w:pPr>
            <w:r>
              <w:rPr>
                <w:rFonts w:ascii="Times New Roman"/>
                <w:b w:val="false"/>
                <w:i w:val="false"/>
                <w:color w:val="000000"/>
                <w:sz w:val="20"/>
              </w:rPr>
              <w:t>
Барлау геологиялық шурфтар мен ұңғымалар желілері 83</w:t>
            </w:r>
          </w:p>
          <w:p>
            <w:pPr>
              <w:spacing w:after="20"/>
              <w:ind w:left="20"/>
              <w:jc w:val="both"/>
            </w:pPr>
            <w:r>
              <w:rPr>
                <w:rFonts w:ascii="Times New Roman"/>
                <w:b w:val="false"/>
                <w:i w:val="false"/>
                <w:color w:val="000000"/>
                <w:sz w:val="20"/>
              </w:rPr>
              <w:t>
Байланыс желілері және техникалық басқару құралдары:</w:t>
            </w:r>
          </w:p>
          <w:p>
            <w:pPr>
              <w:spacing w:after="20"/>
              <w:ind w:left="20"/>
              <w:jc w:val="both"/>
            </w:pPr>
            <w:r>
              <w:rPr>
                <w:rFonts w:ascii="Times New Roman"/>
                <w:b w:val="false"/>
                <w:i w:val="false"/>
                <w:color w:val="000000"/>
                <w:sz w:val="20"/>
              </w:rPr>
              <w:t>
- салынған аумақта әуе кәбілдері 135</w:t>
            </w:r>
          </w:p>
          <w:p>
            <w:pPr>
              <w:spacing w:after="20"/>
              <w:ind w:left="20"/>
              <w:jc w:val="both"/>
            </w:pPr>
            <w:r>
              <w:rPr>
                <w:rFonts w:ascii="Times New Roman"/>
                <w:b w:val="false"/>
                <w:i w:val="false"/>
                <w:color w:val="000000"/>
                <w:sz w:val="20"/>
              </w:rPr>
              <w:t>
- құрылмаған аумақта 134</w:t>
            </w:r>
          </w:p>
          <w:p>
            <w:pPr>
              <w:spacing w:after="20"/>
              <w:ind w:left="20"/>
              <w:jc w:val="both"/>
            </w:pPr>
            <w:r>
              <w:rPr>
                <w:rFonts w:ascii="Times New Roman"/>
                <w:b w:val="false"/>
                <w:i w:val="false"/>
                <w:color w:val="000000"/>
                <w:sz w:val="20"/>
              </w:rPr>
              <w:t>
- салынған аумақта ауа сымдары 137</w:t>
            </w:r>
          </w:p>
          <w:p>
            <w:pPr>
              <w:spacing w:after="20"/>
              <w:ind w:left="20"/>
              <w:jc w:val="both"/>
            </w:pPr>
            <w:r>
              <w:rPr>
                <w:rFonts w:ascii="Times New Roman"/>
                <w:b w:val="false"/>
                <w:i w:val="false"/>
                <w:color w:val="000000"/>
                <w:sz w:val="20"/>
              </w:rPr>
              <w:t>
- құрылыс салынбаған аумақта 136</w:t>
            </w:r>
          </w:p>
          <w:p>
            <w:pPr>
              <w:spacing w:after="20"/>
              <w:ind w:left="20"/>
              <w:jc w:val="both"/>
            </w:pPr>
            <w:r>
              <w:rPr>
                <w:rFonts w:ascii="Times New Roman"/>
                <w:b w:val="false"/>
                <w:i w:val="false"/>
                <w:color w:val="000000"/>
                <w:sz w:val="20"/>
              </w:rPr>
              <w:t>
- су асты кабельдік 132</w:t>
            </w:r>
          </w:p>
          <w:p>
            <w:pPr>
              <w:spacing w:after="20"/>
              <w:ind w:left="20"/>
              <w:jc w:val="both"/>
            </w:pPr>
            <w:r>
              <w:rPr>
                <w:rFonts w:ascii="Times New Roman"/>
                <w:b w:val="false"/>
                <w:i w:val="false"/>
                <w:color w:val="000000"/>
                <w:sz w:val="20"/>
              </w:rPr>
              <w:t>
- жер асты кабельдік 133</w:t>
            </w:r>
          </w:p>
          <w:p>
            <w:pPr>
              <w:spacing w:after="20"/>
              <w:ind w:left="20"/>
              <w:jc w:val="both"/>
            </w:pPr>
            <w:r>
              <w:rPr>
                <w:rFonts w:ascii="Times New Roman"/>
                <w:b w:val="false"/>
                <w:i w:val="false"/>
                <w:color w:val="000000"/>
                <w:sz w:val="20"/>
              </w:rPr>
              <w:t>
Электр беру желілері (ЭБЖ)</w:t>
            </w:r>
          </w:p>
          <w:p>
            <w:pPr>
              <w:spacing w:after="20"/>
              <w:ind w:left="20"/>
              <w:jc w:val="both"/>
            </w:pPr>
            <w:r>
              <w:rPr>
                <w:rFonts w:ascii="Times New Roman"/>
                <w:b w:val="false"/>
                <w:i w:val="false"/>
                <w:color w:val="000000"/>
                <w:sz w:val="20"/>
              </w:rPr>
              <w:t>
- салынған аумақта 115</w:t>
            </w:r>
          </w:p>
          <w:p>
            <w:pPr>
              <w:spacing w:after="20"/>
              <w:ind w:left="20"/>
              <w:jc w:val="both"/>
            </w:pPr>
            <w:r>
              <w:rPr>
                <w:rFonts w:ascii="Times New Roman"/>
                <w:b w:val="false"/>
                <w:i w:val="false"/>
                <w:color w:val="000000"/>
                <w:sz w:val="20"/>
              </w:rPr>
              <w:t>
- құрылысы аяқталмаған аумақта 114</w:t>
            </w:r>
          </w:p>
          <w:p>
            <w:pPr>
              <w:spacing w:after="20"/>
              <w:ind w:left="20"/>
              <w:jc w:val="both"/>
            </w:pPr>
            <w:r>
              <w:rPr>
                <w:rFonts w:ascii="Times New Roman"/>
                <w:b w:val="false"/>
                <w:i w:val="false"/>
                <w:color w:val="000000"/>
                <w:sz w:val="20"/>
              </w:rPr>
              <w:t>
Аспалы өсімдіктер 408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Лоджия 45</w:t>
            </w:r>
          </w:p>
          <w:p>
            <w:pPr>
              <w:spacing w:after="20"/>
              <w:ind w:left="20"/>
              <w:jc w:val="both"/>
            </w:pPr>
            <w:r>
              <w:rPr>
                <w:rFonts w:ascii="Times New Roman"/>
                <w:b w:val="false"/>
                <w:i w:val="false"/>
                <w:color w:val="000000"/>
                <w:sz w:val="20"/>
              </w:rPr>
              <w:t>
Орманды және басқа да материалдарды түсіруге арналған науалар 204</w:t>
            </w:r>
          </w:p>
          <w:p>
            <w:pPr>
              <w:spacing w:after="20"/>
              <w:ind w:left="20"/>
              <w:jc w:val="both"/>
            </w:pPr>
            <w:r>
              <w:rPr>
                <w:rFonts w:ascii="Times New Roman"/>
                <w:b w:val="false"/>
                <w:i w:val="false"/>
                <w:color w:val="000000"/>
                <w:sz w:val="20"/>
              </w:rPr>
              <w:t>
Су беруге арналған науалар мен ыдыстар 268</w:t>
            </w:r>
          </w:p>
          <w:p>
            <w:pPr>
              <w:spacing w:after="20"/>
              <w:ind w:left="20"/>
              <w:jc w:val="both"/>
            </w:pPr>
            <w:r>
              <w:rPr>
                <w:rFonts w:ascii="Times New Roman"/>
                <w:b w:val="false"/>
                <w:i w:val="false"/>
                <w:color w:val="000000"/>
                <w:sz w:val="20"/>
              </w:rPr>
              <w:t>
Шалғынды шөп өсімдіктері 401</w:t>
            </w:r>
          </w:p>
          <w:p>
            <w:pPr>
              <w:spacing w:after="20"/>
              <w:ind w:left="20"/>
              <w:jc w:val="both"/>
            </w:pPr>
            <w:r>
              <w:rPr>
                <w:rFonts w:ascii="Times New Roman"/>
                <w:b w:val="false"/>
                <w:i w:val="false"/>
                <w:color w:val="000000"/>
                <w:sz w:val="20"/>
              </w:rPr>
              <w:t>
Жертөле қақпақтары 52</w:t>
            </w:r>
          </w:p>
          <w:p>
            <w:pPr>
              <w:spacing w:after="20"/>
              <w:ind w:left="20"/>
              <w:jc w:val="both"/>
            </w:pPr>
            <w:r>
              <w:rPr>
                <w:rFonts w:ascii="Times New Roman"/>
                <w:b w:val="false"/>
                <w:i w:val="false"/>
                <w:color w:val="000000"/>
                <w:sz w:val="20"/>
              </w:rPr>
              <w:t>
Мазарлар, субургандар, оболар 70</w:t>
            </w:r>
          </w:p>
          <w:p>
            <w:pPr>
              <w:spacing w:after="20"/>
              <w:ind w:left="20"/>
              <w:jc w:val="both"/>
            </w:pPr>
            <w:r>
              <w:rPr>
                <w:rFonts w:ascii="Times New Roman"/>
                <w:b w:val="false"/>
                <w:i w:val="false"/>
                <w:color w:val="000000"/>
                <w:sz w:val="20"/>
              </w:rPr>
              <w:t>
Мангралық өскін 393</w:t>
            </w:r>
          </w:p>
          <w:p>
            <w:pPr>
              <w:spacing w:after="20"/>
              <w:ind w:left="20"/>
              <w:jc w:val="both"/>
            </w:pPr>
            <w:r>
              <w:rPr>
                <w:rFonts w:ascii="Times New Roman"/>
                <w:b w:val="false"/>
                <w:i w:val="false"/>
                <w:color w:val="000000"/>
                <w:sz w:val="20"/>
              </w:rPr>
              <w:t>
Нивелирлік жартас және қабырға маркалары 11</w:t>
            </w:r>
          </w:p>
          <w:p>
            <w:pPr>
              <w:spacing w:after="20"/>
              <w:ind w:left="20"/>
              <w:jc w:val="both"/>
            </w:pPr>
            <w:r>
              <w:rPr>
                <w:rFonts w:ascii="Times New Roman"/>
                <w:b w:val="false"/>
                <w:i w:val="false"/>
                <w:color w:val="000000"/>
                <w:sz w:val="20"/>
              </w:rPr>
              <w:t>
Маяктар 289</w:t>
            </w:r>
          </w:p>
          <w:p>
            <w:pPr>
              <w:spacing w:after="20"/>
              <w:ind w:left="20"/>
              <w:jc w:val="both"/>
            </w:pPr>
            <w:r>
              <w:rPr>
                <w:rFonts w:ascii="Times New Roman"/>
                <w:b w:val="false"/>
                <w:i w:val="false"/>
                <w:color w:val="000000"/>
                <w:sz w:val="20"/>
              </w:rPr>
              <w:t>
Жағалаулық келі-кету 244</w:t>
            </w:r>
          </w:p>
          <w:p>
            <w:pPr>
              <w:spacing w:after="20"/>
              <w:ind w:left="20"/>
              <w:jc w:val="both"/>
            </w:pPr>
            <w:r>
              <w:rPr>
                <w:rFonts w:ascii="Times New Roman"/>
                <w:b w:val="false"/>
                <w:i w:val="false"/>
                <w:color w:val="000000"/>
                <w:sz w:val="20"/>
              </w:rPr>
              <w:t>
Жел диірмендері 149</w:t>
            </w:r>
          </w:p>
          <w:p>
            <w:pPr>
              <w:spacing w:after="20"/>
              <w:ind w:left="20"/>
              <w:jc w:val="both"/>
            </w:pPr>
            <w:r>
              <w:rPr>
                <w:rFonts w:ascii="Times New Roman"/>
                <w:b w:val="false"/>
                <w:i w:val="false"/>
                <w:color w:val="000000"/>
                <w:sz w:val="20"/>
              </w:rPr>
              <w:t>
- су 150</w:t>
            </w:r>
          </w:p>
          <w:p>
            <w:pPr>
              <w:spacing w:after="20"/>
              <w:ind w:left="20"/>
              <w:jc w:val="both"/>
            </w:pPr>
            <w:r>
              <w:rPr>
                <w:rFonts w:ascii="Times New Roman"/>
                <w:b w:val="false"/>
                <w:i w:val="false"/>
                <w:color w:val="000000"/>
                <w:sz w:val="20"/>
              </w:rPr>
              <w:t>
Метеорологиялық станциялар 153</w:t>
            </w:r>
          </w:p>
          <w:p>
            <w:pPr>
              <w:spacing w:after="20"/>
              <w:ind w:left="20"/>
              <w:jc w:val="both"/>
            </w:pPr>
            <w:r>
              <w:rPr>
                <w:rFonts w:ascii="Times New Roman"/>
                <w:b w:val="false"/>
                <w:i w:val="false"/>
                <w:color w:val="000000"/>
                <w:sz w:val="20"/>
              </w:rPr>
              <w:t>
Мелиорациялық құрылыс учаскелері 454</w:t>
            </w:r>
          </w:p>
          <w:p>
            <w:pPr>
              <w:spacing w:after="20"/>
              <w:ind w:left="20"/>
              <w:jc w:val="both"/>
            </w:pPr>
            <w:r>
              <w:rPr>
                <w:rFonts w:ascii="Times New Roman"/>
                <w:b w:val="false"/>
                <w:i w:val="false"/>
                <w:color w:val="000000"/>
                <w:sz w:val="20"/>
              </w:rPr>
              <w:t>
Мемориалдық тақталар 60</w:t>
            </w:r>
          </w:p>
          <w:p>
            <w:pPr>
              <w:spacing w:after="20"/>
              <w:ind w:left="20"/>
              <w:jc w:val="both"/>
            </w:pPr>
            <w:r>
              <w:rPr>
                <w:rFonts w:ascii="Times New Roman"/>
                <w:b w:val="false"/>
                <w:i w:val="false"/>
                <w:color w:val="000000"/>
                <w:sz w:val="20"/>
              </w:rPr>
              <w:t>
Мешіт 29</w:t>
            </w:r>
          </w:p>
          <w:p>
            <w:pPr>
              <w:spacing w:after="20"/>
              <w:ind w:left="20"/>
              <w:jc w:val="both"/>
            </w:pPr>
            <w:r>
              <w:rPr>
                <w:rFonts w:ascii="Times New Roman"/>
                <w:b w:val="false"/>
                <w:i w:val="false"/>
                <w:color w:val="000000"/>
                <w:sz w:val="20"/>
              </w:rPr>
              <w:t>
Бауырлас қабір 68</w:t>
            </w:r>
          </w:p>
          <w:p>
            <w:pPr>
              <w:spacing w:after="20"/>
              <w:ind w:left="20"/>
              <w:jc w:val="both"/>
            </w:pPr>
            <w:r>
              <w:rPr>
                <w:rFonts w:ascii="Times New Roman"/>
                <w:b w:val="false"/>
                <w:i w:val="false"/>
                <w:color w:val="000000"/>
                <w:sz w:val="20"/>
              </w:rPr>
              <w:t>
- жеке 69</w:t>
            </w:r>
          </w:p>
          <w:p>
            <w:pPr>
              <w:spacing w:after="20"/>
              <w:ind w:left="20"/>
              <w:jc w:val="both"/>
            </w:pPr>
            <w:r>
              <w:rPr>
                <w:rFonts w:ascii="Times New Roman"/>
                <w:b w:val="false"/>
                <w:i w:val="false"/>
                <w:color w:val="000000"/>
                <w:sz w:val="20"/>
              </w:rPr>
              <w:t>
Жайтартқыштар (жайбөлу) бағаналарда 109</w:t>
            </w:r>
          </w:p>
          <w:p>
            <w:pPr>
              <w:spacing w:after="20"/>
              <w:ind w:left="20"/>
              <w:jc w:val="both"/>
            </w:pPr>
            <w:r>
              <w:rPr>
                <w:rFonts w:ascii="Times New Roman"/>
                <w:b w:val="false"/>
                <w:i w:val="false"/>
                <w:color w:val="000000"/>
                <w:sz w:val="20"/>
              </w:rPr>
              <w:t>
Жас орман отырғызу 373</w:t>
            </w:r>
          </w:p>
          <w:p>
            <w:pPr>
              <w:spacing w:after="20"/>
              <w:ind w:left="20"/>
              <w:jc w:val="both"/>
            </w:pPr>
            <w:r>
              <w:rPr>
                <w:rFonts w:ascii="Times New Roman"/>
                <w:b w:val="false"/>
                <w:i w:val="false"/>
                <w:color w:val="000000"/>
                <w:sz w:val="20"/>
              </w:rPr>
              <w:t>
Молдар 286</w:t>
            </w:r>
          </w:p>
          <w:p>
            <w:pPr>
              <w:spacing w:after="20"/>
              <w:ind w:left="20"/>
              <w:jc w:val="both"/>
            </w:pPr>
            <w:r>
              <w:rPr>
                <w:rFonts w:ascii="Times New Roman"/>
                <w:b w:val="false"/>
                <w:i w:val="false"/>
                <w:color w:val="000000"/>
                <w:sz w:val="20"/>
              </w:rPr>
              <w:t>
Монумент 67</w:t>
            </w:r>
          </w:p>
          <w:p>
            <w:pPr>
              <w:spacing w:after="20"/>
              <w:ind w:left="20"/>
              <w:jc w:val="both"/>
            </w:pPr>
            <w:r>
              <w:rPr>
                <w:rFonts w:ascii="Times New Roman"/>
                <w:b w:val="false"/>
                <w:i w:val="false"/>
                <w:color w:val="000000"/>
                <w:sz w:val="20"/>
              </w:rPr>
              <w:t>
Теңіз тұзы 358</w:t>
            </w:r>
          </w:p>
          <w:p>
            <w:pPr>
              <w:spacing w:after="20"/>
              <w:ind w:left="20"/>
              <w:jc w:val="both"/>
            </w:pPr>
            <w:r>
              <w:rPr>
                <w:rFonts w:ascii="Times New Roman"/>
                <w:b w:val="false"/>
                <w:i w:val="false"/>
                <w:color w:val="000000"/>
                <w:sz w:val="20"/>
              </w:rPr>
              <w:t>
Темір жолдың үстіндегі жаяу жүргіншілер көпірлері (виадуки) 175</w:t>
            </w:r>
          </w:p>
          <w:p>
            <w:pPr>
              <w:spacing w:after="20"/>
              <w:ind w:left="20"/>
              <w:jc w:val="both"/>
            </w:pPr>
            <w:r>
              <w:rPr>
                <w:rFonts w:ascii="Times New Roman"/>
                <w:b w:val="false"/>
                <w:i w:val="false"/>
                <w:color w:val="000000"/>
                <w:sz w:val="20"/>
              </w:rPr>
              <w:t>
Екі қабатты көпірлер 317</w:t>
            </w:r>
          </w:p>
          <w:p>
            <w:pPr>
              <w:spacing w:after="20"/>
              <w:ind w:left="20"/>
              <w:jc w:val="both"/>
            </w:pPr>
            <w:r>
              <w:rPr>
                <w:rFonts w:ascii="Times New Roman"/>
                <w:b w:val="false"/>
                <w:i w:val="false"/>
                <w:color w:val="000000"/>
                <w:sz w:val="20"/>
              </w:rPr>
              <w:t>
- ағаш 315</w:t>
            </w:r>
          </w:p>
          <w:p>
            <w:pPr>
              <w:spacing w:after="20"/>
              <w:ind w:left="20"/>
              <w:jc w:val="both"/>
            </w:pPr>
            <w:r>
              <w:rPr>
                <w:rFonts w:ascii="Times New Roman"/>
                <w:b w:val="false"/>
                <w:i w:val="false"/>
                <w:color w:val="000000"/>
                <w:sz w:val="20"/>
              </w:rPr>
              <w:t>
- тас, бетон, темір-бетон 314</w:t>
            </w:r>
          </w:p>
          <w:p>
            <w:pPr>
              <w:spacing w:after="20"/>
              <w:ind w:left="20"/>
              <w:jc w:val="both"/>
            </w:pPr>
            <w:r>
              <w:rPr>
                <w:rFonts w:ascii="Times New Roman"/>
                <w:b w:val="false"/>
                <w:i w:val="false"/>
                <w:color w:val="000000"/>
                <w:sz w:val="20"/>
              </w:rPr>
              <w:t>
- шағын 321</w:t>
            </w:r>
          </w:p>
          <w:p>
            <w:pPr>
              <w:spacing w:after="20"/>
              <w:ind w:left="20"/>
              <w:jc w:val="both"/>
            </w:pPr>
            <w:r>
              <w:rPr>
                <w:rFonts w:ascii="Times New Roman"/>
                <w:b w:val="false"/>
                <w:i w:val="false"/>
                <w:color w:val="000000"/>
                <w:sz w:val="20"/>
              </w:rPr>
              <w:t>
- металл 313</w:t>
            </w:r>
          </w:p>
          <w:p>
            <w:pPr>
              <w:spacing w:after="20"/>
              <w:ind w:left="20"/>
              <w:jc w:val="both"/>
            </w:pPr>
            <w:r>
              <w:rPr>
                <w:rFonts w:ascii="Times New Roman"/>
                <w:b w:val="false"/>
                <w:i w:val="false"/>
                <w:color w:val="000000"/>
                <w:sz w:val="20"/>
              </w:rPr>
              <w:t>
- жаяу жүргіншілер 325</w:t>
            </w:r>
          </w:p>
          <w:p>
            <w:pPr>
              <w:spacing w:after="20"/>
              <w:ind w:left="20"/>
              <w:jc w:val="both"/>
            </w:pPr>
            <w:r>
              <w:rPr>
                <w:rFonts w:ascii="Times New Roman"/>
                <w:b w:val="false"/>
                <w:i w:val="false"/>
                <w:color w:val="000000"/>
                <w:sz w:val="20"/>
              </w:rPr>
              <w:t>
- темір және автомобиль жолдары қатары 318</w:t>
            </w:r>
          </w:p>
          <w:p>
            <w:pPr>
              <w:spacing w:after="20"/>
              <w:ind w:left="20"/>
              <w:jc w:val="both"/>
            </w:pPr>
            <w:r>
              <w:rPr>
                <w:rFonts w:ascii="Times New Roman"/>
                <w:b w:val="false"/>
                <w:i w:val="false"/>
                <w:color w:val="000000"/>
                <w:sz w:val="20"/>
              </w:rPr>
              <w:t>
- шынжырлы және арқан 316</w:t>
            </w:r>
          </w:p>
          <w:p>
            <w:pPr>
              <w:spacing w:after="20"/>
              <w:ind w:left="20"/>
              <w:jc w:val="both"/>
            </w:pPr>
            <w:r>
              <w:rPr>
                <w:rFonts w:ascii="Times New Roman"/>
                <w:b w:val="false"/>
                <w:i w:val="false"/>
                <w:color w:val="000000"/>
                <w:sz w:val="20"/>
              </w:rPr>
              <w:t>
Мүк өсімдігі 407</w:t>
            </w:r>
          </w:p>
          <w:p>
            <w:pPr>
              <w:spacing w:after="20"/>
              <w:ind w:left="20"/>
              <w:jc w:val="both"/>
            </w:pPr>
            <w:r>
              <w:rPr>
                <w:rFonts w:ascii="Times New Roman"/>
                <w:b w:val="false"/>
                <w:i w:val="false"/>
                <w:color w:val="000000"/>
                <w:sz w:val="20"/>
              </w:rPr>
              <w:t>
Мочажиндер 405</w:t>
            </w:r>
          </w:p>
          <w:p>
            <w:pPr>
              <w:spacing w:after="20"/>
              <w:ind w:left="20"/>
              <w:jc w:val="both"/>
            </w:pPr>
            <w:r>
              <w:rPr>
                <w:rFonts w:ascii="Times New Roman"/>
                <w:b w:val="false"/>
                <w:i w:val="false"/>
                <w:color w:val="000000"/>
                <w:sz w:val="20"/>
              </w:rPr>
              <w:t>
Ағаш жағалау 277</w:t>
            </w:r>
          </w:p>
          <w:p>
            <w:pPr>
              <w:spacing w:after="20"/>
              <w:ind w:left="20"/>
              <w:jc w:val="both"/>
            </w:pPr>
            <w:r>
              <w:rPr>
                <w:rFonts w:ascii="Times New Roman"/>
                <w:b w:val="false"/>
                <w:i w:val="false"/>
                <w:color w:val="000000"/>
                <w:sz w:val="20"/>
              </w:rPr>
              <w:t>
- тас, бетон, темір-бетон 276</w:t>
            </w:r>
          </w:p>
          <w:p>
            <w:pPr>
              <w:spacing w:after="20"/>
              <w:ind w:left="20"/>
              <w:jc w:val="both"/>
            </w:pPr>
            <w:r>
              <w:rPr>
                <w:rFonts w:ascii="Times New Roman"/>
                <w:b w:val="false"/>
                <w:i w:val="false"/>
                <w:color w:val="000000"/>
                <w:sz w:val="20"/>
              </w:rPr>
              <w:t>
Автомобиль таразыларына арналған аспалы 50</w:t>
            </w:r>
          </w:p>
          <w:p>
            <w:pPr>
              <w:spacing w:after="20"/>
              <w:ind w:left="20"/>
              <w:jc w:val="both"/>
            </w:pPr>
            <w:r>
              <w:rPr>
                <w:rFonts w:ascii="Times New Roman"/>
                <w:b w:val="false"/>
                <w:i w:val="false"/>
                <w:color w:val="000000"/>
                <w:sz w:val="20"/>
              </w:rPr>
              <w:t>
Ғимараттар арасындағы қалқалар мен аражабындар 48</w:t>
            </w:r>
          </w:p>
          <w:p>
            <w:pPr>
              <w:spacing w:after="20"/>
              <w:ind w:left="20"/>
              <w:jc w:val="both"/>
            </w:pPr>
            <w:r>
              <w:rPr>
                <w:rFonts w:ascii="Times New Roman"/>
                <w:b w:val="false"/>
                <w:i w:val="false"/>
                <w:color w:val="000000"/>
                <w:sz w:val="20"/>
              </w:rPr>
              <w:t>
Бағандардағы, тіреулердегі қалқалар мен қалқалар-күнқағарлар 49</w:t>
            </w:r>
          </w:p>
          <w:p>
            <w:pPr>
              <w:spacing w:after="20"/>
              <w:ind w:left="20"/>
              <w:jc w:val="both"/>
            </w:pPr>
            <w:r>
              <w:rPr>
                <w:rFonts w:ascii="Times New Roman"/>
                <w:b w:val="false"/>
                <w:i w:val="false"/>
                <w:color w:val="000000"/>
                <w:sz w:val="20"/>
              </w:rPr>
              <w:t>
Мұздықтар 364</w:t>
            </w:r>
          </w:p>
          <w:p>
            <w:pPr>
              <w:spacing w:after="20"/>
              <w:ind w:left="20"/>
              <w:jc w:val="both"/>
            </w:pPr>
            <w:r>
              <w:rPr>
                <w:rFonts w:ascii="Times New Roman"/>
                <w:b w:val="false"/>
                <w:i w:val="false"/>
                <w:color w:val="000000"/>
                <w:sz w:val="20"/>
              </w:rPr>
              <w:t>
Жолдар, өзендер, каналдар бойындағы ағаш-бұта екпелері 210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каналдардағы сорғы станциялары265</w:t>
            </w:r>
          </w:p>
          <w:p>
            <w:pPr>
              <w:spacing w:after="20"/>
              <w:ind w:left="20"/>
              <w:jc w:val="both"/>
            </w:pPr>
            <w:r>
              <w:rPr>
                <w:rFonts w:ascii="Times New Roman"/>
                <w:b w:val="false"/>
                <w:i w:val="false"/>
                <w:color w:val="000000"/>
                <w:sz w:val="20"/>
              </w:rPr>
              <w:t>
Кіші сорғылар 266</w:t>
            </w:r>
          </w:p>
          <w:p>
            <w:pPr>
              <w:spacing w:after="20"/>
              <w:ind w:left="20"/>
              <w:jc w:val="both"/>
            </w:pPr>
            <w:r>
              <w:rPr>
                <w:rFonts w:ascii="Times New Roman"/>
                <w:b w:val="false"/>
                <w:i w:val="false"/>
                <w:color w:val="000000"/>
                <w:sz w:val="20"/>
              </w:rPr>
              <w:t>
Үйіндінің жол 166, 200</w:t>
            </w:r>
          </w:p>
          <w:p>
            <w:pPr>
              <w:spacing w:after="20"/>
              <w:ind w:left="20"/>
              <w:jc w:val="both"/>
            </w:pPr>
            <w:r>
              <w:rPr>
                <w:rFonts w:ascii="Times New Roman"/>
                <w:b w:val="false"/>
                <w:i w:val="false"/>
                <w:color w:val="000000"/>
                <w:sz w:val="20"/>
              </w:rPr>
              <w:t>
Мұнай мұнаралары 91</w:t>
            </w:r>
          </w:p>
          <w:p>
            <w:pPr>
              <w:spacing w:after="20"/>
              <w:ind w:left="20"/>
              <w:jc w:val="both"/>
            </w:pPr>
            <w:r>
              <w:rPr>
                <w:rFonts w:ascii="Times New Roman"/>
                <w:b w:val="false"/>
                <w:i w:val="false"/>
                <w:color w:val="000000"/>
                <w:sz w:val="20"/>
              </w:rPr>
              <w:t>
Нивелирлік белгілер 11</w:t>
            </w:r>
          </w:p>
          <w:p>
            <w:pPr>
              <w:spacing w:after="20"/>
              <w:ind w:left="20"/>
              <w:jc w:val="both"/>
            </w:pPr>
            <w:r>
              <w:rPr>
                <w:rFonts w:ascii="Times New Roman"/>
                <w:b w:val="false"/>
                <w:i w:val="false"/>
                <w:color w:val="000000"/>
                <w:sz w:val="20"/>
              </w:rPr>
              <w:t>
Тауаша 45</w:t>
            </w:r>
          </w:p>
          <w:p>
            <w:pPr>
              <w:spacing w:after="20"/>
              <w:ind w:left="20"/>
              <w:jc w:val="both"/>
            </w:pPr>
            <w:r>
              <w:rPr>
                <w:rFonts w:ascii="Times New Roman"/>
                <w:b w:val="false"/>
                <w:i w:val="false"/>
                <w:color w:val="000000"/>
                <w:sz w:val="20"/>
              </w:rPr>
              <w:t>
Автомобиль жолдарының нөмірлері 208</w:t>
            </w:r>
          </w:p>
          <w:p>
            <w:pPr>
              <w:spacing w:after="20"/>
              <w:ind w:left="20"/>
              <w:jc w:val="both"/>
            </w:pPr>
            <w:r>
              <w:rPr>
                <w:rFonts w:ascii="Times New Roman"/>
                <w:b w:val="false"/>
                <w:i w:val="false"/>
                <w:color w:val="000000"/>
                <w:sz w:val="20"/>
              </w:rPr>
              <w:t>
Үй нөмірлері 24</w:t>
            </w:r>
          </w:p>
          <w:p>
            <w:pPr>
              <w:spacing w:after="20"/>
              <w:ind w:left="20"/>
              <w:jc w:val="both"/>
            </w:pPr>
            <w:r>
              <w:rPr>
                <w:rFonts w:ascii="Times New Roman"/>
                <w:b w:val="false"/>
                <w:i w:val="false"/>
                <w:color w:val="000000"/>
                <w:sz w:val="20"/>
              </w:rPr>
              <w:t>
Орман орамдарының нөмірлері 378</w:t>
            </w:r>
          </w:p>
          <w:p>
            <w:pPr>
              <w:spacing w:after="20"/>
              <w:ind w:left="20"/>
              <w:jc w:val="both"/>
            </w:pPr>
            <w:r>
              <w:rPr>
                <w:rFonts w:ascii="Times New Roman"/>
                <w:b w:val="false"/>
                <w:i w:val="false"/>
                <w:color w:val="000000"/>
                <w:sz w:val="20"/>
              </w:rPr>
              <w:t>
Жер жарықтары 332</w:t>
            </w:r>
          </w:p>
          <w:p>
            <w:pPr>
              <w:spacing w:after="20"/>
              <w:ind w:left="20"/>
              <w:jc w:val="both"/>
            </w:pPr>
            <w:r>
              <w:rPr>
                <w:rFonts w:ascii="Times New Roman"/>
                <w:b w:val="false"/>
                <w:i w:val="false"/>
                <w:color w:val="000000"/>
                <w:sz w:val="20"/>
              </w:rPr>
              <w:t>
- мұз 365</w:t>
            </w:r>
          </w:p>
          <w:p>
            <w:pPr>
              <w:spacing w:after="20"/>
              <w:ind w:left="20"/>
              <w:jc w:val="both"/>
            </w:pPr>
            <w:r>
              <w:rPr>
                <w:rFonts w:ascii="Times New Roman"/>
                <w:b w:val="false"/>
                <w:i w:val="false"/>
                <w:color w:val="000000"/>
                <w:sz w:val="20"/>
              </w:rPr>
              <w:t>
- жартас 333</w:t>
            </w:r>
          </w:p>
          <w:p>
            <w:pPr>
              <w:spacing w:after="20"/>
              <w:ind w:left="20"/>
              <w:jc w:val="both"/>
            </w:pPr>
            <w:r>
              <w:rPr>
                <w:rFonts w:ascii="Times New Roman"/>
                <w:b w:val="false"/>
                <w:i w:val="false"/>
                <w:color w:val="000000"/>
                <w:sz w:val="20"/>
              </w:rPr>
              <w:t>
көкөніс қоймасы64</w:t>
            </w:r>
          </w:p>
          <w:p>
            <w:pPr>
              <w:spacing w:after="20"/>
              <w:ind w:left="20"/>
              <w:jc w:val="both"/>
            </w:pPr>
            <w:r>
              <w:rPr>
                <w:rFonts w:ascii="Times New Roman"/>
                <w:b w:val="false"/>
                <w:i w:val="false"/>
                <w:color w:val="000000"/>
                <w:sz w:val="20"/>
              </w:rPr>
              <w:t>
Жыралар 349</w:t>
            </w:r>
          </w:p>
          <w:p>
            <w:pPr>
              <w:spacing w:after="20"/>
              <w:ind w:left="20"/>
              <w:jc w:val="both"/>
            </w:pPr>
            <w:r>
              <w:rPr>
                <w:rFonts w:ascii="Times New Roman"/>
                <w:b w:val="false"/>
                <w:i w:val="false"/>
                <w:color w:val="000000"/>
                <w:sz w:val="20"/>
              </w:rPr>
              <w:t>
Оттар (жағадағы жарық беретін навигациялық белгілер) 290</w:t>
            </w:r>
          </w:p>
          <w:p>
            <w:pPr>
              <w:spacing w:after="20"/>
              <w:ind w:left="20"/>
              <w:jc w:val="both"/>
            </w:pPr>
            <w:r>
              <w:rPr>
                <w:rFonts w:ascii="Times New Roman"/>
                <w:b w:val="false"/>
                <w:i w:val="false"/>
                <w:color w:val="000000"/>
                <w:sz w:val="20"/>
              </w:rPr>
              <w:t>
Бау-бақша 417</w:t>
            </w:r>
          </w:p>
          <w:p>
            <w:pPr>
              <w:spacing w:after="20"/>
              <w:ind w:left="20"/>
              <w:jc w:val="both"/>
            </w:pPr>
            <w:r>
              <w:rPr>
                <w:rFonts w:ascii="Times New Roman"/>
                <w:b w:val="false"/>
                <w:i w:val="false"/>
                <w:color w:val="000000"/>
                <w:sz w:val="20"/>
              </w:rPr>
              <w:t>
Биіктігі 1 м кем тас және темірбетон қоршаулар 473</w:t>
            </w:r>
          </w:p>
          <w:p>
            <w:pPr>
              <w:spacing w:after="20"/>
              <w:ind w:left="20"/>
              <w:jc w:val="both"/>
            </w:pPr>
            <w:r>
              <w:rPr>
                <w:rFonts w:ascii="Times New Roman"/>
                <w:b w:val="false"/>
                <w:i w:val="false"/>
                <w:color w:val="000000"/>
                <w:sz w:val="20"/>
              </w:rPr>
              <w:t>
- биіктігі 1 м және одан астам тас және темірбетон 472</w:t>
            </w:r>
          </w:p>
          <w:p>
            <w:pPr>
              <w:spacing w:after="20"/>
              <w:ind w:left="20"/>
              <w:jc w:val="both"/>
            </w:pPr>
            <w:r>
              <w:rPr>
                <w:rFonts w:ascii="Times New Roman"/>
                <w:b w:val="false"/>
                <w:i w:val="false"/>
                <w:color w:val="000000"/>
                <w:sz w:val="20"/>
              </w:rPr>
              <w:t>
- металл 474</w:t>
            </w:r>
          </w:p>
          <w:p>
            <w:pPr>
              <w:spacing w:after="20"/>
              <w:ind w:left="20"/>
              <w:jc w:val="both"/>
            </w:pPr>
            <w:r>
              <w:rPr>
                <w:rFonts w:ascii="Times New Roman"/>
                <w:b w:val="false"/>
                <w:i w:val="false"/>
                <w:color w:val="000000"/>
                <w:sz w:val="20"/>
              </w:rPr>
              <w:t>
Сым қоршаулары 476</w:t>
            </w:r>
          </w:p>
          <w:p>
            <w:pPr>
              <w:spacing w:after="20"/>
              <w:ind w:left="20"/>
              <w:jc w:val="both"/>
            </w:pPr>
            <w:r>
              <w:rPr>
                <w:rFonts w:ascii="Times New Roman"/>
                <w:b w:val="false"/>
                <w:i w:val="false"/>
                <w:color w:val="000000"/>
                <w:sz w:val="20"/>
              </w:rPr>
              <w:t>
Көлдер 245</w:t>
            </w:r>
          </w:p>
          <w:p>
            <w:pPr>
              <w:spacing w:after="20"/>
              <w:ind w:left="20"/>
              <w:jc w:val="both"/>
            </w:pPr>
            <w:r>
              <w:rPr>
                <w:rFonts w:ascii="Times New Roman"/>
                <w:b w:val="false"/>
                <w:i w:val="false"/>
                <w:color w:val="000000"/>
                <w:sz w:val="20"/>
              </w:rPr>
              <w:t>
Көшкін 352</w:t>
            </w:r>
          </w:p>
          <w:p>
            <w:pPr>
              <w:spacing w:after="20"/>
              <w:ind w:left="20"/>
              <w:jc w:val="both"/>
            </w:pPr>
            <w:r>
              <w:rPr>
                <w:rFonts w:ascii="Times New Roman"/>
                <w:b w:val="false"/>
                <w:i w:val="false"/>
                <w:color w:val="000000"/>
                <w:sz w:val="20"/>
              </w:rPr>
              <w:t>
Түйісу желісінің тіректері 158</w:t>
            </w:r>
          </w:p>
          <w:p>
            <w:pPr>
              <w:spacing w:after="20"/>
              <w:ind w:left="20"/>
              <w:jc w:val="both"/>
            </w:pPr>
            <w:r>
              <w:rPr>
                <w:rFonts w:ascii="Times New Roman"/>
                <w:b w:val="false"/>
                <w:i w:val="false"/>
                <w:color w:val="000000"/>
                <w:sz w:val="20"/>
              </w:rPr>
              <w:t>
- троллейбустық байланыс желісі 207</w:t>
            </w:r>
          </w:p>
          <w:p>
            <w:pPr>
              <w:spacing w:after="20"/>
              <w:ind w:left="20"/>
              <w:jc w:val="both"/>
            </w:pPr>
            <w:r>
              <w:rPr>
                <w:rFonts w:ascii="Times New Roman"/>
                <w:b w:val="false"/>
                <w:i w:val="false"/>
                <w:color w:val="000000"/>
                <w:sz w:val="20"/>
              </w:rPr>
              <w:t>
Жылыжайлар мен жылыжайлар 64</w:t>
            </w:r>
          </w:p>
          <w:p>
            <w:pPr>
              <w:spacing w:after="20"/>
              <w:ind w:left="20"/>
              <w:jc w:val="both"/>
            </w:pPr>
            <w:r>
              <w:rPr>
                <w:rFonts w:ascii="Times New Roman"/>
                <w:b w:val="false"/>
                <w:i w:val="false"/>
                <w:color w:val="000000"/>
                <w:sz w:val="20"/>
              </w:rPr>
              <w:t>
Бағдар пункттері 7</w:t>
            </w:r>
          </w:p>
          <w:p>
            <w:pPr>
              <w:spacing w:after="20"/>
              <w:ind w:left="20"/>
              <w:jc w:val="both"/>
            </w:pPr>
            <w:r>
              <w:rPr>
                <w:rFonts w:ascii="Times New Roman"/>
                <w:b w:val="false"/>
                <w:i w:val="false"/>
                <w:color w:val="000000"/>
                <w:sz w:val="20"/>
              </w:rPr>
              <w:t>
Теңіз мұнай кәсіпшілігінің негіздері мен өндірістік алаңдары 102</w:t>
            </w:r>
          </w:p>
          <w:p>
            <w:pPr>
              <w:spacing w:after="20"/>
              <w:ind w:left="20"/>
              <w:jc w:val="both"/>
            </w:pPr>
            <w:r>
              <w:rPr>
                <w:rFonts w:ascii="Times New Roman"/>
                <w:b w:val="false"/>
                <w:i w:val="false"/>
                <w:color w:val="000000"/>
                <w:sz w:val="20"/>
              </w:rPr>
              <w:t>
- салынып жатқан 103</w:t>
            </w:r>
          </w:p>
          <w:p>
            <w:pPr>
              <w:spacing w:after="20"/>
              <w:ind w:left="20"/>
              <w:jc w:val="both"/>
            </w:pPr>
            <w:r>
              <w:rPr>
                <w:rFonts w:ascii="Times New Roman"/>
                <w:b w:val="false"/>
                <w:i w:val="false"/>
                <w:color w:val="000000"/>
                <w:sz w:val="20"/>
              </w:rPr>
              <w:t>
Елді мекендерден тыс автобустар мен троллейбустардың аялдамалары 209</w:t>
            </w:r>
          </w:p>
          <w:p>
            <w:pPr>
              <w:spacing w:after="20"/>
              <w:ind w:left="20"/>
              <w:jc w:val="both"/>
            </w:pPr>
            <w:r>
              <w:rPr>
                <w:rFonts w:ascii="Times New Roman"/>
                <w:b w:val="false"/>
                <w:i w:val="false"/>
                <w:color w:val="000000"/>
                <w:sz w:val="20"/>
              </w:rPr>
              <w:t>
Осыпи борпылдақ жыныстардың 353</w:t>
            </w:r>
          </w:p>
          <w:p>
            <w:pPr>
              <w:spacing w:after="20"/>
              <w:ind w:left="20"/>
              <w:jc w:val="both"/>
            </w:pPr>
            <w:r>
              <w:rPr>
                <w:rFonts w:ascii="Times New Roman"/>
                <w:b w:val="false"/>
                <w:i w:val="false"/>
                <w:color w:val="000000"/>
                <w:sz w:val="20"/>
              </w:rPr>
              <w:t>
- қатты жыныстар 354</w:t>
            </w:r>
          </w:p>
          <w:p>
            <w:pPr>
              <w:spacing w:after="20"/>
              <w:ind w:left="20"/>
              <w:jc w:val="both"/>
            </w:pPr>
            <w:r>
              <w:rPr>
                <w:rFonts w:ascii="Times New Roman"/>
                <w:b w:val="false"/>
                <w:i w:val="false"/>
                <w:color w:val="000000"/>
                <w:sz w:val="20"/>
              </w:rPr>
              <w:t>
Тау жыныстары - террикондар 86</w:t>
            </w:r>
          </w:p>
          <w:p>
            <w:pPr>
              <w:spacing w:after="20"/>
              <w:ind w:left="20"/>
              <w:jc w:val="both"/>
            </w:pPr>
            <w:r>
              <w:rPr>
                <w:rFonts w:ascii="Times New Roman"/>
                <w:b w:val="false"/>
                <w:i w:val="false"/>
                <w:color w:val="000000"/>
                <w:sz w:val="20"/>
              </w:rPr>
              <w:t>
Бекітілмеген құламалар 84</w:t>
            </w:r>
          </w:p>
          <w:p>
            <w:pPr>
              <w:spacing w:after="20"/>
              <w:ind w:left="20"/>
              <w:jc w:val="both"/>
            </w:pPr>
            <w:r>
              <w:rPr>
                <w:rFonts w:ascii="Times New Roman"/>
                <w:b w:val="false"/>
                <w:i w:val="false"/>
                <w:color w:val="000000"/>
                <w:sz w:val="20"/>
              </w:rPr>
              <w:t>
- нығайтылған 85</w:t>
            </w:r>
          </w:p>
          <w:p>
            <w:pPr>
              <w:spacing w:after="20"/>
              <w:ind w:left="20"/>
              <w:jc w:val="both"/>
            </w:pPr>
            <w:r>
              <w:rPr>
                <w:rFonts w:ascii="Times New Roman"/>
                <w:b w:val="false"/>
                <w:i w:val="false"/>
                <w:color w:val="000000"/>
                <w:sz w:val="20"/>
              </w:rPr>
              <w:t>
Жағалау мелдері 244</w:t>
            </w:r>
          </w:p>
          <w:p>
            <w:pPr>
              <w:spacing w:after="20"/>
              <w:ind w:left="20"/>
              <w:jc w:val="both"/>
            </w:pPr>
            <w:r>
              <w:rPr>
                <w:rFonts w:ascii="Times New Roman"/>
                <w:b w:val="false"/>
                <w:i w:val="false"/>
                <w:color w:val="000000"/>
                <w:sz w:val="20"/>
              </w:rPr>
              <w:t>
330 биіктік белгілері</w:t>
            </w:r>
          </w:p>
          <w:p>
            <w:pPr>
              <w:spacing w:after="20"/>
              <w:ind w:left="20"/>
              <w:jc w:val="both"/>
            </w:pPr>
            <w:r>
              <w:rPr>
                <w:rFonts w:ascii="Times New Roman"/>
                <w:b w:val="false"/>
                <w:i w:val="false"/>
                <w:color w:val="000000"/>
                <w:sz w:val="20"/>
              </w:rPr>
              <w:t>
- рельстің 172</w:t>
            </w:r>
          </w:p>
          <w:p>
            <w:pPr>
              <w:spacing w:after="20"/>
              <w:ind w:left="20"/>
              <w:jc w:val="both"/>
            </w:pPr>
            <w:r>
              <w:rPr>
                <w:rFonts w:ascii="Times New Roman"/>
                <w:b w:val="false"/>
                <w:i w:val="false"/>
                <w:color w:val="000000"/>
                <w:sz w:val="20"/>
              </w:rPr>
              <w:t>
- тұрақты емес жағалау сызықтары 215</w:t>
            </w:r>
          </w:p>
          <w:p>
            <w:pPr>
              <w:spacing w:after="20"/>
              <w:ind w:left="20"/>
              <w:jc w:val="both"/>
            </w:pPr>
            <w:r>
              <w:rPr>
                <w:rFonts w:ascii="Times New Roman"/>
                <w:b w:val="false"/>
                <w:i w:val="false"/>
                <w:color w:val="000000"/>
                <w:sz w:val="20"/>
              </w:rPr>
              <w:t>
- үй бұрышындағы көпір, жер немесе тротуар 25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кесінділерінің белгілері 213</w:t>
            </w:r>
          </w:p>
          <w:p>
            <w:pPr>
              <w:spacing w:after="20"/>
              <w:ind w:left="20"/>
              <w:jc w:val="both"/>
            </w:pPr>
            <w:r>
              <w:rPr>
                <w:rFonts w:ascii="Times New Roman"/>
                <w:b w:val="false"/>
                <w:i w:val="false"/>
                <w:color w:val="000000"/>
                <w:sz w:val="20"/>
              </w:rPr>
              <w:t>
Ғимараттардың отмосткасы 24</w:t>
            </w:r>
          </w:p>
          <w:p>
            <w:pPr>
              <w:spacing w:after="20"/>
              <w:ind w:left="20"/>
              <w:jc w:val="both"/>
            </w:pPr>
            <w:r>
              <w:rPr>
                <w:rFonts w:ascii="Times New Roman"/>
                <w:b w:val="false"/>
                <w:i w:val="false"/>
                <w:color w:val="000000"/>
                <w:sz w:val="20"/>
              </w:rPr>
              <w:t>
Тұндырғыштар 308</w:t>
            </w:r>
          </w:p>
          <w:p>
            <w:pPr>
              <w:spacing w:after="20"/>
              <w:ind w:left="20"/>
              <w:jc w:val="both"/>
            </w:pPr>
            <w:r>
              <w:rPr>
                <w:rFonts w:ascii="Times New Roman"/>
                <w:b w:val="false"/>
                <w:i w:val="false"/>
                <w:color w:val="000000"/>
                <w:sz w:val="20"/>
              </w:rPr>
              <w:t>
58 павильондары</w:t>
            </w:r>
          </w:p>
          <w:p>
            <w:pPr>
              <w:spacing w:after="20"/>
              <w:ind w:left="20"/>
              <w:jc w:val="both"/>
            </w:pPr>
            <w:r>
              <w:rPr>
                <w:rFonts w:ascii="Times New Roman"/>
                <w:b w:val="false"/>
                <w:i w:val="false"/>
                <w:color w:val="000000"/>
                <w:sz w:val="20"/>
              </w:rPr>
              <w:t>
30 пагодтары</w:t>
            </w:r>
          </w:p>
          <w:p>
            <w:pPr>
              <w:spacing w:after="20"/>
              <w:ind w:left="20"/>
              <w:jc w:val="both"/>
            </w:pPr>
            <w:r>
              <w:rPr>
                <w:rFonts w:ascii="Times New Roman"/>
                <w:b w:val="false"/>
                <w:i w:val="false"/>
                <w:color w:val="000000"/>
                <w:sz w:val="20"/>
              </w:rPr>
              <w:t>
"Мәңгілік алау" ескерткіштері 67</w:t>
            </w:r>
          </w:p>
          <w:p>
            <w:pPr>
              <w:spacing w:after="20"/>
              <w:ind w:left="20"/>
              <w:jc w:val="both"/>
            </w:pPr>
            <w:r>
              <w:rPr>
                <w:rFonts w:ascii="Times New Roman"/>
                <w:b w:val="false"/>
                <w:i w:val="false"/>
                <w:color w:val="000000"/>
                <w:sz w:val="20"/>
              </w:rPr>
              <w:t>
278 парапеттер</w:t>
            </w:r>
          </w:p>
          <w:p>
            <w:pPr>
              <w:spacing w:after="20"/>
              <w:ind w:left="20"/>
              <w:jc w:val="both"/>
            </w:pPr>
            <w:r>
              <w:rPr>
                <w:rFonts w:ascii="Times New Roman"/>
                <w:b w:val="false"/>
                <w:i w:val="false"/>
                <w:color w:val="000000"/>
                <w:sz w:val="20"/>
              </w:rPr>
              <w:t>
64 жігіттер</w:t>
            </w:r>
          </w:p>
          <w:p>
            <w:pPr>
              <w:spacing w:after="20"/>
              <w:ind w:left="20"/>
              <w:jc w:val="both"/>
            </w:pPr>
            <w:r>
              <w:rPr>
                <w:rFonts w:ascii="Times New Roman"/>
                <w:b w:val="false"/>
                <w:i w:val="false"/>
                <w:color w:val="000000"/>
                <w:sz w:val="20"/>
              </w:rPr>
              <w:t>
Паромдар 326</w:t>
            </w:r>
          </w:p>
          <w:p>
            <w:pPr>
              <w:spacing w:after="20"/>
              <w:ind w:left="20"/>
              <w:jc w:val="both"/>
            </w:pPr>
            <w:r>
              <w:rPr>
                <w:rFonts w:ascii="Times New Roman"/>
                <w:b w:val="false"/>
                <w:i w:val="false"/>
                <w:color w:val="000000"/>
                <w:sz w:val="20"/>
              </w:rPr>
              <w:t>
Омарталар 151</w:t>
            </w:r>
          </w:p>
          <w:p>
            <w:pPr>
              <w:spacing w:after="20"/>
              <w:ind w:left="20"/>
              <w:jc w:val="both"/>
            </w:pPr>
            <w:r>
              <w:rPr>
                <w:rFonts w:ascii="Times New Roman"/>
                <w:b w:val="false"/>
                <w:i w:val="false"/>
                <w:color w:val="000000"/>
                <w:sz w:val="20"/>
              </w:rPr>
              <w:t>
Батпақты жайылымдар 452</w:t>
            </w:r>
          </w:p>
          <w:p>
            <w:pPr>
              <w:spacing w:after="20"/>
              <w:ind w:left="20"/>
              <w:jc w:val="both"/>
            </w:pPr>
            <w:r>
              <w:rPr>
                <w:rFonts w:ascii="Times New Roman"/>
                <w:b w:val="false"/>
                <w:i w:val="false"/>
                <w:color w:val="000000"/>
                <w:sz w:val="20"/>
              </w:rPr>
              <w:t>
- құю 450</w:t>
            </w:r>
          </w:p>
          <w:p>
            <w:pPr>
              <w:spacing w:after="20"/>
              <w:ind w:left="20"/>
              <w:jc w:val="both"/>
            </w:pPr>
            <w:r>
              <w:rPr>
                <w:rFonts w:ascii="Times New Roman"/>
                <w:b w:val="false"/>
                <w:i w:val="false"/>
                <w:color w:val="000000"/>
                <w:sz w:val="20"/>
              </w:rPr>
              <w:t>
- ластанған 453</w:t>
            </w:r>
          </w:p>
          <w:p>
            <w:pPr>
              <w:spacing w:after="20"/>
              <w:ind w:left="20"/>
              <w:jc w:val="both"/>
            </w:pPr>
            <w:r>
              <w:rPr>
                <w:rFonts w:ascii="Times New Roman"/>
                <w:b w:val="false"/>
                <w:i w:val="false"/>
                <w:color w:val="000000"/>
                <w:sz w:val="20"/>
              </w:rPr>
              <w:t>
- түбегейлі жақсарту 446</w:t>
            </w:r>
          </w:p>
          <w:p>
            <w:pPr>
              <w:spacing w:after="20"/>
              <w:ind w:left="20"/>
              <w:jc w:val="both"/>
            </w:pPr>
            <w:r>
              <w:rPr>
                <w:rFonts w:ascii="Times New Roman"/>
                <w:b w:val="false"/>
                <w:i w:val="false"/>
                <w:color w:val="000000"/>
                <w:sz w:val="20"/>
              </w:rPr>
              <w:t>
- мәдени 445</w:t>
            </w:r>
          </w:p>
          <w:p>
            <w:pPr>
              <w:spacing w:after="20"/>
              <w:ind w:left="20"/>
              <w:jc w:val="both"/>
            </w:pPr>
            <w:r>
              <w:rPr>
                <w:rFonts w:ascii="Times New Roman"/>
                <w:b w:val="false"/>
                <w:i w:val="false"/>
                <w:color w:val="000000"/>
                <w:sz w:val="20"/>
              </w:rPr>
              <w:t>
- көлбеу суару 450</w:t>
            </w:r>
          </w:p>
          <w:p>
            <w:pPr>
              <w:spacing w:after="20"/>
              <w:ind w:left="20"/>
              <w:jc w:val="both"/>
            </w:pPr>
            <w:r>
              <w:rPr>
                <w:rFonts w:ascii="Times New Roman"/>
                <w:b w:val="false"/>
                <w:i w:val="false"/>
                <w:color w:val="000000"/>
                <w:sz w:val="20"/>
              </w:rPr>
              <w:t>
- суармалы 449</w:t>
            </w:r>
          </w:p>
          <w:p>
            <w:pPr>
              <w:spacing w:after="20"/>
              <w:ind w:left="20"/>
              <w:jc w:val="both"/>
            </w:pPr>
            <w:r>
              <w:rPr>
                <w:rFonts w:ascii="Times New Roman"/>
                <w:b w:val="false"/>
                <w:i w:val="false"/>
                <w:color w:val="000000"/>
                <w:sz w:val="20"/>
              </w:rPr>
              <w:t>
- кептірілген 447</w:t>
            </w:r>
          </w:p>
          <w:p>
            <w:pPr>
              <w:spacing w:after="20"/>
              <w:ind w:left="20"/>
              <w:jc w:val="both"/>
            </w:pPr>
            <w:r>
              <w:rPr>
                <w:rFonts w:ascii="Times New Roman"/>
                <w:b w:val="false"/>
                <w:i w:val="false"/>
                <w:color w:val="000000"/>
                <w:sz w:val="20"/>
              </w:rPr>
              <w:t>
- суару желісімен 448</w:t>
            </w:r>
          </w:p>
          <w:p>
            <w:pPr>
              <w:spacing w:after="20"/>
              <w:ind w:left="20"/>
              <w:jc w:val="both"/>
            </w:pPr>
            <w:r>
              <w:rPr>
                <w:rFonts w:ascii="Times New Roman"/>
                <w:b w:val="false"/>
                <w:i w:val="false"/>
                <w:color w:val="000000"/>
                <w:sz w:val="20"/>
              </w:rPr>
              <w:t>
- құрғату-суару жүйелері бар 451</w:t>
            </w:r>
          </w:p>
          <w:p>
            <w:pPr>
              <w:spacing w:after="20"/>
              <w:ind w:left="20"/>
              <w:jc w:val="both"/>
            </w:pPr>
            <w:r>
              <w:rPr>
                <w:rFonts w:ascii="Times New Roman"/>
                <w:b w:val="false"/>
                <w:i w:val="false"/>
                <w:color w:val="000000"/>
                <w:sz w:val="20"/>
              </w:rPr>
              <w:t>
- таза 444</w:t>
            </w:r>
          </w:p>
          <w:p>
            <w:pPr>
              <w:spacing w:after="20"/>
              <w:ind w:left="20"/>
              <w:jc w:val="both"/>
            </w:pPr>
            <w:r>
              <w:rPr>
                <w:rFonts w:ascii="Times New Roman"/>
                <w:b w:val="false"/>
                <w:i w:val="false"/>
                <w:color w:val="000000"/>
                <w:sz w:val="20"/>
              </w:rPr>
              <w:t>
Егістік 417</w:t>
            </w:r>
          </w:p>
          <w:p>
            <w:pPr>
              <w:spacing w:after="20"/>
              <w:ind w:left="20"/>
              <w:jc w:val="both"/>
            </w:pPr>
            <w:r>
              <w:rPr>
                <w:rFonts w:ascii="Times New Roman"/>
                <w:b w:val="false"/>
                <w:i w:val="false"/>
                <w:color w:val="000000"/>
                <w:sz w:val="20"/>
              </w:rPr>
              <w:t>
- богарлы 419</w:t>
            </w:r>
          </w:p>
          <w:p>
            <w:pPr>
              <w:spacing w:after="20"/>
              <w:ind w:left="20"/>
              <w:jc w:val="both"/>
            </w:pPr>
            <w:r>
              <w:rPr>
                <w:rFonts w:ascii="Times New Roman"/>
                <w:b w:val="false"/>
                <w:i w:val="false"/>
                <w:color w:val="000000"/>
                <w:sz w:val="20"/>
              </w:rPr>
              <w:t>
- құю 423</w:t>
            </w:r>
          </w:p>
          <w:p>
            <w:pPr>
              <w:spacing w:after="20"/>
              <w:ind w:left="20"/>
              <w:jc w:val="both"/>
            </w:pPr>
            <w:r>
              <w:rPr>
                <w:rFonts w:ascii="Times New Roman"/>
                <w:b w:val="false"/>
                <w:i w:val="false"/>
                <w:color w:val="000000"/>
                <w:sz w:val="20"/>
              </w:rPr>
              <w:t>
- тастармен ластанған 425</w:t>
            </w:r>
          </w:p>
          <w:p>
            <w:pPr>
              <w:spacing w:after="20"/>
              <w:ind w:left="20"/>
              <w:jc w:val="both"/>
            </w:pPr>
            <w:r>
              <w:rPr>
                <w:rFonts w:ascii="Times New Roman"/>
                <w:b w:val="false"/>
                <w:i w:val="false"/>
                <w:color w:val="000000"/>
                <w:sz w:val="20"/>
              </w:rPr>
              <w:t>
- Лиманды суару 423</w:t>
            </w:r>
          </w:p>
          <w:p>
            <w:pPr>
              <w:spacing w:after="20"/>
              <w:ind w:left="20"/>
              <w:jc w:val="both"/>
            </w:pPr>
            <w:r>
              <w:rPr>
                <w:rFonts w:ascii="Times New Roman"/>
                <w:b w:val="false"/>
                <w:i w:val="false"/>
                <w:color w:val="000000"/>
                <w:sz w:val="20"/>
              </w:rPr>
              <w:t>
- суармалы 422</w:t>
            </w:r>
          </w:p>
          <w:p>
            <w:pPr>
              <w:spacing w:after="20"/>
              <w:ind w:left="20"/>
              <w:jc w:val="both"/>
            </w:pPr>
            <w:r>
              <w:rPr>
                <w:rFonts w:ascii="Times New Roman"/>
                <w:b w:val="false"/>
                <w:i w:val="false"/>
                <w:color w:val="000000"/>
                <w:sz w:val="20"/>
              </w:rPr>
              <w:t>
- суғару желісімен 421</w:t>
            </w:r>
          </w:p>
          <w:p>
            <w:pPr>
              <w:spacing w:after="20"/>
              <w:ind w:left="20"/>
              <w:jc w:val="both"/>
            </w:pPr>
            <w:r>
              <w:rPr>
                <w:rFonts w:ascii="Times New Roman"/>
                <w:b w:val="false"/>
                <w:i w:val="false"/>
                <w:color w:val="000000"/>
                <w:sz w:val="20"/>
              </w:rPr>
              <w:t>
- құрғату-суару жүйелері бар 424</w:t>
            </w:r>
          </w:p>
          <w:p>
            <w:pPr>
              <w:spacing w:after="20"/>
              <w:ind w:left="20"/>
              <w:jc w:val="both"/>
            </w:pPr>
            <w:r>
              <w:rPr>
                <w:rFonts w:ascii="Times New Roman"/>
                <w:b w:val="false"/>
                <w:i w:val="false"/>
                <w:color w:val="000000"/>
                <w:sz w:val="20"/>
              </w:rPr>
              <w:t>
Асулар 331</w:t>
            </w:r>
          </w:p>
          <w:p>
            <w:pPr>
              <w:spacing w:after="20"/>
              <w:ind w:left="20"/>
              <w:jc w:val="both"/>
            </w:pPr>
            <w:r>
              <w:rPr>
                <w:rFonts w:ascii="Times New Roman"/>
                <w:b w:val="false"/>
                <w:i w:val="false"/>
                <w:color w:val="000000"/>
                <w:sz w:val="20"/>
              </w:rPr>
              <w:t>
Қайық тасымалдау 327</w:t>
            </w:r>
          </w:p>
          <w:p>
            <w:pPr>
              <w:spacing w:after="20"/>
              <w:ind w:left="20"/>
              <w:jc w:val="both"/>
            </w:pPr>
            <w:r>
              <w:rPr>
                <w:rFonts w:ascii="Times New Roman"/>
                <w:b w:val="false"/>
                <w:i w:val="false"/>
                <w:color w:val="000000"/>
                <w:sz w:val="20"/>
              </w:rPr>
              <w:t>
Темір жолдар арқылы өтетін өткелдер 174</w:t>
            </w:r>
          </w:p>
          <w:p>
            <w:pPr>
              <w:spacing w:after="20"/>
              <w:ind w:left="20"/>
              <w:jc w:val="both"/>
            </w:pPr>
            <w:r>
              <w:rPr>
                <w:rFonts w:ascii="Times New Roman"/>
                <w:b w:val="false"/>
                <w:i w:val="false"/>
                <w:color w:val="000000"/>
                <w:sz w:val="20"/>
              </w:rPr>
              <w:t>
Өзендердегі перекаттар 243</w:t>
            </w:r>
          </w:p>
          <w:p>
            <w:pPr>
              <w:spacing w:after="20"/>
              <w:ind w:left="20"/>
              <w:jc w:val="both"/>
            </w:pPr>
            <w:r>
              <w:rPr>
                <w:rFonts w:ascii="Times New Roman"/>
                <w:b w:val="false"/>
                <w:i w:val="false"/>
                <w:color w:val="000000"/>
                <w:sz w:val="20"/>
              </w:rPr>
              <w:t>
Координаттық сызықтардың қиылысуы 12</w:t>
            </w:r>
          </w:p>
          <w:p>
            <w:pPr>
              <w:spacing w:after="20"/>
              <w:ind w:left="20"/>
              <w:jc w:val="both"/>
            </w:pPr>
            <w:r>
              <w:rPr>
                <w:rFonts w:ascii="Times New Roman"/>
                <w:b w:val="false"/>
                <w:i w:val="false"/>
                <w:color w:val="000000"/>
                <w:sz w:val="20"/>
              </w:rPr>
              <w:t>
Әуе байланыс желілерінен және техникалық басқару құралдарынан жер асты кәбіліне өту 138</w:t>
            </w:r>
          </w:p>
          <w:p>
            <w:pPr>
              <w:spacing w:after="20"/>
              <w:ind w:left="20"/>
              <w:jc w:val="both"/>
            </w:pPr>
            <w:r>
              <w:rPr>
                <w:rFonts w:ascii="Times New Roman"/>
                <w:b w:val="false"/>
                <w:i w:val="false"/>
                <w:color w:val="000000"/>
                <w:sz w:val="20"/>
              </w:rPr>
              <w:t>
Әуе ЭБЖ-дан жер асты кабельдік ЭБЖ-ге өту 116</w:t>
            </w:r>
          </w:p>
          <w:p>
            <w:pPr>
              <w:spacing w:after="20"/>
              <w:ind w:left="20"/>
              <w:jc w:val="both"/>
            </w:pPr>
            <w:r>
              <w:rPr>
                <w:rFonts w:ascii="Times New Roman"/>
                <w:b w:val="false"/>
                <w:i w:val="false"/>
                <w:color w:val="000000"/>
                <w:sz w:val="20"/>
              </w:rPr>
              <w:t>
Көшелер, жолдар және темір жолдар астындағы жер асты өткелдері 202</w:t>
            </w:r>
          </w:p>
          <w:p>
            <w:pPr>
              <w:spacing w:after="20"/>
              <w:ind w:left="20"/>
              <w:jc w:val="both"/>
            </w:pPr>
            <w:r>
              <w:rPr>
                <w:rFonts w:ascii="Times New Roman"/>
                <w:b w:val="false"/>
                <w:i w:val="false"/>
                <w:color w:val="000000"/>
                <w:sz w:val="20"/>
              </w:rPr>
              <w:t>
Құм 455</w:t>
            </w:r>
          </w:p>
          <w:p>
            <w:pPr>
              <w:spacing w:after="20"/>
              <w:ind w:left="20"/>
              <w:jc w:val="both"/>
            </w:pPr>
            <w:r>
              <w:rPr>
                <w:rFonts w:ascii="Times New Roman"/>
                <w:b w:val="false"/>
                <w:i w:val="false"/>
                <w:color w:val="000000"/>
                <w:sz w:val="20"/>
              </w:rPr>
              <w:t>
Әкті, ағаш көмірді күйдіруге арналған пештер 147</w:t>
            </w:r>
          </w:p>
          <w:p>
            <w:pPr>
              <w:spacing w:after="20"/>
              <w:ind w:left="20"/>
              <w:jc w:val="both"/>
            </w:pPr>
            <w:r>
              <w:rPr>
                <w:rFonts w:ascii="Times New Roman"/>
                <w:b w:val="false"/>
                <w:i w:val="false"/>
                <w:color w:val="000000"/>
                <w:sz w:val="20"/>
              </w:rPr>
              <w:t>
Пирстер 286</w:t>
            </w:r>
          </w:p>
          <w:p>
            <w:pPr>
              <w:spacing w:after="20"/>
              <w:ind w:left="20"/>
              <w:jc w:val="both"/>
            </w:pPr>
            <w:r>
              <w:rPr>
                <w:rFonts w:ascii="Times New Roman"/>
                <w:b w:val="false"/>
                <w:i w:val="false"/>
                <w:color w:val="000000"/>
                <w:sz w:val="20"/>
              </w:rPr>
              <w:t>
Орман және сәндік тұқымдықтардың питомниктері 373</w:t>
            </w:r>
          </w:p>
          <w:p>
            <w:pPr>
              <w:spacing w:after="20"/>
              <w:ind w:left="20"/>
              <w:jc w:val="both"/>
            </w:pPr>
            <w:r>
              <w:rPr>
                <w:rFonts w:ascii="Times New Roman"/>
                <w:b w:val="false"/>
                <w:i w:val="false"/>
                <w:color w:val="000000"/>
                <w:sz w:val="20"/>
              </w:rPr>
              <w:t>
- жеміс 414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дақылдардың плантациялары 415</w:t>
            </w:r>
          </w:p>
          <w:p>
            <w:pPr>
              <w:spacing w:after="20"/>
              <w:ind w:left="20"/>
              <w:jc w:val="both"/>
            </w:pPr>
            <w:r>
              <w:rPr>
                <w:rFonts w:ascii="Times New Roman"/>
                <w:b w:val="false"/>
                <w:i w:val="false"/>
                <w:color w:val="000000"/>
                <w:sz w:val="20"/>
              </w:rPr>
              <w:t>
Жүк платформалары 177</w:t>
            </w:r>
          </w:p>
          <w:p>
            <w:pPr>
              <w:spacing w:after="20"/>
              <w:ind w:left="20"/>
              <w:jc w:val="both"/>
            </w:pPr>
            <w:r>
              <w:rPr>
                <w:rFonts w:ascii="Times New Roman"/>
                <w:b w:val="false"/>
                <w:i w:val="false"/>
                <w:color w:val="000000"/>
                <w:sz w:val="20"/>
              </w:rPr>
              <w:t>
- жолаушылар 176</w:t>
            </w:r>
          </w:p>
          <w:p>
            <w:pPr>
              <w:spacing w:after="20"/>
              <w:ind w:left="20"/>
              <w:jc w:val="both"/>
            </w:pPr>
            <w:r>
              <w:rPr>
                <w:rFonts w:ascii="Times New Roman"/>
                <w:b w:val="false"/>
                <w:i w:val="false"/>
                <w:color w:val="000000"/>
                <w:sz w:val="20"/>
              </w:rPr>
              <w:t>
Тоқу 477</w:t>
            </w:r>
          </w:p>
          <w:p>
            <w:pPr>
              <w:spacing w:after="20"/>
              <w:ind w:left="20"/>
              <w:jc w:val="both"/>
            </w:pPr>
            <w:r>
              <w:rPr>
                <w:rFonts w:ascii="Times New Roman"/>
                <w:b w:val="false"/>
                <w:i w:val="false"/>
                <w:color w:val="000000"/>
                <w:sz w:val="20"/>
              </w:rPr>
              <w:t>
Жер бөгеттері 271</w:t>
            </w:r>
          </w:p>
          <w:p>
            <w:pPr>
              <w:spacing w:after="20"/>
              <w:ind w:left="20"/>
              <w:jc w:val="both"/>
            </w:pPr>
            <w:r>
              <w:rPr>
                <w:rFonts w:ascii="Times New Roman"/>
                <w:b w:val="false"/>
                <w:i w:val="false"/>
                <w:color w:val="000000"/>
                <w:sz w:val="20"/>
              </w:rPr>
              <w:t>
- металл, тас, бетон, темір-бетон және ағаш 270</w:t>
            </w:r>
          </w:p>
          <w:p>
            <w:pPr>
              <w:spacing w:after="20"/>
              <w:ind w:left="20"/>
              <w:jc w:val="both"/>
            </w:pPr>
            <w:r>
              <w:rPr>
                <w:rFonts w:ascii="Times New Roman"/>
                <w:b w:val="false"/>
                <w:i w:val="false"/>
                <w:color w:val="000000"/>
                <w:sz w:val="20"/>
              </w:rPr>
              <w:t>
- су асты 272</w:t>
            </w:r>
          </w:p>
          <w:p>
            <w:pPr>
              <w:spacing w:after="20"/>
              <w:ind w:left="20"/>
              <w:jc w:val="both"/>
            </w:pPr>
            <w:r>
              <w:rPr>
                <w:rFonts w:ascii="Times New Roman"/>
                <w:b w:val="false"/>
                <w:i w:val="false"/>
                <w:color w:val="000000"/>
                <w:sz w:val="20"/>
              </w:rPr>
              <w:t>
Тиеу-түсіру алаңдары 177</w:t>
            </w:r>
          </w:p>
          <w:p>
            <w:pPr>
              <w:spacing w:after="20"/>
              <w:ind w:left="20"/>
              <w:jc w:val="both"/>
            </w:pPr>
            <w:r>
              <w:rPr>
                <w:rFonts w:ascii="Times New Roman"/>
                <w:b w:val="false"/>
                <w:i w:val="false"/>
                <w:color w:val="000000"/>
                <w:sz w:val="20"/>
              </w:rPr>
              <w:t>
- құрылыс 144</w:t>
            </w:r>
          </w:p>
          <w:p>
            <w:pPr>
              <w:spacing w:after="20"/>
              <w:ind w:left="20"/>
              <w:jc w:val="both"/>
            </w:pPr>
            <w:r>
              <w:rPr>
                <w:rFonts w:ascii="Times New Roman"/>
                <w:b w:val="false"/>
                <w:i w:val="false"/>
                <w:color w:val="000000"/>
                <w:sz w:val="20"/>
              </w:rPr>
              <w:t>
Жабдықталған жағажайлар 294</w:t>
            </w:r>
          </w:p>
          <w:p>
            <w:pPr>
              <w:spacing w:after="20"/>
              <w:ind w:left="20"/>
              <w:jc w:val="both"/>
            </w:pPr>
            <w:r>
              <w:rPr>
                <w:rFonts w:ascii="Times New Roman"/>
                <w:b w:val="false"/>
                <w:i w:val="false"/>
                <w:color w:val="000000"/>
                <w:sz w:val="20"/>
              </w:rPr>
              <w:t>
Айналмалы шеңберлер 173</w:t>
            </w:r>
          </w:p>
          <w:p>
            <w:pPr>
              <w:spacing w:after="20"/>
              <w:ind w:left="20"/>
              <w:jc w:val="both"/>
            </w:pPr>
            <w:r>
              <w:rPr>
                <w:rFonts w:ascii="Times New Roman"/>
                <w:b w:val="false"/>
                <w:i w:val="false"/>
                <w:color w:val="000000"/>
                <w:sz w:val="20"/>
              </w:rPr>
              <w:t>
Жертөле 63</w:t>
            </w:r>
          </w:p>
          <w:p>
            <w:pPr>
              <w:spacing w:after="20"/>
              <w:ind w:left="20"/>
              <w:jc w:val="both"/>
            </w:pPr>
            <w:r>
              <w:rPr>
                <w:rFonts w:ascii="Times New Roman"/>
                <w:b w:val="false"/>
                <w:i w:val="false"/>
                <w:color w:val="000000"/>
                <w:sz w:val="20"/>
              </w:rPr>
              <w:t>
Аспалы жолдар 165</w:t>
            </w:r>
          </w:p>
          <w:p>
            <w:pPr>
              <w:spacing w:after="20"/>
              <w:ind w:left="20"/>
              <w:jc w:val="both"/>
            </w:pPr>
            <w:r>
              <w:rPr>
                <w:rFonts w:ascii="Times New Roman"/>
                <w:b w:val="false"/>
                <w:i w:val="false"/>
                <w:color w:val="000000"/>
                <w:sz w:val="20"/>
              </w:rPr>
              <w:t>
Су асты плантациялары 233</w:t>
            </w:r>
          </w:p>
          <w:p>
            <w:pPr>
              <w:spacing w:after="20"/>
              <w:ind w:left="20"/>
              <w:jc w:val="both"/>
            </w:pPr>
            <w:r>
              <w:rPr>
                <w:rFonts w:ascii="Times New Roman"/>
                <w:b w:val="false"/>
                <w:i w:val="false"/>
                <w:color w:val="000000"/>
                <w:sz w:val="20"/>
              </w:rPr>
              <w:t>
Ағаш тіреуіш қабырғалар 281</w:t>
            </w:r>
          </w:p>
          <w:p>
            <w:pPr>
              <w:spacing w:after="20"/>
              <w:ind w:left="20"/>
              <w:jc w:val="both"/>
            </w:pPr>
            <w:r>
              <w:rPr>
                <w:rFonts w:ascii="Times New Roman"/>
                <w:b w:val="false"/>
                <w:i w:val="false"/>
                <w:color w:val="000000"/>
                <w:sz w:val="20"/>
              </w:rPr>
              <w:t>
- тас, бетон, темір-бетон 280</w:t>
            </w:r>
          </w:p>
          <w:p>
            <w:pPr>
              <w:spacing w:after="20"/>
              <w:ind w:left="20"/>
              <w:jc w:val="both"/>
            </w:pPr>
            <w:r>
              <w:rPr>
                <w:rFonts w:ascii="Times New Roman"/>
                <w:b w:val="false"/>
                <w:i w:val="false"/>
                <w:color w:val="000000"/>
                <w:sz w:val="20"/>
              </w:rPr>
              <w:t>
электр қосалқы станциялары 112</w:t>
            </w:r>
          </w:p>
          <w:p>
            <w:pPr>
              <w:spacing w:after="20"/>
              <w:ind w:left="20"/>
              <w:jc w:val="both"/>
            </w:pPr>
            <w:r>
              <w:rPr>
                <w:rFonts w:ascii="Times New Roman"/>
                <w:b w:val="false"/>
                <w:i w:val="false"/>
                <w:color w:val="000000"/>
                <w:sz w:val="20"/>
              </w:rPr>
              <w:t>
Өрт сатылары 57</w:t>
            </w:r>
          </w:p>
          <w:p>
            <w:pPr>
              <w:spacing w:after="20"/>
              <w:ind w:left="20"/>
              <w:jc w:val="both"/>
            </w:pPr>
            <w:r>
              <w:rPr>
                <w:rFonts w:ascii="Times New Roman"/>
                <w:b w:val="false"/>
                <w:i w:val="false"/>
                <w:color w:val="000000"/>
                <w:sz w:val="20"/>
              </w:rPr>
              <w:t>
Полигонды беттер 462</w:t>
            </w:r>
          </w:p>
          <w:p>
            <w:pPr>
              <w:spacing w:after="20"/>
              <w:ind w:left="20"/>
              <w:jc w:val="both"/>
            </w:pPr>
            <w:r>
              <w:rPr>
                <w:rFonts w:ascii="Times New Roman"/>
                <w:b w:val="false"/>
                <w:i w:val="false"/>
                <w:color w:val="000000"/>
                <w:sz w:val="20"/>
              </w:rPr>
              <w:t>
Ағаш екпелерінің белдеулері 386</w:t>
            </w:r>
          </w:p>
          <w:p>
            <w:pPr>
              <w:spacing w:after="20"/>
              <w:ind w:left="20"/>
              <w:jc w:val="both"/>
            </w:pPr>
            <w:r>
              <w:rPr>
                <w:rFonts w:ascii="Times New Roman"/>
                <w:b w:val="false"/>
                <w:i w:val="false"/>
                <w:color w:val="000000"/>
                <w:sz w:val="20"/>
              </w:rPr>
              <w:t>
- бұта 397</w:t>
            </w:r>
          </w:p>
          <w:p>
            <w:pPr>
              <w:spacing w:after="20"/>
              <w:ind w:left="20"/>
              <w:jc w:val="both"/>
            </w:pPr>
            <w:r>
              <w:rPr>
                <w:rFonts w:ascii="Times New Roman"/>
                <w:b w:val="false"/>
                <w:i w:val="false"/>
                <w:color w:val="000000"/>
                <w:sz w:val="20"/>
              </w:rPr>
              <w:t>
Жартылай бұта (жусан, теріскен, сарсазан) 399</w:t>
            </w:r>
          </w:p>
          <w:p>
            <w:pPr>
              <w:spacing w:after="20"/>
              <w:ind w:left="20"/>
              <w:jc w:val="both"/>
            </w:pPr>
            <w:r>
              <w:rPr>
                <w:rFonts w:ascii="Times New Roman"/>
                <w:b w:val="false"/>
                <w:i w:val="false"/>
                <w:color w:val="000000"/>
                <w:sz w:val="20"/>
              </w:rPr>
              <w:t>
Су өлшейтін бекеттер 282</w:t>
            </w:r>
          </w:p>
          <w:p>
            <w:pPr>
              <w:spacing w:after="20"/>
              <w:ind w:left="20"/>
              <w:jc w:val="both"/>
            </w:pPr>
            <w:r>
              <w:rPr>
                <w:rFonts w:ascii="Times New Roman"/>
                <w:b w:val="false"/>
                <w:i w:val="false"/>
                <w:color w:val="000000"/>
                <w:sz w:val="20"/>
              </w:rPr>
              <w:t>
- қозғалыс реттеушілері 59</w:t>
            </w:r>
          </w:p>
          <w:p>
            <w:pPr>
              <w:spacing w:after="20"/>
              <w:ind w:left="20"/>
              <w:jc w:val="both"/>
            </w:pPr>
            <w:r>
              <w:rPr>
                <w:rFonts w:ascii="Times New Roman"/>
                <w:b w:val="false"/>
                <w:i w:val="false"/>
                <w:color w:val="000000"/>
                <w:sz w:val="20"/>
              </w:rPr>
              <w:t>
Өзендердегі табалдырықтар 242</w:t>
            </w:r>
          </w:p>
          <w:p>
            <w:pPr>
              <w:spacing w:after="20"/>
              <w:ind w:left="20"/>
              <w:jc w:val="both"/>
            </w:pPr>
            <w:r>
              <w:rPr>
                <w:rFonts w:ascii="Times New Roman"/>
                <w:b w:val="false"/>
                <w:i w:val="false"/>
                <w:color w:val="000000"/>
                <w:sz w:val="20"/>
              </w:rPr>
              <w:t>
Ағаш тұқымдары 390</w:t>
            </w:r>
          </w:p>
          <w:p>
            <w:pPr>
              <w:spacing w:after="20"/>
              <w:ind w:left="20"/>
              <w:jc w:val="both"/>
            </w:pPr>
            <w:r>
              <w:rPr>
                <w:rFonts w:ascii="Times New Roman"/>
                <w:b w:val="false"/>
                <w:i w:val="false"/>
                <w:color w:val="000000"/>
                <w:sz w:val="20"/>
              </w:rPr>
              <w:t>
Ағаш кесу 371</w:t>
            </w:r>
          </w:p>
          <w:p>
            <w:pPr>
              <w:spacing w:after="20"/>
              <w:ind w:left="20"/>
              <w:jc w:val="both"/>
            </w:pPr>
            <w:r>
              <w:rPr>
                <w:rFonts w:ascii="Times New Roman"/>
                <w:b w:val="false"/>
                <w:i w:val="false"/>
                <w:color w:val="000000"/>
                <w:sz w:val="20"/>
              </w:rPr>
              <w:t>
Жабдықталған съездерсіз төменгі сынып жолдарының жанасуы 188</w:t>
            </w:r>
          </w:p>
          <w:p>
            <w:pPr>
              <w:spacing w:after="20"/>
              <w:ind w:left="20"/>
              <w:jc w:val="both"/>
            </w:pPr>
            <w:r>
              <w:rPr>
                <w:rFonts w:ascii="Times New Roman"/>
                <w:b w:val="false"/>
                <w:i w:val="false"/>
                <w:color w:val="000000"/>
                <w:sz w:val="20"/>
              </w:rPr>
              <w:t>
Жабдықталған айлақтары жоқ айлақтар 288</w:t>
            </w:r>
          </w:p>
          <w:p>
            <w:pPr>
              <w:spacing w:after="20"/>
              <w:ind w:left="20"/>
              <w:jc w:val="both"/>
            </w:pPr>
            <w:r>
              <w:rPr>
                <w:rFonts w:ascii="Times New Roman"/>
                <w:b w:val="false"/>
                <w:i w:val="false"/>
                <w:color w:val="000000"/>
                <w:sz w:val="20"/>
              </w:rPr>
              <w:t>
- жабдықталған айлақтары бар 287</w:t>
            </w:r>
          </w:p>
          <w:p>
            <w:pPr>
              <w:spacing w:after="20"/>
              <w:ind w:left="20"/>
              <w:jc w:val="both"/>
            </w:pPr>
            <w:r>
              <w:rPr>
                <w:rFonts w:ascii="Times New Roman"/>
                <w:b w:val="false"/>
                <w:i w:val="false"/>
                <w:color w:val="000000"/>
                <w:sz w:val="20"/>
              </w:rPr>
              <w:t>
Шұңқырлар (шұңқырлар) 54</w:t>
            </w:r>
          </w:p>
          <w:p>
            <w:pPr>
              <w:spacing w:after="20"/>
              <w:ind w:left="20"/>
              <w:jc w:val="both"/>
            </w:pPr>
            <w:r>
              <w:rPr>
                <w:rFonts w:ascii="Times New Roman"/>
                <w:b w:val="false"/>
                <w:i w:val="false"/>
                <w:color w:val="000000"/>
                <w:sz w:val="20"/>
              </w:rPr>
              <w:t>
көшенің жүру бөліктері 189</w:t>
            </w:r>
          </w:p>
          <w:p>
            <w:pPr>
              <w:spacing w:after="20"/>
              <w:ind w:left="20"/>
              <w:jc w:val="both"/>
            </w:pPr>
            <w:r>
              <w:rPr>
                <w:rFonts w:ascii="Times New Roman"/>
                <w:b w:val="false"/>
                <w:i w:val="false"/>
                <w:color w:val="000000"/>
                <w:sz w:val="20"/>
              </w:rPr>
              <w:t>
бағанадағы прожекторлар 111</w:t>
            </w:r>
          </w:p>
          <w:p>
            <w:pPr>
              <w:spacing w:after="20"/>
              <w:ind w:left="20"/>
              <w:jc w:val="both"/>
            </w:pPr>
            <w:r>
              <w:rPr>
                <w:rFonts w:ascii="Times New Roman"/>
                <w:b w:val="false"/>
                <w:i w:val="false"/>
                <w:color w:val="000000"/>
                <w:sz w:val="20"/>
              </w:rPr>
              <w:t>
Промоиндер 349</w:t>
            </w:r>
          </w:p>
          <w:p>
            <w:pPr>
              <w:spacing w:after="20"/>
              <w:ind w:left="20"/>
              <w:jc w:val="both"/>
            </w:pPr>
            <w:r>
              <w:rPr>
                <w:rFonts w:ascii="Times New Roman"/>
                <w:b w:val="false"/>
                <w:i w:val="false"/>
                <w:color w:val="000000"/>
                <w:sz w:val="20"/>
              </w:rPr>
              <w:t>
Ормандағы орман соқпақтары 376</w:t>
            </w:r>
          </w:p>
          <w:p>
            <w:pPr>
              <w:spacing w:after="20"/>
              <w:ind w:left="20"/>
              <w:jc w:val="both"/>
            </w:pPr>
            <w:r>
              <w:rPr>
                <w:rFonts w:ascii="Times New Roman"/>
                <w:b w:val="false"/>
                <w:i w:val="false"/>
                <w:color w:val="000000"/>
                <w:sz w:val="20"/>
              </w:rPr>
              <w:t>
- орманда сым өткізгіш желілері бар 377</w:t>
            </w:r>
          </w:p>
          <w:p>
            <w:pPr>
              <w:spacing w:after="20"/>
              <w:ind w:left="20"/>
              <w:jc w:val="both"/>
            </w:pPr>
            <w:r>
              <w:rPr>
                <w:rFonts w:ascii="Times New Roman"/>
                <w:b w:val="false"/>
                <w:i w:val="false"/>
                <w:color w:val="000000"/>
                <w:sz w:val="20"/>
              </w:rPr>
              <w:t>
Ормандағы соқпақтар 374</w:t>
            </w:r>
          </w:p>
          <w:p>
            <w:pPr>
              <w:spacing w:after="20"/>
              <w:ind w:left="20"/>
              <w:jc w:val="both"/>
            </w:pPr>
            <w:r>
              <w:rPr>
                <w:rFonts w:ascii="Times New Roman"/>
                <w:b w:val="false"/>
                <w:i w:val="false"/>
                <w:color w:val="000000"/>
                <w:sz w:val="20"/>
              </w:rPr>
              <w:t>
- жырамен, қоршаумен, қоршаумен шектелген 375</w:t>
            </w:r>
          </w:p>
          <w:p>
            <w:pPr>
              <w:spacing w:after="20"/>
              <w:ind w:left="20"/>
              <w:jc w:val="both"/>
            </w:pPr>
            <w:r>
              <w:rPr>
                <w:rFonts w:ascii="Times New Roman"/>
                <w:b w:val="false"/>
                <w:i w:val="false"/>
                <w:color w:val="000000"/>
                <w:sz w:val="20"/>
              </w:rPr>
              <w:t>
Астрономиялық пункттер 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қоюландырудың геодезиялық желілері 3, 4</w:t>
            </w:r>
          </w:p>
          <w:p>
            <w:pPr>
              <w:spacing w:after="20"/>
              <w:ind w:left="20"/>
              <w:jc w:val="both"/>
            </w:pPr>
            <w:r>
              <w:rPr>
                <w:rFonts w:ascii="Times New Roman"/>
                <w:b w:val="false"/>
                <w:i w:val="false"/>
                <w:color w:val="000000"/>
                <w:sz w:val="20"/>
              </w:rPr>
              <w:t>
- мемлекеттік геодезиялық желі 1, 2</w:t>
            </w:r>
          </w:p>
          <w:p>
            <w:pPr>
              <w:spacing w:after="20"/>
              <w:ind w:left="20"/>
              <w:jc w:val="both"/>
            </w:pPr>
            <w:r>
              <w:rPr>
                <w:rFonts w:ascii="Times New Roman"/>
                <w:b w:val="false"/>
                <w:i w:val="false"/>
                <w:color w:val="000000"/>
                <w:sz w:val="20"/>
              </w:rPr>
              <w:t>
- бекіту 10</w:t>
            </w:r>
          </w:p>
          <w:p>
            <w:pPr>
              <w:spacing w:after="20"/>
              <w:ind w:left="20"/>
              <w:jc w:val="both"/>
            </w:pPr>
            <w:r>
              <w:rPr>
                <w:rFonts w:ascii="Times New Roman"/>
                <w:b w:val="false"/>
                <w:i w:val="false"/>
                <w:color w:val="000000"/>
                <w:sz w:val="20"/>
              </w:rPr>
              <w:t>
- бағдарлы 7</w:t>
            </w:r>
          </w:p>
          <w:p>
            <w:pPr>
              <w:spacing w:after="20"/>
              <w:ind w:left="20"/>
              <w:jc w:val="both"/>
            </w:pPr>
            <w:r>
              <w:rPr>
                <w:rFonts w:ascii="Times New Roman"/>
                <w:b w:val="false"/>
                <w:i w:val="false"/>
                <w:color w:val="000000"/>
                <w:sz w:val="20"/>
              </w:rPr>
              <w:t>
Шөл 144</w:t>
            </w:r>
          </w:p>
          <w:p>
            <w:pPr>
              <w:spacing w:after="20"/>
              <w:ind w:left="20"/>
              <w:jc w:val="both"/>
            </w:pPr>
            <w:r>
              <w:rPr>
                <w:rFonts w:ascii="Times New Roman"/>
                <w:b w:val="false"/>
                <w:i w:val="false"/>
                <w:color w:val="000000"/>
                <w:sz w:val="20"/>
              </w:rPr>
              <w:t>
Жол өтпелері 319</w:t>
            </w:r>
          </w:p>
          <w:p>
            <w:pPr>
              <w:spacing w:after="20"/>
              <w:ind w:left="20"/>
              <w:jc w:val="both"/>
            </w:pPr>
            <w:r>
              <w:rPr>
                <w:rFonts w:ascii="Times New Roman"/>
                <w:b w:val="false"/>
                <w:i w:val="false"/>
                <w:color w:val="000000"/>
                <w:sz w:val="20"/>
              </w:rPr>
              <w:t>
Станциялық жолдар 170</w:t>
            </w:r>
          </w:p>
          <w:p>
            <w:pPr>
              <w:spacing w:after="20"/>
              <w:ind w:left="20"/>
              <w:jc w:val="both"/>
            </w:pPr>
            <w:r>
              <w:rPr>
                <w:rFonts w:ascii="Times New Roman"/>
                <w:b w:val="false"/>
                <w:i w:val="false"/>
                <w:color w:val="000000"/>
                <w:sz w:val="20"/>
              </w:rPr>
              <w:t>
Себу дақтары 341</w:t>
            </w:r>
          </w:p>
          <w:p>
            <w:pPr>
              <w:spacing w:after="20"/>
              <w:ind w:left="20"/>
              <w:jc w:val="both"/>
            </w:pPr>
            <w:r>
              <w:rPr>
                <w:rFonts w:ascii="Times New Roman"/>
                <w:b w:val="false"/>
                <w:i w:val="false"/>
                <w:color w:val="000000"/>
                <w:sz w:val="20"/>
              </w:rPr>
              <w:t>
Дақ беті 462</w:t>
            </w:r>
          </w:p>
          <w:p>
            <w:pPr>
              <w:spacing w:after="20"/>
              <w:ind w:left="20"/>
              <w:jc w:val="both"/>
            </w:pPr>
            <w:r>
              <w:rPr>
                <w:rFonts w:ascii="Times New Roman"/>
                <w:b w:val="false"/>
                <w:i w:val="false"/>
                <w:color w:val="000000"/>
                <w:sz w:val="20"/>
              </w:rPr>
              <w:t>
Радиомачтар 139</w:t>
            </w:r>
          </w:p>
          <w:p>
            <w:pPr>
              <w:spacing w:after="20"/>
              <w:ind w:left="20"/>
              <w:jc w:val="both"/>
            </w:pPr>
            <w:r>
              <w:rPr>
                <w:rFonts w:ascii="Times New Roman"/>
                <w:b w:val="false"/>
                <w:i w:val="false"/>
                <w:color w:val="000000"/>
                <w:sz w:val="20"/>
              </w:rPr>
              <w:t>
Радиорелелік мұнаралар мен ретрансляторлар 139</w:t>
            </w:r>
          </w:p>
          <w:p>
            <w:pPr>
              <w:spacing w:after="20"/>
              <w:ind w:left="20"/>
              <w:jc w:val="both"/>
            </w:pPr>
            <w:r>
              <w:rPr>
                <w:rFonts w:ascii="Times New Roman"/>
                <w:b w:val="false"/>
                <w:i w:val="false"/>
                <w:color w:val="000000"/>
                <w:sz w:val="20"/>
              </w:rPr>
              <w:t>
Өзендердің, көлдердің төгілуі (шекаралар мен алаңдар) 246</w:t>
            </w:r>
          </w:p>
          <w:p>
            <w:pPr>
              <w:spacing w:after="20"/>
              <w:ind w:left="20"/>
              <w:jc w:val="both"/>
            </w:pPr>
            <w:r>
              <w:rPr>
                <w:rFonts w:ascii="Times New Roman"/>
                <w:b w:val="false"/>
                <w:i w:val="false"/>
                <w:color w:val="000000"/>
                <w:sz w:val="20"/>
              </w:rPr>
              <w:t>
Қатты пайдалы қазбаларды өндіру 87</w:t>
            </w:r>
          </w:p>
          <w:p>
            <w:pPr>
              <w:spacing w:after="20"/>
              <w:ind w:left="20"/>
              <w:jc w:val="both"/>
            </w:pPr>
            <w:r>
              <w:rPr>
                <w:rFonts w:ascii="Times New Roman"/>
                <w:b w:val="false"/>
                <w:i w:val="false"/>
                <w:color w:val="000000"/>
                <w:sz w:val="20"/>
              </w:rPr>
              <w:t>
Орманның жарылған учаскелері 385</w:t>
            </w:r>
          </w:p>
          <w:p>
            <w:pPr>
              <w:spacing w:after="20"/>
              <w:ind w:left="20"/>
              <w:jc w:val="both"/>
            </w:pPr>
            <w:r>
              <w:rPr>
                <w:rFonts w:ascii="Times New Roman"/>
                <w:b w:val="false"/>
                <w:i w:val="false"/>
                <w:color w:val="000000"/>
                <w:sz w:val="20"/>
              </w:rPr>
              <w:t>
Өмірлік нысандары бойынша бөлінбейтін су өсімдіктері 228</w:t>
            </w:r>
          </w:p>
          <w:p>
            <w:pPr>
              <w:spacing w:after="20"/>
              <w:ind w:left="20"/>
              <w:jc w:val="both"/>
            </w:pPr>
            <w:r>
              <w:rPr>
                <w:rFonts w:ascii="Times New Roman"/>
                <w:b w:val="false"/>
                <w:i w:val="false"/>
                <w:color w:val="000000"/>
                <w:sz w:val="20"/>
              </w:rPr>
              <w:t>
- Сулы мүк 232</w:t>
            </w:r>
          </w:p>
          <w:p>
            <w:pPr>
              <w:spacing w:after="20"/>
              <w:ind w:left="20"/>
              <w:jc w:val="both"/>
            </w:pPr>
            <w:r>
              <w:rPr>
                <w:rFonts w:ascii="Times New Roman"/>
                <w:b w:val="false"/>
                <w:i w:val="false"/>
                <w:color w:val="000000"/>
                <w:sz w:val="20"/>
              </w:rPr>
              <w:t>
- жүзуші жапырақтары бар сулы шөп 230</w:t>
            </w:r>
          </w:p>
          <w:p>
            <w:pPr>
              <w:spacing w:after="20"/>
              <w:ind w:left="20"/>
              <w:jc w:val="both"/>
            </w:pPr>
            <w:r>
              <w:rPr>
                <w:rFonts w:ascii="Times New Roman"/>
                <w:b w:val="false"/>
                <w:i w:val="false"/>
                <w:color w:val="000000"/>
                <w:sz w:val="20"/>
              </w:rPr>
              <w:t>
- суға батырылған жапырақтары бар шөпті су 231</w:t>
            </w:r>
          </w:p>
          <w:p>
            <w:pPr>
              <w:spacing w:after="20"/>
              <w:ind w:left="20"/>
              <w:jc w:val="both"/>
            </w:pPr>
            <w:r>
              <w:rPr>
                <w:rFonts w:ascii="Times New Roman"/>
                <w:b w:val="false"/>
                <w:i w:val="false"/>
                <w:color w:val="000000"/>
                <w:sz w:val="20"/>
              </w:rPr>
              <w:t>
- ағаш-бұта су басқан 247</w:t>
            </w:r>
          </w:p>
          <w:p>
            <w:pPr>
              <w:spacing w:after="20"/>
              <w:ind w:left="20"/>
              <w:jc w:val="both"/>
            </w:pPr>
            <w:r>
              <w:rPr>
                <w:rFonts w:ascii="Times New Roman"/>
                <w:b w:val="false"/>
                <w:i w:val="false"/>
                <w:color w:val="000000"/>
                <w:sz w:val="20"/>
              </w:rPr>
              <w:t>
Орманның сирек өскіні 381</w:t>
            </w:r>
          </w:p>
          <w:p>
            <w:pPr>
              <w:spacing w:after="20"/>
              <w:ind w:left="20"/>
              <w:jc w:val="both"/>
            </w:pPr>
            <w:r>
              <w:rPr>
                <w:rFonts w:ascii="Times New Roman"/>
                <w:b w:val="false"/>
                <w:i w:val="false"/>
                <w:color w:val="000000"/>
                <w:sz w:val="20"/>
              </w:rPr>
              <w:t>
Жоғары ұңғылы сирек табан 379</w:t>
            </w:r>
          </w:p>
          <w:p>
            <w:pPr>
              <w:spacing w:after="20"/>
              <w:ind w:left="20"/>
              <w:jc w:val="both"/>
            </w:pPr>
            <w:r>
              <w:rPr>
                <w:rFonts w:ascii="Times New Roman"/>
                <w:b w:val="false"/>
                <w:i w:val="false"/>
                <w:color w:val="000000"/>
                <w:sz w:val="20"/>
              </w:rPr>
              <w:t>
- төмен қабатты және карлик 380</w:t>
            </w:r>
          </w:p>
          <w:p>
            <w:pPr>
              <w:spacing w:after="20"/>
              <w:ind w:left="20"/>
              <w:jc w:val="both"/>
            </w:pPr>
            <w:r>
              <w:rPr>
                <w:rFonts w:ascii="Times New Roman"/>
                <w:b w:val="false"/>
                <w:i w:val="false"/>
                <w:color w:val="000000"/>
                <w:sz w:val="20"/>
              </w:rPr>
              <w:t>
Өзендер мен бұлақтар 237</w:t>
            </w:r>
          </w:p>
          <w:p>
            <w:pPr>
              <w:spacing w:after="20"/>
              <w:ind w:left="20"/>
              <w:jc w:val="both"/>
            </w:pPr>
            <w:r>
              <w:rPr>
                <w:rFonts w:ascii="Times New Roman"/>
                <w:b w:val="false"/>
                <w:i w:val="false"/>
                <w:color w:val="000000"/>
                <w:sz w:val="20"/>
              </w:rPr>
              <w:t>
Уақытша, топырақты, жартасты, қабырғалы және іргелі репердер 11</w:t>
            </w:r>
          </w:p>
          <w:p>
            <w:pPr>
              <w:spacing w:after="20"/>
              <w:ind w:left="20"/>
              <w:jc w:val="both"/>
            </w:pPr>
            <w:r>
              <w:rPr>
                <w:rFonts w:ascii="Times New Roman"/>
                <w:b w:val="false"/>
                <w:i w:val="false"/>
                <w:color w:val="000000"/>
                <w:sz w:val="20"/>
              </w:rPr>
              <w:t>
ағынды торлар 128</w:t>
            </w:r>
          </w:p>
          <w:p>
            <w:pPr>
              <w:spacing w:after="20"/>
              <w:ind w:left="20"/>
              <w:jc w:val="both"/>
            </w:pPr>
            <w:r>
              <w:rPr>
                <w:rFonts w:ascii="Times New Roman"/>
                <w:b w:val="false"/>
                <w:i w:val="false"/>
                <w:color w:val="000000"/>
                <w:sz w:val="20"/>
              </w:rPr>
              <w:t>
Күріш өрістері 418</w:t>
            </w:r>
          </w:p>
          <w:p>
            <w:pPr>
              <w:spacing w:after="20"/>
              <w:ind w:left="20"/>
              <w:jc w:val="both"/>
            </w:pPr>
            <w:r>
              <w:rPr>
                <w:rFonts w:ascii="Times New Roman"/>
                <w:b w:val="false"/>
                <w:i w:val="false"/>
                <w:color w:val="000000"/>
                <w:sz w:val="20"/>
              </w:rPr>
              <w:t>
Рифтер 226</w:t>
            </w:r>
          </w:p>
          <w:p>
            <w:pPr>
              <w:spacing w:after="20"/>
              <w:ind w:left="20"/>
              <w:jc w:val="both"/>
            </w:pPr>
            <w:r>
              <w:rPr>
                <w:rFonts w:ascii="Times New Roman"/>
                <w:b w:val="false"/>
                <w:i w:val="false"/>
                <w:color w:val="000000"/>
                <w:sz w:val="20"/>
              </w:rPr>
              <w:t>
Құлайтын учаскелері бар өзендер мен бұлақтардың арналары 240</w:t>
            </w:r>
          </w:p>
          <w:p>
            <w:pPr>
              <w:spacing w:after="20"/>
              <w:ind w:left="20"/>
              <w:jc w:val="both"/>
            </w:pPr>
            <w:r>
              <w:rPr>
                <w:rFonts w:ascii="Times New Roman"/>
                <w:b w:val="false"/>
                <w:i w:val="false"/>
                <w:color w:val="000000"/>
                <w:sz w:val="20"/>
              </w:rPr>
              <w:t>
- тұрақты қосмекенділер және қайта құрғайтын учаскелердің кезектесуімен 239</w:t>
            </w:r>
          </w:p>
          <w:p>
            <w:pPr>
              <w:spacing w:after="20"/>
              <w:ind w:left="20"/>
              <w:jc w:val="both"/>
            </w:pPr>
            <w:r>
              <w:rPr>
                <w:rFonts w:ascii="Times New Roman"/>
                <w:b w:val="false"/>
                <w:i w:val="false"/>
                <w:color w:val="000000"/>
                <w:sz w:val="20"/>
              </w:rPr>
              <w:t>
Құрғақ арна 350</w:t>
            </w:r>
          </w:p>
          <w:p>
            <w:pPr>
              <w:spacing w:after="20"/>
              <w:ind w:left="20"/>
              <w:jc w:val="both"/>
            </w:pPr>
            <w:r>
              <w:rPr>
                <w:rFonts w:ascii="Times New Roman"/>
                <w:b w:val="false"/>
                <w:i w:val="false"/>
                <w:color w:val="000000"/>
                <w:sz w:val="20"/>
              </w:rPr>
              <w:t>
Ряжи 283</w:t>
            </w:r>
          </w:p>
          <w:p>
            <w:pPr>
              <w:spacing w:after="20"/>
              <w:ind w:left="20"/>
              <w:jc w:val="both"/>
            </w:pPr>
            <w:r>
              <w:rPr>
                <w:rFonts w:ascii="Times New Roman"/>
                <w:b w:val="false"/>
                <w:i w:val="false"/>
                <w:color w:val="000000"/>
                <w:sz w:val="20"/>
              </w:rPr>
              <w:t>
Жеміс цитрус бақтары 409</w:t>
            </w:r>
          </w:p>
          <w:p>
            <w:pPr>
              <w:spacing w:after="20"/>
              <w:ind w:left="20"/>
              <w:jc w:val="both"/>
            </w:pPr>
            <w:r>
              <w:rPr>
                <w:rFonts w:ascii="Times New Roman"/>
                <w:b w:val="false"/>
                <w:i w:val="false"/>
                <w:color w:val="000000"/>
                <w:sz w:val="20"/>
              </w:rPr>
              <w:t>
- жүзімдіктермен 413</w:t>
            </w:r>
          </w:p>
          <w:p>
            <w:pPr>
              <w:spacing w:after="20"/>
              <w:ind w:left="20"/>
              <w:jc w:val="both"/>
            </w:pPr>
            <w:r>
              <w:rPr>
                <w:rFonts w:ascii="Times New Roman"/>
                <w:b w:val="false"/>
                <w:i w:val="false"/>
                <w:color w:val="000000"/>
                <w:sz w:val="20"/>
              </w:rPr>
              <w:t>
- жидектермен 412</w:t>
            </w:r>
          </w:p>
          <w:p>
            <w:pPr>
              <w:spacing w:after="20"/>
              <w:ind w:left="20"/>
              <w:jc w:val="both"/>
            </w:pPr>
            <w:r>
              <w:rPr>
                <w:rFonts w:ascii="Times New Roman"/>
                <w:b w:val="false"/>
                <w:i w:val="false"/>
                <w:color w:val="000000"/>
                <w:sz w:val="20"/>
              </w:rPr>
              <w:t>
Сексеуіл 398</w:t>
            </w:r>
          </w:p>
          <w:p>
            <w:pPr>
              <w:spacing w:after="20"/>
              <w:ind w:left="20"/>
              <w:jc w:val="both"/>
            </w:pPr>
            <w:r>
              <w:rPr>
                <w:rFonts w:ascii="Times New Roman"/>
                <w:b w:val="false"/>
                <w:i w:val="false"/>
                <w:color w:val="000000"/>
                <w:sz w:val="20"/>
              </w:rPr>
              <w:t>
Қоқыс орны 143</w:t>
            </w:r>
          </w:p>
          <w:p>
            <w:pPr>
              <w:spacing w:after="20"/>
              <w:ind w:left="20"/>
              <w:jc w:val="both"/>
            </w:pPr>
            <w:r>
              <w:rPr>
                <w:rFonts w:ascii="Times New Roman"/>
                <w:b w:val="false"/>
                <w:i w:val="false"/>
                <w:color w:val="000000"/>
                <w:sz w:val="20"/>
              </w:rPr>
              <w:t>
Ергежейлі бағдаршамдар 182</w:t>
            </w:r>
          </w:p>
          <w:p>
            <w:pPr>
              <w:spacing w:after="20"/>
              <w:ind w:left="20"/>
              <w:jc w:val="both"/>
            </w:pPr>
            <w:r>
              <w:rPr>
                <w:rFonts w:ascii="Times New Roman"/>
                <w:b w:val="false"/>
                <w:i w:val="false"/>
                <w:color w:val="000000"/>
                <w:sz w:val="20"/>
              </w:rPr>
              <w:t>
- діңгек 181</w:t>
            </w:r>
          </w:p>
          <w:p>
            <w:pPr>
              <w:spacing w:after="20"/>
              <w:ind w:left="20"/>
              <w:jc w:val="both"/>
            </w:pPr>
            <w:r>
              <w:rPr>
                <w:rFonts w:ascii="Times New Roman"/>
                <w:b w:val="false"/>
                <w:i w:val="false"/>
                <w:color w:val="000000"/>
                <w:sz w:val="20"/>
              </w:rPr>
              <w:t>
- бағаналарда 207</w:t>
            </w:r>
          </w:p>
          <w:p>
            <w:pPr>
              <w:spacing w:after="20"/>
              <w:ind w:left="20"/>
              <w:jc w:val="both"/>
            </w:pPr>
            <w:r>
              <w:rPr>
                <w:rFonts w:ascii="Times New Roman"/>
                <w:b w:val="false"/>
                <w:i w:val="false"/>
                <w:color w:val="000000"/>
                <w:sz w:val="20"/>
              </w:rPr>
              <w:t>
- аспалы 183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арналар арқылы сел жіберу 205</w:t>
            </w:r>
          </w:p>
          <w:p>
            <w:pPr>
              <w:spacing w:after="20"/>
              <w:ind w:left="20"/>
              <w:jc w:val="both"/>
            </w:pPr>
            <w:r>
              <w:rPr>
                <w:rFonts w:ascii="Times New Roman"/>
                <w:b w:val="false"/>
                <w:i w:val="false"/>
                <w:color w:val="000000"/>
                <w:sz w:val="20"/>
              </w:rPr>
              <w:t>
Семафор 178</w:t>
            </w:r>
          </w:p>
          <w:p>
            <w:pPr>
              <w:spacing w:after="20"/>
              <w:ind w:left="20"/>
              <w:jc w:val="both"/>
            </w:pPr>
            <w:r>
              <w:rPr>
                <w:rFonts w:ascii="Times New Roman"/>
                <w:b w:val="false"/>
                <w:i w:val="false"/>
                <w:color w:val="000000"/>
                <w:sz w:val="20"/>
              </w:rPr>
              <w:t>
- екі жақты көпірде 179</w:t>
            </w:r>
          </w:p>
          <w:p>
            <w:pPr>
              <w:spacing w:after="20"/>
              <w:ind w:left="20"/>
              <w:jc w:val="both"/>
            </w:pPr>
            <w:r>
              <w:rPr>
                <w:rFonts w:ascii="Times New Roman"/>
                <w:b w:val="false"/>
                <w:i w:val="false"/>
                <w:color w:val="000000"/>
                <w:sz w:val="20"/>
              </w:rPr>
              <w:t>
- консоль көпірінде 180</w:t>
            </w:r>
          </w:p>
          <w:p>
            <w:pPr>
              <w:spacing w:after="20"/>
              <w:ind w:left="20"/>
              <w:jc w:val="both"/>
            </w:pPr>
            <w:r>
              <w:rPr>
                <w:rFonts w:ascii="Times New Roman"/>
                <w:b w:val="false"/>
                <w:i w:val="false"/>
                <w:color w:val="000000"/>
                <w:sz w:val="20"/>
              </w:rPr>
              <w:t>
Батпақты шабындықтар 442</w:t>
            </w:r>
          </w:p>
          <w:p>
            <w:pPr>
              <w:spacing w:after="20"/>
              <w:ind w:left="20"/>
              <w:jc w:val="both"/>
            </w:pPr>
            <w:r>
              <w:rPr>
                <w:rFonts w:ascii="Times New Roman"/>
                <w:b w:val="false"/>
                <w:i w:val="false"/>
                <w:color w:val="000000"/>
                <w:sz w:val="20"/>
              </w:rPr>
              <w:t>
- құю 440</w:t>
            </w:r>
          </w:p>
          <w:p>
            <w:pPr>
              <w:spacing w:after="20"/>
              <w:ind w:left="20"/>
              <w:jc w:val="both"/>
            </w:pPr>
            <w:r>
              <w:rPr>
                <w:rFonts w:ascii="Times New Roman"/>
                <w:b w:val="false"/>
                <w:i w:val="false"/>
                <w:color w:val="000000"/>
                <w:sz w:val="20"/>
              </w:rPr>
              <w:t>
- ластанған 443</w:t>
            </w:r>
          </w:p>
          <w:p>
            <w:pPr>
              <w:spacing w:after="20"/>
              <w:ind w:left="20"/>
              <w:jc w:val="both"/>
            </w:pPr>
            <w:r>
              <w:rPr>
                <w:rFonts w:ascii="Times New Roman"/>
                <w:b w:val="false"/>
                <w:i w:val="false"/>
                <w:color w:val="000000"/>
                <w:sz w:val="20"/>
              </w:rPr>
              <w:t>
- түбегейлі жақсарту 436</w:t>
            </w:r>
          </w:p>
          <w:p>
            <w:pPr>
              <w:spacing w:after="20"/>
              <w:ind w:left="20"/>
              <w:jc w:val="both"/>
            </w:pPr>
            <w:r>
              <w:rPr>
                <w:rFonts w:ascii="Times New Roman"/>
                <w:b w:val="false"/>
                <w:i w:val="false"/>
                <w:color w:val="000000"/>
                <w:sz w:val="20"/>
              </w:rPr>
              <w:t>
- Лиманды суару 440</w:t>
            </w:r>
          </w:p>
          <w:p>
            <w:pPr>
              <w:spacing w:after="20"/>
              <w:ind w:left="20"/>
              <w:jc w:val="both"/>
            </w:pPr>
            <w:r>
              <w:rPr>
                <w:rFonts w:ascii="Times New Roman"/>
                <w:b w:val="false"/>
                <w:i w:val="false"/>
                <w:color w:val="000000"/>
                <w:sz w:val="20"/>
              </w:rPr>
              <w:t>
- суармалы 439</w:t>
            </w:r>
          </w:p>
          <w:p>
            <w:pPr>
              <w:spacing w:after="20"/>
              <w:ind w:left="20"/>
              <w:jc w:val="both"/>
            </w:pPr>
            <w:r>
              <w:rPr>
                <w:rFonts w:ascii="Times New Roman"/>
                <w:b w:val="false"/>
                <w:i w:val="false"/>
                <w:color w:val="000000"/>
                <w:sz w:val="20"/>
              </w:rPr>
              <w:t>
- кептірілген 437</w:t>
            </w:r>
          </w:p>
          <w:p>
            <w:pPr>
              <w:spacing w:after="20"/>
              <w:ind w:left="20"/>
              <w:jc w:val="both"/>
            </w:pPr>
            <w:r>
              <w:rPr>
                <w:rFonts w:ascii="Times New Roman"/>
                <w:b w:val="false"/>
                <w:i w:val="false"/>
                <w:color w:val="000000"/>
                <w:sz w:val="20"/>
              </w:rPr>
              <w:t>
- суару желісімен 438</w:t>
            </w:r>
          </w:p>
          <w:p>
            <w:pPr>
              <w:spacing w:after="20"/>
              <w:ind w:left="20"/>
              <w:jc w:val="both"/>
            </w:pPr>
            <w:r>
              <w:rPr>
                <w:rFonts w:ascii="Times New Roman"/>
                <w:b w:val="false"/>
                <w:i w:val="false"/>
                <w:color w:val="000000"/>
                <w:sz w:val="20"/>
              </w:rPr>
              <w:t>
-құрғату-суару жүйелері 441</w:t>
            </w:r>
          </w:p>
          <w:p>
            <w:pPr>
              <w:spacing w:after="20"/>
              <w:ind w:left="20"/>
              <w:jc w:val="both"/>
            </w:pPr>
            <w:r>
              <w:rPr>
                <w:rFonts w:ascii="Times New Roman"/>
                <w:b w:val="false"/>
                <w:i w:val="false"/>
                <w:color w:val="000000"/>
                <w:sz w:val="20"/>
              </w:rPr>
              <w:t>
- таза 435</w:t>
            </w:r>
          </w:p>
          <w:p>
            <w:pPr>
              <w:spacing w:after="20"/>
              <w:ind w:left="20"/>
              <w:jc w:val="both"/>
            </w:pPr>
            <w:r>
              <w:rPr>
                <w:rFonts w:ascii="Times New Roman"/>
                <w:b w:val="false"/>
                <w:i w:val="false"/>
                <w:color w:val="000000"/>
                <w:sz w:val="20"/>
              </w:rPr>
              <w:t>
Су үстіндегі жартастар 225</w:t>
            </w:r>
          </w:p>
          <w:p>
            <w:pPr>
              <w:spacing w:after="20"/>
              <w:ind w:left="20"/>
              <w:jc w:val="both"/>
            </w:pPr>
            <w:r>
              <w:rPr>
                <w:rFonts w:ascii="Times New Roman"/>
                <w:b w:val="false"/>
                <w:i w:val="false"/>
                <w:color w:val="000000"/>
                <w:sz w:val="20"/>
              </w:rPr>
              <w:t>
Жар-жартастар 334</w:t>
            </w:r>
          </w:p>
          <w:p>
            <w:pPr>
              <w:spacing w:after="20"/>
              <w:ind w:left="20"/>
              <w:jc w:val="both"/>
            </w:pPr>
            <w:r>
              <w:rPr>
                <w:rFonts w:ascii="Times New Roman"/>
                <w:b w:val="false"/>
                <w:i w:val="false"/>
                <w:color w:val="000000"/>
                <w:sz w:val="20"/>
              </w:rPr>
              <w:t>
Пайдалану және сөндірілген бұрғылау ұңғымалары 89</w:t>
            </w:r>
          </w:p>
          <w:p>
            <w:pPr>
              <w:spacing w:after="20"/>
              <w:ind w:left="20"/>
              <w:jc w:val="both"/>
            </w:pPr>
            <w:r>
              <w:rPr>
                <w:rFonts w:ascii="Times New Roman"/>
                <w:b w:val="false"/>
                <w:i w:val="false"/>
                <w:color w:val="000000"/>
                <w:sz w:val="20"/>
              </w:rPr>
              <w:t>
- жарамсыз немесе тасталған 303</w:t>
            </w:r>
          </w:p>
          <w:p>
            <w:pPr>
              <w:spacing w:after="20"/>
              <w:ind w:left="20"/>
              <w:jc w:val="both"/>
            </w:pPr>
            <w:r>
              <w:rPr>
                <w:rFonts w:ascii="Times New Roman"/>
                <w:b w:val="false"/>
                <w:i w:val="false"/>
                <w:color w:val="000000"/>
                <w:sz w:val="20"/>
              </w:rPr>
              <w:t>
- 90 бұтамен орналасқан</w:t>
            </w:r>
          </w:p>
          <w:p>
            <w:pPr>
              <w:spacing w:after="20"/>
              <w:ind w:left="20"/>
              <w:jc w:val="both"/>
            </w:pPr>
            <w:r>
              <w:rPr>
                <w:rFonts w:ascii="Times New Roman"/>
                <w:b w:val="false"/>
                <w:i w:val="false"/>
                <w:color w:val="000000"/>
                <w:sz w:val="20"/>
              </w:rPr>
              <w:t>
Көмір, шымтезек, ашық құм қоймалары 141</w:t>
            </w:r>
          </w:p>
          <w:p>
            <w:pPr>
              <w:spacing w:after="20"/>
              <w:ind w:left="20"/>
              <w:jc w:val="both"/>
            </w:pPr>
            <w:r>
              <w:rPr>
                <w:rFonts w:ascii="Times New Roman"/>
                <w:b w:val="false"/>
                <w:i w:val="false"/>
                <w:color w:val="000000"/>
                <w:sz w:val="20"/>
              </w:rPr>
              <w:t>
Тастардың жиналуы 348</w:t>
            </w:r>
          </w:p>
          <w:p>
            <w:pPr>
              <w:spacing w:after="20"/>
              <w:ind w:left="20"/>
              <w:jc w:val="both"/>
            </w:pPr>
            <w:r>
              <w:rPr>
                <w:rFonts w:ascii="Times New Roman"/>
                <w:b w:val="false"/>
                <w:i w:val="false"/>
                <w:color w:val="000000"/>
                <w:sz w:val="20"/>
              </w:rPr>
              <w:t>
- жүзгіш 227</w:t>
            </w:r>
          </w:p>
          <w:p>
            <w:pPr>
              <w:spacing w:after="20"/>
              <w:ind w:left="20"/>
              <w:jc w:val="both"/>
            </w:pPr>
            <w:r>
              <w:rPr>
                <w:rFonts w:ascii="Times New Roman"/>
                <w:b w:val="false"/>
                <w:i w:val="false"/>
                <w:color w:val="000000"/>
                <w:sz w:val="20"/>
              </w:rPr>
              <w:t>
Мал көмінділері 73</w:t>
            </w:r>
          </w:p>
          <w:p>
            <w:pPr>
              <w:spacing w:after="20"/>
              <w:ind w:left="20"/>
              <w:jc w:val="both"/>
            </w:pPr>
            <w:r>
              <w:rPr>
                <w:rFonts w:ascii="Times New Roman"/>
                <w:b w:val="false"/>
                <w:i w:val="false"/>
                <w:color w:val="000000"/>
                <w:sz w:val="20"/>
              </w:rPr>
              <w:t>
Мал айдау 196</w:t>
            </w:r>
          </w:p>
          <w:p>
            <w:pPr>
              <w:spacing w:after="20"/>
              <w:ind w:left="20"/>
              <w:jc w:val="both"/>
            </w:pPr>
            <w:r>
              <w:rPr>
                <w:rFonts w:ascii="Times New Roman"/>
                <w:b w:val="false"/>
                <w:i w:val="false"/>
                <w:color w:val="000000"/>
                <w:sz w:val="20"/>
              </w:rPr>
              <w:t>
Мүсіндер 66</w:t>
            </w:r>
          </w:p>
          <w:p>
            <w:pPr>
              <w:spacing w:after="20"/>
              <w:ind w:left="20"/>
              <w:jc w:val="both"/>
            </w:pPr>
            <w:r>
              <w:rPr>
                <w:rFonts w:ascii="Times New Roman"/>
                <w:b w:val="false"/>
                <w:i w:val="false"/>
                <w:color w:val="000000"/>
                <w:sz w:val="20"/>
              </w:rPr>
              <w:t>
Қар жинау орны 363</w:t>
            </w:r>
          </w:p>
          <w:p>
            <w:pPr>
              <w:spacing w:after="20"/>
              <w:ind w:left="20"/>
              <w:jc w:val="both"/>
            </w:pPr>
            <w:r>
              <w:rPr>
                <w:rFonts w:ascii="Times New Roman"/>
                <w:b w:val="false"/>
                <w:i w:val="false"/>
                <w:color w:val="000000"/>
                <w:sz w:val="20"/>
              </w:rPr>
              <w:t>
Сорлар өте алмайтын және өтуі қиын 469</w:t>
            </w:r>
          </w:p>
          <w:p>
            <w:pPr>
              <w:spacing w:after="20"/>
              <w:ind w:left="20"/>
              <w:jc w:val="both"/>
            </w:pPr>
            <w:r>
              <w:rPr>
                <w:rFonts w:ascii="Times New Roman"/>
                <w:b w:val="false"/>
                <w:i w:val="false"/>
                <w:color w:val="000000"/>
                <w:sz w:val="20"/>
              </w:rPr>
              <w:t>
- өтетін 470</w:t>
            </w:r>
          </w:p>
          <w:p>
            <w:pPr>
              <w:spacing w:after="20"/>
              <w:ind w:left="20"/>
              <w:jc w:val="both"/>
            </w:pPr>
            <w:r>
              <w:rPr>
                <w:rFonts w:ascii="Times New Roman"/>
                <w:b w:val="false"/>
                <w:i w:val="false"/>
                <w:color w:val="000000"/>
                <w:sz w:val="20"/>
              </w:rPr>
              <w:t>
Шөгетін тұз (қабаты бетінде) 465</w:t>
            </w:r>
          </w:p>
          <w:p>
            <w:pPr>
              <w:spacing w:after="20"/>
              <w:ind w:left="20"/>
              <w:jc w:val="both"/>
            </w:pPr>
            <w:r>
              <w:rPr>
                <w:rFonts w:ascii="Times New Roman"/>
                <w:b w:val="false"/>
                <w:i w:val="false"/>
                <w:color w:val="000000"/>
                <w:sz w:val="20"/>
              </w:rPr>
              <w:t>
Мұнара үлгісіндегі 26 құрылыстар</w:t>
            </w:r>
          </w:p>
          <w:p>
            <w:pPr>
              <w:spacing w:after="20"/>
              <w:ind w:left="20"/>
              <w:jc w:val="both"/>
            </w:pPr>
            <w:r>
              <w:rPr>
                <w:rFonts w:ascii="Times New Roman"/>
                <w:b w:val="false"/>
                <w:i w:val="false"/>
                <w:color w:val="000000"/>
                <w:sz w:val="20"/>
              </w:rPr>
              <w:t>
- теңіз мұнай кәсіпшілігі 104</w:t>
            </w:r>
          </w:p>
          <w:p>
            <w:pPr>
              <w:spacing w:after="20"/>
              <w:ind w:left="20"/>
              <w:jc w:val="both"/>
            </w:pPr>
            <w:r>
              <w:rPr>
                <w:rFonts w:ascii="Times New Roman"/>
                <w:b w:val="false"/>
                <w:i w:val="false"/>
                <w:color w:val="000000"/>
                <w:sz w:val="20"/>
              </w:rPr>
              <w:t>
Жағалауға түсу 279</w:t>
            </w:r>
          </w:p>
          <w:p>
            <w:pPr>
              <w:spacing w:after="20"/>
              <w:ind w:left="20"/>
              <w:jc w:val="both"/>
            </w:pPr>
            <w:r>
              <w:rPr>
                <w:rFonts w:ascii="Times New Roman"/>
                <w:b w:val="false"/>
                <w:i w:val="false"/>
                <w:color w:val="000000"/>
                <w:sz w:val="20"/>
              </w:rPr>
              <w:t>
Су станциялары 293</w:t>
            </w:r>
          </w:p>
          <w:p>
            <w:pPr>
              <w:spacing w:after="20"/>
              <w:ind w:left="20"/>
              <w:jc w:val="both"/>
            </w:pPr>
            <w:r>
              <w:rPr>
                <w:rFonts w:ascii="Times New Roman"/>
                <w:b w:val="false"/>
                <w:i w:val="false"/>
                <w:color w:val="000000"/>
                <w:sz w:val="20"/>
              </w:rPr>
              <w:t>
Метеорологиялық станциялар 154</w:t>
            </w:r>
          </w:p>
          <w:p>
            <w:pPr>
              <w:spacing w:after="20"/>
              <w:ind w:left="20"/>
              <w:jc w:val="both"/>
            </w:pPr>
            <w:r>
              <w:rPr>
                <w:rFonts w:ascii="Times New Roman"/>
                <w:b w:val="false"/>
                <w:i w:val="false"/>
                <w:color w:val="000000"/>
                <w:sz w:val="20"/>
              </w:rPr>
              <w:t>
Станциялық жолдар 170</w:t>
            </w:r>
          </w:p>
          <w:p>
            <w:pPr>
              <w:spacing w:after="20"/>
              <w:ind w:left="20"/>
              <w:jc w:val="both"/>
            </w:pPr>
            <w:r>
              <w:rPr>
                <w:rFonts w:ascii="Times New Roman"/>
                <w:b w:val="false"/>
                <w:i w:val="false"/>
                <w:color w:val="000000"/>
                <w:sz w:val="20"/>
              </w:rPr>
              <w:t>
Көрнекі үгіт қабырғалары 60</w:t>
            </w:r>
          </w:p>
          <w:p>
            <w:pPr>
              <w:spacing w:after="20"/>
              <w:ind w:left="20"/>
              <w:jc w:val="both"/>
            </w:pPr>
            <w:r>
              <w:rPr>
                <w:rFonts w:ascii="Times New Roman"/>
                <w:b w:val="false"/>
                <w:i w:val="false"/>
                <w:color w:val="000000"/>
                <w:sz w:val="20"/>
              </w:rPr>
              <w:t>
Ағаш тіреуіш қабырғалар 281</w:t>
            </w:r>
          </w:p>
          <w:p>
            <w:pPr>
              <w:spacing w:after="20"/>
              <w:ind w:left="20"/>
              <w:jc w:val="both"/>
            </w:pPr>
            <w:r>
              <w:rPr>
                <w:rFonts w:ascii="Times New Roman"/>
                <w:b w:val="false"/>
                <w:i w:val="false"/>
                <w:color w:val="000000"/>
                <w:sz w:val="20"/>
              </w:rPr>
              <w:t>
- тас, бетон, темір-бетон 280</w:t>
            </w:r>
          </w:p>
          <w:p>
            <w:pPr>
              <w:spacing w:after="20"/>
              <w:ind w:left="20"/>
              <w:jc w:val="both"/>
            </w:pPr>
            <w:r>
              <w:rPr>
                <w:rFonts w:ascii="Times New Roman"/>
                <w:b w:val="false"/>
                <w:i w:val="false"/>
                <w:color w:val="000000"/>
                <w:sz w:val="20"/>
              </w:rPr>
              <w:t>
Дала шөп өсімдігі 406</w:t>
            </w:r>
          </w:p>
          <w:p>
            <w:pPr>
              <w:spacing w:after="20"/>
              <w:ind w:left="20"/>
              <w:jc w:val="both"/>
            </w:pPr>
            <w:r>
              <w:rPr>
                <w:rFonts w:ascii="Times New Roman"/>
                <w:b w:val="false"/>
                <w:i w:val="false"/>
                <w:color w:val="000000"/>
                <w:sz w:val="20"/>
              </w:rPr>
              <w:t>
Ағаш тектес арша, самырсын 391</w:t>
            </w:r>
          </w:p>
          <w:p>
            <w:pPr>
              <w:spacing w:after="20"/>
              <w:ind w:left="20"/>
              <w:jc w:val="both"/>
            </w:pPr>
            <w:r>
              <w:rPr>
                <w:rFonts w:ascii="Times New Roman"/>
                <w:b w:val="false"/>
                <w:i w:val="false"/>
                <w:color w:val="000000"/>
                <w:sz w:val="20"/>
              </w:rPr>
              <w:t>
Ағаш бағаналар 106</w:t>
            </w:r>
          </w:p>
          <w:p>
            <w:pPr>
              <w:spacing w:after="20"/>
              <w:ind w:left="20"/>
              <w:jc w:val="both"/>
            </w:pPr>
            <w:r>
              <w:rPr>
                <w:rFonts w:ascii="Times New Roman"/>
                <w:b w:val="false"/>
                <w:i w:val="false"/>
                <w:color w:val="000000"/>
                <w:sz w:val="20"/>
              </w:rPr>
              <w:t>
- тіреуіштері мен тартпалары бар ағаш 106</w:t>
            </w:r>
          </w:p>
          <w:p>
            <w:pPr>
              <w:spacing w:after="20"/>
              <w:ind w:left="20"/>
              <w:jc w:val="both"/>
            </w:pPr>
            <w:r>
              <w:rPr>
                <w:rFonts w:ascii="Times New Roman"/>
                <w:b w:val="false"/>
                <w:i w:val="false"/>
                <w:color w:val="000000"/>
                <w:sz w:val="20"/>
              </w:rPr>
              <w:t>
- темір-бетон 108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жоспарлау жобасын бекіту 9</w:t>
            </w:r>
          </w:p>
          <w:p>
            <w:pPr>
              <w:spacing w:after="20"/>
              <w:ind w:left="20"/>
              <w:jc w:val="both"/>
            </w:pPr>
            <w:r>
              <w:rPr>
                <w:rFonts w:ascii="Times New Roman"/>
                <w:b w:val="false"/>
                <w:i w:val="false"/>
                <w:color w:val="000000"/>
                <w:sz w:val="20"/>
              </w:rPr>
              <w:t>
- металл 107</w:t>
            </w:r>
          </w:p>
          <w:p>
            <w:pPr>
              <w:spacing w:after="20"/>
              <w:ind w:left="20"/>
              <w:jc w:val="both"/>
            </w:pPr>
            <w:r>
              <w:rPr>
                <w:rFonts w:ascii="Times New Roman"/>
                <w:b w:val="false"/>
                <w:i w:val="false"/>
                <w:color w:val="000000"/>
                <w:sz w:val="20"/>
              </w:rPr>
              <w:t>
- ферма 107</w:t>
            </w:r>
          </w:p>
          <w:p>
            <w:pPr>
              <w:spacing w:after="20"/>
              <w:ind w:left="20"/>
              <w:jc w:val="both"/>
            </w:pPr>
            <w:r>
              <w:rPr>
                <w:rFonts w:ascii="Times New Roman"/>
                <w:b w:val="false"/>
                <w:i w:val="false"/>
                <w:color w:val="000000"/>
                <w:sz w:val="20"/>
              </w:rPr>
              <w:t>
Тұрағы киіз үй, чумов, яранг тұрақты 62</w:t>
            </w:r>
          </w:p>
          <w:p>
            <w:pPr>
              <w:spacing w:after="20"/>
              <w:ind w:left="20"/>
              <w:jc w:val="both"/>
            </w:pPr>
            <w:r>
              <w:rPr>
                <w:rFonts w:ascii="Times New Roman"/>
                <w:b w:val="false"/>
                <w:i w:val="false"/>
                <w:color w:val="000000"/>
                <w:sz w:val="20"/>
              </w:rPr>
              <w:t>
Құйма және құйма ағыстардың бағыттамалары 222</w:t>
            </w:r>
          </w:p>
          <w:p>
            <w:pPr>
              <w:spacing w:after="20"/>
              <w:ind w:left="20"/>
              <w:jc w:val="both"/>
            </w:pPr>
            <w:r>
              <w:rPr>
                <w:rFonts w:ascii="Times New Roman"/>
                <w:b w:val="false"/>
                <w:i w:val="false"/>
                <w:color w:val="000000"/>
                <w:sz w:val="20"/>
              </w:rPr>
              <w:t>
Темір жолдардағы ауыспалы бағыттамалар 172</w:t>
            </w:r>
          </w:p>
          <w:p>
            <w:pPr>
              <w:spacing w:after="20"/>
              <w:ind w:left="20"/>
              <w:jc w:val="both"/>
            </w:pPr>
            <w:r>
              <w:rPr>
                <w:rFonts w:ascii="Times New Roman"/>
                <w:b w:val="false"/>
                <w:i w:val="false"/>
                <w:color w:val="000000"/>
                <w:sz w:val="20"/>
              </w:rPr>
              <w:t>
Қатты емес тұрғын үйлер 15</w:t>
            </w:r>
          </w:p>
          <w:p>
            <w:pPr>
              <w:spacing w:after="20"/>
              <w:ind w:left="20"/>
              <w:jc w:val="both"/>
            </w:pPr>
            <w:r>
              <w:rPr>
                <w:rFonts w:ascii="Times New Roman"/>
                <w:b w:val="false"/>
                <w:i w:val="false"/>
                <w:color w:val="000000"/>
                <w:sz w:val="20"/>
              </w:rPr>
              <w:t>
- отқа төзімді 13</w:t>
            </w:r>
          </w:p>
          <w:p>
            <w:pPr>
              <w:spacing w:after="20"/>
              <w:ind w:left="20"/>
              <w:jc w:val="both"/>
            </w:pPr>
            <w:r>
              <w:rPr>
                <w:rFonts w:ascii="Times New Roman"/>
                <w:b w:val="false"/>
                <w:i w:val="false"/>
                <w:color w:val="000000"/>
                <w:sz w:val="20"/>
              </w:rPr>
              <w:t>
- аралас 17</w:t>
            </w:r>
          </w:p>
          <w:p>
            <w:pPr>
              <w:spacing w:after="20"/>
              <w:ind w:left="20"/>
              <w:jc w:val="both"/>
            </w:pPr>
            <w:r>
              <w:rPr>
                <w:rFonts w:ascii="Times New Roman"/>
                <w:b w:val="false"/>
                <w:i w:val="false"/>
                <w:color w:val="000000"/>
                <w:sz w:val="20"/>
              </w:rPr>
              <w:t>
Қатты емес тұрғын емес құрылыстар 16</w:t>
            </w:r>
          </w:p>
          <w:p>
            <w:pPr>
              <w:spacing w:after="20"/>
              <w:ind w:left="20"/>
              <w:jc w:val="both"/>
            </w:pPr>
            <w:r>
              <w:rPr>
                <w:rFonts w:ascii="Times New Roman"/>
                <w:b w:val="false"/>
                <w:i w:val="false"/>
                <w:color w:val="000000"/>
                <w:sz w:val="20"/>
              </w:rPr>
              <w:t>
- отқа төзімді 14</w:t>
            </w:r>
          </w:p>
          <w:p>
            <w:pPr>
              <w:spacing w:after="20"/>
              <w:ind w:left="20"/>
              <w:jc w:val="both"/>
            </w:pPr>
            <w:r>
              <w:rPr>
                <w:rFonts w:ascii="Times New Roman"/>
                <w:b w:val="false"/>
                <w:i w:val="false"/>
                <w:color w:val="000000"/>
                <w:sz w:val="20"/>
              </w:rPr>
              <w:t>
- аралас 18</w:t>
            </w:r>
          </w:p>
          <w:p>
            <w:pPr>
              <w:spacing w:after="20"/>
              <w:ind w:left="20"/>
              <w:jc w:val="both"/>
            </w:pPr>
            <w:r>
              <w:rPr>
                <w:rFonts w:ascii="Times New Roman"/>
                <w:b w:val="false"/>
                <w:i w:val="false"/>
                <w:color w:val="000000"/>
                <w:sz w:val="20"/>
              </w:rPr>
              <w:t>
Тығыз жабысатын құрылыстар 19</w:t>
            </w:r>
          </w:p>
          <w:p>
            <w:pPr>
              <w:spacing w:after="20"/>
              <w:ind w:left="20"/>
              <w:jc w:val="both"/>
            </w:pPr>
            <w:r>
              <w:rPr>
                <w:rFonts w:ascii="Times New Roman"/>
                <w:b w:val="false"/>
                <w:i w:val="false"/>
                <w:color w:val="000000"/>
                <w:sz w:val="20"/>
              </w:rPr>
              <w:t>
- әртүрлі қабатты бөліктері бар 20</w:t>
            </w:r>
          </w:p>
          <w:p>
            <w:pPr>
              <w:spacing w:after="20"/>
              <w:ind w:left="20"/>
              <w:jc w:val="both"/>
            </w:pPr>
            <w:r>
              <w:rPr>
                <w:rFonts w:ascii="Times New Roman"/>
                <w:b w:val="false"/>
                <w:i w:val="false"/>
                <w:color w:val="000000"/>
                <w:sz w:val="20"/>
              </w:rPr>
              <w:t>
құрылыс алаңдары 144</w:t>
            </w:r>
          </w:p>
          <w:p>
            <w:pPr>
              <w:spacing w:after="20"/>
              <w:ind w:left="20"/>
              <w:jc w:val="both"/>
            </w:pPr>
            <w:r>
              <w:rPr>
                <w:rFonts w:ascii="Times New Roman"/>
                <w:b w:val="false"/>
                <w:i w:val="false"/>
                <w:color w:val="000000"/>
                <w:sz w:val="20"/>
              </w:rPr>
              <w:t>
Салынып жатқан</w:t>
            </w:r>
          </w:p>
          <w:p>
            <w:pPr>
              <w:spacing w:after="20"/>
              <w:ind w:left="20"/>
              <w:jc w:val="both"/>
            </w:pPr>
            <w:r>
              <w:rPr>
                <w:rFonts w:ascii="Times New Roman"/>
                <w:b w:val="false"/>
                <w:i w:val="false"/>
                <w:color w:val="000000"/>
                <w:sz w:val="20"/>
              </w:rPr>
              <w:t>
- автожолдар 197</w:t>
            </w:r>
          </w:p>
          <w:p>
            <w:pPr>
              <w:spacing w:after="20"/>
              <w:ind w:left="20"/>
              <w:jc w:val="both"/>
            </w:pPr>
            <w:r>
              <w:rPr>
                <w:rFonts w:ascii="Times New Roman"/>
                <w:b w:val="false"/>
                <w:i w:val="false"/>
                <w:color w:val="000000"/>
                <w:sz w:val="20"/>
              </w:rPr>
              <w:t>
- темір жолдар</w:t>
            </w:r>
          </w:p>
          <w:p>
            <w:pPr>
              <w:spacing w:after="20"/>
              <w:ind w:left="20"/>
              <w:jc w:val="both"/>
            </w:pPr>
            <w:r>
              <w:rPr>
                <w:rFonts w:ascii="Times New Roman"/>
                <w:b w:val="false"/>
                <w:i w:val="false"/>
                <w:color w:val="000000"/>
                <w:sz w:val="20"/>
              </w:rPr>
              <w:t>
- тарқолақты темір жолдар 160</w:t>
            </w:r>
          </w:p>
          <w:p>
            <w:pPr>
              <w:spacing w:after="20"/>
              <w:ind w:left="20"/>
              <w:jc w:val="both"/>
            </w:pPr>
            <w:r>
              <w:rPr>
                <w:rFonts w:ascii="Times New Roman"/>
                <w:b w:val="false"/>
                <w:i w:val="false"/>
                <w:color w:val="000000"/>
                <w:sz w:val="20"/>
              </w:rPr>
              <w:t>
- арналар 251</w:t>
            </w:r>
          </w:p>
          <w:p>
            <w:pPr>
              <w:spacing w:after="20"/>
              <w:ind w:left="20"/>
              <w:jc w:val="both"/>
            </w:pPr>
            <w:r>
              <w:rPr>
                <w:rFonts w:ascii="Times New Roman"/>
                <w:b w:val="false"/>
                <w:i w:val="false"/>
                <w:color w:val="000000"/>
                <w:sz w:val="20"/>
              </w:rPr>
              <w:t>
Құрғақ жыралар 252</w:t>
            </w:r>
          </w:p>
          <w:p>
            <w:pPr>
              <w:spacing w:after="20"/>
              <w:ind w:left="20"/>
              <w:jc w:val="both"/>
            </w:pPr>
            <w:r>
              <w:rPr>
                <w:rFonts w:ascii="Times New Roman"/>
                <w:b w:val="false"/>
                <w:i w:val="false"/>
                <w:color w:val="000000"/>
                <w:sz w:val="20"/>
              </w:rPr>
              <w:t>
Құрғақ арна 350</w:t>
            </w:r>
          </w:p>
          <w:p>
            <w:pPr>
              <w:spacing w:after="20"/>
              <w:ind w:left="20"/>
              <w:jc w:val="both"/>
            </w:pPr>
            <w:r>
              <w:rPr>
                <w:rFonts w:ascii="Times New Roman"/>
                <w:b w:val="false"/>
                <w:i w:val="false"/>
                <w:color w:val="000000"/>
                <w:sz w:val="20"/>
              </w:rPr>
              <w:t>
Орманның құрғақ учаскелері 383</w:t>
            </w:r>
          </w:p>
          <w:p>
            <w:pPr>
              <w:spacing w:after="20"/>
              <w:ind w:left="20"/>
              <w:jc w:val="both"/>
            </w:pPr>
            <w:r>
              <w:rPr>
                <w:rFonts w:ascii="Times New Roman"/>
                <w:b w:val="false"/>
                <w:i w:val="false"/>
                <w:color w:val="000000"/>
                <w:sz w:val="20"/>
              </w:rPr>
              <w:t>
Тақыр 457</w:t>
            </w:r>
          </w:p>
          <w:p>
            <w:pPr>
              <w:spacing w:after="20"/>
              <w:ind w:left="20"/>
              <w:jc w:val="both"/>
            </w:pPr>
            <w:r>
              <w:rPr>
                <w:rFonts w:ascii="Times New Roman"/>
                <w:b w:val="false"/>
                <w:i w:val="false"/>
                <w:color w:val="000000"/>
                <w:sz w:val="20"/>
              </w:rPr>
              <w:t>
Теледидар діңгектері 139</w:t>
            </w:r>
          </w:p>
          <w:p>
            <w:pPr>
              <w:spacing w:after="20"/>
              <w:ind w:left="20"/>
              <w:jc w:val="both"/>
            </w:pPr>
            <w:r>
              <w:rPr>
                <w:rFonts w:ascii="Times New Roman"/>
                <w:b w:val="false"/>
                <w:i w:val="false"/>
                <w:color w:val="000000"/>
                <w:sz w:val="20"/>
              </w:rPr>
              <w:t>
Террасалар 47</w:t>
            </w:r>
          </w:p>
          <w:p>
            <w:pPr>
              <w:spacing w:after="20"/>
              <w:ind w:left="20"/>
              <w:jc w:val="both"/>
            </w:pPr>
            <w:r>
              <w:rPr>
                <w:rFonts w:ascii="Times New Roman"/>
                <w:b w:val="false"/>
                <w:i w:val="false"/>
                <w:color w:val="000000"/>
                <w:sz w:val="20"/>
              </w:rPr>
              <w:t>
Бекітілген алаң террасалары 355</w:t>
            </w:r>
          </w:p>
          <w:p>
            <w:pPr>
              <w:spacing w:after="20"/>
              <w:ind w:left="20"/>
              <w:jc w:val="both"/>
            </w:pPr>
            <w:r>
              <w:rPr>
                <w:rFonts w:ascii="Times New Roman"/>
                <w:b w:val="false"/>
                <w:i w:val="false"/>
                <w:color w:val="000000"/>
                <w:sz w:val="20"/>
              </w:rPr>
              <w:t>
Террикондар (тұқым үйінділері) 86</w:t>
            </w:r>
          </w:p>
          <w:p>
            <w:pPr>
              <w:spacing w:after="20"/>
              <w:ind w:left="20"/>
              <w:jc w:val="both"/>
            </w:pPr>
            <w:r>
              <w:rPr>
                <w:rFonts w:ascii="Times New Roman"/>
                <w:b w:val="false"/>
                <w:i w:val="false"/>
                <w:color w:val="000000"/>
                <w:sz w:val="20"/>
              </w:rPr>
              <w:t>
Плантацияның техникалық дақылдары 415</w:t>
            </w:r>
          </w:p>
          <w:p>
            <w:pPr>
              <w:spacing w:after="20"/>
              <w:ind w:left="20"/>
              <w:jc w:val="both"/>
            </w:pPr>
            <w:r>
              <w:rPr>
                <w:rFonts w:ascii="Times New Roman"/>
                <w:b w:val="false"/>
                <w:i w:val="false"/>
                <w:color w:val="000000"/>
                <w:sz w:val="20"/>
              </w:rPr>
              <w:t>
Қайта өңдеу 88</w:t>
            </w:r>
          </w:p>
          <w:p>
            <w:pPr>
              <w:spacing w:after="20"/>
              <w:ind w:left="20"/>
              <w:jc w:val="both"/>
            </w:pPr>
            <w:r>
              <w:rPr>
                <w:rFonts w:ascii="Times New Roman"/>
                <w:b w:val="false"/>
                <w:i w:val="false"/>
                <w:color w:val="000000"/>
                <w:sz w:val="20"/>
              </w:rPr>
              <w:t>
Жоспарлы түсіру желілерінің нүктелері 5</w:t>
            </w:r>
          </w:p>
          <w:p>
            <w:pPr>
              <w:spacing w:after="20"/>
              <w:ind w:left="20"/>
              <w:jc w:val="both"/>
            </w:pPr>
            <w:r>
              <w:rPr>
                <w:rFonts w:ascii="Times New Roman"/>
                <w:b w:val="false"/>
                <w:i w:val="false"/>
                <w:color w:val="000000"/>
                <w:sz w:val="20"/>
              </w:rPr>
              <w:t>
Траверстер 286</w:t>
            </w:r>
          </w:p>
          <w:p>
            <w:pPr>
              <w:spacing w:after="20"/>
              <w:ind w:left="20"/>
              <w:jc w:val="both"/>
            </w:pPr>
            <w:r>
              <w:rPr>
                <w:rFonts w:ascii="Times New Roman"/>
                <w:b w:val="false"/>
                <w:i w:val="false"/>
                <w:color w:val="000000"/>
                <w:sz w:val="20"/>
              </w:rPr>
              <w:t>
Трамвай желілері 158</w:t>
            </w:r>
          </w:p>
          <w:p>
            <w:pPr>
              <w:spacing w:after="20"/>
              <w:ind w:left="20"/>
              <w:jc w:val="both"/>
            </w:pPr>
            <w:r>
              <w:rPr>
                <w:rFonts w:ascii="Times New Roman"/>
                <w:b w:val="false"/>
                <w:i w:val="false"/>
                <w:color w:val="000000"/>
                <w:sz w:val="20"/>
              </w:rPr>
              <w:t>
- салынып жатқан 160</w:t>
            </w:r>
          </w:p>
          <w:p>
            <w:pPr>
              <w:spacing w:after="20"/>
              <w:ind w:left="20"/>
              <w:jc w:val="both"/>
            </w:pPr>
            <w:r>
              <w:rPr>
                <w:rFonts w:ascii="Times New Roman"/>
                <w:b w:val="false"/>
                <w:i w:val="false"/>
                <w:color w:val="000000"/>
                <w:sz w:val="20"/>
              </w:rPr>
              <w:t>
Трансформаторлық күрке 112</w:t>
            </w:r>
          </w:p>
          <w:p>
            <w:pPr>
              <w:spacing w:after="20"/>
              <w:ind w:left="20"/>
              <w:jc w:val="both"/>
            </w:pPr>
            <w:r>
              <w:rPr>
                <w:rFonts w:ascii="Times New Roman"/>
                <w:b w:val="false"/>
                <w:i w:val="false"/>
                <w:color w:val="000000"/>
                <w:sz w:val="20"/>
              </w:rPr>
              <w:t>
113 бағанадағы трансформаторлар</w:t>
            </w:r>
          </w:p>
          <w:p>
            <w:pPr>
              <w:spacing w:after="20"/>
              <w:ind w:left="20"/>
              <w:jc w:val="both"/>
            </w:pPr>
            <w:r>
              <w:rPr>
                <w:rFonts w:ascii="Times New Roman"/>
                <w:b w:val="false"/>
                <w:i w:val="false"/>
                <w:color w:val="000000"/>
                <w:sz w:val="20"/>
              </w:rPr>
              <w:t>
Трельяжи 477</w:t>
            </w:r>
          </w:p>
          <w:p>
            <w:pPr>
              <w:spacing w:after="20"/>
              <w:ind w:left="20"/>
              <w:jc w:val="both"/>
            </w:pPr>
            <w:r>
              <w:rPr>
                <w:rFonts w:ascii="Times New Roman"/>
                <w:b w:val="false"/>
                <w:i w:val="false"/>
                <w:color w:val="000000"/>
                <w:sz w:val="20"/>
              </w:rPr>
              <w:t>
Мұздық жарықтар 357</w:t>
            </w:r>
          </w:p>
          <w:p>
            <w:pPr>
              <w:spacing w:after="20"/>
              <w:ind w:left="20"/>
              <w:jc w:val="both"/>
            </w:pPr>
            <w:r>
              <w:rPr>
                <w:rFonts w:ascii="Times New Roman"/>
                <w:b w:val="false"/>
                <w:i w:val="false"/>
                <w:color w:val="000000"/>
                <w:sz w:val="20"/>
              </w:rPr>
              <w:t>
Жол (жүк таситын, жаяу жүретін) 195</w:t>
            </w:r>
          </w:p>
          <w:p>
            <w:pPr>
              <w:spacing w:after="20"/>
              <w:ind w:left="20"/>
              <w:jc w:val="both"/>
            </w:pPr>
            <w:r>
              <w:rPr>
                <w:rFonts w:ascii="Times New Roman"/>
                <w:b w:val="false"/>
                <w:i w:val="false"/>
                <w:color w:val="000000"/>
                <w:sz w:val="20"/>
              </w:rPr>
              <w:t>
Қамыс өсінділері 404</w:t>
            </w:r>
          </w:p>
          <w:p>
            <w:pPr>
              <w:spacing w:after="20"/>
              <w:ind w:left="20"/>
              <w:jc w:val="both"/>
            </w:pPr>
            <w:r>
              <w:rPr>
                <w:rFonts w:ascii="Times New Roman"/>
                <w:b w:val="false"/>
                <w:i w:val="false"/>
                <w:color w:val="000000"/>
                <w:sz w:val="20"/>
              </w:rPr>
              <w:t>
Тротуар 189</w:t>
            </w:r>
          </w:p>
          <w:p>
            <w:pPr>
              <w:spacing w:after="20"/>
              <w:ind w:left="20"/>
              <w:jc w:val="both"/>
            </w:pPr>
            <w:r>
              <w:rPr>
                <w:rFonts w:ascii="Times New Roman"/>
                <w:b w:val="false"/>
                <w:i w:val="false"/>
                <w:color w:val="000000"/>
                <w:sz w:val="20"/>
              </w:rPr>
              <w:t>
Тіректердегі су үсті құбырлары 130</w:t>
            </w:r>
          </w:p>
          <w:p>
            <w:pPr>
              <w:spacing w:after="20"/>
              <w:ind w:left="20"/>
              <w:jc w:val="both"/>
            </w:pPr>
            <w:r>
              <w:rPr>
                <w:rFonts w:ascii="Times New Roman"/>
                <w:b w:val="false"/>
                <w:i w:val="false"/>
                <w:color w:val="000000"/>
                <w:sz w:val="20"/>
              </w:rPr>
              <w:t>
- жер үсті 121</w:t>
            </w:r>
          </w:p>
          <w:p>
            <w:pPr>
              <w:spacing w:after="20"/>
              <w:ind w:left="20"/>
              <w:jc w:val="both"/>
            </w:pPr>
            <w:r>
              <w:rPr>
                <w:rFonts w:ascii="Times New Roman"/>
                <w:b w:val="false"/>
                <w:i w:val="false"/>
                <w:color w:val="000000"/>
                <w:sz w:val="20"/>
              </w:rPr>
              <w:t>
- су асты 131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жер асты 122</w:t>
            </w:r>
          </w:p>
          <w:p>
            <w:pPr>
              <w:spacing w:after="20"/>
              <w:ind w:left="20"/>
              <w:jc w:val="both"/>
            </w:pPr>
            <w:r>
              <w:rPr>
                <w:rFonts w:ascii="Times New Roman"/>
                <w:b w:val="false"/>
                <w:i w:val="false"/>
                <w:color w:val="000000"/>
                <w:sz w:val="20"/>
              </w:rPr>
              <w:t>
Түтінді құбырлар 56</w:t>
            </w:r>
          </w:p>
          <w:p>
            <w:pPr>
              <w:spacing w:after="20"/>
              <w:ind w:left="20"/>
              <w:jc w:val="both"/>
            </w:pPr>
            <w:r>
              <w:rPr>
                <w:rFonts w:ascii="Times New Roman"/>
                <w:b w:val="false"/>
                <w:i w:val="false"/>
                <w:color w:val="000000"/>
                <w:sz w:val="20"/>
              </w:rPr>
              <w:t>
Жол учаскелері 198</w:t>
            </w:r>
          </w:p>
          <w:p>
            <w:pPr>
              <w:spacing w:after="20"/>
              <w:ind w:left="20"/>
              <w:jc w:val="both"/>
            </w:pPr>
            <w:r>
              <w:rPr>
                <w:rFonts w:ascii="Times New Roman"/>
                <w:b w:val="false"/>
                <w:i w:val="false"/>
                <w:color w:val="000000"/>
                <w:sz w:val="20"/>
              </w:rPr>
              <w:t>
Дәретхана 61</w:t>
            </w:r>
          </w:p>
          <w:p>
            <w:pPr>
              <w:spacing w:after="20"/>
              <w:ind w:left="20"/>
              <w:jc w:val="both"/>
            </w:pPr>
            <w:r>
              <w:rPr>
                <w:rFonts w:ascii="Times New Roman"/>
                <w:b w:val="false"/>
                <w:i w:val="false"/>
                <w:color w:val="000000"/>
                <w:sz w:val="20"/>
              </w:rPr>
              <w:t>
Тұрақты афишалық тумбалар 60</w:t>
            </w:r>
          </w:p>
          <w:p>
            <w:pPr>
              <w:spacing w:after="20"/>
              <w:ind w:left="20"/>
              <w:jc w:val="both"/>
            </w:pPr>
            <w:r>
              <w:rPr>
                <w:rFonts w:ascii="Times New Roman"/>
                <w:b w:val="false"/>
                <w:i w:val="false"/>
                <w:color w:val="000000"/>
                <w:sz w:val="20"/>
              </w:rPr>
              <w:t>
Каналдардағы туннельдер 263</w:t>
            </w:r>
          </w:p>
          <w:p>
            <w:pPr>
              <w:spacing w:after="20"/>
              <w:ind w:left="20"/>
              <w:jc w:val="both"/>
            </w:pPr>
            <w:r>
              <w:rPr>
                <w:rFonts w:ascii="Times New Roman"/>
                <w:b w:val="false"/>
                <w:i w:val="false"/>
                <w:color w:val="000000"/>
                <w:sz w:val="20"/>
              </w:rPr>
              <w:t>
Турлар 66</w:t>
            </w:r>
          </w:p>
          <w:p>
            <w:pPr>
              <w:spacing w:after="20"/>
              <w:ind w:left="20"/>
              <w:jc w:val="both"/>
            </w:pPr>
            <w:r>
              <w:rPr>
                <w:rFonts w:ascii="Times New Roman"/>
                <w:b w:val="false"/>
                <w:i w:val="false"/>
                <w:color w:val="000000"/>
                <w:sz w:val="20"/>
              </w:rPr>
              <w:t>
Тар тұздық темір жолдар 158</w:t>
            </w:r>
          </w:p>
          <w:p>
            <w:pPr>
              <w:spacing w:after="20"/>
              <w:ind w:left="20"/>
              <w:jc w:val="both"/>
            </w:pPr>
            <w:r>
              <w:rPr>
                <w:rFonts w:ascii="Times New Roman"/>
                <w:b w:val="false"/>
                <w:i w:val="false"/>
                <w:color w:val="000000"/>
                <w:sz w:val="20"/>
              </w:rPr>
              <w:t>
Жаңбырлатқыш машиналарды қосу тораптары 305</w:t>
            </w:r>
          </w:p>
          <w:p>
            <w:pPr>
              <w:spacing w:after="20"/>
              <w:ind w:left="20"/>
              <w:jc w:val="both"/>
            </w:pPr>
            <w:r>
              <w:rPr>
                <w:rFonts w:ascii="Times New Roman"/>
                <w:b w:val="false"/>
                <w:i w:val="false"/>
                <w:color w:val="000000"/>
                <w:sz w:val="20"/>
              </w:rPr>
              <w:t>
Автомобиль жолдарындағы жолдың көрсеткіштері, елді мекендер мен өзендердің атаулары 206</w:t>
            </w:r>
          </w:p>
          <w:p>
            <w:pPr>
              <w:spacing w:after="20"/>
              <w:ind w:left="20"/>
              <w:jc w:val="both"/>
            </w:pPr>
            <w:r>
              <w:rPr>
                <w:rFonts w:ascii="Times New Roman"/>
                <w:b w:val="false"/>
                <w:i w:val="false"/>
                <w:color w:val="000000"/>
                <w:sz w:val="20"/>
              </w:rPr>
              <w:t>
Көше өтпейтін учаскелер 190</w:t>
            </w:r>
          </w:p>
          <w:p>
            <w:pPr>
              <w:spacing w:after="20"/>
              <w:ind w:left="20"/>
              <w:jc w:val="both"/>
            </w:pPr>
            <w:r>
              <w:rPr>
                <w:rFonts w:ascii="Times New Roman"/>
                <w:b w:val="false"/>
                <w:i w:val="false"/>
                <w:color w:val="000000"/>
                <w:sz w:val="20"/>
              </w:rPr>
              <w:t>
Суландыру каналдарындағы су таратқыш құрылғылар 257</w:t>
            </w:r>
          </w:p>
          <w:p>
            <w:pPr>
              <w:spacing w:after="20"/>
              <w:ind w:left="20"/>
              <w:jc w:val="both"/>
            </w:pPr>
            <w:r>
              <w:rPr>
                <w:rFonts w:ascii="Times New Roman"/>
                <w:b w:val="false"/>
                <w:i w:val="false"/>
                <w:color w:val="000000"/>
                <w:sz w:val="20"/>
              </w:rPr>
              <w:t>
- балық қорғау және қоқыс аулайтын 274</w:t>
            </w:r>
          </w:p>
          <w:p>
            <w:pPr>
              <w:spacing w:after="20"/>
              <w:ind w:left="20"/>
              <w:jc w:val="both"/>
            </w:pPr>
            <w:r>
              <w:rPr>
                <w:rFonts w:ascii="Times New Roman"/>
                <w:b w:val="false"/>
                <w:i w:val="false"/>
                <w:color w:val="000000"/>
                <w:sz w:val="20"/>
              </w:rPr>
              <w:t>
Керілген кемерлер (жиектер) 351</w:t>
            </w:r>
          </w:p>
          <w:p>
            <w:pPr>
              <w:spacing w:after="20"/>
              <w:ind w:left="20"/>
              <w:jc w:val="both"/>
            </w:pPr>
            <w:r>
              <w:rPr>
                <w:rFonts w:ascii="Times New Roman"/>
                <w:b w:val="false"/>
                <w:i w:val="false"/>
                <w:color w:val="000000"/>
                <w:sz w:val="20"/>
              </w:rPr>
              <w:t>
Көмекші шахта оқпандары мен пайдалану шурфтарының сағалары 77</w:t>
            </w:r>
          </w:p>
          <w:p>
            <w:pPr>
              <w:spacing w:after="20"/>
              <w:ind w:left="20"/>
              <w:jc w:val="both"/>
            </w:pPr>
            <w:r>
              <w:rPr>
                <w:rFonts w:ascii="Times New Roman"/>
                <w:b w:val="false"/>
                <w:i w:val="false"/>
                <w:color w:val="000000"/>
                <w:sz w:val="20"/>
              </w:rPr>
              <w:t>
- жұмыс істеп тұрған штолен 79</w:t>
            </w:r>
          </w:p>
          <w:p>
            <w:pPr>
              <w:spacing w:after="20"/>
              <w:ind w:left="20"/>
              <w:jc w:val="both"/>
            </w:pPr>
            <w:r>
              <w:rPr>
                <w:rFonts w:ascii="Times New Roman"/>
                <w:b w:val="false"/>
                <w:i w:val="false"/>
                <w:color w:val="000000"/>
                <w:sz w:val="20"/>
              </w:rPr>
              <w:t>
- дренаждық коллекторлар 258</w:t>
            </w:r>
          </w:p>
          <w:p>
            <w:pPr>
              <w:spacing w:after="20"/>
              <w:ind w:left="20"/>
              <w:jc w:val="both"/>
            </w:pPr>
            <w:r>
              <w:rPr>
                <w:rFonts w:ascii="Times New Roman"/>
                <w:b w:val="false"/>
                <w:i w:val="false"/>
                <w:color w:val="000000"/>
                <w:sz w:val="20"/>
              </w:rPr>
              <w:t>
- жұмыс істемейтін шахта оқпандары мен пайдалану шурфтары 78</w:t>
            </w:r>
          </w:p>
          <w:p>
            <w:pPr>
              <w:spacing w:after="20"/>
              <w:ind w:left="20"/>
              <w:jc w:val="both"/>
            </w:pPr>
            <w:r>
              <w:rPr>
                <w:rFonts w:ascii="Times New Roman"/>
                <w:b w:val="false"/>
                <w:i w:val="false"/>
                <w:color w:val="000000"/>
                <w:sz w:val="20"/>
              </w:rPr>
              <w:t>
- жұмыс істемейтін штолен 80</w:t>
            </w:r>
          </w:p>
          <w:p>
            <w:pPr>
              <w:spacing w:after="20"/>
              <w:ind w:left="20"/>
              <w:jc w:val="both"/>
            </w:pPr>
            <w:r>
              <w:rPr>
                <w:rFonts w:ascii="Times New Roman"/>
                <w:b w:val="false"/>
                <w:i w:val="false"/>
                <w:color w:val="000000"/>
                <w:sz w:val="20"/>
              </w:rPr>
              <w:t>
- негізгі шахта оқпандары 76</w:t>
            </w:r>
          </w:p>
          <w:p>
            <w:pPr>
              <w:spacing w:after="20"/>
              <w:ind w:left="20"/>
              <w:jc w:val="both"/>
            </w:pPr>
            <w:r>
              <w:rPr>
                <w:rFonts w:ascii="Times New Roman"/>
                <w:b w:val="false"/>
                <w:i w:val="false"/>
                <w:color w:val="000000"/>
                <w:sz w:val="20"/>
              </w:rPr>
              <w:t>
- барлау геологиялық шурфтар 82</w:t>
            </w:r>
          </w:p>
          <w:p>
            <w:pPr>
              <w:spacing w:after="20"/>
              <w:ind w:left="20"/>
              <w:jc w:val="both"/>
            </w:pPr>
            <w:r>
              <w:rPr>
                <w:rFonts w:ascii="Times New Roman"/>
                <w:b w:val="false"/>
                <w:i w:val="false"/>
                <w:color w:val="000000"/>
                <w:sz w:val="20"/>
              </w:rPr>
              <w:t>
- шахталық оқпандар, шурфтар, қираған штолен 81</w:t>
            </w:r>
          </w:p>
          <w:p>
            <w:pPr>
              <w:spacing w:after="20"/>
              <w:ind w:left="20"/>
              <w:jc w:val="both"/>
            </w:pPr>
            <w:r>
              <w:rPr>
                <w:rFonts w:ascii="Times New Roman"/>
                <w:b w:val="false"/>
                <w:i w:val="false"/>
                <w:color w:val="000000"/>
                <w:sz w:val="20"/>
              </w:rPr>
              <w:t>
Өнеркәсіп кәсіпорындарының қалдықтарымен жабылған учаскелер 142</w:t>
            </w:r>
          </w:p>
          <w:p>
            <w:pPr>
              <w:spacing w:after="20"/>
              <w:ind w:left="20"/>
              <w:jc w:val="both"/>
            </w:pPr>
            <w:r>
              <w:rPr>
                <w:rFonts w:ascii="Times New Roman"/>
                <w:b w:val="false"/>
                <w:i w:val="false"/>
                <w:color w:val="000000"/>
                <w:sz w:val="20"/>
              </w:rPr>
              <w:t>
Газ алаулары 91</w:t>
            </w:r>
          </w:p>
          <w:p>
            <w:pPr>
              <w:spacing w:after="20"/>
              <w:ind w:left="20"/>
              <w:jc w:val="both"/>
            </w:pPr>
            <w:r>
              <w:rPr>
                <w:rFonts w:ascii="Times New Roman"/>
                <w:b w:val="false"/>
                <w:i w:val="false"/>
                <w:color w:val="000000"/>
                <w:sz w:val="20"/>
              </w:rPr>
              <w:t>
Жолдың фашиндік учаскелері 199</w:t>
            </w:r>
          </w:p>
          <w:p>
            <w:pPr>
              <w:spacing w:after="20"/>
              <w:ind w:left="20"/>
              <w:jc w:val="both"/>
            </w:pPr>
            <w:r>
              <w:rPr>
                <w:rFonts w:ascii="Times New Roman"/>
                <w:b w:val="false"/>
                <w:i w:val="false"/>
                <w:color w:val="000000"/>
                <w:sz w:val="20"/>
              </w:rPr>
              <w:t>
Ағаш фермалары 106</w:t>
            </w:r>
          </w:p>
          <w:p>
            <w:pPr>
              <w:spacing w:after="20"/>
              <w:ind w:left="20"/>
              <w:jc w:val="both"/>
            </w:pPr>
            <w:r>
              <w:rPr>
                <w:rFonts w:ascii="Times New Roman"/>
                <w:b w:val="false"/>
                <w:i w:val="false"/>
                <w:color w:val="000000"/>
                <w:sz w:val="20"/>
              </w:rPr>
              <w:t>
- темір-бетон 108</w:t>
            </w:r>
          </w:p>
          <w:p>
            <w:pPr>
              <w:spacing w:after="20"/>
              <w:ind w:left="20"/>
              <w:jc w:val="both"/>
            </w:pPr>
            <w:r>
              <w:rPr>
                <w:rFonts w:ascii="Times New Roman"/>
                <w:b w:val="false"/>
                <w:i w:val="false"/>
                <w:color w:val="000000"/>
                <w:sz w:val="20"/>
              </w:rPr>
              <w:t>
- металл 107</w:t>
            </w:r>
          </w:p>
          <w:p>
            <w:pPr>
              <w:spacing w:after="20"/>
              <w:ind w:left="20"/>
              <w:jc w:val="both"/>
            </w:pPr>
            <w:r>
              <w:rPr>
                <w:rFonts w:ascii="Times New Roman"/>
                <w:b w:val="false"/>
                <w:i w:val="false"/>
                <w:color w:val="000000"/>
                <w:sz w:val="20"/>
              </w:rPr>
              <w:t>
бағанадағы электр шамдары 110</w:t>
            </w:r>
          </w:p>
          <w:p>
            <w:pPr>
              <w:spacing w:after="20"/>
              <w:ind w:left="20"/>
              <w:jc w:val="both"/>
            </w:pPr>
            <w:r>
              <w:rPr>
                <w:rFonts w:ascii="Times New Roman"/>
                <w:b w:val="false"/>
                <w:i w:val="false"/>
                <w:color w:val="000000"/>
                <w:sz w:val="20"/>
              </w:rPr>
              <w:t>
Су бұрқақтар 307</w:t>
            </w:r>
          </w:p>
          <w:p>
            <w:pPr>
              <w:spacing w:after="20"/>
              <w:ind w:left="20"/>
              <w:jc w:val="both"/>
            </w:pPr>
            <w:r>
              <w:rPr>
                <w:rFonts w:ascii="Times New Roman"/>
                <w:b w:val="false"/>
                <w:i w:val="false"/>
                <w:color w:val="000000"/>
                <w:sz w:val="20"/>
              </w:rPr>
              <w:t>
Фуникулерлер 163</w:t>
            </w:r>
          </w:p>
          <w:p>
            <w:pPr>
              <w:spacing w:after="20"/>
              <w:ind w:left="20"/>
              <w:jc w:val="both"/>
            </w:pPr>
            <w:r>
              <w:rPr>
                <w:rFonts w:ascii="Times New Roman"/>
                <w:b w:val="false"/>
                <w:i w:val="false"/>
                <w:color w:val="000000"/>
                <w:sz w:val="20"/>
              </w:rPr>
              <w:t>
- салынып жатқан 164</w:t>
            </w:r>
          </w:p>
          <w:p>
            <w:pPr>
              <w:spacing w:after="20"/>
              <w:ind w:left="20"/>
              <w:jc w:val="both"/>
            </w:pPr>
            <w:r>
              <w:rPr>
                <w:rFonts w:ascii="Times New Roman"/>
                <w:b w:val="false"/>
                <w:i w:val="false"/>
                <w:color w:val="000000"/>
                <w:sz w:val="20"/>
              </w:rPr>
              <w:t>
Будда храмы 30</w:t>
            </w:r>
          </w:p>
          <w:p>
            <w:pPr>
              <w:spacing w:after="20"/>
              <w:ind w:left="20"/>
              <w:jc w:val="both"/>
            </w:pPr>
            <w:r>
              <w:rPr>
                <w:rFonts w:ascii="Times New Roman"/>
                <w:b w:val="false"/>
                <w:i w:val="false"/>
                <w:color w:val="000000"/>
                <w:sz w:val="20"/>
              </w:rPr>
              <w:t>
Сүрлемге, пішендеуге арналған қоймалар 153</w:t>
            </w:r>
          </w:p>
          <w:p>
            <w:pPr>
              <w:spacing w:after="20"/>
              <w:ind w:left="20"/>
              <w:jc w:val="both"/>
            </w:pPr>
            <w:r>
              <w:rPr>
                <w:rFonts w:ascii="Times New Roman"/>
                <w:b w:val="false"/>
                <w:i w:val="false"/>
                <w:color w:val="000000"/>
                <w:sz w:val="20"/>
              </w:rPr>
              <w:t>
Шіркеулер 28</w:t>
            </w:r>
          </w:p>
          <w:p>
            <w:pPr>
              <w:spacing w:after="20"/>
              <w:ind w:left="20"/>
              <w:jc w:val="both"/>
            </w:pPr>
            <w:r>
              <w:rPr>
                <w:rFonts w:ascii="Times New Roman"/>
                <w:b w:val="false"/>
                <w:i w:val="false"/>
                <w:color w:val="000000"/>
                <w:sz w:val="20"/>
              </w:rPr>
              <w:t>
Жанатын цистерналар 95</w:t>
            </w:r>
          </w:p>
          <w:p>
            <w:pPr>
              <w:spacing w:after="20"/>
              <w:ind w:left="20"/>
              <w:jc w:val="both"/>
            </w:pPr>
            <w:r>
              <w:rPr>
                <w:rFonts w:ascii="Times New Roman"/>
                <w:b w:val="false"/>
                <w:i w:val="false"/>
                <w:color w:val="000000"/>
                <w:sz w:val="20"/>
              </w:rPr>
              <w:t>
- қышқылдар мен химиялық тыңайтқыштар үшін 97</w:t>
            </w:r>
          </w:p>
          <w:p>
            <w:pPr>
              <w:spacing w:after="20"/>
              <w:ind w:left="20"/>
              <w:jc w:val="both"/>
            </w:pPr>
            <w:r>
              <w:rPr>
                <w:rFonts w:ascii="Times New Roman"/>
                <w:b w:val="false"/>
                <w:i w:val="false"/>
                <w:color w:val="000000"/>
                <w:sz w:val="20"/>
              </w:rPr>
              <w:t>
Часовня 31</w:t>
            </w:r>
          </w:p>
          <w:p>
            <w:pPr>
              <w:spacing w:after="20"/>
              <w:ind w:left="20"/>
              <w:jc w:val="both"/>
            </w:pPr>
            <w:r>
              <w:rPr>
                <w:rFonts w:ascii="Times New Roman"/>
                <w:b w:val="false"/>
                <w:i w:val="false"/>
                <w:color w:val="000000"/>
                <w:sz w:val="20"/>
              </w:rPr>
              <w:t>
бағанадағы электр сағаты 110</w:t>
            </w:r>
          </w:p>
          <w:p>
            <w:pPr>
              <w:spacing w:after="20"/>
              <w:ind w:left="20"/>
              <w:jc w:val="both"/>
            </w:pPr>
            <w:r>
              <w:rPr>
                <w:rFonts w:ascii="Times New Roman"/>
                <w:b w:val="false"/>
                <w:i w:val="false"/>
                <w:color w:val="000000"/>
                <w:sz w:val="20"/>
              </w:rPr>
              <w:t>
Шығырлар 267</w:t>
            </w:r>
          </w:p>
          <w:p>
            <w:pPr>
              <w:spacing w:after="20"/>
              <w:ind w:left="20"/>
              <w:jc w:val="both"/>
            </w:pPr>
            <w:r>
              <w:rPr>
                <w:rFonts w:ascii="Times New Roman"/>
                <w:b w:val="false"/>
                <w:i w:val="false"/>
                <w:color w:val="000000"/>
                <w:sz w:val="20"/>
              </w:rPr>
              <w:t>
телефон таратушы шкафтар 140</w:t>
            </w:r>
          </w:p>
          <w:p>
            <w:pPr>
              <w:spacing w:after="20"/>
              <w:ind w:left="20"/>
              <w:jc w:val="both"/>
            </w:pPr>
            <w:r>
              <w:rPr>
                <w:rFonts w:ascii="Times New Roman"/>
                <w:b w:val="false"/>
                <w:i w:val="false"/>
                <w:color w:val="000000"/>
                <w:sz w:val="20"/>
              </w:rPr>
              <w:t>
Шлагбаумдар 174</w:t>
            </w:r>
          </w:p>
          <w:p>
            <w:pPr>
              <w:spacing w:after="20"/>
              <w:ind w:left="20"/>
              <w:jc w:val="both"/>
            </w:pPr>
            <w:r>
              <w:rPr>
                <w:rFonts w:ascii="Times New Roman"/>
                <w:b w:val="false"/>
                <w:i w:val="false"/>
                <w:color w:val="000000"/>
                <w:sz w:val="20"/>
              </w:rPr>
              <w:t>
Шлюздер 275</w:t>
            </w:r>
          </w:p>
          <w:p>
            <w:pPr>
              <w:spacing w:after="20"/>
              <w:ind w:left="20"/>
              <w:jc w:val="both"/>
            </w:pPr>
            <w:r>
              <w:rPr>
                <w:rFonts w:ascii="Times New Roman"/>
                <w:b w:val="false"/>
                <w:i w:val="false"/>
                <w:color w:val="000000"/>
                <w:sz w:val="20"/>
              </w:rPr>
              <w:t>
Шпор 286</w:t>
            </w:r>
          </w:p>
          <w:p>
            <w:pPr>
              <w:spacing w:after="20"/>
              <w:ind w:left="20"/>
              <w:jc w:val="both"/>
            </w:pPr>
            <w:r>
              <w:rPr>
                <w:rFonts w:ascii="Times New Roman"/>
                <w:b w:val="false"/>
                <w:i w:val="false"/>
                <w:color w:val="000000"/>
                <w:sz w:val="20"/>
              </w:rPr>
              <w:t>
Қиыршық тас беті 459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қосалқы станциялары 112</w:t>
            </w:r>
          </w:p>
          <w:p>
            <w:pPr>
              <w:spacing w:after="20"/>
              <w:ind w:left="20"/>
              <w:jc w:val="both"/>
            </w:pPr>
            <w:r>
              <w:rPr>
                <w:rFonts w:ascii="Times New Roman"/>
                <w:b w:val="false"/>
                <w:i w:val="false"/>
                <w:color w:val="000000"/>
                <w:sz w:val="20"/>
              </w:rPr>
              <w:t>
Су асты электрокабельдер 120</w:t>
            </w:r>
          </w:p>
          <w:p>
            <w:pPr>
              <w:spacing w:after="20"/>
              <w:ind w:left="20"/>
              <w:jc w:val="both"/>
            </w:pPr>
            <w:r>
              <w:rPr>
                <w:rFonts w:ascii="Times New Roman"/>
                <w:b w:val="false"/>
                <w:i w:val="false"/>
                <w:color w:val="000000"/>
                <w:sz w:val="20"/>
              </w:rPr>
              <w:t>
- жер асты 119</w:t>
            </w:r>
          </w:p>
          <w:p>
            <w:pPr>
              <w:spacing w:after="20"/>
              <w:ind w:left="20"/>
              <w:jc w:val="both"/>
            </w:pPr>
            <w:r>
              <w:rPr>
                <w:rFonts w:ascii="Times New Roman"/>
                <w:b w:val="false"/>
                <w:i w:val="false"/>
                <w:color w:val="000000"/>
                <w:sz w:val="20"/>
              </w:rPr>
              <w:t>
Автокөлік жөндеу үшін эстакадалар 99</w:t>
            </w:r>
          </w:p>
          <w:p>
            <w:pPr>
              <w:spacing w:after="20"/>
              <w:ind w:left="20"/>
              <w:jc w:val="both"/>
            </w:pPr>
            <w:r>
              <w:rPr>
                <w:rFonts w:ascii="Times New Roman"/>
                <w:b w:val="false"/>
                <w:i w:val="false"/>
                <w:color w:val="000000"/>
                <w:sz w:val="20"/>
              </w:rPr>
              <w:t>
- теңіз 101</w:t>
            </w:r>
          </w:p>
          <w:p>
            <w:pPr>
              <w:spacing w:after="20"/>
              <w:ind w:left="20"/>
              <w:jc w:val="both"/>
            </w:pPr>
            <w:r>
              <w:rPr>
                <w:rFonts w:ascii="Times New Roman"/>
                <w:b w:val="false"/>
                <w:i w:val="false"/>
                <w:color w:val="000000"/>
                <w:sz w:val="20"/>
              </w:rPr>
              <w:t>
- теңіз құрылысы 103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технологиялық және тиеу 100</w:t>
            </w:r>
          </w:p>
          <w:p>
            <w:pPr>
              <w:spacing w:after="20"/>
              <w:ind w:left="20"/>
              <w:jc w:val="both"/>
            </w:pPr>
            <w:r>
              <w:rPr>
                <w:rFonts w:ascii="Times New Roman"/>
                <w:b w:val="false"/>
                <w:i w:val="false"/>
                <w:color w:val="000000"/>
                <w:sz w:val="20"/>
              </w:rPr>
              <w:t>
Жидектер 410</w:t>
            </w:r>
          </w:p>
          <w:p>
            <w:pPr>
              <w:spacing w:after="20"/>
              <w:ind w:left="20"/>
              <w:jc w:val="both"/>
            </w:pPr>
            <w:r>
              <w:rPr>
                <w:rFonts w:ascii="Times New Roman"/>
                <w:b w:val="false"/>
                <w:i w:val="false"/>
                <w:color w:val="000000"/>
                <w:sz w:val="20"/>
              </w:rPr>
              <w:t>
Шұңқырлар 342</w:t>
            </w:r>
          </w:p>
          <w:p>
            <w:pPr>
              <w:spacing w:after="20"/>
              <w:ind w:left="20"/>
              <w:jc w:val="both"/>
            </w:pPr>
            <w:r>
              <w:rPr>
                <w:rFonts w:ascii="Times New Roman"/>
                <w:b w:val="false"/>
                <w:i w:val="false"/>
                <w:color w:val="000000"/>
                <w:sz w:val="20"/>
              </w:rPr>
              <w:t>
Жаңбыр шұңқырлары 308</w:t>
            </w:r>
          </w:p>
          <w:p>
            <w:pPr>
              <w:spacing w:after="20"/>
              <w:ind w:left="20"/>
              <w:jc w:val="both"/>
            </w:pPr>
            <w:r>
              <w:rPr>
                <w:rFonts w:ascii="Times New Roman"/>
                <w:b w:val="false"/>
                <w:i w:val="false"/>
                <w:color w:val="000000"/>
                <w:sz w:val="20"/>
              </w:rPr>
              <w:t>
Қазылған шұңқырлар 65</w:t>
            </w:r>
          </w:p>
          <w:p>
            <w:pPr>
              <w:spacing w:after="20"/>
              <w:ind w:left="20"/>
              <w:jc w:val="both"/>
            </w:pPr>
            <w:r>
              <w:rPr>
                <w:rFonts w:ascii="Times New Roman"/>
                <w:b w:val="false"/>
                <w:i w:val="false"/>
                <w:color w:val="000000"/>
                <w:sz w:val="20"/>
              </w:rPr>
              <w:t>
Мұнай шұңқырлары 94</w:t>
            </w:r>
          </w:p>
        </w:tc>
      </w:tr>
    </w:tbl>
    <w:bookmarkStart w:name="z1655" w:id="1513"/>
    <w:p>
      <w:pPr>
        <w:spacing w:after="0"/>
        <w:ind w:left="0"/>
        <w:jc w:val="both"/>
      </w:pPr>
      <w:r>
        <w:rPr>
          <w:rFonts w:ascii="Times New Roman"/>
          <w:b w:val="false"/>
          <w:i w:val="false"/>
          <w:color w:val="000000"/>
          <w:sz w:val="28"/>
        </w:rPr>
        <w:t>
      Масштабы 1:5000, 1:2000 жоспарлары үшін жақтауларды ресімдеу үлгісі</w:t>
      </w:r>
    </w:p>
    <w:bookmarkEnd w:id="15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119-кесте</w:t>
            </w:r>
          </w:p>
        </w:tc>
      </w:tr>
    </w:tbl>
    <w:p>
      <w:pPr>
        <w:spacing w:after="0"/>
        <w:ind w:left="0"/>
        <w:jc w:val="left"/>
      </w:pPr>
      <w:r>
        <w:br/>
      </w:r>
    </w:p>
    <w:p>
      <w:pPr>
        <w:spacing w:after="0"/>
        <w:ind w:left="0"/>
        <w:jc w:val="both"/>
      </w:pPr>
      <w:r>
        <w:drawing>
          <wp:inline distT="0" distB="0" distL="0" distR="0">
            <wp:extent cx="78105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1"/>
                    <a:stretch>
                      <a:fillRect/>
                    </a:stretch>
                  </pic:blipFill>
                  <pic:spPr>
                    <a:xfrm>
                      <a:off x="0" y="0"/>
                      <a:ext cx="78105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7" w:id="1514"/>
    <w:p>
      <w:pPr>
        <w:spacing w:after="0"/>
        <w:ind w:left="0"/>
        <w:jc w:val="both"/>
      </w:pPr>
      <w:r>
        <w:rPr>
          <w:rFonts w:ascii="Times New Roman"/>
          <w:b w:val="false"/>
          <w:i w:val="false"/>
          <w:color w:val="000000"/>
          <w:sz w:val="28"/>
        </w:rPr>
        <w:t>
      Масштабы 1:1000, 1:500 жоспарларға арналған жақтауларды безендіру үлгісі</w:t>
      </w:r>
    </w:p>
    <w:bookmarkEnd w:id="15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120-кесте</w:t>
            </w:r>
          </w:p>
        </w:tc>
      </w:tr>
    </w:tbl>
    <w:p>
      <w:pPr>
        <w:spacing w:after="0"/>
        <w:ind w:left="0"/>
        <w:jc w:val="left"/>
      </w:pPr>
      <w:r>
        <w:br/>
      </w:r>
    </w:p>
    <w:p>
      <w:pPr>
        <w:spacing w:after="0"/>
        <w:ind w:left="0"/>
        <w:jc w:val="both"/>
      </w:pPr>
      <w:r>
        <w:drawing>
          <wp:inline distT="0" distB="0" distL="0" distR="0">
            <wp:extent cx="78105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2"/>
                    <a:stretch>
                      <a:fillRect/>
                    </a:stretch>
                  </pic:blipFill>
                  <pic:spPr>
                    <a:xfrm>
                      <a:off x="0" y="0"/>
                      <a:ext cx="7810500" cy="262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 қаражаты есебінен</w:t>
            </w:r>
            <w:r>
              <w:br/>
            </w:r>
            <w:r>
              <w:rPr>
                <w:rFonts w:ascii="Times New Roman"/>
                <w:b w:val="false"/>
                <w:i w:val="false"/>
                <w:color w:val="000000"/>
                <w:sz w:val="20"/>
              </w:rPr>
              <w:t>картографиялық өнім жасау</w:t>
            </w:r>
            <w:r>
              <w:br/>
            </w:r>
            <w:r>
              <w:rPr>
                <w:rFonts w:ascii="Times New Roman"/>
                <w:b w:val="false"/>
                <w:i w:val="false"/>
                <w:color w:val="000000"/>
                <w:sz w:val="20"/>
              </w:rPr>
              <w:t>жөніндегі нұсқаулыққа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(грифі)</w:t>
            </w:r>
          </w:p>
        </w:tc>
      </w:tr>
    </w:tbl>
    <w:bookmarkStart w:name="z1661" w:id="1515"/>
    <w:p>
      <w:pPr>
        <w:spacing w:after="0"/>
        <w:ind w:left="0"/>
        <w:jc w:val="both"/>
      </w:pPr>
      <w:r>
        <w:rPr>
          <w:rFonts w:ascii="Times New Roman"/>
          <w:b w:val="false"/>
          <w:i w:val="false"/>
          <w:color w:val="000000"/>
          <w:sz w:val="28"/>
        </w:rPr>
        <w:t>
      _______________________________________________________________</w:t>
      </w:r>
    </w:p>
    <w:bookmarkEnd w:id="1515"/>
    <w:bookmarkStart w:name="z1662" w:id="1516"/>
    <w:p>
      <w:pPr>
        <w:spacing w:after="0"/>
        <w:ind w:left="0"/>
        <w:jc w:val="both"/>
      </w:pPr>
      <w:r>
        <w:rPr>
          <w:rFonts w:ascii="Times New Roman"/>
          <w:b w:val="false"/>
          <w:i w:val="false"/>
          <w:color w:val="000000"/>
          <w:sz w:val="28"/>
        </w:rPr>
        <w:t>
      _______________________________________________________________</w:t>
      </w:r>
    </w:p>
    <w:bookmarkEnd w:id="1516"/>
    <w:bookmarkStart w:name="z1663" w:id="1517"/>
    <w:p>
      <w:pPr>
        <w:spacing w:after="0"/>
        <w:ind w:left="0"/>
        <w:jc w:val="both"/>
      </w:pPr>
      <w:r>
        <w:rPr>
          <w:rFonts w:ascii="Times New Roman"/>
          <w:b w:val="false"/>
          <w:i w:val="false"/>
          <w:color w:val="000000"/>
          <w:sz w:val="28"/>
        </w:rPr>
        <w:t>
      (ведомство)</w:t>
      </w:r>
    </w:p>
    <w:bookmarkEnd w:id="1517"/>
    <w:bookmarkStart w:name="z1664" w:id="1518"/>
    <w:p>
      <w:pPr>
        <w:spacing w:after="0"/>
        <w:ind w:left="0"/>
        <w:jc w:val="both"/>
      </w:pPr>
      <w:r>
        <w:rPr>
          <w:rFonts w:ascii="Times New Roman"/>
          <w:b w:val="false"/>
          <w:i w:val="false"/>
          <w:color w:val="000000"/>
          <w:sz w:val="28"/>
        </w:rPr>
        <w:t>
      Топографиялық картаның формуляры</w:t>
      </w:r>
    </w:p>
    <w:bookmarkEnd w:id="1518"/>
    <w:bookmarkStart w:name="z1665" w:id="1519"/>
    <w:p>
      <w:pPr>
        <w:spacing w:after="0"/>
        <w:ind w:left="0"/>
        <w:jc w:val="both"/>
      </w:pPr>
      <w:r>
        <w:rPr>
          <w:rFonts w:ascii="Times New Roman"/>
          <w:b w:val="false"/>
          <w:i w:val="false"/>
          <w:color w:val="000000"/>
          <w:sz w:val="28"/>
        </w:rPr>
        <w:t>
      Карта беті ______________________________________________________</w:t>
      </w:r>
    </w:p>
    <w:bookmarkEnd w:id="1519"/>
    <w:bookmarkStart w:name="z1666" w:id="1520"/>
    <w:p>
      <w:pPr>
        <w:spacing w:after="0"/>
        <w:ind w:left="0"/>
        <w:jc w:val="both"/>
      </w:pPr>
      <w:r>
        <w:rPr>
          <w:rFonts w:ascii="Times New Roman"/>
          <w:b w:val="false"/>
          <w:i w:val="false"/>
          <w:color w:val="000000"/>
          <w:sz w:val="28"/>
        </w:rPr>
        <w:t>
      номенклатура</w:t>
      </w:r>
    </w:p>
    <w:bookmarkEnd w:id="1520"/>
    <w:bookmarkStart w:name="z1667" w:id="1521"/>
    <w:p>
      <w:pPr>
        <w:spacing w:after="0"/>
        <w:ind w:left="0"/>
        <w:jc w:val="both"/>
      </w:pPr>
      <w:r>
        <w:rPr>
          <w:rFonts w:ascii="Times New Roman"/>
          <w:b w:val="false"/>
          <w:i w:val="false"/>
          <w:color w:val="000000"/>
          <w:sz w:val="28"/>
        </w:rPr>
        <w:t>
      масштаб</w:t>
      </w:r>
    </w:p>
    <w:bookmarkEnd w:id="1521"/>
    <w:bookmarkStart w:name="z1668" w:id="1522"/>
    <w:p>
      <w:pPr>
        <w:spacing w:after="0"/>
        <w:ind w:left="0"/>
        <w:jc w:val="both"/>
      </w:pPr>
      <w:r>
        <w:rPr>
          <w:rFonts w:ascii="Times New Roman"/>
          <w:b w:val="false"/>
          <w:i w:val="false"/>
          <w:color w:val="000000"/>
          <w:sz w:val="28"/>
        </w:rPr>
        <w:t>
      Объект шифры</w:t>
      </w:r>
    </w:p>
    <w:bookmarkEnd w:id="1522"/>
    <w:bookmarkStart w:name="z1669" w:id="1523"/>
    <w:p>
      <w:pPr>
        <w:spacing w:after="0"/>
        <w:ind w:left="0"/>
        <w:jc w:val="both"/>
      </w:pPr>
      <w:r>
        <w:rPr>
          <w:rFonts w:ascii="Times New Roman"/>
          <w:b w:val="false"/>
          <w:i w:val="false"/>
          <w:color w:val="000000"/>
          <w:sz w:val="28"/>
        </w:rPr>
        <w:t>
      __________________________________________________________________________</w:t>
      </w:r>
    </w:p>
    <w:bookmarkEnd w:id="1523"/>
    <w:bookmarkStart w:name="z1670" w:id="1524"/>
    <w:p>
      <w:pPr>
        <w:spacing w:after="0"/>
        <w:ind w:left="0"/>
        <w:jc w:val="both"/>
      </w:pPr>
      <w:r>
        <w:rPr>
          <w:rFonts w:ascii="Times New Roman"/>
          <w:b w:val="false"/>
          <w:i w:val="false"/>
          <w:color w:val="000000"/>
          <w:sz w:val="28"/>
        </w:rPr>
        <w:t>
      __________________________________________________________________________</w:t>
      </w:r>
    </w:p>
    <w:bookmarkEnd w:id="1524"/>
    <w:bookmarkStart w:name="z1671" w:id="1525"/>
    <w:p>
      <w:pPr>
        <w:spacing w:after="0"/>
        <w:ind w:left="0"/>
        <w:jc w:val="both"/>
      </w:pPr>
      <w:r>
        <w:rPr>
          <w:rFonts w:ascii="Times New Roman"/>
          <w:b w:val="false"/>
          <w:i w:val="false"/>
          <w:color w:val="000000"/>
          <w:sz w:val="28"/>
        </w:rPr>
        <w:t>
      (кәсіпорын, мекеме, ведомство)</w:t>
      </w:r>
    </w:p>
    <w:bookmarkEnd w:id="1525"/>
    <w:bookmarkStart w:name="z1672" w:id="1526"/>
    <w:p>
      <w:pPr>
        <w:spacing w:after="0"/>
        <w:ind w:left="0"/>
        <w:jc w:val="left"/>
      </w:pPr>
      <w:r>
        <w:rPr>
          <w:rFonts w:ascii="Times New Roman"/>
          <w:b/>
          <w:i w:val="false"/>
          <w:color w:val="000000"/>
        </w:rPr>
        <w:t xml:space="preserve"> Топографиялық картаның формуляры</w:t>
      </w:r>
    </w:p>
    <w:bookmarkEnd w:id="1526"/>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беті</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жылы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Бедер қимасы __ м сайын / м</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түрі</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 жүйесі</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Биіктіктер жүйесі</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3"/>
                          <a:stretch>
                            <a:fillRect/>
                          </a:stretch>
                        </pic:blipFill>
                        <pic:spPr>
                          <a:xfrm>
                            <a:off x="0" y="0"/>
                            <a:ext cx="1993900" cy="14986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өлшемі (см)</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4"/>
                          <a:stretch>
                            <a:fillRect/>
                          </a:stretch>
                        </pic:blipFill>
                        <pic:spPr>
                          <a:xfrm>
                            <a:off x="0" y="0"/>
                            <a:ext cx="5715000" cy="1422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 _____________ км²</w:t>
            </w:r>
          </w:p>
        </w:tc>
      </w:tr>
    </w:tbl>
    <w:bookmarkStart w:name="z1673" w:id="1527"/>
    <w:p>
      <w:pPr>
        <w:spacing w:after="0"/>
        <w:ind w:left="0"/>
        <w:jc w:val="left"/>
      </w:pPr>
      <w:r>
        <w:rPr>
          <w:rFonts w:ascii="Times New Roman"/>
          <w:b/>
          <w:i w:val="false"/>
          <w:color w:val="000000"/>
        </w:rPr>
        <w:t xml:space="preserve"> Карта бетіндегі бұрыштардың сүйір ұштарының координаттары</w:t>
      </w:r>
    </w:p>
    <w:bookmarkEnd w:id="1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бұрышты 6 градусты аймақта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Осьті меридиан бойлығы: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аймақтың L°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шектес аймақтың L°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Меридиандардың жақындауы (орташа)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g</w:t>
            </w:r>
            <w:r>
              <w:rPr>
                <w:rFonts w:ascii="Times New Roman"/>
                <w:b w:val="false"/>
                <w:i w:val="false"/>
                <w:color w:val="000000"/>
                <w:sz w:val="2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4" w:id="1528"/>
    <w:p>
      <w:pPr>
        <w:spacing w:after="0"/>
        <w:ind w:left="0"/>
        <w:jc w:val="both"/>
      </w:pPr>
      <w:r>
        <w:rPr>
          <w:rFonts w:ascii="Times New Roman"/>
          <w:b w:val="false"/>
          <w:i w:val="false"/>
          <w:color w:val="000000"/>
          <w:sz w:val="28"/>
        </w:rPr>
        <w:t>
      Толтырған ______________________________________________________ (тегі, қолы, күні) Тексерген ______________________________________________________ (тегі, қолы, күні)</w:t>
      </w:r>
    </w:p>
    <w:bookmarkEnd w:id="1528"/>
    <w:bookmarkStart w:name="z1675" w:id="1529"/>
    <w:p>
      <w:pPr>
        <w:spacing w:after="0"/>
        <w:ind w:left="0"/>
        <w:jc w:val="left"/>
      </w:pPr>
      <w:r>
        <w:rPr>
          <w:rFonts w:ascii="Times New Roman"/>
          <w:b/>
          <w:i w:val="false"/>
          <w:color w:val="000000"/>
        </w:rPr>
        <w:t xml:space="preserve"> 1. Бұрылу нүктелерінің тік бұрышты координаттары</w:t>
      </w:r>
    </w:p>
    <w:bookmarkEnd w:id="1529"/>
    <w:p>
      <w:pPr>
        <w:spacing w:after="0"/>
        <w:ind w:left="0"/>
        <w:jc w:val="left"/>
      </w:pPr>
      <w:r>
        <w:br/>
      </w:r>
    </w:p>
    <w:p>
      <w:pPr>
        <w:spacing w:after="0"/>
        <w:ind w:left="0"/>
        <w:jc w:val="both"/>
      </w:pPr>
      <w:r>
        <w:drawing>
          <wp:inline distT="0" distB="0" distL="0" distR="0">
            <wp:extent cx="78105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5"/>
                    <a:stretch>
                      <a:fillRect/>
                    </a:stretch>
                  </pic:blipFill>
                  <pic:spPr>
                    <a:xfrm>
                      <a:off x="0" y="0"/>
                      <a:ext cx="7810500" cy="590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76" w:id="1530"/>
    <w:p>
      <w:pPr>
        <w:spacing w:after="0"/>
        <w:ind w:left="0"/>
        <w:jc w:val="left"/>
      </w:pPr>
      <w:r>
        <w:rPr>
          <w:rFonts w:ascii="Times New Roman"/>
          <w:b/>
          <w:i w:val="false"/>
          <w:color w:val="000000"/>
        </w:rPr>
        <w:t xml:space="preserve"> 2. Аумақтың әкімшілік бөлінісі</w:t>
      </w:r>
    </w:p>
    <w:bookmarkEnd w:id="1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Сұлба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132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6"/>
                          <a:stretch>
                            <a:fillRect/>
                          </a:stretch>
                        </pic:blipFill>
                        <pic:spPr>
                          <a:xfrm>
                            <a:off x="0" y="0"/>
                            <a:ext cx="4013200" cy="2311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7"/>
                          <a:stretch>
                            <a:fillRect/>
                          </a:stretch>
                        </pic:blipFill>
                        <pic:spPr>
                          <a:xfrm>
                            <a:off x="0" y="0"/>
                            <a:ext cx="1943100" cy="18796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1677" w:id="1531"/>
    <w:p>
      <w:pPr>
        <w:spacing w:after="0"/>
        <w:ind w:left="0"/>
        <w:jc w:val="left"/>
      </w:pPr>
      <w:r>
        <w:rPr>
          <w:rFonts w:ascii="Times New Roman"/>
          <w:b/>
          <w:i w:val="false"/>
          <w:color w:val="000000"/>
        </w:rPr>
        <w:t xml:space="preserve"> 3. Картографиялық материалдар Картматериалдардың орналасу сұлбасы</w:t>
      </w:r>
    </w:p>
    <w:bookmarkEnd w:id="153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w:t>
            </w:r>
          </w:p>
        </w:tc>
      </w:tr>
    </w:tbl>
    <w:bookmarkStart w:name="z1678" w:id="1532"/>
    <w:p>
      <w:pPr>
        <w:spacing w:after="0"/>
        <w:ind w:left="0"/>
        <w:jc w:val="both"/>
      </w:pPr>
      <w:r>
        <w:rPr>
          <w:rFonts w:ascii="Times New Roman"/>
          <w:b w:val="false"/>
          <w:i w:val="false"/>
          <w:color w:val="000000"/>
          <w:sz w:val="28"/>
        </w:rPr>
        <w:t>
      Шартты белгілер:</w:t>
      </w:r>
    </w:p>
    <w:bookmarkEnd w:id="15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8"/>
                    <a:stretch>
                      <a:fillRect/>
                    </a:stretch>
                  </pic:blipFill>
                  <pic:spPr>
                    <a:xfrm>
                      <a:off x="0" y="0"/>
                      <a:ext cx="78105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79" w:id="1533"/>
    <w:p>
      <w:pPr>
        <w:spacing w:after="0"/>
        <w:ind w:left="0"/>
        <w:jc w:val="both"/>
      </w:pPr>
      <w:r>
        <w:rPr>
          <w:rFonts w:ascii="Times New Roman"/>
          <w:b w:val="false"/>
          <w:i w:val="false"/>
          <w:color w:val="000000"/>
          <w:sz w:val="28"/>
        </w:rPr>
        <w:t>
      (сұлбаның шартты белгілерінің №№ картматериалдардың тізімінің №№ сәйкес келеді)</w:t>
      </w:r>
    </w:p>
    <w:bookmarkEnd w:id="1533"/>
    <w:bookmarkStart w:name="z1680" w:id="1534"/>
    <w:p>
      <w:pPr>
        <w:spacing w:after="0"/>
        <w:ind w:left="0"/>
        <w:jc w:val="both"/>
      </w:pPr>
      <w:r>
        <w:rPr>
          <w:rFonts w:ascii="Times New Roman"/>
          <w:b w:val="false"/>
          <w:i w:val="false"/>
          <w:color w:val="000000"/>
          <w:sz w:val="28"/>
        </w:rPr>
        <w:t>
      Тексерген ______________________________________________________ (тегі, қолы, күні)</w:t>
      </w:r>
    </w:p>
    <w:bookmarkEnd w:id="1534"/>
    <w:bookmarkStart w:name="z1681" w:id="1535"/>
    <w:p>
      <w:pPr>
        <w:spacing w:after="0"/>
        <w:ind w:left="0"/>
        <w:jc w:val="left"/>
      </w:pPr>
      <w:r>
        <w:rPr>
          <w:rFonts w:ascii="Times New Roman"/>
          <w:b/>
          <w:i w:val="false"/>
          <w:color w:val="000000"/>
        </w:rPr>
        <w:t xml:space="preserve"> 4. Материалдар тізімі және олардың сипаттамасы</w:t>
      </w:r>
    </w:p>
    <w:bookmarkEnd w:id="1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Сұлба бойынша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жүргізген мекеме аты. Жұмыс (құрастыру, түсірілім) жылы. Түсірілім әдісі, масштабы, бедер қимасы. Координаттар жүйесі. Басылып шыққан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пайдалану дәрежесі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2" w:id="1536"/>
    <w:p>
      <w:pPr>
        <w:spacing w:after="0"/>
        <w:ind w:left="0"/>
        <w:jc w:val="both"/>
      </w:pPr>
      <w:r>
        <w:rPr>
          <w:rFonts w:ascii="Times New Roman"/>
          <w:b w:val="false"/>
          <w:i w:val="false"/>
          <w:color w:val="000000"/>
          <w:sz w:val="28"/>
        </w:rPr>
        <w:t>
      Сұлба мен тізімді құрастырған ________________________________________________</w:t>
      </w:r>
    </w:p>
    <w:bookmarkEnd w:id="1536"/>
    <w:bookmarkStart w:name="z1683" w:id="1537"/>
    <w:p>
      <w:pPr>
        <w:spacing w:after="0"/>
        <w:ind w:left="0"/>
        <w:jc w:val="both"/>
      </w:pPr>
      <w:r>
        <w:rPr>
          <w:rFonts w:ascii="Times New Roman"/>
          <w:b w:val="false"/>
          <w:i w:val="false"/>
          <w:color w:val="000000"/>
          <w:sz w:val="28"/>
        </w:rPr>
        <w:t>
      (тегі, қолы, күні)</w:t>
      </w:r>
    </w:p>
    <w:bookmarkEnd w:id="1537"/>
    <w:bookmarkStart w:name="z1684" w:id="1538"/>
    <w:p>
      <w:pPr>
        <w:spacing w:after="0"/>
        <w:ind w:left="0"/>
        <w:jc w:val="both"/>
      </w:pPr>
      <w:r>
        <w:rPr>
          <w:rFonts w:ascii="Times New Roman"/>
          <w:b w:val="false"/>
          <w:i w:val="false"/>
          <w:color w:val="000000"/>
          <w:sz w:val="28"/>
        </w:rPr>
        <w:t>
      Тексерген _________________________________________________________________</w:t>
      </w:r>
    </w:p>
    <w:bookmarkEnd w:id="1538"/>
    <w:bookmarkStart w:name="z1685" w:id="1539"/>
    <w:p>
      <w:pPr>
        <w:spacing w:after="0"/>
        <w:ind w:left="0"/>
        <w:jc w:val="both"/>
      </w:pPr>
      <w:r>
        <w:rPr>
          <w:rFonts w:ascii="Times New Roman"/>
          <w:b w:val="false"/>
          <w:i w:val="false"/>
          <w:color w:val="000000"/>
          <w:sz w:val="28"/>
        </w:rPr>
        <w:t>
      (тегі, қолы, күні)</w:t>
      </w:r>
    </w:p>
    <w:bookmarkEnd w:id="1539"/>
    <w:bookmarkStart w:name="z1686" w:id="1540"/>
    <w:p>
      <w:pPr>
        <w:spacing w:after="0"/>
        <w:ind w:left="0"/>
        <w:jc w:val="left"/>
      </w:pPr>
      <w:r>
        <w:rPr>
          <w:rFonts w:ascii="Times New Roman"/>
          <w:b/>
          <w:i w:val="false"/>
          <w:color w:val="000000"/>
        </w:rPr>
        <w:t xml:space="preserve"> 5. Тізім пайдаланылған статистикалық және әдеби-сипатталған материалдар</w:t>
      </w:r>
    </w:p>
    <w:bookmarkEnd w:id="1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Басылып шыққан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пайдаланылған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7" w:id="1541"/>
    <w:p>
      <w:pPr>
        <w:spacing w:after="0"/>
        <w:ind w:left="0"/>
        <w:jc w:val="both"/>
      </w:pPr>
      <w:r>
        <w:rPr>
          <w:rFonts w:ascii="Times New Roman"/>
          <w:b w:val="false"/>
          <w:i w:val="false"/>
          <w:color w:val="000000"/>
          <w:sz w:val="28"/>
        </w:rPr>
        <w:t>
      Тексерген _________________________________________________________________</w:t>
      </w:r>
    </w:p>
    <w:bookmarkEnd w:id="1541"/>
    <w:bookmarkStart w:name="z1688" w:id="1542"/>
    <w:p>
      <w:pPr>
        <w:spacing w:after="0"/>
        <w:ind w:left="0"/>
        <w:jc w:val="both"/>
      </w:pPr>
      <w:r>
        <w:rPr>
          <w:rFonts w:ascii="Times New Roman"/>
          <w:b w:val="false"/>
          <w:i w:val="false"/>
          <w:color w:val="000000"/>
          <w:sz w:val="28"/>
        </w:rPr>
        <w:t>
      (тегі, қолы, күні)</w:t>
      </w:r>
    </w:p>
    <w:bookmarkEnd w:id="1542"/>
    <w:bookmarkStart w:name="z1689" w:id="1543"/>
    <w:p>
      <w:pPr>
        <w:spacing w:after="0"/>
        <w:ind w:left="0"/>
        <w:jc w:val="left"/>
      </w:pPr>
      <w:r>
        <w:rPr>
          <w:rFonts w:ascii="Times New Roman"/>
          <w:b/>
          <w:i w:val="false"/>
          <w:color w:val="000000"/>
        </w:rPr>
        <w:t xml:space="preserve"> 6. Ғарыштық түсірілім Ғарыштық түсірілімнің сипаттамасы</w:t>
      </w:r>
    </w:p>
    <w:bookmarkEnd w:id="1543"/>
    <w:bookmarkStart w:name="z1690" w:id="1544"/>
    <w:p>
      <w:pPr>
        <w:spacing w:after="0"/>
        <w:ind w:left="0"/>
        <w:jc w:val="both"/>
      </w:pPr>
      <w:r>
        <w:rPr>
          <w:rFonts w:ascii="Times New Roman"/>
          <w:b w:val="false"/>
          <w:i w:val="false"/>
          <w:color w:val="000000"/>
          <w:sz w:val="28"/>
        </w:rPr>
        <w:t>
      Ғарыштық түсірілім деректерін жеткізуші</w:t>
      </w:r>
    </w:p>
    <w:bookmarkEnd w:id="1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түсірілімнің аумағы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түсірілімнің ауданы (км</w:t>
            </w:r>
            <w:r>
              <w:rPr>
                <w:rFonts w:ascii="Times New Roman"/>
                <w:b w:val="false"/>
                <w:i w:val="false"/>
                <w:color w:val="000000"/>
                <w:vertAlign w:val="superscript"/>
              </w:rPr>
              <w:t>2</w:t>
            </w: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үстіндегі ажыратылымдығы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Сахналардың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Арналардың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Түстер тереңдігі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Спутниктің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Спутниктердің топтамасы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1" w:id="1545"/>
    <w:p>
      <w:pPr>
        <w:spacing w:after="0"/>
        <w:ind w:left="0"/>
        <w:jc w:val="both"/>
      </w:pPr>
      <w:r>
        <w:rPr>
          <w:rFonts w:ascii="Times New Roman"/>
          <w:b w:val="false"/>
          <w:i w:val="false"/>
          <w:color w:val="000000"/>
          <w:sz w:val="28"/>
        </w:rPr>
        <w:t>
      Толтырған ________________________________________________________________</w:t>
      </w:r>
    </w:p>
    <w:bookmarkEnd w:id="1545"/>
    <w:bookmarkStart w:name="z1692" w:id="1546"/>
    <w:p>
      <w:pPr>
        <w:spacing w:after="0"/>
        <w:ind w:left="0"/>
        <w:jc w:val="both"/>
      </w:pPr>
      <w:r>
        <w:rPr>
          <w:rFonts w:ascii="Times New Roman"/>
          <w:b w:val="false"/>
          <w:i w:val="false"/>
          <w:color w:val="000000"/>
          <w:sz w:val="28"/>
        </w:rPr>
        <w:t>
      Тексерген _________________________________________________________________</w:t>
      </w:r>
    </w:p>
    <w:bookmarkEnd w:id="1546"/>
    <w:bookmarkStart w:name="z1693" w:id="1547"/>
    <w:p>
      <w:pPr>
        <w:spacing w:after="0"/>
        <w:ind w:left="0"/>
        <w:jc w:val="both"/>
      </w:pPr>
      <w:r>
        <w:rPr>
          <w:rFonts w:ascii="Times New Roman"/>
          <w:b w:val="false"/>
          <w:i w:val="false"/>
          <w:color w:val="000000"/>
          <w:sz w:val="28"/>
        </w:rPr>
        <w:t>
      (тегі, қолы, күні)</w:t>
      </w:r>
    </w:p>
    <w:bookmarkEnd w:id="1547"/>
    <w:bookmarkStart w:name="z1694" w:id="1548"/>
    <w:p>
      <w:pPr>
        <w:spacing w:after="0"/>
        <w:ind w:left="0"/>
        <w:jc w:val="left"/>
      </w:pPr>
      <w:r>
        <w:rPr>
          <w:rFonts w:ascii="Times New Roman"/>
          <w:b/>
          <w:i w:val="false"/>
          <w:color w:val="000000"/>
        </w:rPr>
        <w:t xml:space="preserve"> 7. Фотограмметриялық желінің құрылымы</w:t>
      </w:r>
    </w:p>
    <w:bookmarkEnd w:id="1548"/>
    <w:bookmarkStart w:name="z1695" w:id="1549"/>
    <w:p>
      <w:pPr>
        <w:spacing w:after="0"/>
        <w:ind w:left="0"/>
        <w:jc w:val="both"/>
      </w:pPr>
      <w:r>
        <w:rPr>
          <w:rFonts w:ascii="Times New Roman"/>
          <w:b w:val="false"/>
          <w:i w:val="false"/>
          <w:color w:val="000000"/>
          <w:sz w:val="28"/>
        </w:rPr>
        <w:t>
      1. Жоспарлы-биіктік қойылту тәсілі ___________________________________________</w:t>
      </w:r>
    </w:p>
    <w:bookmarkEnd w:id="1549"/>
    <w:bookmarkStart w:name="z1696" w:id="1550"/>
    <w:p>
      <w:pPr>
        <w:spacing w:after="0"/>
        <w:ind w:left="0"/>
        <w:jc w:val="both"/>
      </w:pPr>
      <w:r>
        <w:rPr>
          <w:rFonts w:ascii="Times New Roman"/>
          <w:b w:val="false"/>
          <w:i w:val="false"/>
          <w:color w:val="000000"/>
          <w:sz w:val="28"/>
        </w:rPr>
        <w:t>
      __________________________________________________________________________</w:t>
      </w:r>
    </w:p>
    <w:bookmarkEnd w:id="1550"/>
    <w:bookmarkStart w:name="z1697" w:id="1551"/>
    <w:p>
      <w:pPr>
        <w:spacing w:after="0"/>
        <w:ind w:left="0"/>
        <w:jc w:val="both"/>
      </w:pPr>
      <w:r>
        <w:rPr>
          <w:rFonts w:ascii="Times New Roman"/>
          <w:b w:val="false"/>
          <w:i w:val="false"/>
          <w:color w:val="000000"/>
          <w:sz w:val="28"/>
        </w:rPr>
        <w:t>
      __________________________________________________________________________</w:t>
      </w:r>
    </w:p>
    <w:bookmarkEnd w:id="1551"/>
    <w:bookmarkStart w:name="z1698" w:id="1552"/>
    <w:p>
      <w:pPr>
        <w:spacing w:after="0"/>
        <w:ind w:left="0"/>
        <w:jc w:val="both"/>
      </w:pPr>
      <w:r>
        <w:rPr>
          <w:rFonts w:ascii="Times New Roman"/>
          <w:b w:val="false"/>
          <w:i w:val="false"/>
          <w:color w:val="000000"/>
          <w:sz w:val="28"/>
        </w:rPr>
        <w:t>
      __________________________________________________________________________</w:t>
      </w:r>
    </w:p>
    <w:bookmarkEnd w:id="1552"/>
    <w:bookmarkStart w:name="z1699" w:id="1553"/>
    <w:p>
      <w:pPr>
        <w:spacing w:after="0"/>
        <w:ind w:left="0"/>
        <w:jc w:val="both"/>
      </w:pPr>
      <w:r>
        <w:rPr>
          <w:rFonts w:ascii="Times New Roman"/>
          <w:b w:val="false"/>
          <w:i w:val="false"/>
          <w:color w:val="000000"/>
          <w:sz w:val="28"/>
        </w:rPr>
        <w:t>
      2. Көлемін өлшеудегі олқылықтар</w:t>
      </w:r>
    </w:p>
    <w:bookmarkEnd w:id="1553"/>
    <w:bookmarkStart w:name="z1700" w:id="1554"/>
    <w:p>
      <w:pPr>
        <w:spacing w:after="0"/>
        <w:ind w:left="0"/>
        <w:jc w:val="both"/>
      </w:pPr>
      <w:r>
        <w:rPr>
          <w:rFonts w:ascii="Times New Roman"/>
          <w:b w:val="false"/>
          <w:i w:val="false"/>
          <w:color w:val="000000"/>
          <w:sz w:val="28"/>
        </w:rPr>
        <w:t>
      __________________________________________________________________________</w:t>
      </w:r>
    </w:p>
    <w:bookmarkEnd w:id="1554"/>
    <w:bookmarkStart w:name="z1701" w:id="1555"/>
    <w:p>
      <w:pPr>
        <w:spacing w:after="0"/>
        <w:ind w:left="0"/>
        <w:jc w:val="both"/>
      </w:pPr>
      <w:r>
        <w:rPr>
          <w:rFonts w:ascii="Times New Roman"/>
          <w:b w:val="false"/>
          <w:i w:val="false"/>
          <w:color w:val="000000"/>
          <w:sz w:val="28"/>
        </w:rPr>
        <w:t>
      __________________________________________________________________________</w:t>
      </w:r>
    </w:p>
    <w:bookmarkEnd w:id="1555"/>
    <w:bookmarkStart w:name="z1702" w:id="1556"/>
    <w:p>
      <w:pPr>
        <w:spacing w:after="0"/>
        <w:ind w:left="0"/>
        <w:jc w:val="both"/>
      </w:pPr>
      <w:r>
        <w:rPr>
          <w:rFonts w:ascii="Times New Roman"/>
          <w:b w:val="false"/>
          <w:i w:val="false"/>
          <w:color w:val="000000"/>
          <w:sz w:val="28"/>
        </w:rPr>
        <w:t>
      __________________________________________________________________________</w:t>
      </w:r>
    </w:p>
    <w:bookmarkEnd w:id="1556"/>
    <w:bookmarkStart w:name="z1703" w:id="1557"/>
    <w:p>
      <w:pPr>
        <w:spacing w:after="0"/>
        <w:ind w:left="0"/>
        <w:jc w:val="both"/>
      </w:pPr>
      <w:r>
        <w:rPr>
          <w:rFonts w:ascii="Times New Roman"/>
          <w:b w:val="false"/>
          <w:i w:val="false"/>
          <w:color w:val="000000"/>
          <w:sz w:val="28"/>
        </w:rPr>
        <w:t>
      3. Блок желісіндегі айырылым белгілерінің ауытқушылықтары</w:t>
      </w:r>
    </w:p>
    <w:bookmarkEnd w:id="1557"/>
    <w:bookmarkStart w:name="z1704" w:id="1558"/>
    <w:p>
      <w:pPr>
        <w:spacing w:after="0"/>
        <w:ind w:left="0"/>
        <w:jc w:val="both"/>
      </w:pPr>
      <w:r>
        <w:rPr>
          <w:rFonts w:ascii="Times New Roman"/>
          <w:b w:val="false"/>
          <w:i w:val="false"/>
          <w:color w:val="000000"/>
          <w:sz w:val="28"/>
        </w:rPr>
        <w:t>
      жоспарда м: орташа ____________, ең үлкен ____________</w:t>
      </w:r>
    </w:p>
    <w:bookmarkEnd w:id="1558"/>
    <w:bookmarkStart w:name="z1705" w:id="1559"/>
    <w:p>
      <w:pPr>
        <w:spacing w:after="0"/>
        <w:ind w:left="0"/>
        <w:jc w:val="both"/>
      </w:pPr>
      <w:r>
        <w:rPr>
          <w:rFonts w:ascii="Times New Roman"/>
          <w:b w:val="false"/>
          <w:i w:val="false"/>
          <w:color w:val="000000"/>
          <w:sz w:val="28"/>
        </w:rPr>
        <w:t>
      биіктігінен, м: орташа _____________, ең үлкен __________</w:t>
      </w:r>
    </w:p>
    <w:bookmarkEnd w:id="1559"/>
    <w:bookmarkStart w:name="z1706" w:id="1560"/>
    <w:p>
      <w:pPr>
        <w:spacing w:after="0"/>
        <w:ind w:left="0"/>
        <w:jc w:val="both"/>
      </w:pPr>
      <w:r>
        <w:rPr>
          <w:rFonts w:ascii="Times New Roman"/>
          <w:b w:val="false"/>
          <w:i w:val="false"/>
          <w:color w:val="000000"/>
          <w:sz w:val="28"/>
        </w:rPr>
        <w:t>
      нүктелердің жалпы саны _____________________</w:t>
      </w:r>
    </w:p>
    <w:bookmarkEnd w:id="1560"/>
    <w:bookmarkStart w:name="z1707" w:id="1561"/>
    <w:p>
      <w:pPr>
        <w:spacing w:after="0"/>
        <w:ind w:left="0"/>
        <w:jc w:val="both"/>
      </w:pPr>
      <w:r>
        <w:rPr>
          <w:rFonts w:ascii="Times New Roman"/>
          <w:b w:val="false"/>
          <w:i w:val="false"/>
          <w:color w:val="000000"/>
          <w:sz w:val="28"/>
        </w:rPr>
        <w:t xml:space="preserve">
      Тексерген ________________________ _____________________________ </w:t>
      </w:r>
    </w:p>
    <w:bookmarkEnd w:id="1561"/>
    <w:bookmarkStart w:name="z1708" w:id="1562"/>
    <w:p>
      <w:pPr>
        <w:spacing w:after="0"/>
        <w:ind w:left="0"/>
        <w:jc w:val="both"/>
      </w:pPr>
      <w:r>
        <w:rPr>
          <w:rFonts w:ascii="Times New Roman"/>
          <w:b w:val="false"/>
          <w:i w:val="false"/>
          <w:color w:val="000000"/>
          <w:sz w:val="28"/>
        </w:rPr>
        <w:t>
      (тегі, қолы, күні)</w:t>
      </w:r>
    </w:p>
    <w:bookmarkEnd w:id="1562"/>
    <w:bookmarkStart w:name="z1709" w:id="1563"/>
    <w:p>
      <w:pPr>
        <w:spacing w:after="0"/>
        <w:ind w:left="0"/>
        <w:jc w:val="left"/>
      </w:pPr>
      <w:r>
        <w:rPr>
          <w:rFonts w:ascii="Times New Roman"/>
          <w:b/>
          <w:i w:val="false"/>
          <w:color w:val="000000"/>
        </w:rPr>
        <w:t xml:space="preserve"> 8. Бедердің цифрлық үлгісі</w:t>
      </w:r>
    </w:p>
    <w:bookmarkEnd w:id="1563"/>
    <w:bookmarkStart w:name="z1710" w:id="1564"/>
    <w:p>
      <w:pPr>
        <w:spacing w:after="0"/>
        <w:ind w:left="0"/>
        <w:jc w:val="both"/>
      </w:pPr>
      <w:r>
        <w:rPr>
          <w:rFonts w:ascii="Times New Roman"/>
          <w:b w:val="false"/>
          <w:i w:val="false"/>
          <w:color w:val="000000"/>
          <w:sz w:val="28"/>
        </w:rPr>
        <w:t>
      1. БЦҮ құрылымы / Построение ЦМР __________________________________________</w:t>
      </w:r>
    </w:p>
    <w:bookmarkEnd w:id="1564"/>
    <w:bookmarkStart w:name="z1711" w:id="1565"/>
    <w:p>
      <w:pPr>
        <w:spacing w:after="0"/>
        <w:ind w:left="0"/>
        <w:jc w:val="both"/>
      </w:pPr>
      <w:r>
        <w:rPr>
          <w:rFonts w:ascii="Times New Roman"/>
          <w:b w:val="false"/>
          <w:i w:val="false"/>
          <w:color w:val="000000"/>
          <w:sz w:val="28"/>
        </w:rPr>
        <w:t>
      __________________________________________________________________________</w:t>
      </w:r>
    </w:p>
    <w:bookmarkEnd w:id="1565"/>
    <w:bookmarkStart w:name="z1712" w:id="1566"/>
    <w:p>
      <w:pPr>
        <w:spacing w:after="0"/>
        <w:ind w:left="0"/>
        <w:jc w:val="both"/>
      </w:pPr>
      <w:r>
        <w:rPr>
          <w:rFonts w:ascii="Times New Roman"/>
          <w:b w:val="false"/>
          <w:i w:val="false"/>
          <w:color w:val="000000"/>
          <w:sz w:val="28"/>
        </w:rPr>
        <w:t>
      2. БЦҮ тораптық нүктелері арасындағы қашықтық / Расстояние между узловыми</w:t>
      </w:r>
    </w:p>
    <w:bookmarkEnd w:id="1566"/>
    <w:bookmarkStart w:name="z1713" w:id="1567"/>
    <w:p>
      <w:pPr>
        <w:spacing w:after="0"/>
        <w:ind w:left="0"/>
        <w:jc w:val="both"/>
      </w:pPr>
      <w:r>
        <w:rPr>
          <w:rFonts w:ascii="Times New Roman"/>
          <w:b w:val="false"/>
          <w:i w:val="false"/>
          <w:color w:val="000000"/>
          <w:sz w:val="28"/>
        </w:rPr>
        <w:t>
      точками ЦМР ______________________________________________________________</w:t>
      </w:r>
    </w:p>
    <w:bookmarkEnd w:id="1567"/>
    <w:bookmarkStart w:name="z1714" w:id="1568"/>
    <w:p>
      <w:pPr>
        <w:spacing w:after="0"/>
        <w:ind w:left="0"/>
        <w:jc w:val="both"/>
      </w:pPr>
      <w:r>
        <w:rPr>
          <w:rFonts w:ascii="Times New Roman"/>
          <w:b w:val="false"/>
          <w:i w:val="false"/>
          <w:color w:val="000000"/>
          <w:sz w:val="28"/>
        </w:rPr>
        <w:t>
      3. Бедер қимасы / Сечение рельефа ____________________________________________</w:t>
      </w:r>
    </w:p>
    <w:bookmarkEnd w:id="1568"/>
    <w:bookmarkStart w:name="z1715" w:id="1569"/>
    <w:p>
      <w:pPr>
        <w:spacing w:after="0"/>
        <w:ind w:left="0"/>
        <w:jc w:val="both"/>
      </w:pPr>
      <w:r>
        <w:rPr>
          <w:rFonts w:ascii="Times New Roman"/>
          <w:b w:val="false"/>
          <w:i w:val="false"/>
          <w:color w:val="000000"/>
          <w:sz w:val="28"/>
        </w:rPr>
        <w:t>
      4. БЦҮ дәлдігі / Точность ЦМР________________________________________________</w:t>
      </w:r>
    </w:p>
    <w:bookmarkEnd w:id="1569"/>
    <w:bookmarkStart w:name="z1716" w:id="1570"/>
    <w:p>
      <w:pPr>
        <w:spacing w:after="0"/>
        <w:ind w:left="0"/>
        <w:jc w:val="both"/>
      </w:pPr>
      <w:r>
        <w:rPr>
          <w:rFonts w:ascii="Times New Roman"/>
          <w:b w:val="false"/>
          <w:i w:val="false"/>
          <w:color w:val="000000"/>
          <w:sz w:val="28"/>
        </w:rPr>
        <w:t>
      5. БЦҮ редакциялау және пикеттер жинағын орындаған __________________________</w:t>
      </w:r>
    </w:p>
    <w:bookmarkEnd w:id="1570"/>
    <w:bookmarkStart w:name="z1717" w:id="1571"/>
    <w:p>
      <w:pPr>
        <w:spacing w:after="0"/>
        <w:ind w:left="0"/>
        <w:jc w:val="both"/>
      </w:pPr>
      <w:r>
        <w:rPr>
          <w:rFonts w:ascii="Times New Roman"/>
          <w:b w:val="false"/>
          <w:i w:val="false"/>
          <w:color w:val="000000"/>
          <w:sz w:val="28"/>
        </w:rPr>
        <w:t>
      __________________________________________________________________________</w:t>
      </w:r>
    </w:p>
    <w:bookmarkEnd w:id="1571"/>
    <w:bookmarkStart w:name="z1718" w:id="1572"/>
    <w:p>
      <w:pPr>
        <w:spacing w:after="0"/>
        <w:ind w:left="0"/>
        <w:jc w:val="both"/>
      </w:pPr>
      <w:r>
        <w:rPr>
          <w:rFonts w:ascii="Times New Roman"/>
          <w:b w:val="false"/>
          <w:i w:val="false"/>
          <w:color w:val="000000"/>
          <w:sz w:val="28"/>
        </w:rPr>
        <w:t>
      (тегі, қолы, күні)</w:t>
      </w:r>
    </w:p>
    <w:bookmarkEnd w:id="1572"/>
    <w:bookmarkStart w:name="z1719" w:id="1573"/>
    <w:p>
      <w:pPr>
        <w:spacing w:after="0"/>
        <w:ind w:left="0"/>
        <w:jc w:val="left"/>
      </w:pPr>
      <w:r>
        <w:rPr>
          <w:rFonts w:ascii="Times New Roman"/>
          <w:b/>
          <w:i w:val="false"/>
          <w:color w:val="000000"/>
        </w:rPr>
        <w:t xml:space="preserve"> 9. Суреттерді ортофототрансформаттау</w:t>
      </w:r>
    </w:p>
    <w:bookmarkEnd w:id="1573"/>
    <w:bookmarkStart w:name="z1720" w:id="1574"/>
    <w:p>
      <w:pPr>
        <w:spacing w:after="0"/>
        <w:ind w:left="0"/>
        <w:jc w:val="both"/>
      </w:pPr>
      <w:r>
        <w:rPr>
          <w:rFonts w:ascii="Times New Roman"/>
          <w:b w:val="false"/>
          <w:i w:val="false"/>
          <w:color w:val="000000"/>
          <w:sz w:val="28"/>
        </w:rPr>
        <w:t>
      1. Ортофототрансформациялау тәсілі __________________________________________</w:t>
      </w:r>
    </w:p>
    <w:bookmarkEnd w:id="1574"/>
    <w:bookmarkStart w:name="z1721" w:id="1575"/>
    <w:p>
      <w:pPr>
        <w:spacing w:after="0"/>
        <w:ind w:left="0"/>
        <w:jc w:val="both"/>
      </w:pPr>
      <w:r>
        <w:rPr>
          <w:rFonts w:ascii="Times New Roman"/>
          <w:b w:val="false"/>
          <w:i w:val="false"/>
          <w:color w:val="000000"/>
          <w:sz w:val="28"/>
        </w:rPr>
        <w:t>
      __________________________________________________________________________</w:t>
      </w:r>
    </w:p>
    <w:bookmarkEnd w:id="1575"/>
    <w:bookmarkStart w:name="z1722" w:id="1576"/>
    <w:p>
      <w:pPr>
        <w:spacing w:after="0"/>
        <w:ind w:left="0"/>
        <w:jc w:val="both"/>
      </w:pPr>
      <w:r>
        <w:rPr>
          <w:rFonts w:ascii="Times New Roman"/>
          <w:b w:val="false"/>
          <w:i w:val="false"/>
          <w:color w:val="000000"/>
          <w:sz w:val="28"/>
        </w:rPr>
        <w:t>
      __________________________________________________________________________</w:t>
      </w:r>
    </w:p>
    <w:bookmarkEnd w:id="1576"/>
    <w:bookmarkStart w:name="z1723" w:id="1577"/>
    <w:p>
      <w:pPr>
        <w:spacing w:after="0"/>
        <w:ind w:left="0"/>
        <w:jc w:val="both"/>
      </w:pPr>
      <w:r>
        <w:rPr>
          <w:rFonts w:ascii="Times New Roman"/>
          <w:b w:val="false"/>
          <w:i w:val="false"/>
          <w:color w:val="000000"/>
          <w:sz w:val="28"/>
        </w:rPr>
        <w:t>
      2. Фотожоспарлар дайындау _________________________________________________</w:t>
      </w:r>
    </w:p>
    <w:bookmarkEnd w:id="1577"/>
    <w:bookmarkStart w:name="z1724" w:id="1578"/>
    <w:p>
      <w:pPr>
        <w:spacing w:after="0"/>
        <w:ind w:left="0"/>
        <w:jc w:val="both"/>
      </w:pPr>
      <w:r>
        <w:rPr>
          <w:rFonts w:ascii="Times New Roman"/>
          <w:b w:val="false"/>
          <w:i w:val="false"/>
          <w:color w:val="000000"/>
          <w:sz w:val="28"/>
        </w:rPr>
        <w:t>
      __________________________________________________________________________</w:t>
      </w:r>
    </w:p>
    <w:bookmarkEnd w:id="1578"/>
    <w:bookmarkStart w:name="z1725" w:id="1579"/>
    <w:p>
      <w:pPr>
        <w:spacing w:after="0"/>
        <w:ind w:left="0"/>
        <w:jc w:val="both"/>
      </w:pPr>
      <w:r>
        <w:rPr>
          <w:rFonts w:ascii="Times New Roman"/>
          <w:b w:val="false"/>
          <w:i w:val="false"/>
          <w:color w:val="000000"/>
          <w:sz w:val="28"/>
        </w:rPr>
        <w:t>
      Жан-жағының теориялық мөлшерден ауытқуы</w:t>
      </w:r>
    </w:p>
    <w:bookmarkEnd w:id="1579"/>
    <w:bookmarkStart w:name="z1726" w:id="1580"/>
    <w:p>
      <w:pPr>
        <w:spacing w:after="0"/>
        <w:ind w:left="0"/>
        <w:jc w:val="both"/>
      </w:pPr>
      <w:r>
        <w:rPr>
          <w:rFonts w:ascii="Times New Roman"/>
          <w:b w:val="false"/>
          <w:i w:val="false"/>
          <w:color w:val="000000"/>
          <w:sz w:val="28"/>
        </w:rPr>
        <w:t>
      солтүстік ____________ батыс</w:t>
      </w:r>
    </w:p>
    <w:bookmarkEnd w:id="1580"/>
    <w:bookmarkStart w:name="z1727" w:id="1581"/>
    <w:p>
      <w:pPr>
        <w:spacing w:after="0"/>
        <w:ind w:left="0"/>
        <w:jc w:val="both"/>
      </w:pPr>
      <w:r>
        <w:rPr>
          <w:rFonts w:ascii="Times New Roman"/>
          <w:b w:val="false"/>
          <w:i w:val="false"/>
          <w:color w:val="000000"/>
          <w:sz w:val="28"/>
        </w:rPr>
        <w:t>
      оңтүстік ____________ шығыс</w:t>
      </w:r>
    </w:p>
    <w:bookmarkEnd w:id="1581"/>
    <w:bookmarkStart w:name="z1728" w:id="1582"/>
    <w:p>
      <w:pPr>
        <w:spacing w:after="0"/>
        <w:ind w:left="0"/>
        <w:jc w:val="both"/>
      </w:pPr>
      <w:r>
        <w:rPr>
          <w:rFonts w:ascii="Times New Roman"/>
          <w:b w:val="false"/>
          <w:i w:val="false"/>
          <w:color w:val="000000"/>
          <w:sz w:val="28"/>
        </w:rPr>
        <w:t>
      көлбеу ____________</w:t>
      </w:r>
    </w:p>
    <w:bookmarkEnd w:id="1582"/>
    <w:bookmarkStart w:name="z1729" w:id="1583"/>
    <w:p>
      <w:pPr>
        <w:spacing w:after="0"/>
        <w:ind w:left="0"/>
        <w:jc w:val="both"/>
      </w:pPr>
      <w:r>
        <w:rPr>
          <w:rFonts w:ascii="Times New Roman"/>
          <w:b w:val="false"/>
          <w:i w:val="false"/>
          <w:color w:val="000000"/>
          <w:sz w:val="28"/>
        </w:rPr>
        <w:t>
      Тексерген _________________________________________________________________</w:t>
      </w:r>
    </w:p>
    <w:bookmarkEnd w:id="1583"/>
    <w:bookmarkStart w:name="z1730" w:id="1584"/>
    <w:p>
      <w:pPr>
        <w:spacing w:after="0"/>
        <w:ind w:left="0"/>
        <w:jc w:val="both"/>
      </w:pPr>
      <w:r>
        <w:rPr>
          <w:rFonts w:ascii="Times New Roman"/>
          <w:b w:val="false"/>
          <w:i w:val="false"/>
          <w:color w:val="000000"/>
          <w:sz w:val="28"/>
        </w:rPr>
        <w:t>
      (тегі, қолы, күні)</w:t>
      </w:r>
    </w:p>
    <w:bookmarkEnd w:id="1584"/>
    <w:bookmarkStart w:name="z1731" w:id="1585"/>
    <w:p>
      <w:pPr>
        <w:spacing w:after="0"/>
        <w:ind w:left="0"/>
        <w:jc w:val="left"/>
      </w:pPr>
      <w:r>
        <w:rPr>
          <w:rFonts w:ascii="Times New Roman"/>
          <w:b/>
          <w:i w:val="false"/>
          <w:color w:val="000000"/>
        </w:rPr>
        <w:t xml:space="preserve"> 10. Геодезиялық негіз</w:t>
      </w:r>
    </w:p>
    <w:bookmarkEnd w:id="158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геодезиялық негіз және түсірілім торабы пункттерінің орналасу сұлбасы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892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9"/>
                          <a:stretch>
                            <a:fillRect/>
                          </a:stretch>
                        </pic:blipFill>
                        <pic:spPr>
                          <a:xfrm>
                            <a:off x="0" y="0"/>
                            <a:ext cx="2489200" cy="246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триангуляция және полигонометрия пункттері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жиілету желісінің пункттері және түсірілім желісінің нүктелері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нивелирлік белгілер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(сұлбада пункттердің қасына оларға берілген аты немесе нөмірі жазылады)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2" w:id="1586"/>
    <w:p>
      <w:pPr>
        <w:spacing w:after="0"/>
        <w:ind w:left="0"/>
        <w:jc w:val="left"/>
      </w:pPr>
      <w:r>
        <w:rPr>
          <w:rFonts w:ascii="Times New Roman"/>
          <w:b/>
          <w:i w:val="false"/>
          <w:color w:val="000000"/>
        </w:rPr>
        <w:t xml:space="preserve"> 11. Түсініктеме</w:t>
      </w:r>
    </w:p>
    <w:bookmarkEnd w:id="1586"/>
    <w:bookmarkStart w:name="z1733" w:id="1587"/>
    <w:p>
      <w:pPr>
        <w:spacing w:after="0"/>
        <w:ind w:left="0"/>
        <w:jc w:val="both"/>
      </w:pPr>
      <w:r>
        <w:rPr>
          <w:rFonts w:ascii="Times New Roman"/>
          <w:b w:val="false"/>
          <w:i w:val="false"/>
          <w:color w:val="000000"/>
          <w:sz w:val="28"/>
        </w:rPr>
        <w:t>
      (жұмыстың жүргізілген жылы, бастапқы мәліметтер, аты, № мен каталогтың тұрған жері, жұмысты кім жүргізген, эллипсоид пен координаттар жүйесі, биіктік есептеулерінің бастапқы деңгейі)</w:t>
      </w:r>
    </w:p>
    <w:bookmarkEnd w:id="1587"/>
    <w:bookmarkStart w:name="z1734" w:id="1588"/>
    <w:p>
      <w:pPr>
        <w:spacing w:after="0"/>
        <w:ind w:left="0"/>
        <w:jc w:val="both"/>
      </w:pPr>
      <w:r>
        <w:rPr>
          <w:rFonts w:ascii="Times New Roman"/>
          <w:b w:val="false"/>
          <w:i w:val="false"/>
          <w:color w:val="000000"/>
          <w:sz w:val="28"/>
        </w:rPr>
        <w:t>
      __________________________________________________________________________</w:t>
      </w:r>
    </w:p>
    <w:bookmarkEnd w:id="1588"/>
    <w:bookmarkStart w:name="z1735" w:id="1589"/>
    <w:p>
      <w:pPr>
        <w:spacing w:after="0"/>
        <w:ind w:left="0"/>
        <w:jc w:val="both"/>
      </w:pPr>
      <w:r>
        <w:rPr>
          <w:rFonts w:ascii="Times New Roman"/>
          <w:b w:val="false"/>
          <w:i w:val="false"/>
          <w:color w:val="000000"/>
          <w:sz w:val="28"/>
        </w:rPr>
        <w:t>
      __________________________________________________________________________</w:t>
      </w:r>
    </w:p>
    <w:bookmarkEnd w:id="1589"/>
    <w:bookmarkStart w:name="z1736" w:id="1590"/>
    <w:p>
      <w:pPr>
        <w:spacing w:after="0"/>
        <w:ind w:left="0"/>
        <w:jc w:val="both"/>
      </w:pPr>
      <w:r>
        <w:rPr>
          <w:rFonts w:ascii="Times New Roman"/>
          <w:b w:val="false"/>
          <w:i w:val="false"/>
          <w:color w:val="000000"/>
          <w:sz w:val="28"/>
        </w:rPr>
        <w:t>
      __________________________________________________________________________</w:t>
      </w:r>
    </w:p>
    <w:bookmarkEnd w:id="1590"/>
    <w:bookmarkStart w:name="z1737" w:id="1591"/>
    <w:p>
      <w:pPr>
        <w:spacing w:after="0"/>
        <w:ind w:left="0"/>
        <w:jc w:val="both"/>
      </w:pPr>
      <w:r>
        <w:rPr>
          <w:rFonts w:ascii="Times New Roman"/>
          <w:b w:val="false"/>
          <w:i w:val="false"/>
          <w:color w:val="000000"/>
          <w:sz w:val="28"/>
        </w:rPr>
        <w:t>
      __________________________________________________________________________</w:t>
      </w:r>
    </w:p>
    <w:bookmarkEnd w:id="1591"/>
    <w:bookmarkStart w:name="z1738" w:id="1592"/>
    <w:p>
      <w:pPr>
        <w:spacing w:after="0"/>
        <w:ind w:left="0"/>
        <w:jc w:val="both"/>
      </w:pPr>
      <w:r>
        <w:rPr>
          <w:rFonts w:ascii="Times New Roman"/>
          <w:b w:val="false"/>
          <w:i w:val="false"/>
          <w:color w:val="000000"/>
          <w:sz w:val="28"/>
        </w:rPr>
        <w:t>
      __________________________________________________________________________</w:t>
      </w:r>
    </w:p>
    <w:bookmarkEnd w:id="1592"/>
    <w:bookmarkStart w:name="z1739" w:id="1593"/>
    <w:p>
      <w:pPr>
        <w:spacing w:after="0"/>
        <w:ind w:left="0"/>
        <w:jc w:val="both"/>
      </w:pPr>
      <w:r>
        <w:rPr>
          <w:rFonts w:ascii="Times New Roman"/>
          <w:b w:val="false"/>
          <w:i w:val="false"/>
          <w:color w:val="000000"/>
          <w:sz w:val="28"/>
        </w:rPr>
        <w:t>
      __________________________________________________________________________</w:t>
      </w:r>
    </w:p>
    <w:bookmarkEnd w:id="1593"/>
    <w:bookmarkStart w:name="z1740" w:id="1594"/>
    <w:p>
      <w:pPr>
        <w:spacing w:after="0"/>
        <w:ind w:left="0"/>
        <w:jc w:val="both"/>
      </w:pPr>
      <w:r>
        <w:rPr>
          <w:rFonts w:ascii="Times New Roman"/>
          <w:b w:val="false"/>
          <w:i w:val="false"/>
          <w:color w:val="000000"/>
          <w:sz w:val="28"/>
        </w:rPr>
        <w:t>
      __________________________________________________________________________</w:t>
      </w:r>
    </w:p>
    <w:bookmarkEnd w:id="1594"/>
    <w:bookmarkStart w:name="z1741" w:id="1595"/>
    <w:p>
      <w:pPr>
        <w:spacing w:after="0"/>
        <w:ind w:left="0"/>
        <w:jc w:val="both"/>
      </w:pPr>
      <w:r>
        <w:rPr>
          <w:rFonts w:ascii="Times New Roman"/>
          <w:b w:val="false"/>
          <w:i w:val="false"/>
          <w:color w:val="000000"/>
          <w:sz w:val="28"/>
        </w:rPr>
        <w:t>
      __________________________________________________________________________</w:t>
      </w:r>
    </w:p>
    <w:bookmarkEnd w:id="1595"/>
    <w:bookmarkStart w:name="z1742" w:id="1596"/>
    <w:p>
      <w:pPr>
        <w:spacing w:after="0"/>
        <w:ind w:left="0"/>
        <w:jc w:val="both"/>
      </w:pPr>
      <w:r>
        <w:rPr>
          <w:rFonts w:ascii="Times New Roman"/>
          <w:b w:val="false"/>
          <w:i w:val="false"/>
          <w:color w:val="000000"/>
          <w:sz w:val="28"/>
        </w:rPr>
        <w:t>
      __________________________________________________________________________</w:t>
      </w:r>
    </w:p>
    <w:bookmarkEnd w:id="1596"/>
    <w:bookmarkStart w:name="z1743" w:id="1597"/>
    <w:p>
      <w:pPr>
        <w:spacing w:after="0"/>
        <w:ind w:left="0"/>
        <w:jc w:val="left"/>
      </w:pPr>
      <w:r>
        <w:rPr>
          <w:rFonts w:ascii="Times New Roman"/>
          <w:b/>
          <w:i w:val="false"/>
          <w:color w:val="000000"/>
        </w:rPr>
        <w:t xml:space="preserve"> 12. Геодезиялық пункттердің координаттары мен биіктіктерінің тізімі </w:t>
      </w:r>
    </w:p>
    <w:bookmarkEnd w:id="15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Пункттің, марканың, қада белгінің аты, центрдің типі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белгілердің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триангуляция, полигонометрия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нивелирлеу</w:t>
            </w: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 бойынша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Картматериалда қабылданғаны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4" w:id="1598"/>
    <w:p>
      <w:pPr>
        <w:spacing w:after="0"/>
        <w:ind w:left="0"/>
        <w:jc w:val="both"/>
      </w:pPr>
      <w:r>
        <w:rPr>
          <w:rFonts w:ascii="Times New Roman"/>
          <w:b w:val="false"/>
          <w:i w:val="false"/>
          <w:color w:val="000000"/>
          <w:sz w:val="28"/>
        </w:rPr>
        <w:t>
      Пункттердің биіктігі мен координаттарын жазып алған ___________________________</w:t>
      </w:r>
    </w:p>
    <w:bookmarkEnd w:id="1598"/>
    <w:bookmarkStart w:name="z1745" w:id="1599"/>
    <w:p>
      <w:pPr>
        <w:spacing w:after="0"/>
        <w:ind w:left="0"/>
        <w:jc w:val="both"/>
      </w:pPr>
      <w:r>
        <w:rPr>
          <w:rFonts w:ascii="Times New Roman"/>
          <w:b w:val="false"/>
          <w:i w:val="false"/>
          <w:color w:val="000000"/>
          <w:sz w:val="28"/>
        </w:rPr>
        <w:t>
      (қызметі, тегі, қолы, күні)</w:t>
      </w:r>
    </w:p>
    <w:bookmarkEnd w:id="1599"/>
    <w:bookmarkStart w:name="z1746" w:id="1600"/>
    <w:p>
      <w:pPr>
        <w:spacing w:after="0"/>
        <w:ind w:left="0"/>
        <w:jc w:val="both"/>
      </w:pPr>
      <w:r>
        <w:rPr>
          <w:rFonts w:ascii="Times New Roman"/>
          <w:b w:val="false"/>
          <w:i w:val="false"/>
          <w:color w:val="000000"/>
          <w:sz w:val="28"/>
        </w:rPr>
        <w:t>
      Көшірмені тексерген ________________________________________________________</w:t>
      </w:r>
    </w:p>
    <w:bookmarkEnd w:id="1600"/>
    <w:bookmarkStart w:name="z1747" w:id="1601"/>
    <w:p>
      <w:pPr>
        <w:spacing w:after="0"/>
        <w:ind w:left="0"/>
        <w:jc w:val="both"/>
      </w:pPr>
      <w:r>
        <w:rPr>
          <w:rFonts w:ascii="Times New Roman"/>
          <w:b w:val="false"/>
          <w:i w:val="false"/>
          <w:color w:val="000000"/>
          <w:sz w:val="28"/>
        </w:rPr>
        <w:t>
      (қызметі, тегі, қолы, күні)</w:t>
      </w:r>
    </w:p>
    <w:bookmarkEnd w:id="1601"/>
    <w:bookmarkStart w:name="z1748" w:id="1602"/>
    <w:p>
      <w:pPr>
        <w:spacing w:after="0"/>
        <w:ind w:left="0"/>
        <w:jc w:val="both"/>
      </w:pPr>
      <w:r>
        <w:rPr>
          <w:rFonts w:ascii="Times New Roman"/>
          <w:b w:val="false"/>
          <w:i w:val="false"/>
          <w:color w:val="000000"/>
          <w:sz w:val="28"/>
        </w:rPr>
        <w:t>
      Түпнұсқада пункттердің түсірілуін тексерген ___________________________________</w:t>
      </w:r>
    </w:p>
    <w:bookmarkEnd w:id="1602"/>
    <w:bookmarkStart w:name="z1749" w:id="1603"/>
    <w:p>
      <w:pPr>
        <w:spacing w:after="0"/>
        <w:ind w:left="0"/>
        <w:jc w:val="both"/>
      </w:pPr>
      <w:r>
        <w:rPr>
          <w:rFonts w:ascii="Times New Roman"/>
          <w:b w:val="false"/>
          <w:i w:val="false"/>
          <w:color w:val="000000"/>
          <w:sz w:val="28"/>
        </w:rPr>
        <w:t>
      (қызметі, тегі, қолы, күні)</w:t>
      </w:r>
    </w:p>
    <w:bookmarkEnd w:id="1603"/>
    <w:bookmarkStart w:name="z1750" w:id="1604"/>
    <w:p>
      <w:pPr>
        <w:spacing w:after="0"/>
        <w:ind w:left="0"/>
        <w:jc w:val="both"/>
      </w:pPr>
      <w:r>
        <w:rPr>
          <w:rFonts w:ascii="Times New Roman"/>
          <w:b w:val="false"/>
          <w:i w:val="false"/>
          <w:color w:val="000000"/>
          <w:sz w:val="28"/>
        </w:rPr>
        <w:t>
      Пункттер үйлеспеген және пайдаланылмаған жағдайда, "Ескерту" бағанында ол жөнінде айқындау</w:t>
      </w:r>
    </w:p>
    <w:bookmarkEnd w:id="1604"/>
    <w:bookmarkStart w:name="z1751" w:id="1605"/>
    <w:p>
      <w:pPr>
        <w:spacing w:after="0"/>
        <w:ind w:left="0"/>
        <w:jc w:val="left"/>
      </w:pPr>
      <w:r>
        <w:rPr>
          <w:rFonts w:ascii="Times New Roman"/>
          <w:b/>
          <w:i w:val="false"/>
          <w:color w:val="000000"/>
        </w:rPr>
        <w:t xml:space="preserve"> 13. Мәліметтер геодезиялық негіздің сақталуы туралы (жергілікті жерде тексеру нәтижелері бойынша толтырылады)</w:t>
      </w:r>
    </w:p>
    <w:bookmarkEnd w:id="1605"/>
    <w:bookmarkStart w:name="z1752" w:id="1606"/>
    <w:p>
      <w:pPr>
        <w:spacing w:after="0"/>
        <w:ind w:left="0"/>
        <w:jc w:val="both"/>
      </w:pPr>
      <w:r>
        <w:rPr>
          <w:rFonts w:ascii="Times New Roman"/>
          <w:b w:val="false"/>
          <w:i w:val="false"/>
          <w:color w:val="000000"/>
          <w:sz w:val="28"/>
        </w:rPr>
        <w:t>
      __________________________________________________________________________</w:t>
      </w:r>
    </w:p>
    <w:bookmarkEnd w:id="1606"/>
    <w:bookmarkStart w:name="z1753" w:id="1607"/>
    <w:p>
      <w:pPr>
        <w:spacing w:after="0"/>
        <w:ind w:left="0"/>
        <w:jc w:val="both"/>
      </w:pPr>
      <w:r>
        <w:rPr>
          <w:rFonts w:ascii="Times New Roman"/>
          <w:b w:val="false"/>
          <w:i w:val="false"/>
          <w:color w:val="000000"/>
          <w:sz w:val="28"/>
        </w:rPr>
        <w:t>
      __________________________________________________________________________</w:t>
      </w:r>
    </w:p>
    <w:bookmarkEnd w:id="1607"/>
    <w:bookmarkStart w:name="z1754" w:id="1608"/>
    <w:p>
      <w:pPr>
        <w:spacing w:after="0"/>
        <w:ind w:left="0"/>
        <w:jc w:val="both"/>
      </w:pPr>
      <w:r>
        <w:rPr>
          <w:rFonts w:ascii="Times New Roman"/>
          <w:b w:val="false"/>
          <w:i w:val="false"/>
          <w:color w:val="000000"/>
          <w:sz w:val="28"/>
        </w:rPr>
        <w:t>
      __________________________________________________________________________</w:t>
      </w:r>
    </w:p>
    <w:bookmarkEnd w:id="1608"/>
    <w:bookmarkStart w:name="z1755" w:id="1609"/>
    <w:p>
      <w:pPr>
        <w:spacing w:after="0"/>
        <w:ind w:left="0"/>
        <w:jc w:val="both"/>
      </w:pPr>
      <w:r>
        <w:rPr>
          <w:rFonts w:ascii="Times New Roman"/>
          <w:b w:val="false"/>
          <w:i w:val="false"/>
          <w:color w:val="000000"/>
          <w:sz w:val="28"/>
        </w:rPr>
        <w:t>
      __________________________________________________________________________</w:t>
      </w:r>
    </w:p>
    <w:bookmarkEnd w:id="1609"/>
    <w:bookmarkStart w:name="z1756" w:id="1610"/>
    <w:p>
      <w:pPr>
        <w:spacing w:after="0"/>
        <w:ind w:left="0"/>
        <w:jc w:val="both"/>
      </w:pPr>
      <w:r>
        <w:rPr>
          <w:rFonts w:ascii="Times New Roman"/>
          <w:b w:val="false"/>
          <w:i w:val="false"/>
          <w:color w:val="000000"/>
          <w:sz w:val="28"/>
        </w:rPr>
        <w:t>
      __________________________________________________________________________</w:t>
      </w:r>
    </w:p>
    <w:bookmarkEnd w:id="1610"/>
    <w:bookmarkStart w:name="z1757" w:id="1611"/>
    <w:p>
      <w:pPr>
        <w:spacing w:after="0"/>
        <w:ind w:left="0"/>
        <w:jc w:val="both"/>
      </w:pPr>
      <w:r>
        <w:rPr>
          <w:rFonts w:ascii="Times New Roman"/>
          <w:b w:val="false"/>
          <w:i w:val="false"/>
          <w:color w:val="000000"/>
          <w:sz w:val="28"/>
        </w:rPr>
        <w:t>
      Тексерген _________________________________________________________________</w:t>
      </w:r>
    </w:p>
    <w:bookmarkEnd w:id="1611"/>
    <w:bookmarkStart w:name="z1758" w:id="1612"/>
    <w:p>
      <w:pPr>
        <w:spacing w:after="0"/>
        <w:ind w:left="0"/>
        <w:jc w:val="both"/>
      </w:pPr>
      <w:r>
        <w:rPr>
          <w:rFonts w:ascii="Times New Roman"/>
          <w:b w:val="false"/>
          <w:i w:val="false"/>
          <w:color w:val="000000"/>
          <w:sz w:val="28"/>
        </w:rPr>
        <w:t>
      (тегі, қолы, күні)</w:t>
      </w:r>
    </w:p>
    <w:bookmarkEnd w:id="1612"/>
    <w:bookmarkStart w:name="z1759" w:id="1613"/>
    <w:p>
      <w:pPr>
        <w:spacing w:after="0"/>
        <w:ind w:left="0"/>
        <w:jc w:val="left"/>
      </w:pPr>
      <w:r>
        <w:rPr>
          <w:rFonts w:ascii="Times New Roman"/>
          <w:b/>
          <w:i w:val="false"/>
          <w:color w:val="000000"/>
        </w:rPr>
        <w:t xml:space="preserve"> 14. Редакциялық нұсқаулар топографиялық картаны жасау және жаңарту, шартты белгілерді қолдану, материалдарды пайдалану туралы</w:t>
      </w:r>
    </w:p>
    <w:bookmarkEnd w:id="1613"/>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Сұлба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098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0"/>
                          <a:stretch>
                            <a:fillRect/>
                          </a:stretch>
                        </pic:blipFill>
                        <pic:spPr>
                          <a:xfrm>
                            <a:off x="0" y="0"/>
                            <a:ext cx="2209800" cy="212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w:t>
            </w:r>
          </w:p>
        </w:tc>
      </w:tr>
    </w:tbl>
    <w:bookmarkStart w:name="z1760" w:id="1614"/>
    <w:p>
      <w:pPr>
        <w:spacing w:after="0"/>
        <w:ind w:left="0"/>
        <w:jc w:val="both"/>
      </w:pPr>
      <w:r>
        <w:rPr>
          <w:rFonts w:ascii="Times New Roman"/>
          <w:b w:val="false"/>
          <w:i w:val="false"/>
          <w:color w:val="000000"/>
          <w:sz w:val="28"/>
        </w:rPr>
        <w:t>
      Тексерген _______________________________________________________________________</w:t>
      </w:r>
    </w:p>
    <w:bookmarkEnd w:id="1614"/>
    <w:bookmarkStart w:name="z1761" w:id="1615"/>
    <w:p>
      <w:pPr>
        <w:spacing w:after="0"/>
        <w:ind w:left="0"/>
        <w:jc w:val="both"/>
      </w:pPr>
      <w:r>
        <w:rPr>
          <w:rFonts w:ascii="Times New Roman"/>
          <w:b w:val="false"/>
          <w:i w:val="false"/>
          <w:color w:val="000000"/>
          <w:sz w:val="28"/>
        </w:rPr>
        <w:t>
      (тегі, қолы, күні)</w:t>
      </w:r>
    </w:p>
    <w:bookmarkEnd w:id="1615"/>
    <w:bookmarkStart w:name="z1762" w:id="1616"/>
    <w:p>
      <w:pPr>
        <w:spacing w:after="0"/>
        <w:ind w:left="0"/>
        <w:jc w:val="left"/>
      </w:pPr>
      <w:r>
        <w:rPr>
          <w:rFonts w:ascii="Times New Roman"/>
          <w:b/>
          <w:i w:val="false"/>
          <w:color w:val="000000"/>
        </w:rPr>
        <w:t xml:space="preserve"> 15. Камеральдық жұмыстар Бастапқы материалдардың сапасын зерделеу және бағалау</w:t>
      </w:r>
    </w:p>
    <w:bookmarkEnd w:id="1616"/>
    <w:bookmarkStart w:name="z1763" w:id="1617"/>
    <w:p>
      <w:pPr>
        <w:spacing w:after="0"/>
        <w:ind w:left="0"/>
        <w:jc w:val="both"/>
      </w:pPr>
      <w:r>
        <w:rPr>
          <w:rFonts w:ascii="Times New Roman"/>
          <w:b w:val="false"/>
          <w:i w:val="false"/>
          <w:color w:val="000000"/>
          <w:sz w:val="28"/>
        </w:rPr>
        <w:t>
      (Дайындық жұмыстарының сипаттамасы. Картаның жоспарлы-биіктік негізінің дәлдігі және картада жергілікті заттардың, пішіндердің, горизонтальдардың орналасуы мен оларды тексеру тәсілі; карта мазмұнының ескіру дәрежесі, қажетті түзетулердің көлемі мен сипаты туралы тұжырымдар)</w:t>
      </w:r>
    </w:p>
    <w:bookmarkEnd w:id="1617"/>
    <w:bookmarkStart w:name="z1764" w:id="1618"/>
    <w:p>
      <w:pPr>
        <w:spacing w:after="0"/>
        <w:ind w:left="0"/>
        <w:jc w:val="both"/>
      </w:pPr>
      <w:r>
        <w:rPr>
          <w:rFonts w:ascii="Times New Roman"/>
          <w:b w:val="false"/>
          <w:i w:val="false"/>
          <w:color w:val="000000"/>
          <w:sz w:val="28"/>
        </w:rPr>
        <w:t>
      Тексерген: ________________________________________________________________</w:t>
      </w:r>
    </w:p>
    <w:bookmarkEnd w:id="1618"/>
    <w:bookmarkStart w:name="z1765" w:id="1619"/>
    <w:p>
      <w:pPr>
        <w:spacing w:after="0"/>
        <w:ind w:left="0"/>
        <w:jc w:val="both"/>
      </w:pPr>
      <w:r>
        <w:rPr>
          <w:rFonts w:ascii="Times New Roman"/>
          <w:b w:val="false"/>
          <w:i w:val="false"/>
          <w:color w:val="000000"/>
          <w:sz w:val="28"/>
        </w:rPr>
        <w:t>
      (тегі, қолы, күні)</w:t>
      </w:r>
    </w:p>
    <w:bookmarkEnd w:id="1619"/>
    <w:bookmarkStart w:name="z1766" w:id="1620"/>
    <w:p>
      <w:pPr>
        <w:spacing w:after="0"/>
        <w:ind w:left="0"/>
        <w:jc w:val="both"/>
      </w:pPr>
      <w:r>
        <w:rPr>
          <w:rFonts w:ascii="Times New Roman"/>
          <w:b w:val="false"/>
          <w:i w:val="false"/>
          <w:color w:val="000000"/>
          <w:sz w:val="28"/>
        </w:rPr>
        <w:t>
      __________________________________________________________________________</w:t>
      </w:r>
    </w:p>
    <w:bookmarkEnd w:id="1620"/>
    <w:bookmarkStart w:name="z1767" w:id="1621"/>
    <w:p>
      <w:pPr>
        <w:spacing w:after="0"/>
        <w:ind w:left="0"/>
        <w:jc w:val="both"/>
      </w:pPr>
      <w:r>
        <w:rPr>
          <w:rFonts w:ascii="Times New Roman"/>
          <w:b w:val="false"/>
          <w:i w:val="false"/>
          <w:color w:val="000000"/>
          <w:sz w:val="28"/>
        </w:rPr>
        <w:t>
      (тегі, қолы, күні)</w:t>
      </w:r>
    </w:p>
    <w:bookmarkEnd w:id="1621"/>
    <w:bookmarkStart w:name="z1768" w:id="1622"/>
    <w:p>
      <w:pPr>
        <w:spacing w:after="0"/>
        <w:ind w:left="0"/>
        <w:jc w:val="left"/>
      </w:pPr>
      <w:r>
        <w:rPr>
          <w:rFonts w:ascii="Times New Roman"/>
          <w:b/>
          <w:i w:val="false"/>
          <w:color w:val="000000"/>
        </w:rPr>
        <w:t xml:space="preserve"> 16. Топографиялық картаны жасау және жаңарту</w:t>
      </w:r>
    </w:p>
    <w:bookmarkEnd w:id="1622"/>
    <w:bookmarkStart w:name="z1769" w:id="1623"/>
    <w:p>
      <w:pPr>
        <w:spacing w:after="0"/>
        <w:ind w:left="0"/>
        <w:jc w:val="both"/>
      </w:pPr>
      <w:r>
        <w:rPr>
          <w:rFonts w:ascii="Times New Roman"/>
          <w:b w:val="false"/>
          <w:i w:val="false"/>
          <w:color w:val="000000"/>
          <w:sz w:val="28"/>
        </w:rPr>
        <w:t>
      ЦТК-ны мемл. тілде бір мезгілде жаңарта отырып жасау _________ м-бы</w:t>
      </w:r>
    </w:p>
    <w:bookmarkEnd w:id="1623"/>
    <w:bookmarkStart w:name="z1770" w:id="1624"/>
    <w:p>
      <w:pPr>
        <w:spacing w:after="0"/>
        <w:ind w:left="0"/>
        <w:jc w:val="both"/>
      </w:pPr>
      <w:r>
        <w:rPr>
          <w:rFonts w:ascii="Times New Roman"/>
          <w:b w:val="false"/>
          <w:i w:val="false"/>
          <w:color w:val="000000"/>
          <w:sz w:val="28"/>
        </w:rPr>
        <w:t>
      Ұшу түсірілімімен ______ж. ортофотожоспар/ бойынша аэросуреттер орындалған</w:t>
      </w:r>
    </w:p>
    <w:bookmarkEnd w:id="1624"/>
    <w:bookmarkStart w:name="z1771" w:id="1625"/>
    <w:p>
      <w:pPr>
        <w:spacing w:after="0"/>
        <w:ind w:left="0"/>
        <w:jc w:val="both"/>
      </w:pPr>
      <w:r>
        <w:rPr>
          <w:rFonts w:ascii="Times New Roman"/>
          <w:b w:val="false"/>
          <w:i w:val="false"/>
          <w:color w:val="000000"/>
          <w:sz w:val="28"/>
        </w:rPr>
        <w:t>
      __________________________________________________________________________</w:t>
      </w:r>
    </w:p>
    <w:bookmarkEnd w:id="1625"/>
    <w:bookmarkStart w:name="z1772" w:id="1626"/>
    <w:p>
      <w:pPr>
        <w:spacing w:after="0"/>
        <w:ind w:left="0"/>
        <w:jc w:val="both"/>
      </w:pPr>
      <w:r>
        <w:rPr>
          <w:rFonts w:ascii="Times New Roman"/>
          <w:b w:val="false"/>
          <w:i w:val="false"/>
          <w:color w:val="000000"/>
          <w:sz w:val="28"/>
        </w:rPr>
        <w:t>
      (түпнұсқа негізі және жасау әдісі, қолданылатын құралдар көрсетіледі)</w:t>
      </w:r>
    </w:p>
    <w:bookmarkEnd w:id="1626"/>
    <w:bookmarkStart w:name="z1773" w:id="1627"/>
    <w:p>
      <w:pPr>
        <w:spacing w:after="0"/>
        <w:ind w:left="0"/>
        <w:jc w:val="both"/>
      </w:pPr>
      <w:r>
        <w:rPr>
          <w:rFonts w:ascii="Times New Roman"/>
          <w:b w:val="false"/>
          <w:i w:val="false"/>
          <w:color w:val="000000"/>
          <w:sz w:val="28"/>
        </w:rPr>
        <w:t>
      __________________________________________________________________________</w:t>
      </w:r>
    </w:p>
    <w:bookmarkEnd w:id="1627"/>
    <w:bookmarkStart w:name="z1774" w:id="1628"/>
    <w:p>
      <w:pPr>
        <w:spacing w:after="0"/>
        <w:ind w:left="0"/>
        <w:jc w:val="both"/>
      </w:pPr>
      <w:r>
        <w:rPr>
          <w:rFonts w:ascii="Times New Roman"/>
          <w:b w:val="false"/>
          <w:i w:val="false"/>
          <w:color w:val="000000"/>
          <w:sz w:val="28"/>
        </w:rPr>
        <w:t>
      __________________________________________________________________________</w:t>
      </w:r>
    </w:p>
    <w:bookmarkEnd w:id="1628"/>
    <w:bookmarkStart w:name="z1775" w:id="1629"/>
    <w:p>
      <w:pPr>
        <w:spacing w:after="0"/>
        <w:ind w:left="0"/>
        <w:jc w:val="left"/>
      </w:pPr>
      <w:r>
        <w:rPr>
          <w:rFonts w:ascii="Times New Roman"/>
          <w:b/>
          <w:i w:val="false"/>
          <w:color w:val="000000"/>
        </w:rPr>
        <w:t xml:space="preserve"> Түпнұсқаны түзеткен және далалық тексеру жобасын құрастырған</w:t>
      </w:r>
    </w:p>
    <w:bookmarkEnd w:id="1629"/>
    <w:bookmarkStart w:name="z1776" w:id="1630"/>
    <w:p>
      <w:pPr>
        <w:spacing w:after="0"/>
        <w:ind w:left="0"/>
        <w:jc w:val="both"/>
      </w:pPr>
      <w:r>
        <w:rPr>
          <w:rFonts w:ascii="Times New Roman"/>
          <w:b w:val="false"/>
          <w:i w:val="false"/>
          <w:color w:val="000000"/>
          <w:sz w:val="28"/>
        </w:rPr>
        <w:t>
      __________________________________________________________________________</w:t>
      </w:r>
    </w:p>
    <w:bookmarkEnd w:id="1630"/>
    <w:bookmarkStart w:name="z1777" w:id="1631"/>
    <w:p>
      <w:pPr>
        <w:spacing w:after="0"/>
        <w:ind w:left="0"/>
        <w:jc w:val="both"/>
      </w:pPr>
      <w:r>
        <w:rPr>
          <w:rFonts w:ascii="Times New Roman"/>
          <w:b w:val="false"/>
          <w:i w:val="false"/>
          <w:color w:val="000000"/>
          <w:sz w:val="28"/>
        </w:rPr>
        <w:t>
      (тегі, қолы, күні)</w:t>
      </w:r>
    </w:p>
    <w:bookmarkEnd w:id="1631"/>
    <w:bookmarkStart w:name="z1778" w:id="1632"/>
    <w:p>
      <w:pPr>
        <w:spacing w:after="0"/>
        <w:ind w:left="0"/>
        <w:jc w:val="both"/>
      </w:pPr>
      <w:r>
        <w:rPr>
          <w:rFonts w:ascii="Times New Roman"/>
          <w:b w:val="false"/>
          <w:i w:val="false"/>
          <w:color w:val="000000"/>
          <w:sz w:val="28"/>
        </w:rPr>
        <w:t xml:space="preserve">
      Жұмысты қабылдаған: ___________________________________________ </w:t>
      </w:r>
    </w:p>
    <w:bookmarkEnd w:id="1632"/>
    <w:bookmarkStart w:name="z1779" w:id="1633"/>
    <w:p>
      <w:pPr>
        <w:spacing w:after="0"/>
        <w:ind w:left="0"/>
        <w:jc w:val="both"/>
      </w:pPr>
      <w:r>
        <w:rPr>
          <w:rFonts w:ascii="Times New Roman"/>
          <w:b w:val="false"/>
          <w:i w:val="false"/>
          <w:color w:val="000000"/>
          <w:sz w:val="28"/>
        </w:rPr>
        <w:t>
      (тегі, қолы, күні)</w:t>
      </w:r>
    </w:p>
    <w:bookmarkEnd w:id="1633"/>
    <w:bookmarkStart w:name="z1780" w:id="1634"/>
    <w:p>
      <w:pPr>
        <w:spacing w:after="0"/>
        <w:ind w:left="0"/>
        <w:jc w:val="both"/>
      </w:pPr>
      <w:r>
        <w:rPr>
          <w:rFonts w:ascii="Times New Roman"/>
          <w:b w:val="false"/>
          <w:i w:val="false"/>
          <w:color w:val="000000"/>
          <w:sz w:val="28"/>
        </w:rPr>
        <w:t xml:space="preserve">
      ___________________________________________ </w:t>
      </w:r>
    </w:p>
    <w:bookmarkEnd w:id="1634"/>
    <w:bookmarkStart w:name="z1781" w:id="1635"/>
    <w:p>
      <w:pPr>
        <w:spacing w:after="0"/>
        <w:ind w:left="0"/>
        <w:jc w:val="both"/>
      </w:pPr>
      <w:r>
        <w:rPr>
          <w:rFonts w:ascii="Times New Roman"/>
          <w:b w:val="false"/>
          <w:i w:val="false"/>
          <w:color w:val="000000"/>
          <w:sz w:val="28"/>
        </w:rPr>
        <w:t>
      (тегі, қолы, күні)</w:t>
      </w:r>
    </w:p>
    <w:bookmarkEnd w:id="1635"/>
    <w:bookmarkStart w:name="z1782" w:id="1636"/>
    <w:p>
      <w:pPr>
        <w:spacing w:after="0"/>
        <w:ind w:left="0"/>
        <w:jc w:val="both"/>
      </w:pPr>
      <w:r>
        <w:rPr>
          <w:rFonts w:ascii="Times New Roman"/>
          <w:b w:val="false"/>
          <w:i w:val="false"/>
          <w:color w:val="000000"/>
          <w:sz w:val="28"/>
        </w:rPr>
        <w:t xml:space="preserve">
      ___________________________________________ </w:t>
      </w:r>
    </w:p>
    <w:bookmarkEnd w:id="1636"/>
    <w:bookmarkStart w:name="z1783" w:id="1637"/>
    <w:p>
      <w:pPr>
        <w:spacing w:after="0"/>
        <w:ind w:left="0"/>
        <w:jc w:val="both"/>
      </w:pPr>
      <w:r>
        <w:rPr>
          <w:rFonts w:ascii="Times New Roman"/>
          <w:b w:val="false"/>
          <w:i w:val="false"/>
          <w:color w:val="000000"/>
          <w:sz w:val="28"/>
        </w:rPr>
        <w:t>
      (тегі, қолы, күні)</w:t>
      </w:r>
    </w:p>
    <w:bookmarkEnd w:id="1637"/>
    <w:bookmarkStart w:name="z1784" w:id="1638"/>
    <w:p>
      <w:pPr>
        <w:spacing w:after="0"/>
        <w:ind w:left="0"/>
        <w:jc w:val="left"/>
      </w:pPr>
      <w:r>
        <w:rPr>
          <w:rFonts w:ascii="Times New Roman"/>
          <w:b/>
          <w:i w:val="false"/>
          <w:color w:val="000000"/>
        </w:rPr>
        <w:t xml:space="preserve"> 17. Географиялық атаулардың</w:t>
      </w:r>
    </w:p>
    <w:bookmarkEnd w:id="16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материалдағы атауы (ескі)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рус.яз.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 яз.</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5" w:id="1639"/>
    <w:p>
      <w:pPr>
        <w:spacing w:after="0"/>
        <w:ind w:left="0"/>
        <w:jc w:val="both"/>
      </w:pPr>
      <w:r>
        <w:rPr>
          <w:rFonts w:ascii="Times New Roman"/>
          <w:b w:val="false"/>
          <w:i w:val="false"/>
          <w:color w:val="000000"/>
          <w:sz w:val="28"/>
        </w:rPr>
        <w:t>
      Тексерген: ________________________________________________________________</w:t>
      </w:r>
    </w:p>
    <w:bookmarkEnd w:id="1639"/>
    <w:bookmarkStart w:name="z1786" w:id="1640"/>
    <w:p>
      <w:pPr>
        <w:spacing w:after="0"/>
        <w:ind w:left="0"/>
        <w:jc w:val="both"/>
      </w:pPr>
      <w:r>
        <w:rPr>
          <w:rFonts w:ascii="Times New Roman"/>
          <w:b w:val="false"/>
          <w:i w:val="false"/>
          <w:color w:val="000000"/>
          <w:sz w:val="28"/>
        </w:rPr>
        <w:t>
      (тегі, қолы, күні) / (фамилия, подпись, дата)</w:t>
      </w:r>
    </w:p>
    <w:bookmarkEnd w:id="1640"/>
    <w:bookmarkStart w:name="z1787" w:id="1641"/>
    <w:p>
      <w:pPr>
        <w:spacing w:after="0"/>
        <w:ind w:left="0"/>
        <w:jc w:val="left"/>
      </w:pPr>
      <w:r>
        <w:rPr>
          <w:rFonts w:ascii="Times New Roman"/>
          <w:b/>
          <w:i w:val="false"/>
          <w:color w:val="000000"/>
        </w:rPr>
        <w:t xml:space="preserve"> 18. Транскрипциясын өзгерту</w:t>
      </w:r>
    </w:p>
    <w:bookmarkEnd w:id="1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негіздерде орналасқан атауы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Өзгерту үшін негіздеме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 жаңа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 жаңа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8" w:id="1642"/>
    <w:p>
      <w:pPr>
        <w:spacing w:after="0"/>
        <w:ind w:left="0"/>
        <w:jc w:val="left"/>
      </w:pPr>
      <w:r>
        <w:rPr>
          <w:rFonts w:ascii="Times New Roman"/>
          <w:b/>
          <w:i w:val="false"/>
          <w:color w:val="000000"/>
        </w:rPr>
        <w:t xml:space="preserve"> 19. Далалық жұмыстар Орындалған жұмыстар Орындалу сұлбасы</w:t>
      </w:r>
    </w:p>
    <w:bookmarkEnd w:id="164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жүргізілген</w:t>
            </w:r>
          </w:p>
          <w:p>
            <w:pPr>
              <w:spacing w:after="20"/>
              <w:ind w:left="20"/>
              <w:jc w:val="both"/>
            </w:pPr>
            <w:r>
              <w:rPr>
                <w:rFonts w:ascii="Times New Roman"/>
                <w:b w:val="false"/>
                <w:i w:val="false"/>
                <w:color w:val="000000"/>
                <w:sz w:val="20"/>
              </w:rPr>
              <w:t>
Кәсіпорын</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049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1"/>
                          <a:stretch>
                            <a:fillRect/>
                          </a:stretch>
                        </pic:blipFill>
                        <pic:spPr>
                          <a:xfrm>
                            <a:off x="0" y="0"/>
                            <a:ext cx="11049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______________ (қызметі, тегі) 2. ______________ (қызметі, тегі) 3. ______________ (қызметі, тегі)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түрлерінің сұлбасы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2"/>
                          <a:stretch>
                            <a:fillRect/>
                          </a:stretch>
                        </pic:blipFill>
                        <pic:spPr>
                          <a:xfrm>
                            <a:off x="0" y="0"/>
                            <a:ext cx="1473200" cy="161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Геодезиялық пункттерді тексеру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Тұтас бажайлау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(фотожоспарда, фотосұлбада, аэросуреттерде)</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Бағдарлық бажайлау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ортофотожоспарда 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(пунктирмен бөлу)</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(фотожоспарда, фотосұлбада, аэросуреттерде)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Тексеру мен түзету</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Бажайлау</w:t>
            </w:r>
          </w:p>
          <w:p>
            <w:pPr>
              <w:spacing w:after="20"/>
              <w:ind w:left="20"/>
              <w:jc w:val="both"/>
            </w:pPr>
            <w:r>
              <w:rPr>
                <w:rFonts w:ascii="Times New Roman"/>
                <w:b w:val="false"/>
                <w:i w:val="false"/>
                <w:color w:val="000000"/>
                <w:sz w:val="20"/>
              </w:rPr>
              <w:t>
Дешифрирование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бағдарлық, фотожоспарда, фотосұлбада, аэросуретте)</w:t>
            </w:r>
          </w:p>
        </w:tc>
      </w:tr>
    </w:tbl>
    <w:bookmarkStart w:name="z1789" w:id="1643"/>
    <w:p>
      <w:pPr>
        <w:spacing w:after="0"/>
        <w:ind w:left="0"/>
        <w:jc w:val="left"/>
      </w:pPr>
      <w:r>
        <w:rPr>
          <w:rFonts w:ascii="Times New Roman"/>
          <w:b/>
          <w:i w:val="false"/>
          <w:color w:val="000000"/>
        </w:rPr>
        <w:t xml:space="preserve"> 20. Түпнұсқаға түзетулер көшірілген </w:t>
      </w:r>
    </w:p>
    <w:bookmarkEnd w:id="1643"/>
    <w:bookmarkStart w:name="z1790" w:id="1644"/>
    <w:p>
      <w:pPr>
        <w:spacing w:after="0"/>
        <w:ind w:left="0"/>
        <w:jc w:val="both"/>
      </w:pPr>
      <w:r>
        <w:rPr>
          <w:rFonts w:ascii="Times New Roman"/>
          <w:b w:val="false"/>
          <w:i w:val="false"/>
          <w:color w:val="000000"/>
          <w:sz w:val="28"/>
        </w:rPr>
        <w:t xml:space="preserve">
      ______________________________________________________________ </w:t>
      </w:r>
    </w:p>
    <w:bookmarkEnd w:id="1644"/>
    <w:bookmarkStart w:name="z1791" w:id="1645"/>
    <w:p>
      <w:pPr>
        <w:spacing w:after="0"/>
        <w:ind w:left="0"/>
        <w:jc w:val="both"/>
      </w:pPr>
      <w:r>
        <w:rPr>
          <w:rFonts w:ascii="Times New Roman"/>
          <w:b w:val="false"/>
          <w:i w:val="false"/>
          <w:color w:val="000000"/>
          <w:sz w:val="28"/>
        </w:rPr>
        <w:t xml:space="preserve">
      (көшіру әдісі, аспап) </w:t>
      </w:r>
    </w:p>
    <w:bookmarkEnd w:id="1645"/>
    <w:bookmarkStart w:name="z1792" w:id="1646"/>
    <w:p>
      <w:pPr>
        <w:spacing w:after="0"/>
        <w:ind w:left="0"/>
        <w:jc w:val="both"/>
      </w:pPr>
      <w:r>
        <w:rPr>
          <w:rFonts w:ascii="Times New Roman"/>
          <w:b w:val="false"/>
          <w:i w:val="false"/>
          <w:color w:val="000000"/>
          <w:sz w:val="28"/>
        </w:rPr>
        <w:t>
      Түйістіру</w:t>
      </w:r>
    </w:p>
    <w:bookmarkEnd w:id="16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Трапеция жақтарының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Немен түйістірілген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Түйістірген (қызметі, 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Тексерген (қызметі, тегі)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3" w:id="1647"/>
    <w:p>
      <w:pPr>
        <w:spacing w:after="0"/>
        <w:ind w:left="0"/>
        <w:jc w:val="both"/>
      </w:pPr>
      <w:r>
        <w:rPr>
          <w:rFonts w:ascii="Times New Roman"/>
          <w:b w:val="false"/>
          <w:i w:val="false"/>
          <w:color w:val="000000"/>
          <w:sz w:val="28"/>
        </w:rPr>
        <w:t xml:space="preserve">
      Тексерген: ___________________________________________ </w:t>
      </w:r>
    </w:p>
    <w:bookmarkEnd w:id="1647"/>
    <w:bookmarkStart w:name="z1794" w:id="1648"/>
    <w:p>
      <w:pPr>
        <w:spacing w:after="0"/>
        <w:ind w:left="0"/>
        <w:jc w:val="both"/>
      </w:pPr>
      <w:r>
        <w:rPr>
          <w:rFonts w:ascii="Times New Roman"/>
          <w:b w:val="false"/>
          <w:i w:val="false"/>
          <w:color w:val="000000"/>
          <w:sz w:val="28"/>
        </w:rPr>
        <w:t>
      (тегі, қолы, күні)</w:t>
      </w:r>
    </w:p>
    <w:bookmarkEnd w:id="1648"/>
    <w:bookmarkStart w:name="z1795" w:id="1649"/>
    <w:p>
      <w:pPr>
        <w:spacing w:after="0"/>
        <w:ind w:left="0"/>
        <w:jc w:val="both"/>
      </w:pPr>
      <w:r>
        <w:rPr>
          <w:rFonts w:ascii="Times New Roman"/>
          <w:b w:val="false"/>
          <w:i w:val="false"/>
          <w:color w:val="000000"/>
          <w:sz w:val="28"/>
        </w:rPr>
        <w:t xml:space="preserve">
      ___________________________________________ </w:t>
      </w:r>
    </w:p>
    <w:bookmarkEnd w:id="1649"/>
    <w:bookmarkStart w:name="z1796" w:id="1650"/>
    <w:p>
      <w:pPr>
        <w:spacing w:after="0"/>
        <w:ind w:left="0"/>
        <w:jc w:val="both"/>
      </w:pPr>
      <w:r>
        <w:rPr>
          <w:rFonts w:ascii="Times New Roman"/>
          <w:b w:val="false"/>
          <w:i w:val="false"/>
          <w:color w:val="000000"/>
          <w:sz w:val="28"/>
        </w:rPr>
        <w:t>
      (тегі, қолы, күні)</w:t>
      </w:r>
    </w:p>
    <w:bookmarkEnd w:id="1650"/>
    <w:bookmarkStart w:name="z1797" w:id="1651"/>
    <w:p>
      <w:pPr>
        <w:spacing w:after="0"/>
        <w:ind w:left="0"/>
        <w:jc w:val="both"/>
      </w:pPr>
      <w:r>
        <w:rPr>
          <w:rFonts w:ascii="Times New Roman"/>
          <w:b w:val="false"/>
          <w:i w:val="false"/>
          <w:color w:val="000000"/>
          <w:sz w:val="28"/>
        </w:rPr>
        <w:t xml:space="preserve">
      ___________________________________________ </w:t>
      </w:r>
    </w:p>
    <w:bookmarkEnd w:id="1651"/>
    <w:bookmarkStart w:name="z1798" w:id="1652"/>
    <w:p>
      <w:pPr>
        <w:spacing w:after="0"/>
        <w:ind w:left="0"/>
        <w:jc w:val="both"/>
      </w:pPr>
      <w:r>
        <w:rPr>
          <w:rFonts w:ascii="Times New Roman"/>
          <w:b w:val="false"/>
          <w:i w:val="false"/>
          <w:color w:val="000000"/>
          <w:sz w:val="28"/>
        </w:rPr>
        <w:t>
      (тегі, қолы, күні)</w:t>
      </w:r>
    </w:p>
    <w:bookmarkEnd w:id="1652"/>
    <w:bookmarkStart w:name="z1799" w:id="1653"/>
    <w:p>
      <w:pPr>
        <w:spacing w:after="0"/>
        <w:ind w:left="0"/>
        <w:jc w:val="left"/>
      </w:pPr>
      <w:r>
        <w:rPr>
          <w:rFonts w:ascii="Times New Roman"/>
          <w:b/>
          <w:i w:val="false"/>
          <w:color w:val="000000"/>
        </w:rPr>
        <w:t xml:space="preserve"> 21. Далалық жұмыстарды тексеру</w:t>
      </w:r>
    </w:p>
    <w:bookmarkEnd w:id="16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 № акта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күні/Дата проверки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әдісі (аспапты, далалық байқаумен, камеральды) / Метод проверки (инструментально, полевым осмотром, камерально)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 жөнінде не тексерілді / Что проверено по видам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Кіммен тексерілді Кем проверено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фамилия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сұлбасы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Сұлбаға шартты белгілер</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3"/>
                          <a:stretch>
                            <a:fillRect/>
                          </a:stretch>
                        </pic:blipFill>
                        <pic:spPr>
                          <a:xfrm>
                            <a:off x="0" y="0"/>
                            <a:ext cx="1473200" cy="1435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w:t>
            </w:r>
          </w:p>
          <w:p>
            <w:pPr>
              <w:spacing w:after="20"/>
              <w:ind w:left="20"/>
              <w:jc w:val="both"/>
            </w:pPr>
            <w:r>
              <w:rPr>
                <w:rFonts w:ascii="Times New Roman"/>
                <w:b w:val="false"/>
                <w:i w:val="false"/>
                <w:color w:val="000000"/>
                <w:sz w:val="20"/>
              </w:rPr>
              <w:t>
2. Далалық байқаумен</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Толтырған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тегі, күні) / (должность, фамилия, дата)</w:t>
            </w:r>
          </w:p>
        </w:tc>
      </w:tr>
    </w:tbl>
    <w:bookmarkStart w:name="z1800" w:id="1654"/>
    <w:p>
      <w:pPr>
        <w:spacing w:after="0"/>
        <w:ind w:left="0"/>
        <w:jc w:val="left"/>
      </w:pPr>
      <w:r>
        <w:rPr>
          <w:rFonts w:ascii="Times New Roman"/>
          <w:b/>
          <w:i w:val="false"/>
          <w:color w:val="000000"/>
        </w:rPr>
        <w:t xml:space="preserve"> 22. Жұмысты қабылдау</w:t>
      </w:r>
    </w:p>
    <w:bookmarkEnd w:id="1654"/>
    <w:bookmarkStart w:name="z1801" w:id="1655"/>
    <w:p>
      <w:pPr>
        <w:spacing w:after="0"/>
        <w:ind w:left="0"/>
        <w:jc w:val="both"/>
      </w:pPr>
      <w:r>
        <w:rPr>
          <w:rFonts w:ascii="Times New Roman"/>
          <w:b w:val="false"/>
          <w:i w:val="false"/>
          <w:color w:val="000000"/>
          <w:sz w:val="28"/>
        </w:rPr>
        <w:t>
      Жұмыс ____________________ талаптарына сәйкес жүргізілген және масштабы</w:t>
      </w:r>
    </w:p>
    <w:bookmarkEnd w:id="1655"/>
    <w:bookmarkStart w:name="z1802" w:id="1656"/>
    <w:p>
      <w:pPr>
        <w:spacing w:after="0"/>
        <w:ind w:left="0"/>
        <w:jc w:val="both"/>
      </w:pPr>
      <w:r>
        <w:rPr>
          <w:rFonts w:ascii="Times New Roman"/>
          <w:b w:val="false"/>
          <w:i w:val="false"/>
          <w:color w:val="000000"/>
          <w:sz w:val="28"/>
        </w:rPr>
        <w:t>
      ________________________ басылымы ж. шартты белгілер бойынша сызылған.</w:t>
      </w:r>
    </w:p>
    <w:bookmarkEnd w:id="1656"/>
    <w:bookmarkStart w:name="z1803" w:id="1657"/>
    <w:p>
      <w:pPr>
        <w:spacing w:after="0"/>
        <w:ind w:left="0"/>
        <w:jc w:val="both"/>
      </w:pPr>
      <w:r>
        <w:rPr>
          <w:rFonts w:ascii="Times New Roman"/>
          <w:b w:val="false"/>
          <w:i w:val="false"/>
          <w:color w:val="000000"/>
          <w:sz w:val="28"/>
        </w:rPr>
        <w:t>
      Жұмыс _____жалпы бағамен қабылданды</w:t>
      </w:r>
    </w:p>
    <w:bookmarkEnd w:id="1657"/>
    <w:bookmarkStart w:name="z1804" w:id="1658"/>
    <w:p>
      <w:pPr>
        <w:spacing w:after="0"/>
        <w:ind w:left="0"/>
        <w:jc w:val="both"/>
      </w:pPr>
      <w:r>
        <w:rPr>
          <w:rFonts w:ascii="Times New Roman"/>
          <w:b w:val="false"/>
          <w:i w:val="false"/>
          <w:color w:val="000000"/>
          <w:sz w:val="28"/>
        </w:rPr>
        <w:t>
      Тексерген _________________________________________________________________</w:t>
      </w:r>
    </w:p>
    <w:bookmarkEnd w:id="1658"/>
    <w:bookmarkStart w:name="z1805" w:id="1659"/>
    <w:p>
      <w:pPr>
        <w:spacing w:after="0"/>
        <w:ind w:left="0"/>
        <w:jc w:val="both"/>
      </w:pPr>
      <w:r>
        <w:rPr>
          <w:rFonts w:ascii="Times New Roman"/>
          <w:b w:val="false"/>
          <w:i w:val="false"/>
          <w:color w:val="000000"/>
          <w:sz w:val="28"/>
        </w:rPr>
        <w:t>
      (қызметі, тегі, күні)</w:t>
      </w:r>
    </w:p>
    <w:bookmarkEnd w:id="1659"/>
    <w:bookmarkStart w:name="z1806" w:id="1660"/>
    <w:p>
      <w:pPr>
        <w:spacing w:after="0"/>
        <w:ind w:left="0"/>
        <w:jc w:val="both"/>
      </w:pPr>
      <w:r>
        <w:rPr>
          <w:rFonts w:ascii="Times New Roman"/>
          <w:b w:val="false"/>
          <w:i w:val="false"/>
          <w:color w:val="000000"/>
          <w:sz w:val="28"/>
        </w:rPr>
        <w:t>
      Кәсіпорын басшыларының жұмысты қабылдау мен сапасы жөніндегі тұжырымы</w:t>
      </w:r>
    </w:p>
    <w:bookmarkEnd w:id="1660"/>
    <w:bookmarkStart w:name="z1807" w:id="1661"/>
    <w:p>
      <w:pPr>
        <w:spacing w:after="0"/>
        <w:ind w:left="0"/>
        <w:jc w:val="both"/>
      </w:pPr>
      <w:r>
        <w:rPr>
          <w:rFonts w:ascii="Times New Roman"/>
          <w:b w:val="false"/>
          <w:i w:val="false"/>
          <w:color w:val="000000"/>
          <w:sz w:val="28"/>
        </w:rPr>
        <w:t xml:space="preserve">
      Қабылдаған; ____________________________________________________ </w:t>
      </w:r>
    </w:p>
    <w:bookmarkEnd w:id="1661"/>
    <w:bookmarkStart w:name="z1808" w:id="1662"/>
    <w:p>
      <w:pPr>
        <w:spacing w:after="0"/>
        <w:ind w:left="0"/>
        <w:jc w:val="both"/>
      </w:pPr>
      <w:r>
        <w:rPr>
          <w:rFonts w:ascii="Times New Roman"/>
          <w:b w:val="false"/>
          <w:i w:val="false"/>
          <w:color w:val="000000"/>
          <w:sz w:val="28"/>
        </w:rPr>
        <w:t>
      (қызметі, тегі, күні)</w:t>
      </w:r>
    </w:p>
    <w:bookmarkEnd w:id="1662"/>
    <w:bookmarkStart w:name="z1809" w:id="1663"/>
    <w:p>
      <w:pPr>
        <w:spacing w:after="0"/>
        <w:ind w:left="0"/>
        <w:jc w:val="both"/>
      </w:pPr>
      <w:r>
        <w:rPr>
          <w:rFonts w:ascii="Times New Roman"/>
          <w:b w:val="false"/>
          <w:i w:val="false"/>
          <w:color w:val="000000"/>
          <w:sz w:val="28"/>
        </w:rPr>
        <w:t xml:space="preserve">
      ___________________________________________________ </w:t>
      </w:r>
    </w:p>
    <w:bookmarkEnd w:id="1663"/>
    <w:bookmarkStart w:name="z1810" w:id="1664"/>
    <w:p>
      <w:pPr>
        <w:spacing w:after="0"/>
        <w:ind w:left="0"/>
        <w:jc w:val="both"/>
      </w:pPr>
      <w:r>
        <w:rPr>
          <w:rFonts w:ascii="Times New Roman"/>
          <w:b w:val="false"/>
          <w:i w:val="false"/>
          <w:color w:val="000000"/>
          <w:sz w:val="28"/>
        </w:rPr>
        <w:t>
      (қызметі, тегі, күні)</w:t>
      </w:r>
    </w:p>
    <w:bookmarkEnd w:id="1664"/>
    <w:bookmarkStart w:name="z1811" w:id="1665"/>
    <w:p>
      <w:pPr>
        <w:spacing w:after="0"/>
        <w:ind w:left="0"/>
        <w:jc w:val="both"/>
      </w:pPr>
      <w:r>
        <w:rPr>
          <w:rFonts w:ascii="Times New Roman"/>
          <w:b w:val="false"/>
          <w:i w:val="false"/>
          <w:color w:val="000000"/>
          <w:sz w:val="28"/>
        </w:rPr>
        <w:t xml:space="preserve">
      ____________________________________________________ </w:t>
      </w:r>
    </w:p>
    <w:bookmarkEnd w:id="1665"/>
    <w:bookmarkStart w:name="z1812" w:id="1666"/>
    <w:p>
      <w:pPr>
        <w:spacing w:after="0"/>
        <w:ind w:left="0"/>
        <w:jc w:val="both"/>
      </w:pPr>
      <w:r>
        <w:rPr>
          <w:rFonts w:ascii="Times New Roman"/>
          <w:b w:val="false"/>
          <w:i w:val="false"/>
          <w:color w:val="000000"/>
          <w:sz w:val="28"/>
        </w:rPr>
        <w:t>
      (қызметі, тегі, күні)</w:t>
      </w:r>
    </w:p>
    <w:bookmarkEnd w:id="1666"/>
    <w:bookmarkStart w:name="z1813" w:id="1667"/>
    <w:p>
      <w:pPr>
        <w:spacing w:after="0"/>
        <w:ind w:left="0"/>
        <w:jc w:val="left"/>
      </w:pPr>
      <w:r>
        <w:rPr>
          <w:rFonts w:ascii="Times New Roman"/>
          <w:b/>
          <w:i w:val="false"/>
          <w:color w:val="000000"/>
        </w:rPr>
        <w:t xml:space="preserve"> 23. Цифрлық топографиялық картаны жасауда қолданылатын бағдарламалық қамтамасыз ету</w:t>
      </w:r>
    </w:p>
    <w:bookmarkEnd w:id="1667"/>
    <w:bookmarkStart w:name="z1814" w:id="1668"/>
    <w:p>
      <w:pPr>
        <w:spacing w:after="0"/>
        <w:ind w:left="0"/>
        <w:jc w:val="both"/>
      </w:pPr>
      <w:r>
        <w:rPr>
          <w:rFonts w:ascii="Times New Roman"/>
          <w:b w:val="false"/>
          <w:i w:val="false"/>
          <w:color w:val="000000"/>
          <w:sz w:val="28"/>
        </w:rPr>
        <w:t>
      Операциялық жүйе _________________________________________________________</w:t>
      </w:r>
    </w:p>
    <w:bookmarkEnd w:id="1668"/>
    <w:bookmarkStart w:name="z1815" w:id="1669"/>
    <w:p>
      <w:pPr>
        <w:spacing w:after="0"/>
        <w:ind w:left="0"/>
        <w:jc w:val="both"/>
      </w:pPr>
      <w:r>
        <w:rPr>
          <w:rFonts w:ascii="Times New Roman"/>
          <w:b w:val="false"/>
          <w:i w:val="false"/>
          <w:color w:val="000000"/>
          <w:sz w:val="28"/>
        </w:rPr>
        <w:t>
      __________________________________________________________________________</w:t>
      </w:r>
    </w:p>
    <w:bookmarkEnd w:id="1669"/>
    <w:bookmarkStart w:name="z1816" w:id="1670"/>
    <w:p>
      <w:pPr>
        <w:spacing w:after="0"/>
        <w:ind w:left="0"/>
        <w:jc w:val="both"/>
      </w:pPr>
      <w:r>
        <w:rPr>
          <w:rFonts w:ascii="Times New Roman"/>
          <w:b w:val="false"/>
          <w:i w:val="false"/>
          <w:color w:val="000000"/>
          <w:sz w:val="28"/>
        </w:rPr>
        <w:t>
      Геоақпараттық жүйе ________________________________________________________</w:t>
      </w:r>
    </w:p>
    <w:bookmarkEnd w:id="1670"/>
    <w:bookmarkStart w:name="z1817" w:id="1671"/>
    <w:p>
      <w:pPr>
        <w:spacing w:after="0"/>
        <w:ind w:left="0"/>
        <w:jc w:val="both"/>
      </w:pPr>
      <w:r>
        <w:rPr>
          <w:rFonts w:ascii="Times New Roman"/>
          <w:b w:val="false"/>
          <w:i w:val="false"/>
          <w:color w:val="000000"/>
          <w:sz w:val="28"/>
        </w:rPr>
        <w:t>
      Векторизатор ______________________________________________________________</w:t>
      </w:r>
    </w:p>
    <w:bookmarkEnd w:id="1671"/>
    <w:bookmarkStart w:name="z1818" w:id="1672"/>
    <w:p>
      <w:pPr>
        <w:spacing w:after="0"/>
        <w:ind w:left="0"/>
        <w:jc w:val="both"/>
      </w:pPr>
      <w:r>
        <w:rPr>
          <w:rFonts w:ascii="Times New Roman"/>
          <w:b w:val="false"/>
          <w:i w:val="false"/>
          <w:color w:val="000000"/>
          <w:sz w:val="28"/>
        </w:rPr>
        <w:t>
      Басқа бағдарламалар ________________________________________________________</w:t>
      </w:r>
    </w:p>
    <w:bookmarkEnd w:id="1672"/>
    <w:bookmarkStart w:name="z1819" w:id="1673"/>
    <w:p>
      <w:pPr>
        <w:spacing w:after="0"/>
        <w:ind w:left="0"/>
        <w:jc w:val="both"/>
      </w:pPr>
      <w:r>
        <w:rPr>
          <w:rFonts w:ascii="Times New Roman"/>
          <w:b w:val="false"/>
          <w:i w:val="false"/>
          <w:color w:val="000000"/>
          <w:sz w:val="28"/>
        </w:rPr>
        <w:t>
      __________________________________________________________________________</w:t>
      </w:r>
    </w:p>
    <w:bookmarkEnd w:id="1673"/>
    <w:bookmarkStart w:name="z1820" w:id="1674"/>
    <w:p>
      <w:pPr>
        <w:spacing w:after="0"/>
        <w:ind w:left="0"/>
        <w:jc w:val="both"/>
      </w:pPr>
      <w:r>
        <w:rPr>
          <w:rFonts w:ascii="Times New Roman"/>
          <w:b w:val="false"/>
          <w:i w:val="false"/>
          <w:color w:val="000000"/>
          <w:sz w:val="28"/>
        </w:rPr>
        <w:t>
      __________________________________________________________________________</w:t>
      </w:r>
    </w:p>
    <w:bookmarkEnd w:id="1674"/>
    <w:bookmarkStart w:name="z1821" w:id="1675"/>
    <w:p>
      <w:pPr>
        <w:spacing w:after="0"/>
        <w:ind w:left="0"/>
        <w:jc w:val="both"/>
      </w:pPr>
      <w:r>
        <w:rPr>
          <w:rFonts w:ascii="Times New Roman"/>
          <w:b w:val="false"/>
          <w:i w:val="false"/>
          <w:color w:val="000000"/>
          <w:sz w:val="28"/>
        </w:rPr>
        <w:t>
      __________________________________________________________________________</w:t>
      </w:r>
    </w:p>
    <w:bookmarkEnd w:id="1675"/>
    <w:bookmarkStart w:name="z1822" w:id="1676"/>
    <w:p>
      <w:pPr>
        <w:spacing w:after="0"/>
        <w:ind w:left="0"/>
        <w:jc w:val="both"/>
      </w:pPr>
      <w:r>
        <w:rPr>
          <w:rFonts w:ascii="Times New Roman"/>
          <w:b w:val="false"/>
          <w:i w:val="false"/>
          <w:color w:val="000000"/>
          <w:sz w:val="28"/>
        </w:rPr>
        <w:t>
      __________________________________________________________________________</w:t>
      </w:r>
    </w:p>
    <w:bookmarkEnd w:id="1676"/>
    <w:bookmarkStart w:name="z1823" w:id="1677"/>
    <w:p>
      <w:pPr>
        <w:spacing w:after="0"/>
        <w:ind w:left="0"/>
        <w:jc w:val="both"/>
      </w:pPr>
      <w:r>
        <w:rPr>
          <w:rFonts w:ascii="Times New Roman"/>
          <w:b w:val="false"/>
          <w:i w:val="false"/>
          <w:color w:val="000000"/>
          <w:sz w:val="28"/>
        </w:rPr>
        <w:t>
      __________________________________________________________________________</w:t>
      </w:r>
    </w:p>
    <w:bookmarkEnd w:id="1677"/>
    <w:bookmarkStart w:name="z1824" w:id="1678"/>
    <w:p>
      <w:pPr>
        <w:spacing w:after="0"/>
        <w:ind w:left="0"/>
        <w:jc w:val="both"/>
      </w:pPr>
      <w:r>
        <w:rPr>
          <w:rFonts w:ascii="Times New Roman"/>
          <w:b w:val="false"/>
          <w:i w:val="false"/>
          <w:color w:val="000000"/>
          <w:sz w:val="28"/>
        </w:rPr>
        <w:t>
      ГАЖ бөлімі _______________________________________________________________</w:t>
      </w:r>
    </w:p>
    <w:bookmarkEnd w:id="1678"/>
    <w:bookmarkStart w:name="z1825" w:id="1679"/>
    <w:p>
      <w:pPr>
        <w:spacing w:after="0"/>
        <w:ind w:left="0"/>
        <w:jc w:val="both"/>
      </w:pPr>
      <w:r>
        <w:rPr>
          <w:rFonts w:ascii="Times New Roman"/>
          <w:b w:val="false"/>
          <w:i w:val="false"/>
          <w:color w:val="000000"/>
          <w:sz w:val="28"/>
        </w:rPr>
        <w:t>
      (қызметі, тегі, күні)</w:t>
      </w:r>
    </w:p>
    <w:bookmarkEnd w:id="1679"/>
    <w:bookmarkStart w:name="z1826" w:id="1680"/>
    <w:p>
      <w:pPr>
        <w:spacing w:after="0"/>
        <w:ind w:left="0"/>
        <w:jc w:val="left"/>
      </w:pPr>
      <w:r>
        <w:rPr>
          <w:rFonts w:ascii="Times New Roman"/>
          <w:b/>
          <w:i w:val="false"/>
          <w:color w:val="000000"/>
        </w:rPr>
        <w:t xml:space="preserve"> 24. Топографиялық картаның ақпараттық қабаттарын жасау</w:t>
      </w:r>
    </w:p>
    <w:bookmarkEnd w:id="16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қабаттар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Қабаттың бар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GridMeterTxt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FrameABC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Frame Txt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Pickets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Bridges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Attachment_exp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GridMeter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Boundary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Boundary_add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Energy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Economy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Oilgas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Railways_add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Roads_add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Attachment_roads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Railways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Roads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Dwellings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Hydro_add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Attachment_hydro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Veg_ground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Relief_add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Attachment_relief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Relief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Ground_add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Veg_ ground_add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7" w:id="1681"/>
    <w:p>
      <w:pPr>
        <w:spacing w:after="0"/>
        <w:ind w:left="0"/>
        <w:jc w:val="left"/>
      </w:pPr>
      <w:r>
        <w:rPr>
          <w:rFonts w:ascii="Times New Roman"/>
          <w:b/>
          <w:i w:val="false"/>
          <w:color w:val="000000"/>
        </w:rPr>
        <w:t xml:space="preserve"> 25. Топографиялық картаны қабылдау</w:t>
      </w:r>
    </w:p>
    <w:bookmarkEnd w:id="168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4"/>
                          <a:stretch>
                            <a:fillRect/>
                          </a:stretch>
                        </pic:blipFill>
                        <pic:spPr>
                          <a:xfrm>
                            <a:off x="0" y="0"/>
                            <a:ext cx="1485900" cy="1041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Жиектемесінің өлшемін тексерген_________________________</w:t>
            </w:r>
          </w:p>
          <w:p>
            <w:pPr>
              <w:spacing w:after="20"/>
              <w:ind w:left="20"/>
              <w:jc w:val="both"/>
            </w:pPr>
            <w:r>
              <w:rPr>
                <w:rFonts w:ascii="Times New Roman"/>
                <w:b w:val="false"/>
                <w:i w:val="false"/>
                <w:color w:val="000000"/>
                <w:sz w:val="20"/>
              </w:rPr>
              <w:t>
______________________________________________________</w:t>
            </w:r>
          </w:p>
          <w:p>
            <w:pPr>
              <w:spacing w:after="20"/>
              <w:ind w:left="20"/>
              <w:jc w:val="both"/>
            </w:pPr>
            <w:r>
              <w:rPr>
                <w:rFonts w:ascii="Times New Roman"/>
                <w:b w:val="false"/>
                <w:i w:val="false"/>
                <w:color w:val="000000"/>
                <w:sz w:val="20"/>
              </w:rPr>
              <w:t>
Іргелес беттерді түйістіру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Трапеция жақтарының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Немен түйістірілген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Түйістірген (қызметі,тегі)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Тексерген (қызметі,тегі)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8" w:id="1682"/>
    <w:p>
      <w:pPr>
        <w:spacing w:after="0"/>
        <w:ind w:left="0"/>
        <w:jc w:val="both"/>
      </w:pPr>
      <w:r>
        <w:rPr>
          <w:rFonts w:ascii="Times New Roman"/>
          <w:b w:val="false"/>
          <w:i w:val="false"/>
          <w:color w:val="000000"/>
          <w:sz w:val="28"/>
        </w:rPr>
        <w:t>
      Өздігінен корректураны орындап, материалды тапсырған _________________________</w:t>
      </w:r>
    </w:p>
    <w:bookmarkEnd w:id="1682"/>
    <w:bookmarkStart w:name="z1829" w:id="1683"/>
    <w:p>
      <w:pPr>
        <w:spacing w:after="0"/>
        <w:ind w:left="0"/>
        <w:jc w:val="both"/>
      </w:pPr>
      <w:r>
        <w:rPr>
          <w:rFonts w:ascii="Times New Roman"/>
          <w:b w:val="false"/>
          <w:i w:val="false"/>
          <w:color w:val="000000"/>
          <w:sz w:val="28"/>
        </w:rPr>
        <w:t>
      Корректураны орындаған ____________________________________________________</w:t>
      </w:r>
    </w:p>
    <w:bookmarkEnd w:id="1683"/>
    <w:bookmarkStart w:name="z1830" w:id="1684"/>
    <w:p>
      <w:pPr>
        <w:spacing w:after="0"/>
        <w:ind w:left="0"/>
        <w:jc w:val="both"/>
      </w:pPr>
      <w:r>
        <w:rPr>
          <w:rFonts w:ascii="Times New Roman"/>
          <w:b w:val="false"/>
          <w:i w:val="false"/>
          <w:color w:val="000000"/>
          <w:sz w:val="28"/>
        </w:rPr>
        <w:t>
      Ескертпесі бойынша түзетуін орындаған:</w:t>
      </w:r>
    </w:p>
    <w:bookmarkEnd w:id="1684"/>
    <w:bookmarkStart w:name="z1831" w:id="1685"/>
    <w:p>
      <w:pPr>
        <w:spacing w:after="0"/>
        <w:ind w:left="0"/>
        <w:jc w:val="both"/>
      </w:pPr>
      <w:r>
        <w:rPr>
          <w:rFonts w:ascii="Times New Roman"/>
          <w:b w:val="false"/>
          <w:i w:val="false"/>
          <w:color w:val="000000"/>
          <w:sz w:val="28"/>
        </w:rPr>
        <w:t>
      __________________________________________________________________________</w:t>
      </w:r>
    </w:p>
    <w:bookmarkEnd w:id="1685"/>
    <w:bookmarkStart w:name="z1832" w:id="1686"/>
    <w:p>
      <w:pPr>
        <w:spacing w:after="0"/>
        <w:ind w:left="0"/>
        <w:jc w:val="both"/>
      </w:pPr>
      <w:r>
        <w:rPr>
          <w:rFonts w:ascii="Times New Roman"/>
          <w:b w:val="false"/>
          <w:i w:val="false"/>
          <w:color w:val="000000"/>
          <w:sz w:val="28"/>
        </w:rPr>
        <w:t>
      (тегі, қолы, күні)</w:t>
      </w:r>
    </w:p>
    <w:bookmarkEnd w:id="1686"/>
    <w:bookmarkStart w:name="z1833" w:id="1687"/>
    <w:p>
      <w:pPr>
        <w:spacing w:after="0"/>
        <w:ind w:left="0"/>
        <w:jc w:val="both"/>
      </w:pPr>
      <w:r>
        <w:rPr>
          <w:rFonts w:ascii="Times New Roman"/>
          <w:b w:val="false"/>
          <w:i w:val="false"/>
          <w:color w:val="000000"/>
          <w:sz w:val="28"/>
        </w:rPr>
        <w:t>
      Карталарды редакторлау жетекші</w:t>
      </w:r>
    </w:p>
    <w:bookmarkEnd w:id="1687"/>
    <w:bookmarkStart w:name="z1834" w:id="1688"/>
    <w:p>
      <w:pPr>
        <w:spacing w:after="0"/>
        <w:ind w:left="0"/>
        <w:jc w:val="both"/>
      </w:pPr>
      <w:r>
        <w:rPr>
          <w:rFonts w:ascii="Times New Roman"/>
          <w:b w:val="false"/>
          <w:i w:val="false"/>
          <w:color w:val="000000"/>
          <w:sz w:val="28"/>
        </w:rPr>
        <w:t>
      сарапшысы ________________________________________________________________</w:t>
      </w:r>
    </w:p>
    <w:bookmarkEnd w:id="1688"/>
    <w:bookmarkStart w:name="z1835" w:id="1689"/>
    <w:p>
      <w:pPr>
        <w:spacing w:after="0"/>
        <w:ind w:left="0"/>
        <w:jc w:val="both"/>
      </w:pPr>
      <w:r>
        <w:rPr>
          <w:rFonts w:ascii="Times New Roman"/>
          <w:b w:val="false"/>
          <w:i w:val="false"/>
          <w:color w:val="000000"/>
          <w:sz w:val="28"/>
        </w:rPr>
        <w:t>
      (тегі, қолы, күні)</w:t>
      </w:r>
    </w:p>
    <w:bookmarkEnd w:id="1689"/>
    <w:bookmarkStart w:name="z1836" w:id="1690"/>
    <w:p>
      <w:pPr>
        <w:spacing w:after="0"/>
        <w:ind w:left="0"/>
        <w:jc w:val="both"/>
      </w:pPr>
      <w:r>
        <w:rPr>
          <w:rFonts w:ascii="Times New Roman"/>
          <w:b w:val="false"/>
          <w:i w:val="false"/>
          <w:color w:val="000000"/>
          <w:sz w:val="28"/>
        </w:rPr>
        <w:t>
      Карталарды редакторлау жетекші сарапшысы ескертпесі бойынша түзетуін</w:t>
      </w:r>
    </w:p>
    <w:bookmarkEnd w:id="1690"/>
    <w:bookmarkStart w:name="z1837" w:id="1691"/>
    <w:p>
      <w:pPr>
        <w:spacing w:after="0"/>
        <w:ind w:left="0"/>
        <w:jc w:val="both"/>
      </w:pPr>
      <w:r>
        <w:rPr>
          <w:rFonts w:ascii="Times New Roman"/>
          <w:b w:val="false"/>
          <w:i w:val="false"/>
          <w:color w:val="000000"/>
          <w:sz w:val="28"/>
        </w:rPr>
        <w:t>
      орындаған ________________________________________________________________</w:t>
      </w:r>
    </w:p>
    <w:bookmarkEnd w:id="1691"/>
    <w:bookmarkStart w:name="z1838" w:id="1692"/>
    <w:p>
      <w:pPr>
        <w:spacing w:after="0"/>
        <w:ind w:left="0"/>
        <w:jc w:val="both"/>
      </w:pPr>
      <w:r>
        <w:rPr>
          <w:rFonts w:ascii="Times New Roman"/>
          <w:b w:val="false"/>
          <w:i w:val="false"/>
          <w:color w:val="000000"/>
          <w:sz w:val="28"/>
        </w:rPr>
        <w:t>
      (тегі, қолы, күні)</w:t>
      </w:r>
    </w:p>
    <w:bookmarkEnd w:id="1692"/>
    <w:bookmarkStart w:name="z1839" w:id="1693"/>
    <w:p>
      <w:pPr>
        <w:spacing w:after="0"/>
        <w:ind w:left="0"/>
        <w:jc w:val="both"/>
      </w:pPr>
      <w:r>
        <w:rPr>
          <w:rFonts w:ascii="Times New Roman"/>
          <w:b w:val="false"/>
          <w:i w:val="false"/>
          <w:color w:val="000000"/>
          <w:sz w:val="28"/>
        </w:rPr>
        <w:t>
      ТББ басшысы ______________________________________________________________</w:t>
      </w:r>
    </w:p>
    <w:bookmarkEnd w:id="1693"/>
    <w:bookmarkStart w:name="z1840" w:id="1694"/>
    <w:p>
      <w:pPr>
        <w:spacing w:after="0"/>
        <w:ind w:left="0"/>
        <w:jc w:val="both"/>
      </w:pPr>
      <w:r>
        <w:rPr>
          <w:rFonts w:ascii="Times New Roman"/>
          <w:b w:val="false"/>
          <w:i w:val="false"/>
          <w:color w:val="000000"/>
          <w:sz w:val="28"/>
        </w:rPr>
        <w:t>
      (тегі, қолы, күні)</w:t>
      </w:r>
    </w:p>
    <w:bookmarkEnd w:id="1694"/>
    <w:bookmarkStart w:name="z1841" w:id="1695"/>
    <w:p>
      <w:pPr>
        <w:spacing w:after="0"/>
        <w:ind w:left="0"/>
        <w:jc w:val="both"/>
      </w:pPr>
      <w:r>
        <w:rPr>
          <w:rFonts w:ascii="Times New Roman"/>
          <w:b w:val="false"/>
          <w:i w:val="false"/>
          <w:color w:val="000000"/>
          <w:sz w:val="28"/>
        </w:rPr>
        <w:t>
      ТББ ескертпесі бойынша түзетуін орындаған ____________________________________</w:t>
      </w:r>
    </w:p>
    <w:bookmarkEnd w:id="1695"/>
    <w:bookmarkStart w:name="z1842" w:id="1696"/>
    <w:p>
      <w:pPr>
        <w:spacing w:after="0"/>
        <w:ind w:left="0"/>
        <w:jc w:val="both"/>
      </w:pPr>
      <w:r>
        <w:rPr>
          <w:rFonts w:ascii="Times New Roman"/>
          <w:b w:val="false"/>
          <w:i w:val="false"/>
          <w:color w:val="000000"/>
          <w:sz w:val="28"/>
        </w:rPr>
        <w:t>
      (тегі, қолы, күні)</w:t>
      </w:r>
    </w:p>
    <w:bookmarkEnd w:id="1696"/>
    <w:bookmarkStart w:name="z1843" w:id="1697"/>
    <w:p>
      <w:pPr>
        <w:spacing w:after="0"/>
        <w:ind w:left="0"/>
        <w:jc w:val="both"/>
      </w:pPr>
      <w:r>
        <w:rPr>
          <w:rFonts w:ascii="Times New Roman"/>
          <w:b w:val="false"/>
          <w:i w:val="false"/>
          <w:color w:val="000000"/>
          <w:sz w:val="28"/>
        </w:rPr>
        <w:t>
      ТББ тұжырымы ____________________________________________________________</w:t>
      </w:r>
    </w:p>
    <w:bookmarkEnd w:id="1697"/>
    <w:bookmarkStart w:name="z1844" w:id="1698"/>
    <w:p>
      <w:pPr>
        <w:spacing w:after="0"/>
        <w:ind w:left="0"/>
        <w:jc w:val="both"/>
      </w:pPr>
      <w:r>
        <w:rPr>
          <w:rFonts w:ascii="Times New Roman"/>
          <w:b w:val="false"/>
          <w:i w:val="false"/>
          <w:color w:val="000000"/>
          <w:sz w:val="28"/>
        </w:rPr>
        <w:t>
      БАСЫЛЫМҒА РҰҚСАТ ЕТЕМІН</w:t>
      </w:r>
    </w:p>
    <w:bookmarkEnd w:id="1698"/>
    <w:bookmarkStart w:name="z1845" w:id="1699"/>
    <w:p>
      <w:pPr>
        <w:spacing w:after="0"/>
        <w:ind w:left="0"/>
        <w:jc w:val="both"/>
      </w:pPr>
      <w:r>
        <w:rPr>
          <w:rFonts w:ascii="Times New Roman"/>
          <w:b w:val="false"/>
          <w:i w:val="false"/>
          <w:color w:val="000000"/>
          <w:sz w:val="28"/>
        </w:rPr>
        <w:t>
      __________________________________________________________________________</w:t>
      </w:r>
    </w:p>
    <w:bookmarkEnd w:id="1699"/>
    <w:bookmarkStart w:name="z1846" w:id="1700"/>
    <w:p>
      <w:pPr>
        <w:spacing w:after="0"/>
        <w:ind w:left="0"/>
        <w:jc w:val="both"/>
      </w:pPr>
      <w:r>
        <w:rPr>
          <w:rFonts w:ascii="Times New Roman"/>
          <w:b w:val="false"/>
          <w:i w:val="false"/>
          <w:color w:val="000000"/>
          <w:sz w:val="28"/>
        </w:rPr>
        <w:t>
      (тегі, қолы, күні)</w:t>
      </w:r>
    </w:p>
    <w:bookmarkEnd w:id="1700"/>
    <w:bookmarkStart w:name="z1847" w:id="1701"/>
    <w:p>
      <w:pPr>
        <w:spacing w:after="0"/>
        <w:ind w:left="0"/>
        <w:jc w:val="left"/>
      </w:pPr>
      <w:r>
        <w:rPr>
          <w:rFonts w:ascii="Times New Roman"/>
          <w:b/>
          <w:i w:val="false"/>
          <w:color w:val="000000"/>
        </w:rPr>
        <w:t xml:space="preserve"> 26. Қосымша жазбалар үшін</w:t>
      </w:r>
    </w:p>
    <w:bookmarkEnd w:id="1701"/>
    <w:bookmarkStart w:name="z1848" w:id="1702"/>
    <w:p>
      <w:pPr>
        <w:spacing w:after="0"/>
        <w:ind w:left="0"/>
        <w:jc w:val="both"/>
      </w:pPr>
      <w:r>
        <w:rPr>
          <w:rFonts w:ascii="Times New Roman"/>
          <w:b w:val="false"/>
          <w:i w:val="false"/>
          <w:color w:val="000000"/>
          <w:sz w:val="28"/>
        </w:rPr>
        <w:t>
      __________________________________________________________________________</w:t>
      </w:r>
    </w:p>
    <w:bookmarkEnd w:id="1702"/>
    <w:bookmarkStart w:name="z1849" w:id="1703"/>
    <w:p>
      <w:pPr>
        <w:spacing w:after="0"/>
        <w:ind w:left="0"/>
        <w:jc w:val="both"/>
      </w:pPr>
      <w:r>
        <w:rPr>
          <w:rFonts w:ascii="Times New Roman"/>
          <w:b w:val="false"/>
          <w:i w:val="false"/>
          <w:color w:val="000000"/>
          <w:sz w:val="28"/>
        </w:rPr>
        <w:t>
      __________________________________________________________________________</w:t>
      </w:r>
    </w:p>
    <w:bookmarkEnd w:id="1703"/>
    <w:bookmarkStart w:name="z1850" w:id="1704"/>
    <w:p>
      <w:pPr>
        <w:spacing w:after="0"/>
        <w:ind w:left="0"/>
        <w:jc w:val="both"/>
      </w:pPr>
      <w:r>
        <w:rPr>
          <w:rFonts w:ascii="Times New Roman"/>
          <w:b w:val="false"/>
          <w:i w:val="false"/>
          <w:color w:val="000000"/>
          <w:sz w:val="28"/>
        </w:rPr>
        <w:t>
      __________________________________________________________________________</w:t>
      </w:r>
    </w:p>
    <w:bookmarkEnd w:id="1704"/>
    <w:bookmarkStart w:name="z1851" w:id="1705"/>
    <w:p>
      <w:pPr>
        <w:spacing w:after="0"/>
        <w:ind w:left="0"/>
        <w:jc w:val="both"/>
      </w:pPr>
      <w:r>
        <w:rPr>
          <w:rFonts w:ascii="Times New Roman"/>
          <w:b w:val="false"/>
          <w:i w:val="false"/>
          <w:color w:val="000000"/>
          <w:sz w:val="28"/>
        </w:rPr>
        <w:t>
      __________________________________________________________________________</w:t>
      </w:r>
    </w:p>
    <w:bookmarkEnd w:id="1705"/>
    <w:bookmarkStart w:name="z1852" w:id="1706"/>
    <w:p>
      <w:pPr>
        <w:spacing w:after="0"/>
        <w:ind w:left="0"/>
        <w:jc w:val="both"/>
      </w:pPr>
      <w:r>
        <w:rPr>
          <w:rFonts w:ascii="Times New Roman"/>
          <w:b w:val="false"/>
          <w:i w:val="false"/>
          <w:color w:val="000000"/>
          <w:sz w:val="28"/>
        </w:rPr>
        <w:t>
      __________________________________________________________________________</w:t>
      </w:r>
    </w:p>
    <w:bookmarkEnd w:id="1706"/>
    <w:bookmarkStart w:name="z1853" w:id="1707"/>
    <w:p>
      <w:pPr>
        <w:spacing w:after="0"/>
        <w:ind w:left="0"/>
        <w:jc w:val="both"/>
      </w:pPr>
      <w:r>
        <w:rPr>
          <w:rFonts w:ascii="Times New Roman"/>
          <w:b w:val="false"/>
          <w:i w:val="false"/>
          <w:color w:val="000000"/>
          <w:sz w:val="28"/>
        </w:rPr>
        <w:t>
      __________________________________________________________________________</w:t>
      </w:r>
    </w:p>
    <w:bookmarkEnd w:id="17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 қаражаты есебінен</w:t>
            </w:r>
            <w:r>
              <w:br/>
            </w:r>
            <w:r>
              <w:rPr>
                <w:rFonts w:ascii="Times New Roman"/>
                <w:b w:val="false"/>
                <w:i w:val="false"/>
                <w:color w:val="000000"/>
                <w:sz w:val="20"/>
              </w:rPr>
              <w:t>картографиялық өнім жасау</w:t>
            </w:r>
            <w:r>
              <w:br/>
            </w:r>
            <w:r>
              <w:rPr>
                <w:rFonts w:ascii="Times New Roman"/>
                <w:b w:val="false"/>
                <w:i w:val="false"/>
                <w:color w:val="000000"/>
                <w:sz w:val="20"/>
              </w:rPr>
              <w:t>жөніндегі нұсқаулыққа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(белгі)</w:t>
            </w:r>
          </w:p>
        </w:tc>
      </w:tr>
    </w:tbl>
    <w:bookmarkStart w:name="z1856" w:id="1708"/>
    <w:p>
      <w:pPr>
        <w:spacing w:after="0"/>
        <w:ind w:left="0"/>
        <w:jc w:val="both"/>
      </w:pPr>
      <w:r>
        <w:rPr>
          <w:rFonts w:ascii="Times New Roman"/>
          <w:b w:val="false"/>
          <w:i w:val="false"/>
          <w:color w:val="000000"/>
          <w:sz w:val="28"/>
        </w:rPr>
        <w:t xml:space="preserve">
      ________________________________________________________________ </w:t>
      </w:r>
    </w:p>
    <w:bookmarkEnd w:id="1708"/>
    <w:bookmarkStart w:name="z1857" w:id="1709"/>
    <w:p>
      <w:pPr>
        <w:spacing w:after="0"/>
        <w:ind w:left="0"/>
        <w:jc w:val="both"/>
      </w:pPr>
      <w:r>
        <w:rPr>
          <w:rFonts w:ascii="Times New Roman"/>
          <w:b w:val="false"/>
          <w:i w:val="false"/>
          <w:color w:val="000000"/>
          <w:sz w:val="28"/>
        </w:rPr>
        <w:t>
      (Атауы )</w:t>
      </w:r>
    </w:p>
    <w:bookmarkEnd w:id="1709"/>
    <w:bookmarkStart w:name="z1858" w:id="1710"/>
    <w:p>
      <w:pPr>
        <w:spacing w:after="0"/>
        <w:ind w:left="0"/>
        <w:jc w:val="both"/>
      </w:pPr>
      <w:r>
        <w:rPr>
          <w:rFonts w:ascii="Times New Roman"/>
          <w:b w:val="false"/>
          <w:i w:val="false"/>
          <w:color w:val="000000"/>
          <w:sz w:val="28"/>
        </w:rPr>
        <w:t xml:space="preserve">
      Цифрлы топографиялық жоспармен бірге сақталады </w:t>
      </w:r>
    </w:p>
    <w:bookmarkEnd w:id="1710"/>
    <w:bookmarkStart w:name="z1859" w:id="1711"/>
    <w:p>
      <w:pPr>
        <w:spacing w:after="0"/>
        <w:ind w:left="0"/>
        <w:jc w:val="left"/>
      </w:pPr>
      <w:r>
        <w:rPr>
          <w:rFonts w:ascii="Times New Roman"/>
          <w:b/>
          <w:i w:val="false"/>
          <w:color w:val="000000"/>
        </w:rPr>
        <w:t xml:space="preserve"> Топографиялық жоспардың формуляры</w:t>
      </w:r>
    </w:p>
    <w:bookmarkEnd w:id="1711"/>
    <w:bookmarkStart w:name="z1860" w:id="1712"/>
    <w:p>
      <w:pPr>
        <w:spacing w:after="0"/>
        <w:ind w:left="0"/>
        <w:jc w:val="both"/>
      </w:pPr>
      <w:r>
        <w:rPr>
          <w:rFonts w:ascii="Times New Roman"/>
          <w:b w:val="false"/>
          <w:i w:val="false"/>
          <w:color w:val="000000"/>
          <w:sz w:val="28"/>
        </w:rPr>
        <w:t>
      Трапециялар _______________________________________________________________</w:t>
      </w:r>
    </w:p>
    <w:bookmarkEnd w:id="1712"/>
    <w:bookmarkStart w:name="z1861" w:id="1713"/>
    <w:p>
      <w:pPr>
        <w:spacing w:after="0"/>
        <w:ind w:left="0"/>
        <w:jc w:val="both"/>
      </w:pPr>
      <w:r>
        <w:rPr>
          <w:rFonts w:ascii="Times New Roman"/>
          <w:b w:val="false"/>
          <w:i w:val="false"/>
          <w:color w:val="000000"/>
          <w:sz w:val="28"/>
        </w:rPr>
        <w:t>
      номенклатура</w:t>
      </w:r>
    </w:p>
    <w:bookmarkEnd w:id="1713"/>
    <w:bookmarkStart w:name="z1862" w:id="1714"/>
    <w:p>
      <w:pPr>
        <w:spacing w:after="0"/>
        <w:ind w:left="0"/>
        <w:jc w:val="both"/>
      </w:pPr>
      <w:r>
        <w:rPr>
          <w:rFonts w:ascii="Times New Roman"/>
          <w:b w:val="false"/>
          <w:i w:val="false"/>
          <w:color w:val="000000"/>
          <w:sz w:val="28"/>
        </w:rPr>
        <w:t>
      Масштабы ________________________________________________________________</w:t>
      </w:r>
    </w:p>
    <w:bookmarkEnd w:id="1714"/>
    <w:bookmarkStart w:name="z1863" w:id="1715"/>
    <w:p>
      <w:pPr>
        <w:spacing w:after="0"/>
        <w:ind w:left="0"/>
        <w:jc w:val="both"/>
      </w:pPr>
      <w:r>
        <w:rPr>
          <w:rFonts w:ascii="Times New Roman"/>
          <w:b w:val="false"/>
          <w:i w:val="false"/>
          <w:color w:val="000000"/>
          <w:sz w:val="28"/>
        </w:rPr>
        <w:t>
      Объект: ___________________________________________________________________</w:t>
      </w:r>
    </w:p>
    <w:bookmarkEnd w:id="1715"/>
    <w:bookmarkStart w:name="z1864" w:id="1716"/>
    <w:p>
      <w:pPr>
        <w:spacing w:after="0"/>
        <w:ind w:left="0"/>
        <w:jc w:val="both"/>
      </w:pPr>
      <w:r>
        <w:rPr>
          <w:rFonts w:ascii="Times New Roman"/>
          <w:b w:val="false"/>
          <w:i w:val="false"/>
          <w:color w:val="000000"/>
          <w:sz w:val="28"/>
        </w:rPr>
        <w:t>
      Топографиялық түсірілім, жаңарту, картажасам және масштабы 1:2 000 және 1:5 000 жоспар жасауға арналған</w:t>
      </w:r>
    </w:p>
    <w:bookmarkEnd w:id="1716"/>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басталуы _______________</w:t>
            </w:r>
          </w:p>
          <w:p>
            <w:pPr>
              <w:spacing w:after="20"/>
              <w:ind w:left="20"/>
              <w:jc w:val="both"/>
            </w:pPr>
            <w:r>
              <w:rPr>
                <w:rFonts w:ascii="Times New Roman"/>
                <w:b w:val="false"/>
                <w:i w:val="false"/>
                <w:color w:val="000000"/>
                <w:sz w:val="20"/>
              </w:rPr>
              <w:t>
Жұмыстың аяқталуы _______________</w:t>
            </w:r>
          </w:p>
        </w:tc>
      </w:tr>
    </w:tbl>
    <w:bookmarkStart w:name="z1865" w:id="1717"/>
    <w:p>
      <w:pPr>
        <w:spacing w:after="0"/>
        <w:ind w:left="0"/>
        <w:jc w:val="both"/>
      </w:pPr>
      <w:r>
        <w:rPr>
          <w:rFonts w:ascii="Times New Roman"/>
          <w:b w:val="false"/>
          <w:i w:val="false"/>
          <w:color w:val="000000"/>
          <w:sz w:val="28"/>
        </w:rPr>
        <w:t>
      __________________________________________________________________________</w:t>
      </w:r>
    </w:p>
    <w:bookmarkEnd w:id="1717"/>
    <w:bookmarkStart w:name="z1866" w:id="1718"/>
    <w:p>
      <w:pPr>
        <w:spacing w:after="0"/>
        <w:ind w:left="0"/>
        <w:jc w:val="both"/>
      </w:pPr>
      <w:r>
        <w:rPr>
          <w:rFonts w:ascii="Times New Roman"/>
          <w:b w:val="false"/>
          <w:i w:val="false"/>
          <w:color w:val="000000"/>
          <w:sz w:val="28"/>
        </w:rPr>
        <w:t>
      __________________________________________________________________________</w:t>
      </w:r>
    </w:p>
    <w:bookmarkEnd w:id="1718"/>
    <w:bookmarkStart w:name="z1867" w:id="1719"/>
    <w:p>
      <w:pPr>
        <w:spacing w:after="0"/>
        <w:ind w:left="0"/>
        <w:jc w:val="both"/>
      </w:pPr>
      <w:r>
        <w:rPr>
          <w:rFonts w:ascii="Times New Roman"/>
          <w:b w:val="false"/>
          <w:i w:val="false"/>
          <w:color w:val="000000"/>
          <w:sz w:val="28"/>
        </w:rPr>
        <w:t>
      (цифрлы картографиялық өнімді жасау жұмысын орындайтын ведомство, ұйымның атауы)</w:t>
      </w:r>
    </w:p>
    <w:bookmarkEnd w:id="1719"/>
    <w:bookmarkStart w:name="z1868" w:id="1720"/>
    <w:p>
      <w:pPr>
        <w:spacing w:after="0"/>
        <w:ind w:left="0"/>
        <w:jc w:val="left"/>
      </w:pPr>
      <w:r>
        <w:rPr>
          <w:rFonts w:ascii="Times New Roman"/>
          <w:b/>
          <w:i w:val="false"/>
          <w:color w:val="000000"/>
        </w:rPr>
        <w:t xml:space="preserve"> Топографиялық жоспардың</w:t>
      </w:r>
    </w:p>
    <w:bookmarkEnd w:id="1720"/>
    <w:bookmarkStart w:name="z1869" w:id="1721"/>
    <w:p>
      <w:pPr>
        <w:spacing w:after="0"/>
        <w:ind w:left="0"/>
        <w:jc w:val="left"/>
      </w:pPr>
      <w:r>
        <w:rPr>
          <w:rFonts w:ascii="Times New Roman"/>
          <w:b/>
          <w:i w:val="false"/>
          <w:color w:val="000000"/>
        </w:rPr>
        <w:t xml:space="preserve"> ФОРМУЛЯРЫ</w:t>
      </w:r>
    </w:p>
    <w:bookmarkEnd w:id="1721"/>
    <w:bookmarkStart w:name="z1870" w:id="1722"/>
    <w:p>
      <w:pPr>
        <w:spacing w:after="0"/>
        <w:ind w:left="0"/>
        <w:jc w:val="both"/>
      </w:pPr>
      <w:r>
        <w:rPr>
          <w:rFonts w:ascii="Times New Roman"/>
          <w:b w:val="false"/>
          <w:i w:val="false"/>
          <w:color w:val="000000"/>
          <w:sz w:val="28"/>
        </w:rPr>
        <w:t>
      Трапециялар _______________________________________________________________</w:t>
      </w:r>
    </w:p>
    <w:bookmarkEnd w:id="1722"/>
    <w:bookmarkStart w:name="z1871" w:id="1723"/>
    <w:p>
      <w:pPr>
        <w:spacing w:after="0"/>
        <w:ind w:left="0"/>
        <w:jc w:val="both"/>
      </w:pPr>
      <w:r>
        <w:rPr>
          <w:rFonts w:ascii="Times New Roman"/>
          <w:b w:val="false"/>
          <w:i w:val="false"/>
          <w:color w:val="000000"/>
          <w:sz w:val="28"/>
        </w:rPr>
        <w:t>
      (номенклатура немесе номер)</w:t>
      </w:r>
    </w:p>
    <w:bookmarkEnd w:id="1723"/>
    <w:bookmarkStart w:name="z1872" w:id="1724"/>
    <w:p>
      <w:pPr>
        <w:spacing w:after="0"/>
        <w:ind w:left="0"/>
        <w:jc w:val="both"/>
      </w:pPr>
      <w:r>
        <w:rPr>
          <w:rFonts w:ascii="Times New Roman"/>
          <w:b w:val="false"/>
          <w:i w:val="false"/>
          <w:color w:val="000000"/>
          <w:sz w:val="28"/>
        </w:rPr>
        <w:t>
      Масштабы _________________ Бедерді арқылы қию ___________________</w:t>
      </w:r>
    </w:p>
    <w:bookmarkEnd w:id="1724"/>
    <w:bookmarkStart w:name="z1873" w:id="1725"/>
    <w:p>
      <w:pPr>
        <w:spacing w:after="0"/>
        <w:ind w:left="0"/>
        <w:jc w:val="both"/>
      </w:pPr>
      <w:r>
        <w:rPr>
          <w:rFonts w:ascii="Times New Roman"/>
          <w:b w:val="false"/>
          <w:i w:val="false"/>
          <w:color w:val="000000"/>
          <w:sz w:val="28"/>
        </w:rPr>
        <w:t>
      Түсіру тәсілі ___________________ Жасалған жылы ___________________</w:t>
      </w:r>
    </w:p>
    <w:bookmarkEnd w:id="1725"/>
    <w:bookmarkStart w:name="z1874" w:id="1726"/>
    <w:p>
      <w:pPr>
        <w:spacing w:after="0"/>
        <w:ind w:left="0"/>
        <w:jc w:val="both"/>
      </w:pPr>
      <w:r>
        <w:rPr>
          <w:rFonts w:ascii="Times New Roman"/>
          <w:b w:val="false"/>
          <w:i w:val="false"/>
          <w:color w:val="000000"/>
          <w:sz w:val="28"/>
        </w:rPr>
        <w:t>
      Координаттар жүйесі ______________________________________________</w:t>
      </w:r>
    </w:p>
    <w:bookmarkEnd w:id="1726"/>
    <w:bookmarkStart w:name="z1875" w:id="1727"/>
    <w:p>
      <w:pPr>
        <w:spacing w:after="0"/>
        <w:ind w:left="0"/>
        <w:jc w:val="both"/>
      </w:pPr>
      <w:r>
        <w:rPr>
          <w:rFonts w:ascii="Times New Roman"/>
          <w:b w:val="false"/>
          <w:i w:val="false"/>
          <w:color w:val="000000"/>
          <w:sz w:val="28"/>
        </w:rPr>
        <w:t>
      Биіктік жүйесі ___________________________________________________</w:t>
      </w:r>
    </w:p>
    <w:bookmarkEnd w:id="172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209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5"/>
                          <a:stretch>
                            <a:fillRect/>
                          </a:stretch>
                        </pic:blipFill>
                        <pic:spPr>
                          <a:xfrm>
                            <a:off x="0" y="0"/>
                            <a:ext cx="2120900" cy="18415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Теоретикалық мөлшері (см)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275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6"/>
                          <a:stretch>
                            <a:fillRect/>
                          </a:stretch>
                        </pic:blipFill>
                        <pic:spPr>
                          <a:xfrm>
                            <a:off x="0" y="0"/>
                            <a:ext cx="4127500" cy="1384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алаңы ________________________</w:t>
            </w:r>
          </w:p>
        </w:tc>
      </w:tr>
    </w:tbl>
    <w:bookmarkStart w:name="z1876" w:id="1728"/>
    <w:p>
      <w:pPr>
        <w:spacing w:after="0"/>
        <w:ind w:left="0"/>
        <w:jc w:val="both"/>
      </w:pPr>
      <w:r>
        <w:rPr>
          <w:rFonts w:ascii="Times New Roman"/>
          <w:b w:val="false"/>
          <w:i w:val="false"/>
          <w:color w:val="000000"/>
          <w:sz w:val="28"/>
        </w:rPr>
        <w:t xml:space="preserve">
      Жоспар жақтаулары бұрыштары шыңының координаттары </w:t>
      </w:r>
    </w:p>
    <w:bookmarkEnd w:id="1728"/>
    <w:bookmarkStart w:name="z1877" w:id="1729"/>
    <w:p>
      <w:pPr>
        <w:spacing w:after="0"/>
        <w:ind w:left="0"/>
        <w:jc w:val="both"/>
      </w:pPr>
      <w:r>
        <w:rPr>
          <w:rFonts w:ascii="Times New Roman"/>
          <w:b w:val="false"/>
          <w:i w:val="false"/>
          <w:color w:val="000000"/>
          <w:sz w:val="28"/>
        </w:rPr>
        <w:t xml:space="preserve">
      </w:t>
      </w:r>
    </w:p>
    <w:bookmarkEnd w:id="1729"/>
    <w:p>
      <w:pPr>
        <w:spacing w:after="0"/>
        <w:ind w:left="0"/>
        <w:jc w:val="both"/>
      </w:pPr>
      <w:r>
        <w:drawing>
          <wp:inline distT="0" distB="0" distL="0" distR="0">
            <wp:extent cx="74549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7"/>
                    <a:stretch>
                      <a:fillRect/>
                    </a:stretch>
                  </pic:blipFill>
                  <pic:spPr>
                    <a:xfrm>
                      <a:off x="0" y="0"/>
                      <a:ext cx="7454900" cy="193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78" w:id="1730"/>
    <w:p>
      <w:pPr>
        <w:spacing w:after="0"/>
        <w:ind w:left="0"/>
        <w:jc w:val="both"/>
      </w:pPr>
      <w:r>
        <w:rPr>
          <w:rFonts w:ascii="Times New Roman"/>
          <w:b w:val="false"/>
          <w:i w:val="false"/>
          <w:color w:val="000000"/>
          <w:sz w:val="28"/>
        </w:rPr>
        <w:t>
      Осьтік меридианның бойлығы: негізгі аймақ L° =</w:t>
      </w:r>
    </w:p>
    <w:bookmarkEnd w:id="1730"/>
    <w:bookmarkStart w:name="z1879" w:id="1731"/>
    <w:p>
      <w:pPr>
        <w:spacing w:after="0"/>
        <w:ind w:left="0"/>
        <w:jc w:val="both"/>
      </w:pPr>
      <w:r>
        <w:rPr>
          <w:rFonts w:ascii="Times New Roman"/>
          <w:b w:val="false"/>
          <w:i w:val="false"/>
          <w:color w:val="000000"/>
          <w:sz w:val="28"/>
        </w:rPr>
        <w:t>
      Толтырған ________________________________________________________________</w:t>
      </w:r>
    </w:p>
    <w:bookmarkEnd w:id="1731"/>
    <w:bookmarkStart w:name="z1880" w:id="1732"/>
    <w:p>
      <w:pPr>
        <w:spacing w:after="0"/>
        <w:ind w:left="0"/>
        <w:jc w:val="both"/>
      </w:pPr>
      <w:r>
        <w:rPr>
          <w:rFonts w:ascii="Times New Roman"/>
          <w:b w:val="false"/>
          <w:i w:val="false"/>
          <w:color w:val="000000"/>
          <w:sz w:val="28"/>
        </w:rPr>
        <w:t>
      (лауазымы, тегі, қолы, күні)</w:t>
      </w:r>
    </w:p>
    <w:bookmarkEnd w:id="1732"/>
    <w:bookmarkStart w:name="z1881" w:id="1733"/>
    <w:p>
      <w:pPr>
        <w:spacing w:after="0"/>
        <w:ind w:left="0"/>
        <w:jc w:val="both"/>
      </w:pPr>
      <w:r>
        <w:rPr>
          <w:rFonts w:ascii="Times New Roman"/>
          <w:b w:val="false"/>
          <w:i w:val="false"/>
          <w:color w:val="000000"/>
          <w:sz w:val="28"/>
        </w:rPr>
        <w:t>
      Тексерген _________________________________________________________________</w:t>
      </w:r>
    </w:p>
    <w:bookmarkEnd w:id="1733"/>
    <w:bookmarkStart w:name="z1882" w:id="1734"/>
    <w:p>
      <w:pPr>
        <w:spacing w:after="0"/>
        <w:ind w:left="0"/>
        <w:jc w:val="both"/>
      </w:pPr>
      <w:r>
        <w:rPr>
          <w:rFonts w:ascii="Times New Roman"/>
          <w:b w:val="false"/>
          <w:i w:val="false"/>
          <w:color w:val="000000"/>
          <w:sz w:val="28"/>
        </w:rPr>
        <w:t>
      (лауазымы, тегі, қолы, күні)</w:t>
      </w:r>
    </w:p>
    <w:bookmarkEnd w:id="1734"/>
    <w:bookmarkStart w:name="z1883" w:id="1735"/>
    <w:p>
      <w:pPr>
        <w:spacing w:after="0"/>
        <w:ind w:left="0"/>
        <w:jc w:val="both"/>
      </w:pPr>
      <w:r>
        <w:rPr>
          <w:rFonts w:ascii="Times New Roman"/>
          <w:b w:val="false"/>
          <w:i w:val="false"/>
          <w:color w:val="000000"/>
          <w:sz w:val="28"/>
        </w:rPr>
        <w:t>
      1. Картографиялық материалдар</w:t>
      </w:r>
    </w:p>
    <w:bookmarkEnd w:id="1735"/>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материалдарының орналасу схемасы</w:t>
            </w:r>
          </w:p>
          <w:p>
            <w:pPr>
              <w:spacing w:after="20"/>
              <w:ind w:left="20"/>
              <w:jc w:val="both"/>
            </w:pPr>
          </w:p>
          <w:p>
            <w:pPr>
              <w:spacing w:after="20"/>
              <w:ind w:left="20"/>
              <w:jc w:val="both"/>
            </w:pPr>
            <w:r>
              <w:drawing>
                <wp:inline distT="0" distB="0" distL="0" distR="0">
                  <wp:extent cx="19304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8"/>
                          <a:stretch>
                            <a:fillRect/>
                          </a:stretch>
                        </pic:blipFill>
                        <pic:spPr>
                          <a:xfrm>
                            <a:off x="0" y="0"/>
                            <a:ext cx="1930400" cy="16129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p>
            <w:pPr>
              <w:spacing w:after="20"/>
              <w:ind w:left="20"/>
              <w:jc w:val="both"/>
            </w:pPr>
            <w:r>
              <w:rPr>
                <w:rFonts w:ascii="Times New Roman"/>
                <w:b w:val="false"/>
                <w:i w:val="false"/>
                <w:color w:val="000000"/>
                <w:sz w:val="20"/>
              </w:rPr>
              <w:t>
Шартты белгілер</w:t>
            </w:r>
          </w:p>
          <w:p>
            <w:pPr>
              <w:spacing w:after="20"/>
              <w:ind w:left="20"/>
              <w:jc w:val="both"/>
            </w:pPr>
            <w:r>
              <w:rPr>
                <w:rFonts w:ascii="Times New Roman"/>
                <w:b w:val="false"/>
                <w:i w:val="false"/>
                <w:color w:val="000000"/>
                <w:sz w:val="20"/>
              </w:rPr>
              <w:t>
схемасының № карта</w:t>
            </w:r>
          </w:p>
          <w:p>
            <w:pPr>
              <w:spacing w:after="20"/>
              <w:ind w:left="20"/>
              <w:jc w:val="both"/>
            </w:pPr>
            <w:r>
              <w:rPr>
                <w:rFonts w:ascii="Times New Roman"/>
                <w:b w:val="false"/>
                <w:i w:val="false"/>
                <w:color w:val="000000"/>
                <w:sz w:val="20"/>
              </w:rPr>
              <w:t>
материалдары тізімінің</w:t>
            </w:r>
          </w:p>
          <w:p>
            <w:pPr>
              <w:spacing w:after="20"/>
              <w:ind w:left="20"/>
              <w:jc w:val="both"/>
            </w:pPr>
            <w:r>
              <w:rPr>
                <w:rFonts w:ascii="Times New Roman"/>
                <w:b w:val="false"/>
                <w:i w:val="false"/>
                <w:color w:val="000000"/>
                <w:sz w:val="20"/>
              </w:rPr>
              <w:t>
№ сай келеді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4" w:id="1736"/>
    <w:p>
      <w:pPr>
        <w:spacing w:after="0"/>
        <w:ind w:left="0"/>
        <w:jc w:val="both"/>
      </w:pPr>
      <w:r>
        <w:rPr>
          <w:rFonts w:ascii="Times New Roman"/>
          <w:b w:val="false"/>
          <w:i w:val="false"/>
          <w:color w:val="000000"/>
          <w:sz w:val="28"/>
        </w:rPr>
        <w:t>
      Материалдар тізімі</w:t>
      </w:r>
    </w:p>
    <w:bookmarkEnd w:id="17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кім орындады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орындаған ұйымның атауы. Жұмыс жылы. Рельефтің масштабы, қимасы. Координаттар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пайдалану деңгейі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5" w:id="1737"/>
    <w:p>
      <w:pPr>
        <w:spacing w:after="0"/>
        <w:ind w:left="0"/>
        <w:jc w:val="both"/>
      </w:pPr>
      <w:r>
        <w:rPr>
          <w:rFonts w:ascii="Times New Roman"/>
          <w:b w:val="false"/>
          <w:i w:val="false"/>
          <w:color w:val="000000"/>
          <w:sz w:val="28"/>
        </w:rPr>
        <w:t>
      Толтырған ________________________________________________________________</w:t>
      </w:r>
    </w:p>
    <w:bookmarkEnd w:id="1737"/>
    <w:bookmarkStart w:name="z1886" w:id="1738"/>
    <w:p>
      <w:pPr>
        <w:spacing w:after="0"/>
        <w:ind w:left="0"/>
        <w:jc w:val="both"/>
      </w:pPr>
      <w:r>
        <w:rPr>
          <w:rFonts w:ascii="Times New Roman"/>
          <w:b w:val="false"/>
          <w:i w:val="false"/>
          <w:color w:val="000000"/>
          <w:sz w:val="28"/>
        </w:rPr>
        <w:t>
      (лауазымы, тегі, қолы, күні)</w:t>
      </w:r>
    </w:p>
    <w:bookmarkEnd w:id="1738"/>
    <w:bookmarkStart w:name="z1887" w:id="1739"/>
    <w:p>
      <w:pPr>
        <w:spacing w:after="0"/>
        <w:ind w:left="0"/>
        <w:jc w:val="both"/>
      </w:pPr>
      <w:r>
        <w:rPr>
          <w:rFonts w:ascii="Times New Roman"/>
          <w:b w:val="false"/>
          <w:i w:val="false"/>
          <w:color w:val="000000"/>
          <w:sz w:val="28"/>
        </w:rPr>
        <w:t>
      Тексерген _________________________________________________________________</w:t>
      </w:r>
    </w:p>
    <w:bookmarkEnd w:id="1739"/>
    <w:bookmarkStart w:name="z1888" w:id="1740"/>
    <w:p>
      <w:pPr>
        <w:spacing w:after="0"/>
        <w:ind w:left="0"/>
        <w:jc w:val="both"/>
      </w:pPr>
      <w:r>
        <w:rPr>
          <w:rFonts w:ascii="Times New Roman"/>
          <w:b w:val="false"/>
          <w:i w:val="false"/>
          <w:color w:val="000000"/>
          <w:sz w:val="28"/>
        </w:rPr>
        <w:t>
      (лауазымы, тегі, қолы, күні)</w:t>
      </w:r>
    </w:p>
    <w:bookmarkEnd w:id="1740"/>
    <w:bookmarkStart w:name="z1889" w:id="1741"/>
    <w:p>
      <w:pPr>
        <w:spacing w:after="0"/>
        <w:ind w:left="0"/>
        <w:jc w:val="both"/>
      </w:pPr>
      <w:r>
        <w:rPr>
          <w:rFonts w:ascii="Times New Roman"/>
          <w:b w:val="false"/>
          <w:i w:val="false"/>
          <w:color w:val="000000"/>
          <w:sz w:val="28"/>
        </w:rPr>
        <w:t>
      2. Басты геодезиялық негіз</w:t>
      </w:r>
    </w:p>
    <w:bookmarkEnd w:id="174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Пункттердің орналасу схемасы</w:t>
            </w:r>
          </w:p>
          <w:p>
            <w:pPr>
              <w:spacing w:after="20"/>
              <w:ind w:left="20"/>
              <w:jc w:val="both"/>
            </w:pPr>
          </w:p>
          <w:p>
            <w:pPr>
              <w:spacing w:after="20"/>
              <w:ind w:left="20"/>
              <w:jc w:val="both"/>
            </w:pPr>
            <w:r>
              <w:drawing>
                <wp:inline distT="0" distB="0" distL="0" distR="0">
                  <wp:extent cx="27178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9"/>
                          <a:stretch>
                            <a:fillRect/>
                          </a:stretch>
                        </pic:blipFill>
                        <pic:spPr>
                          <a:xfrm>
                            <a:off x="0" y="0"/>
                            <a:ext cx="2717800" cy="22479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Түсініктеме: (жұмысты жасаған жыл, _______________________________________ </w:t>
            </w:r>
          </w:p>
          <w:p>
            <w:pPr>
              <w:spacing w:after="20"/>
              <w:ind w:left="20"/>
              <w:jc w:val="both"/>
            </w:pPr>
            <w:r>
              <w:rPr>
                <w:rFonts w:ascii="Times New Roman"/>
                <w:b w:val="false"/>
                <w:i w:val="false"/>
                <w:color w:val="000000"/>
                <w:sz w:val="20"/>
              </w:rPr>
              <w:t xml:space="preserve">
_______________________________________ </w:t>
            </w:r>
          </w:p>
          <w:p>
            <w:pPr>
              <w:spacing w:after="20"/>
              <w:ind w:left="20"/>
              <w:jc w:val="both"/>
            </w:pPr>
            <w:r>
              <w:rPr>
                <w:rFonts w:ascii="Times New Roman"/>
                <w:b w:val="false"/>
                <w:i w:val="false"/>
                <w:color w:val="000000"/>
                <w:sz w:val="20"/>
              </w:rPr>
              <w:t xml:space="preserve">
каталог атауы, </w:t>
            </w:r>
          </w:p>
          <w:p>
            <w:pPr>
              <w:spacing w:after="20"/>
              <w:ind w:left="20"/>
              <w:jc w:val="both"/>
            </w:pPr>
            <w:r>
              <w:rPr>
                <w:rFonts w:ascii="Times New Roman"/>
                <w:b w:val="false"/>
                <w:i w:val="false"/>
                <w:color w:val="000000"/>
                <w:sz w:val="20"/>
              </w:rPr>
              <w:t xml:space="preserve">
_______________________________________ _______________________________________ </w:t>
            </w:r>
          </w:p>
          <w:p>
            <w:pPr>
              <w:spacing w:after="20"/>
              <w:ind w:left="20"/>
              <w:jc w:val="both"/>
            </w:pPr>
            <w:r>
              <w:rPr>
                <w:rFonts w:ascii="Times New Roman"/>
                <w:b w:val="false"/>
                <w:i w:val="false"/>
                <w:color w:val="000000"/>
                <w:sz w:val="20"/>
              </w:rPr>
              <w:t>
жұмысты кім орындады)</w:t>
            </w:r>
          </w:p>
          <w:p>
            <w:pPr>
              <w:spacing w:after="20"/>
              <w:ind w:left="20"/>
              <w:jc w:val="both"/>
            </w:pPr>
            <w:r>
              <w:rPr>
                <w:rFonts w:ascii="Times New Roman"/>
                <w:b w:val="false"/>
                <w:i w:val="false"/>
                <w:color w:val="000000"/>
                <w:sz w:val="20"/>
              </w:rPr>
              <w:t xml:space="preserve">
_______________________________________ </w:t>
            </w:r>
          </w:p>
          <w:p>
            <w:pPr>
              <w:spacing w:after="20"/>
              <w:ind w:left="20"/>
              <w:jc w:val="both"/>
            </w:pPr>
            <w:r>
              <w:rPr>
                <w:rFonts w:ascii="Times New Roman"/>
                <w:b w:val="false"/>
                <w:i w:val="false"/>
                <w:color w:val="000000"/>
                <w:sz w:val="20"/>
              </w:rPr>
              <w:t xml:space="preserve">
_______________________________________ </w:t>
            </w:r>
          </w:p>
          <w:p>
            <w:pPr>
              <w:spacing w:after="20"/>
              <w:ind w:left="20"/>
              <w:jc w:val="both"/>
            </w:pPr>
            <w:r>
              <w:rPr>
                <w:rFonts w:ascii="Times New Roman"/>
                <w:b w:val="false"/>
                <w:i w:val="false"/>
                <w:color w:val="000000"/>
                <w:sz w:val="20"/>
              </w:rPr>
              <w:t xml:space="preserve">
_______________________________________ </w:t>
            </w:r>
          </w:p>
          <w:p>
            <w:pPr>
              <w:spacing w:after="20"/>
              <w:ind w:left="20"/>
              <w:jc w:val="both"/>
            </w:pPr>
            <w:r>
              <w:rPr>
                <w:rFonts w:ascii="Times New Roman"/>
                <w:b w:val="false"/>
                <w:i w:val="false"/>
                <w:color w:val="000000"/>
                <w:sz w:val="20"/>
              </w:rPr>
              <w:t>
_______________________________________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реперлердің атауы немесе номері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немесе реперлердің координаттары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 белгілер (м)</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90" w:id="1742"/>
    <w:p>
      <w:pPr>
        <w:spacing w:after="0"/>
        <w:ind w:left="0"/>
        <w:jc w:val="both"/>
      </w:pPr>
      <w:r>
        <w:rPr>
          <w:rFonts w:ascii="Times New Roman"/>
          <w:b w:val="false"/>
          <w:i w:val="false"/>
          <w:color w:val="000000"/>
          <w:sz w:val="28"/>
        </w:rPr>
        <w:t>
      Толтырған ________________________________________________________________</w:t>
      </w:r>
    </w:p>
    <w:bookmarkEnd w:id="1742"/>
    <w:bookmarkStart w:name="z1891" w:id="1743"/>
    <w:p>
      <w:pPr>
        <w:spacing w:after="0"/>
        <w:ind w:left="0"/>
        <w:jc w:val="both"/>
      </w:pPr>
      <w:r>
        <w:rPr>
          <w:rFonts w:ascii="Times New Roman"/>
          <w:b w:val="false"/>
          <w:i w:val="false"/>
          <w:color w:val="000000"/>
          <w:sz w:val="28"/>
        </w:rPr>
        <w:t>
      (лауазымы, тегі, қолы, күні)</w:t>
      </w:r>
    </w:p>
    <w:bookmarkEnd w:id="1743"/>
    <w:bookmarkStart w:name="z1892" w:id="1744"/>
    <w:p>
      <w:pPr>
        <w:spacing w:after="0"/>
        <w:ind w:left="0"/>
        <w:jc w:val="both"/>
      </w:pPr>
      <w:r>
        <w:rPr>
          <w:rFonts w:ascii="Times New Roman"/>
          <w:b w:val="false"/>
          <w:i w:val="false"/>
          <w:color w:val="000000"/>
          <w:sz w:val="28"/>
        </w:rPr>
        <w:t>
      Тексерген _________________________________________________________________</w:t>
      </w:r>
    </w:p>
    <w:bookmarkEnd w:id="1744"/>
    <w:bookmarkStart w:name="z1893" w:id="1745"/>
    <w:p>
      <w:pPr>
        <w:spacing w:after="0"/>
        <w:ind w:left="0"/>
        <w:jc w:val="both"/>
      </w:pPr>
      <w:r>
        <w:rPr>
          <w:rFonts w:ascii="Times New Roman"/>
          <w:b w:val="false"/>
          <w:i w:val="false"/>
          <w:color w:val="000000"/>
          <w:sz w:val="28"/>
        </w:rPr>
        <w:t>
      (лауазымы, тегі, қолы, күні)</w:t>
      </w:r>
    </w:p>
    <w:bookmarkEnd w:id="1745"/>
    <w:bookmarkStart w:name="z1894" w:id="1746"/>
    <w:p>
      <w:pPr>
        <w:spacing w:after="0"/>
        <w:ind w:left="0"/>
        <w:jc w:val="both"/>
      </w:pPr>
      <w:r>
        <w:rPr>
          <w:rFonts w:ascii="Times New Roman"/>
          <w:b w:val="false"/>
          <w:i w:val="false"/>
          <w:color w:val="000000"/>
          <w:sz w:val="28"/>
        </w:rPr>
        <w:t>
      3. Аэрофототүсірілім</w:t>
      </w:r>
    </w:p>
    <w:bookmarkEnd w:id="1746"/>
    <w:bookmarkStart w:name="z1895" w:id="1747"/>
    <w:p>
      <w:pPr>
        <w:spacing w:after="0"/>
        <w:ind w:left="0"/>
        <w:jc w:val="both"/>
      </w:pPr>
      <w:r>
        <w:rPr>
          <w:rFonts w:ascii="Times New Roman"/>
          <w:b w:val="false"/>
          <w:i w:val="false"/>
          <w:color w:val="000000"/>
          <w:sz w:val="28"/>
        </w:rPr>
        <w:t>
      Түсірілім жылы _________ Шифр - __________, АФА: тұрпаты ____________</w:t>
      </w:r>
    </w:p>
    <w:bookmarkEnd w:id="1747"/>
    <w:bookmarkStart w:name="z1896" w:id="1748"/>
    <w:p>
      <w:pPr>
        <w:spacing w:after="0"/>
        <w:ind w:left="0"/>
        <w:jc w:val="both"/>
      </w:pPr>
      <w:r>
        <w:rPr>
          <w:rFonts w:ascii="Times New Roman"/>
          <w:b w:val="false"/>
          <w:i w:val="false"/>
          <w:color w:val="000000"/>
          <w:sz w:val="28"/>
        </w:rPr>
        <w:t>
      № _____________fk _________________ мм , масштаб ___________________,</w:t>
      </w:r>
    </w:p>
    <w:bookmarkEnd w:id="1748"/>
    <w:bookmarkStart w:name="z1897" w:id="1749"/>
    <w:p>
      <w:pPr>
        <w:spacing w:after="0"/>
        <w:ind w:left="0"/>
        <w:jc w:val="both"/>
      </w:pPr>
      <w:r>
        <w:rPr>
          <w:rFonts w:ascii="Times New Roman"/>
          <w:b w:val="false"/>
          <w:i w:val="false"/>
          <w:color w:val="000000"/>
          <w:sz w:val="28"/>
        </w:rPr>
        <w:t>
      жабын: _______________________ % , % _______________________________________</w:t>
      </w:r>
    </w:p>
    <w:bookmarkEnd w:id="1749"/>
    <w:bookmarkStart w:name="z1898" w:id="1750"/>
    <w:p>
      <w:pPr>
        <w:spacing w:after="0"/>
        <w:ind w:left="0"/>
        <w:jc w:val="both"/>
      </w:pPr>
      <w:r>
        <w:rPr>
          <w:rFonts w:ascii="Times New Roman"/>
          <w:b w:val="false"/>
          <w:i w:val="false"/>
          <w:color w:val="000000"/>
          <w:sz w:val="28"/>
        </w:rPr>
        <w:t>
      Аэрофототүсірілімді орындаушы _____________________________________________</w:t>
      </w:r>
    </w:p>
    <w:bookmarkEnd w:id="1750"/>
    <w:bookmarkStart w:name="z1899" w:id="1751"/>
    <w:p>
      <w:pPr>
        <w:spacing w:after="0"/>
        <w:ind w:left="0"/>
        <w:jc w:val="both"/>
      </w:pPr>
      <w:r>
        <w:rPr>
          <w:rFonts w:ascii="Times New Roman"/>
          <w:b w:val="false"/>
          <w:i w:val="false"/>
          <w:color w:val="000000"/>
          <w:sz w:val="28"/>
        </w:rPr>
        <w:t>
      Толтырған ________________________________________________________________</w:t>
      </w:r>
    </w:p>
    <w:bookmarkEnd w:id="1751"/>
    <w:bookmarkStart w:name="z1900" w:id="1752"/>
    <w:p>
      <w:pPr>
        <w:spacing w:after="0"/>
        <w:ind w:left="0"/>
        <w:jc w:val="both"/>
      </w:pPr>
      <w:r>
        <w:rPr>
          <w:rFonts w:ascii="Times New Roman"/>
          <w:b w:val="false"/>
          <w:i w:val="false"/>
          <w:color w:val="000000"/>
          <w:sz w:val="28"/>
        </w:rPr>
        <w:t>
      (лауазымы, тегі, қолы, күні)</w:t>
      </w:r>
    </w:p>
    <w:bookmarkEnd w:id="1752"/>
    <w:bookmarkStart w:name="z1901" w:id="1753"/>
    <w:p>
      <w:pPr>
        <w:spacing w:after="0"/>
        <w:ind w:left="0"/>
        <w:jc w:val="both"/>
      </w:pPr>
      <w:r>
        <w:rPr>
          <w:rFonts w:ascii="Times New Roman"/>
          <w:b w:val="false"/>
          <w:i w:val="false"/>
          <w:color w:val="000000"/>
          <w:sz w:val="28"/>
        </w:rPr>
        <w:t xml:space="preserve">
      4. Аэрофототүсірілімнің жоспарлы-биіктік орайласуы </w:t>
      </w:r>
    </w:p>
    <w:bookmarkEnd w:id="1753"/>
    <w:bookmarkStart w:name="z1902" w:id="1754"/>
    <w:p>
      <w:pPr>
        <w:spacing w:after="0"/>
        <w:ind w:left="0"/>
        <w:jc w:val="both"/>
      </w:pPr>
      <w:r>
        <w:rPr>
          <w:rFonts w:ascii="Times New Roman"/>
          <w:b w:val="false"/>
          <w:i w:val="false"/>
          <w:color w:val="000000"/>
          <w:sz w:val="28"/>
        </w:rPr>
        <w:t>
      жоспарды-биіктік орайласу тәсілі: ____________________________________________</w:t>
      </w:r>
    </w:p>
    <w:bookmarkEnd w:id="1754"/>
    <w:bookmarkStart w:name="z1903" w:id="1755"/>
    <w:p>
      <w:pPr>
        <w:spacing w:after="0"/>
        <w:ind w:left="0"/>
        <w:jc w:val="both"/>
      </w:pPr>
      <w:r>
        <w:rPr>
          <w:rFonts w:ascii="Times New Roman"/>
          <w:b w:val="false"/>
          <w:i w:val="false"/>
          <w:color w:val="000000"/>
          <w:sz w:val="28"/>
        </w:rPr>
        <w:t>
      __________________________________________________________________________</w:t>
      </w:r>
    </w:p>
    <w:bookmarkEnd w:id="1755"/>
    <w:bookmarkStart w:name="z1904" w:id="1756"/>
    <w:p>
      <w:pPr>
        <w:spacing w:after="0"/>
        <w:ind w:left="0"/>
        <w:jc w:val="both"/>
      </w:pPr>
      <w:r>
        <w:rPr>
          <w:rFonts w:ascii="Times New Roman"/>
          <w:b w:val="false"/>
          <w:i w:val="false"/>
          <w:color w:val="000000"/>
          <w:sz w:val="28"/>
        </w:rPr>
        <w:t>
      __________________________________________________________________________</w:t>
      </w:r>
    </w:p>
    <w:bookmarkEnd w:id="1756"/>
    <w:bookmarkStart w:name="z1905" w:id="1757"/>
    <w:p>
      <w:pPr>
        <w:spacing w:after="0"/>
        <w:ind w:left="0"/>
        <w:jc w:val="both"/>
      </w:pPr>
      <w:r>
        <w:rPr>
          <w:rFonts w:ascii="Times New Roman"/>
          <w:b w:val="false"/>
          <w:i w:val="false"/>
          <w:color w:val="000000"/>
          <w:sz w:val="28"/>
        </w:rPr>
        <w:t>
      __________________________________________________________________________</w:t>
      </w:r>
    </w:p>
    <w:bookmarkEnd w:id="1757"/>
    <w:bookmarkStart w:name="z1906" w:id="1758"/>
    <w:p>
      <w:pPr>
        <w:spacing w:after="0"/>
        <w:ind w:left="0"/>
        <w:jc w:val="both"/>
      </w:pPr>
      <w:r>
        <w:rPr>
          <w:rFonts w:ascii="Times New Roman"/>
          <w:b w:val="false"/>
          <w:i w:val="false"/>
          <w:color w:val="000000"/>
          <w:sz w:val="28"/>
        </w:rPr>
        <w:t>
      __________________________________________________________________________</w:t>
      </w:r>
    </w:p>
    <w:bookmarkEnd w:id="1758"/>
    <w:bookmarkStart w:name="z1907" w:id="1759"/>
    <w:p>
      <w:pPr>
        <w:spacing w:after="0"/>
        <w:ind w:left="0"/>
        <w:jc w:val="both"/>
      </w:pPr>
      <w:r>
        <w:rPr>
          <w:rFonts w:ascii="Times New Roman"/>
          <w:b w:val="false"/>
          <w:i w:val="false"/>
          <w:color w:val="000000"/>
          <w:sz w:val="28"/>
        </w:rPr>
        <w:t>
      __________________________________________________________________________</w:t>
      </w:r>
    </w:p>
    <w:bookmarkEnd w:id="1759"/>
    <w:bookmarkStart w:name="z1908" w:id="1760"/>
    <w:p>
      <w:pPr>
        <w:spacing w:after="0"/>
        <w:ind w:left="0"/>
        <w:jc w:val="both"/>
      </w:pPr>
      <w:r>
        <w:rPr>
          <w:rFonts w:ascii="Times New Roman"/>
          <w:b w:val="false"/>
          <w:i w:val="false"/>
          <w:color w:val="000000"/>
          <w:sz w:val="28"/>
        </w:rPr>
        <w:t>
      __________________________________________________________________________</w:t>
      </w:r>
    </w:p>
    <w:bookmarkEnd w:id="1760"/>
    <w:bookmarkStart w:name="z1909" w:id="1761"/>
    <w:p>
      <w:pPr>
        <w:spacing w:after="0"/>
        <w:ind w:left="0"/>
        <w:jc w:val="both"/>
      </w:pPr>
      <w:r>
        <w:rPr>
          <w:rFonts w:ascii="Times New Roman"/>
          <w:b w:val="false"/>
          <w:i w:val="false"/>
          <w:color w:val="000000"/>
          <w:sz w:val="28"/>
        </w:rPr>
        <w:t>
      __________________________________________________________________________</w:t>
      </w:r>
    </w:p>
    <w:bookmarkEnd w:id="1761"/>
    <w:bookmarkStart w:name="z1910" w:id="1762"/>
    <w:p>
      <w:pPr>
        <w:spacing w:after="0"/>
        <w:ind w:left="0"/>
        <w:jc w:val="both"/>
      </w:pPr>
      <w:r>
        <w:rPr>
          <w:rFonts w:ascii="Times New Roman"/>
          <w:b w:val="false"/>
          <w:i w:val="false"/>
          <w:color w:val="000000"/>
          <w:sz w:val="28"/>
        </w:rPr>
        <w:t>
      __________________________________________________________________________</w:t>
      </w:r>
    </w:p>
    <w:bookmarkEnd w:id="1762"/>
    <w:bookmarkStart w:name="z1911" w:id="1763"/>
    <w:p>
      <w:pPr>
        <w:spacing w:after="0"/>
        <w:ind w:left="0"/>
        <w:jc w:val="both"/>
      </w:pPr>
      <w:r>
        <w:rPr>
          <w:rFonts w:ascii="Times New Roman"/>
          <w:b w:val="false"/>
          <w:i w:val="false"/>
          <w:color w:val="000000"/>
          <w:sz w:val="28"/>
        </w:rPr>
        <w:t>
      __________________________________________________________________________</w:t>
      </w:r>
    </w:p>
    <w:bookmarkEnd w:id="1763"/>
    <w:bookmarkStart w:name="z1912" w:id="1764"/>
    <w:p>
      <w:pPr>
        <w:spacing w:after="0"/>
        <w:ind w:left="0"/>
        <w:jc w:val="both"/>
      </w:pPr>
      <w:r>
        <w:rPr>
          <w:rFonts w:ascii="Times New Roman"/>
          <w:b w:val="false"/>
          <w:i w:val="false"/>
          <w:color w:val="000000"/>
          <w:sz w:val="28"/>
        </w:rPr>
        <w:t>
      __________________________________________________________________________</w:t>
      </w:r>
    </w:p>
    <w:bookmarkEnd w:id="1764"/>
    <w:bookmarkStart w:name="z1913" w:id="1765"/>
    <w:p>
      <w:pPr>
        <w:spacing w:after="0"/>
        <w:ind w:left="0"/>
        <w:jc w:val="both"/>
      </w:pPr>
      <w:r>
        <w:rPr>
          <w:rFonts w:ascii="Times New Roman"/>
          <w:b w:val="false"/>
          <w:i w:val="false"/>
          <w:color w:val="000000"/>
          <w:sz w:val="28"/>
        </w:rPr>
        <w:t>
      __________________________________________________________________________</w:t>
      </w:r>
    </w:p>
    <w:bookmarkEnd w:id="1765"/>
    <w:bookmarkStart w:name="z1914" w:id="1766"/>
    <w:p>
      <w:pPr>
        <w:spacing w:after="0"/>
        <w:ind w:left="0"/>
        <w:jc w:val="both"/>
      </w:pPr>
      <w:r>
        <w:rPr>
          <w:rFonts w:ascii="Times New Roman"/>
          <w:b w:val="false"/>
          <w:i w:val="false"/>
          <w:color w:val="000000"/>
          <w:sz w:val="28"/>
        </w:rPr>
        <w:t>
      жоспарды-биіктік орайласуды орындаған ______________________________________</w:t>
      </w:r>
    </w:p>
    <w:bookmarkEnd w:id="1766"/>
    <w:bookmarkStart w:name="z1915" w:id="1767"/>
    <w:p>
      <w:pPr>
        <w:spacing w:after="0"/>
        <w:ind w:left="0"/>
        <w:jc w:val="both"/>
      </w:pPr>
      <w:r>
        <w:rPr>
          <w:rFonts w:ascii="Times New Roman"/>
          <w:b w:val="false"/>
          <w:i w:val="false"/>
          <w:color w:val="000000"/>
          <w:sz w:val="28"/>
        </w:rPr>
        <w:t>
      (лауазымы, тегі, қолы, күні)</w:t>
      </w:r>
    </w:p>
    <w:bookmarkEnd w:id="1767"/>
    <w:bookmarkStart w:name="z1916" w:id="1768"/>
    <w:p>
      <w:pPr>
        <w:spacing w:after="0"/>
        <w:ind w:left="0"/>
        <w:jc w:val="both"/>
      </w:pPr>
      <w:r>
        <w:rPr>
          <w:rFonts w:ascii="Times New Roman"/>
          <w:b w:val="false"/>
          <w:i w:val="false"/>
          <w:color w:val="000000"/>
          <w:sz w:val="28"/>
        </w:rPr>
        <w:t>
      Пункттер мен белгілердің сақталуы ___________________________________________</w:t>
      </w:r>
    </w:p>
    <w:bookmarkEnd w:id="1768"/>
    <w:bookmarkStart w:name="z1917" w:id="1769"/>
    <w:p>
      <w:pPr>
        <w:spacing w:after="0"/>
        <w:ind w:left="0"/>
        <w:jc w:val="both"/>
      </w:pPr>
      <w:r>
        <w:rPr>
          <w:rFonts w:ascii="Times New Roman"/>
          <w:b w:val="false"/>
          <w:i w:val="false"/>
          <w:color w:val="000000"/>
          <w:sz w:val="28"/>
        </w:rPr>
        <w:t>
      Бекіту туралы мәлеметтер ___________________________________________________</w:t>
      </w:r>
    </w:p>
    <w:bookmarkEnd w:id="1769"/>
    <w:bookmarkStart w:name="z1918" w:id="1770"/>
    <w:p>
      <w:pPr>
        <w:spacing w:after="0"/>
        <w:ind w:left="0"/>
        <w:jc w:val="both"/>
      </w:pPr>
      <w:r>
        <w:rPr>
          <w:rFonts w:ascii="Times New Roman"/>
          <w:b w:val="false"/>
          <w:i w:val="false"/>
          <w:color w:val="000000"/>
          <w:sz w:val="28"/>
        </w:rPr>
        <w:t>
      (тұрпат, бекіту номері)</w:t>
      </w:r>
    </w:p>
    <w:bookmarkEnd w:id="1770"/>
    <w:bookmarkStart w:name="z1919" w:id="1771"/>
    <w:p>
      <w:pPr>
        <w:spacing w:after="0"/>
        <w:ind w:left="0"/>
        <w:jc w:val="both"/>
      </w:pPr>
      <w:r>
        <w:rPr>
          <w:rFonts w:ascii="Times New Roman"/>
          <w:b w:val="false"/>
          <w:i w:val="false"/>
          <w:color w:val="000000"/>
          <w:sz w:val="28"/>
        </w:rPr>
        <w:t>
      Жұмыс бағалана отырып қабылданды _________________________________________</w:t>
      </w:r>
    </w:p>
    <w:bookmarkEnd w:id="1771"/>
    <w:bookmarkStart w:name="z1920" w:id="1772"/>
    <w:p>
      <w:pPr>
        <w:spacing w:after="0"/>
        <w:ind w:left="0"/>
        <w:jc w:val="both"/>
      </w:pPr>
      <w:r>
        <w:rPr>
          <w:rFonts w:ascii="Times New Roman"/>
          <w:b w:val="false"/>
          <w:i w:val="false"/>
          <w:color w:val="000000"/>
          <w:sz w:val="28"/>
        </w:rPr>
        <w:t>
      Бөлімнің басшысы __________________________________________________________</w:t>
      </w:r>
    </w:p>
    <w:bookmarkEnd w:id="1772"/>
    <w:bookmarkStart w:name="z1921" w:id="1773"/>
    <w:p>
      <w:pPr>
        <w:spacing w:after="0"/>
        <w:ind w:left="0"/>
        <w:jc w:val="both"/>
      </w:pPr>
      <w:r>
        <w:rPr>
          <w:rFonts w:ascii="Times New Roman"/>
          <w:b w:val="false"/>
          <w:i w:val="false"/>
          <w:color w:val="000000"/>
          <w:sz w:val="28"/>
        </w:rPr>
        <w:t>
      (тегі, қолы, күні)</w:t>
      </w:r>
    </w:p>
    <w:bookmarkEnd w:id="1773"/>
    <w:bookmarkStart w:name="z1922" w:id="1774"/>
    <w:p>
      <w:pPr>
        <w:spacing w:after="0"/>
        <w:ind w:left="0"/>
        <w:jc w:val="both"/>
      </w:pPr>
      <w:r>
        <w:rPr>
          <w:rFonts w:ascii="Times New Roman"/>
          <w:b w:val="false"/>
          <w:i w:val="false"/>
          <w:color w:val="000000"/>
          <w:sz w:val="28"/>
        </w:rPr>
        <w:t>
      ТББ басшысы тұжырымы ____________________________________________________</w:t>
      </w:r>
    </w:p>
    <w:bookmarkEnd w:id="1774"/>
    <w:bookmarkStart w:name="z1923" w:id="1775"/>
    <w:p>
      <w:pPr>
        <w:spacing w:after="0"/>
        <w:ind w:left="0"/>
        <w:jc w:val="both"/>
      </w:pPr>
      <w:r>
        <w:rPr>
          <w:rFonts w:ascii="Times New Roman"/>
          <w:b w:val="false"/>
          <w:i w:val="false"/>
          <w:color w:val="000000"/>
          <w:sz w:val="28"/>
        </w:rPr>
        <w:t>
      (тегі, қолы, күні)</w:t>
      </w:r>
    </w:p>
    <w:bookmarkEnd w:id="1775"/>
    <w:bookmarkStart w:name="z1924" w:id="1776"/>
    <w:p>
      <w:pPr>
        <w:spacing w:after="0"/>
        <w:ind w:left="0"/>
        <w:jc w:val="both"/>
      </w:pPr>
      <w:r>
        <w:rPr>
          <w:rFonts w:ascii="Times New Roman"/>
          <w:b w:val="false"/>
          <w:i w:val="false"/>
          <w:color w:val="000000"/>
          <w:sz w:val="28"/>
        </w:rPr>
        <w:t xml:space="preserve">
      5. Фотограмметриялық жұмыс </w:t>
      </w:r>
    </w:p>
    <w:bookmarkEnd w:id="1776"/>
    <w:bookmarkStart w:name="z1925" w:id="1777"/>
    <w:p>
      <w:pPr>
        <w:spacing w:after="0"/>
        <w:ind w:left="0"/>
        <w:jc w:val="both"/>
      </w:pPr>
      <w:r>
        <w:rPr>
          <w:rFonts w:ascii="Times New Roman"/>
          <w:b w:val="false"/>
          <w:i w:val="false"/>
          <w:color w:val="000000"/>
          <w:sz w:val="28"/>
        </w:rPr>
        <w:t>
      жоспарлы-биіктік шоғырландыру тәсілі ________________________________________</w:t>
      </w:r>
    </w:p>
    <w:bookmarkEnd w:id="1777"/>
    <w:bookmarkStart w:name="z1926" w:id="1778"/>
    <w:p>
      <w:pPr>
        <w:spacing w:after="0"/>
        <w:ind w:left="0"/>
        <w:jc w:val="both"/>
      </w:pPr>
      <w:r>
        <w:rPr>
          <w:rFonts w:ascii="Times New Roman"/>
          <w:b w:val="false"/>
          <w:i w:val="false"/>
          <w:color w:val="000000"/>
          <w:sz w:val="28"/>
        </w:rPr>
        <w:t>
      __________________________________________________________________________</w:t>
      </w:r>
    </w:p>
    <w:bookmarkEnd w:id="1778"/>
    <w:bookmarkStart w:name="z1927" w:id="1779"/>
    <w:p>
      <w:pPr>
        <w:spacing w:after="0"/>
        <w:ind w:left="0"/>
        <w:jc w:val="both"/>
      </w:pPr>
      <w:r>
        <w:rPr>
          <w:rFonts w:ascii="Times New Roman"/>
          <w:b w:val="false"/>
          <w:i w:val="false"/>
          <w:color w:val="000000"/>
          <w:sz w:val="28"/>
        </w:rPr>
        <w:t>
      жалпы нүктелер мен тану белгілеріндегі айырма: ________________________________</w:t>
      </w:r>
    </w:p>
    <w:bookmarkEnd w:id="1779"/>
    <w:bookmarkStart w:name="z1928" w:id="1780"/>
    <w:p>
      <w:pPr>
        <w:spacing w:after="0"/>
        <w:ind w:left="0"/>
        <w:jc w:val="both"/>
      </w:pPr>
      <w:r>
        <w:rPr>
          <w:rFonts w:ascii="Times New Roman"/>
          <w:b w:val="false"/>
          <w:i w:val="false"/>
          <w:color w:val="000000"/>
          <w:sz w:val="28"/>
        </w:rPr>
        <w:t>
      жоспарда, м: орташа _________-__________, ең көп _________-_________</w:t>
      </w:r>
    </w:p>
    <w:bookmarkEnd w:id="1780"/>
    <w:bookmarkStart w:name="z1929" w:id="1781"/>
    <w:p>
      <w:pPr>
        <w:spacing w:after="0"/>
        <w:ind w:left="0"/>
        <w:jc w:val="both"/>
      </w:pPr>
      <w:r>
        <w:rPr>
          <w:rFonts w:ascii="Times New Roman"/>
          <w:b w:val="false"/>
          <w:i w:val="false"/>
          <w:color w:val="000000"/>
          <w:sz w:val="28"/>
        </w:rPr>
        <w:t>
      нүктелердің жалпы саны ___________________-______________________</w:t>
      </w:r>
    </w:p>
    <w:bookmarkEnd w:id="1781"/>
    <w:bookmarkStart w:name="z1930" w:id="1782"/>
    <w:p>
      <w:pPr>
        <w:spacing w:after="0"/>
        <w:ind w:left="0"/>
        <w:jc w:val="both"/>
      </w:pPr>
      <w:r>
        <w:rPr>
          <w:rFonts w:ascii="Times New Roman"/>
          <w:b w:val="false"/>
          <w:i w:val="false"/>
          <w:color w:val="000000"/>
          <w:sz w:val="28"/>
        </w:rPr>
        <w:t>
      биіктік бойынша, м: орташа _______-_______, ең көп ________-_________</w:t>
      </w:r>
    </w:p>
    <w:bookmarkEnd w:id="1782"/>
    <w:bookmarkStart w:name="z1931" w:id="1783"/>
    <w:p>
      <w:pPr>
        <w:spacing w:after="0"/>
        <w:ind w:left="0"/>
        <w:jc w:val="both"/>
      </w:pPr>
      <w:r>
        <w:rPr>
          <w:rFonts w:ascii="Times New Roman"/>
          <w:b w:val="false"/>
          <w:i w:val="false"/>
          <w:color w:val="000000"/>
          <w:sz w:val="28"/>
        </w:rPr>
        <w:t>
      нүктелердің жалпы саны _____________________________________________________</w:t>
      </w:r>
    </w:p>
    <w:bookmarkEnd w:id="1783"/>
    <w:bookmarkStart w:name="z1932" w:id="1784"/>
    <w:p>
      <w:pPr>
        <w:spacing w:after="0"/>
        <w:ind w:left="0"/>
        <w:jc w:val="both"/>
      </w:pPr>
      <w:r>
        <w:rPr>
          <w:rFonts w:ascii="Times New Roman"/>
          <w:b w:val="false"/>
          <w:i w:val="false"/>
          <w:color w:val="000000"/>
          <w:sz w:val="28"/>
        </w:rPr>
        <w:t>
      Фототрансформациялау тәсілі ________________________________________________</w:t>
      </w:r>
    </w:p>
    <w:bookmarkEnd w:id="1784"/>
    <w:bookmarkStart w:name="z1933" w:id="1785"/>
    <w:p>
      <w:pPr>
        <w:spacing w:after="0"/>
        <w:ind w:left="0"/>
        <w:jc w:val="both"/>
      </w:pPr>
      <w:r>
        <w:rPr>
          <w:rFonts w:ascii="Times New Roman"/>
          <w:b w:val="false"/>
          <w:i w:val="false"/>
          <w:color w:val="000000"/>
          <w:sz w:val="28"/>
        </w:rPr>
        <w:t>
      Фотожоспар дайындау: ______________________________________________________</w:t>
      </w:r>
    </w:p>
    <w:bookmarkEnd w:id="1785"/>
    <w:bookmarkStart w:name="z1934" w:id="1786"/>
    <w:p>
      <w:pPr>
        <w:spacing w:after="0"/>
        <w:ind w:left="0"/>
        <w:jc w:val="both"/>
      </w:pPr>
      <w:r>
        <w:rPr>
          <w:rFonts w:ascii="Times New Roman"/>
          <w:b w:val="false"/>
          <w:i w:val="false"/>
          <w:color w:val="000000"/>
          <w:sz w:val="28"/>
        </w:rPr>
        <w:t>
      __________________________________________________________________________</w:t>
      </w:r>
    </w:p>
    <w:bookmarkEnd w:id="1786"/>
    <w:bookmarkStart w:name="z1935" w:id="1787"/>
    <w:p>
      <w:pPr>
        <w:spacing w:after="0"/>
        <w:ind w:left="0"/>
        <w:jc w:val="both"/>
      </w:pPr>
      <w:r>
        <w:rPr>
          <w:rFonts w:ascii="Times New Roman"/>
          <w:b w:val="false"/>
          <w:i w:val="false"/>
          <w:color w:val="000000"/>
          <w:sz w:val="28"/>
        </w:rPr>
        <w:t>
      Аймақ саны __________________, аймақ биіктігі ______________________</w:t>
      </w:r>
    </w:p>
    <w:bookmarkEnd w:id="1787"/>
    <w:bookmarkStart w:name="z1936" w:id="1788"/>
    <w:p>
      <w:pPr>
        <w:spacing w:after="0"/>
        <w:ind w:left="0"/>
        <w:jc w:val="both"/>
      </w:pPr>
      <w:r>
        <w:rPr>
          <w:rFonts w:ascii="Times New Roman"/>
          <w:b w:val="false"/>
          <w:i w:val="false"/>
          <w:color w:val="000000"/>
          <w:sz w:val="28"/>
        </w:rPr>
        <w:t>
      Кескін бойынша айырма, мм: орташа- _____-_____ ең көп- ______-______</w:t>
      </w:r>
    </w:p>
    <w:bookmarkEnd w:id="1788"/>
    <w:bookmarkStart w:name="z1937" w:id="1789"/>
    <w:p>
      <w:pPr>
        <w:spacing w:after="0"/>
        <w:ind w:left="0"/>
        <w:jc w:val="both"/>
      </w:pPr>
      <w:r>
        <w:rPr>
          <w:rFonts w:ascii="Times New Roman"/>
          <w:b w:val="false"/>
          <w:i w:val="false"/>
          <w:color w:val="000000"/>
          <w:sz w:val="28"/>
        </w:rPr>
        <w:t>
      Нүкте бойынша айырма, мм: орташа- _____-______ ең көп- ______-______</w:t>
      </w:r>
    </w:p>
    <w:bookmarkEnd w:id="1789"/>
    <w:bookmarkStart w:name="z1938" w:id="1790"/>
    <w:p>
      <w:pPr>
        <w:spacing w:after="0"/>
        <w:ind w:left="0"/>
        <w:jc w:val="both"/>
      </w:pPr>
      <w:r>
        <w:rPr>
          <w:rFonts w:ascii="Times New Roman"/>
          <w:b w:val="false"/>
          <w:i w:val="false"/>
          <w:color w:val="000000"/>
          <w:sz w:val="28"/>
        </w:rPr>
        <w:t>
      Біріктіру бойынша айырма, мм: орташа- ____-_____ ең көп- ______-______</w:t>
      </w:r>
    </w:p>
    <w:bookmarkEnd w:id="1790"/>
    <w:bookmarkStart w:name="z1939" w:id="1791"/>
    <w:p>
      <w:pPr>
        <w:spacing w:after="0"/>
        <w:ind w:left="0"/>
        <w:jc w:val="both"/>
      </w:pPr>
      <w:r>
        <w:rPr>
          <w:rFonts w:ascii="Times New Roman"/>
          <w:b w:val="false"/>
          <w:i w:val="false"/>
          <w:color w:val="000000"/>
          <w:sz w:val="28"/>
        </w:rPr>
        <w:t>
      Тараптар мөлшерінің теориядағыдан ауытқуы, мм ________ __________</w:t>
      </w:r>
    </w:p>
    <w:bookmarkEnd w:id="1791"/>
    <w:bookmarkStart w:name="z1940" w:id="1792"/>
    <w:p>
      <w:pPr>
        <w:spacing w:after="0"/>
        <w:ind w:left="0"/>
        <w:jc w:val="both"/>
      </w:pPr>
      <w:r>
        <w:rPr>
          <w:rFonts w:ascii="Times New Roman"/>
          <w:b w:val="false"/>
          <w:i w:val="false"/>
          <w:color w:val="000000"/>
          <w:sz w:val="28"/>
        </w:rPr>
        <w:t>
      солтүстік - _______, оңтүстік - ________, батыс - _______, шағыс - ________</w:t>
      </w:r>
    </w:p>
    <w:bookmarkEnd w:id="1792"/>
    <w:bookmarkStart w:name="z1941" w:id="1793"/>
    <w:p>
      <w:pPr>
        <w:spacing w:after="0"/>
        <w:ind w:left="0"/>
        <w:jc w:val="both"/>
      </w:pPr>
      <w:r>
        <w:rPr>
          <w:rFonts w:ascii="Times New Roman"/>
          <w:b w:val="false"/>
          <w:i w:val="false"/>
          <w:color w:val="000000"/>
          <w:sz w:val="28"/>
        </w:rPr>
        <w:t>
      Сектор басшысы ___________________________________________________________</w:t>
      </w:r>
    </w:p>
    <w:bookmarkEnd w:id="1793"/>
    <w:bookmarkStart w:name="z1942" w:id="1794"/>
    <w:p>
      <w:pPr>
        <w:spacing w:after="0"/>
        <w:ind w:left="0"/>
        <w:jc w:val="both"/>
      </w:pPr>
      <w:r>
        <w:rPr>
          <w:rFonts w:ascii="Times New Roman"/>
          <w:b w:val="false"/>
          <w:i w:val="false"/>
          <w:color w:val="000000"/>
          <w:sz w:val="28"/>
        </w:rPr>
        <w:t>
      (тегі, қолы, күні)</w:t>
      </w:r>
    </w:p>
    <w:bookmarkEnd w:id="1794"/>
    <w:bookmarkStart w:name="z1943" w:id="1795"/>
    <w:p>
      <w:pPr>
        <w:spacing w:after="0"/>
        <w:ind w:left="0"/>
        <w:jc w:val="both"/>
      </w:pPr>
      <w:r>
        <w:rPr>
          <w:rFonts w:ascii="Times New Roman"/>
          <w:b w:val="false"/>
          <w:i w:val="false"/>
          <w:color w:val="000000"/>
          <w:sz w:val="28"/>
        </w:rPr>
        <w:t>
      Бөлімнің басшысы __________________________________________________________</w:t>
      </w:r>
    </w:p>
    <w:bookmarkEnd w:id="1795"/>
    <w:bookmarkStart w:name="z1944" w:id="1796"/>
    <w:p>
      <w:pPr>
        <w:spacing w:after="0"/>
        <w:ind w:left="0"/>
        <w:jc w:val="both"/>
      </w:pPr>
      <w:r>
        <w:rPr>
          <w:rFonts w:ascii="Times New Roman"/>
          <w:b w:val="false"/>
          <w:i w:val="false"/>
          <w:color w:val="000000"/>
          <w:sz w:val="28"/>
        </w:rPr>
        <w:t>
      (тегі, қолы, күні)</w:t>
      </w:r>
    </w:p>
    <w:bookmarkEnd w:id="1796"/>
    <w:bookmarkStart w:name="z1945" w:id="1797"/>
    <w:p>
      <w:pPr>
        <w:spacing w:after="0"/>
        <w:ind w:left="0"/>
        <w:jc w:val="both"/>
      </w:pPr>
      <w:r>
        <w:rPr>
          <w:rFonts w:ascii="Times New Roman"/>
          <w:b w:val="false"/>
          <w:i w:val="false"/>
          <w:color w:val="000000"/>
          <w:sz w:val="28"/>
        </w:rPr>
        <w:t>
      ТББ тұжырымы ____________________________________________________________</w:t>
      </w:r>
    </w:p>
    <w:bookmarkEnd w:id="1797"/>
    <w:bookmarkStart w:name="z1946" w:id="1798"/>
    <w:p>
      <w:pPr>
        <w:spacing w:after="0"/>
        <w:ind w:left="0"/>
        <w:jc w:val="both"/>
      </w:pPr>
      <w:r>
        <w:rPr>
          <w:rFonts w:ascii="Times New Roman"/>
          <w:b w:val="false"/>
          <w:i w:val="false"/>
          <w:color w:val="000000"/>
          <w:sz w:val="28"/>
        </w:rPr>
        <w:t>
      ТББ басшысы ______________________________________________________________</w:t>
      </w:r>
    </w:p>
    <w:bookmarkEnd w:id="1798"/>
    <w:bookmarkStart w:name="z1947" w:id="1799"/>
    <w:p>
      <w:pPr>
        <w:spacing w:after="0"/>
        <w:ind w:left="0"/>
        <w:jc w:val="both"/>
      </w:pPr>
      <w:r>
        <w:rPr>
          <w:rFonts w:ascii="Times New Roman"/>
          <w:b w:val="false"/>
          <w:i w:val="false"/>
          <w:color w:val="000000"/>
          <w:sz w:val="28"/>
        </w:rPr>
        <w:t>
      (тегі, қолы, күні)</w:t>
      </w:r>
    </w:p>
    <w:bookmarkEnd w:id="1799"/>
    <w:bookmarkStart w:name="z1948" w:id="1800"/>
    <w:p>
      <w:pPr>
        <w:spacing w:after="0"/>
        <w:ind w:left="0"/>
        <w:jc w:val="both"/>
      </w:pPr>
      <w:r>
        <w:rPr>
          <w:rFonts w:ascii="Times New Roman"/>
          <w:b w:val="false"/>
          <w:i w:val="false"/>
          <w:color w:val="000000"/>
          <w:sz w:val="28"/>
        </w:rPr>
        <w:t>
      6. Шифрді оқу</w:t>
      </w:r>
    </w:p>
    <w:bookmarkEnd w:id="180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Шифрді оқу схемасы</w:t>
            </w:r>
          </w:p>
          <w:p>
            <w:pPr>
              <w:spacing w:after="20"/>
              <w:ind w:left="20"/>
              <w:jc w:val="both"/>
            </w:pPr>
          </w:p>
          <w:p>
            <w:pPr>
              <w:spacing w:after="20"/>
              <w:ind w:left="20"/>
              <w:jc w:val="both"/>
            </w:pPr>
            <w:r>
              <w:drawing>
                <wp:inline distT="0" distB="0" distL="0" distR="0">
                  <wp:extent cx="19304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0"/>
                          <a:stretch>
                            <a:fillRect/>
                          </a:stretch>
                        </pic:blipFill>
                        <pic:spPr>
                          <a:xfrm>
                            <a:off x="0" y="0"/>
                            <a:ext cx="1930400" cy="16129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БЕЛГІЛЕРІ</w:t>
            </w:r>
          </w:p>
          <w:p>
            <w:pPr>
              <w:spacing w:after="20"/>
              <w:ind w:left="20"/>
              <w:jc w:val="both"/>
            </w:pPr>
            <w:r>
              <w:rPr>
                <w:rFonts w:ascii="Times New Roman"/>
                <w:b w:val="false"/>
                <w:i w:val="false"/>
                <w:color w:val="000000"/>
                <w:sz w:val="20"/>
              </w:rPr>
              <w:t>
1.Жаппай далалық</w:t>
            </w:r>
          </w:p>
          <w:p>
            <w:pPr>
              <w:spacing w:after="20"/>
              <w:ind w:left="20"/>
              <w:jc w:val="both"/>
            </w:pPr>
            <w:r>
              <w:rPr>
                <w:rFonts w:ascii="Times New Roman"/>
                <w:b w:val="false"/>
                <w:i w:val="false"/>
                <w:color w:val="000000"/>
                <w:sz w:val="20"/>
              </w:rPr>
              <w:t>
2.Маршрутты далалық</w:t>
            </w:r>
          </w:p>
          <w:p>
            <w:pPr>
              <w:spacing w:after="20"/>
              <w:ind w:left="20"/>
              <w:jc w:val="both"/>
            </w:pPr>
            <w:r>
              <w:rPr>
                <w:rFonts w:ascii="Times New Roman"/>
                <w:b w:val="false"/>
                <w:i w:val="false"/>
                <w:color w:val="000000"/>
                <w:sz w:val="20"/>
              </w:rPr>
              <w:t>
3.Камералды</w:t>
            </w:r>
          </w:p>
        </w:tc>
      </w:tr>
    </w:tbl>
    <w:bookmarkStart w:name="z1949" w:id="1801"/>
    <w:p>
      <w:pPr>
        <w:spacing w:after="0"/>
        <w:ind w:left="0"/>
        <w:jc w:val="both"/>
      </w:pPr>
      <w:r>
        <w:rPr>
          <w:rFonts w:ascii="Times New Roman"/>
          <w:b w:val="false"/>
          <w:i w:val="false"/>
          <w:color w:val="000000"/>
          <w:sz w:val="28"/>
        </w:rPr>
        <w:t>
      Шифрді оқу орындалды аэротүсірілімде/ортофотожоспарда</w:t>
      </w:r>
    </w:p>
    <w:bookmarkEnd w:id="1801"/>
    <w:bookmarkStart w:name="z1950" w:id="1802"/>
    <w:p>
      <w:pPr>
        <w:spacing w:after="0"/>
        <w:ind w:left="0"/>
        <w:jc w:val="both"/>
      </w:pPr>
      <w:r>
        <w:rPr>
          <w:rFonts w:ascii="Times New Roman"/>
          <w:b w:val="false"/>
          <w:i w:val="false"/>
          <w:color w:val="000000"/>
          <w:sz w:val="28"/>
        </w:rPr>
        <w:t>
      (фотожоспарда, фотосхемада, аэротүсірілімде)</w:t>
      </w:r>
    </w:p>
    <w:bookmarkEnd w:id="1802"/>
    <w:bookmarkStart w:name="z1951" w:id="1803"/>
    <w:p>
      <w:pPr>
        <w:spacing w:after="0"/>
        <w:ind w:left="0"/>
        <w:jc w:val="both"/>
      </w:pPr>
      <w:r>
        <w:rPr>
          <w:rFonts w:ascii="Times New Roman"/>
          <w:b w:val="false"/>
          <w:i w:val="false"/>
          <w:color w:val="000000"/>
          <w:sz w:val="28"/>
        </w:rPr>
        <w:t>
      масштабы 1 : 2 000 __________________________________________________________</w:t>
      </w:r>
    </w:p>
    <w:bookmarkEnd w:id="1803"/>
    <w:bookmarkStart w:name="z1952" w:id="1804"/>
    <w:p>
      <w:pPr>
        <w:spacing w:after="0"/>
        <w:ind w:left="0"/>
        <w:jc w:val="both"/>
      </w:pPr>
      <w:r>
        <w:rPr>
          <w:rFonts w:ascii="Times New Roman"/>
          <w:b w:val="false"/>
          <w:i w:val="false"/>
          <w:color w:val="000000"/>
          <w:sz w:val="28"/>
        </w:rPr>
        <w:t>
      (лауазымы, тегі, қолы, күні)</w:t>
      </w:r>
    </w:p>
    <w:bookmarkEnd w:id="1804"/>
    <w:bookmarkStart w:name="z1953" w:id="1805"/>
    <w:p>
      <w:pPr>
        <w:spacing w:after="0"/>
        <w:ind w:left="0"/>
        <w:jc w:val="both"/>
      </w:pPr>
      <w:r>
        <w:rPr>
          <w:rFonts w:ascii="Times New Roman"/>
          <w:b w:val="false"/>
          <w:i w:val="false"/>
          <w:color w:val="000000"/>
          <w:sz w:val="28"/>
        </w:rPr>
        <w:t>
      Бөлімнің басшысы __________________________________________________________</w:t>
      </w:r>
    </w:p>
    <w:bookmarkEnd w:id="1805"/>
    <w:bookmarkStart w:name="z1954" w:id="1806"/>
    <w:p>
      <w:pPr>
        <w:spacing w:after="0"/>
        <w:ind w:left="0"/>
        <w:jc w:val="both"/>
      </w:pPr>
      <w:r>
        <w:rPr>
          <w:rFonts w:ascii="Times New Roman"/>
          <w:b w:val="false"/>
          <w:i w:val="false"/>
          <w:color w:val="000000"/>
          <w:sz w:val="28"/>
        </w:rPr>
        <w:t>
      (тегі, қолы, күні)</w:t>
      </w:r>
    </w:p>
    <w:bookmarkEnd w:id="1806"/>
    <w:bookmarkStart w:name="z1955" w:id="1807"/>
    <w:p>
      <w:pPr>
        <w:spacing w:after="0"/>
        <w:ind w:left="0"/>
        <w:jc w:val="both"/>
      </w:pPr>
      <w:r>
        <w:rPr>
          <w:rFonts w:ascii="Times New Roman"/>
          <w:b w:val="false"/>
          <w:i w:val="false"/>
          <w:color w:val="000000"/>
          <w:sz w:val="28"/>
        </w:rPr>
        <w:t xml:space="preserve">
      7. Стереотопографиялық жұмыс </w:t>
      </w:r>
    </w:p>
    <w:bookmarkEnd w:id="1807"/>
    <w:bookmarkStart w:name="z1956" w:id="1808"/>
    <w:p>
      <w:pPr>
        <w:spacing w:after="0"/>
        <w:ind w:left="0"/>
        <w:jc w:val="both"/>
      </w:pPr>
      <w:r>
        <w:rPr>
          <w:rFonts w:ascii="Times New Roman"/>
          <w:b w:val="false"/>
          <w:i w:val="false"/>
          <w:color w:val="000000"/>
          <w:sz w:val="28"/>
        </w:rPr>
        <w:t>
      Рельеф суретін орындаған: ___________________________________________________</w:t>
      </w:r>
    </w:p>
    <w:bookmarkEnd w:id="1808"/>
    <w:bookmarkStart w:name="z1957" w:id="1809"/>
    <w:p>
      <w:pPr>
        <w:spacing w:after="0"/>
        <w:ind w:left="0"/>
        <w:jc w:val="both"/>
      </w:pPr>
      <w:r>
        <w:rPr>
          <w:rFonts w:ascii="Times New Roman"/>
          <w:b w:val="false"/>
          <w:i w:val="false"/>
          <w:color w:val="000000"/>
          <w:sz w:val="28"/>
        </w:rPr>
        <w:t>
      __________________________________________________________________________</w:t>
      </w:r>
    </w:p>
    <w:bookmarkEnd w:id="1809"/>
    <w:bookmarkStart w:name="z1958" w:id="1810"/>
    <w:p>
      <w:pPr>
        <w:spacing w:after="0"/>
        <w:ind w:left="0"/>
        <w:jc w:val="both"/>
      </w:pPr>
      <w:r>
        <w:rPr>
          <w:rFonts w:ascii="Times New Roman"/>
          <w:b w:val="false"/>
          <w:i w:val="false"/>
          <w:color w:val="000000"/>
          <w:sz w:val="28"/>
        </w:rPr>
        <w:t>
      Түпнұсқасын жасауды бастап ___________ бойына ___________ орындады</w:t>
      </w:r>
    </w:p>
    <w:bookmarkEnd w:id="1810"/>
    <w:bookmarkStart w:name="z1959" w:id="1811"/>
    <w:p>
      <w:pPr>
        <w:spacing w:after="0"/>
        <w:ind w:left="0"/>
        <w:jc w:val="both"/>
      </w:pPr>
      <w:r>
        <w:rPr>
          <w:rFonts w:ascii="Times New Roman"/>
          <w:b w:val="false"/>
          <w:i w:val="false"/>
          <w:color w:val="000000"/>
          <w:sz w:val="28"/>
        </w:rPr>
        <w:t>
      __________________________________________________________________________</w:t>
      </w:r>
    </w:p>
    <w:bookmarkEnd w:id="1811"/>
    <w:bookmarkStart w:name="z1960" w:id="1812"/>
    <w:p>
      <w:pPr>
        <w:spacing w:after="0"/>
        <w:ind w:left="0"/>
        <w:jc w:val="both"/>
      </w:pPr>
      <w:r>
        <w:rPr>
          <w:rFonts w:ascii="Times New Roman"/>
          <w:b w:val="false"/>
          <w:i w:val="false"/>
          <w:color w:val="000000"/>
          <w:sz w:val="28"/>
        </w:rPr>
        <w:t>
      (лауазымы, тегі, қолы, күні)</w:t>
      </w:r>
    </w:p>
    <w:bookmarkEnd w:id="1812"/>
    <w:bookmarkStart w:name="z1961" w:id="1813"/>
    <w:p>
      <w:pPr>
        <w:spacing w:after="0"/>
        <w:ind w:left="0"/>
        <w:jc w:val="both"/>
      </w:pPr>
      <w:r>
        <w:rPr>
          <w:rFonts w:ascii="Times New Roman"/>
          <w:b w:val="false"/>
          <w:i w:val="false"/>
          <w:color w:val="000000"/>
          <w:sz w:val="28"/>
        </w:rPr>
        <w:t>
      Бақылау нүктелеріндегі айырма:</w:t>
      </w:r>
    </w:p>
    <w:bookmarkEnd w:id="1813"/>
    <w:bookmarkStart w:name="z1962" w:id="1814"/>
    <w:p>
      <w:pPr>
        <w:spacing w:after="0"/>
        <w:ind w:left="0"/>
        <w:jc w:val="both"/>
      </w:pPr>
      <w:r>
        <w:rPr>
          <w:rFonts w:ascii="Times New Roman"/>
          <w:b w:val="false"/>
          <w:i w:val="false"/>
          <w:color w:val="000000"/>
          <w:sz w:val="28"/>
        </w:rPr>
        <w:t>
      жоспарда, мм: орташа _________________, ең көп ___________________</w:t>
      </w:r>
    </w:p>
    <w:bookmarkEnd w:id="1814"/>
    <w:bookmarkStart w:name="z1963" w:id="1815"/>
    <w:p>
      <w:pPr>
        <w:spacing w:after="0"/>
        <w:ind w:left="0"/>
        <w:jc w:val="both"/>
      </w:pPr>
      <w:r>
        <w:rPr>
          <w:rFonts w:ascii="Times New Roman"/>
          <w:b w:val="false"/>
          <w:i w:val="false"/>
          <w:color w:val="000000"/>
          <w:sz w:val="28"/>
        </w:rPr>
        <w:t>
      нүктелердің жалпы саны _________________________________________</w:t>
      </w:r>
    </w:p>
    <w:bookmarkEnd w:id="1815"/>
    <w:bookmarkStart w:name="z1964" w:id="1816"/>
    <w:p>
      <w:pPr>
        <w:spacing w:after="0"/>
        <w:ind w:left="0"/>
        <w:jc w:val="both"/>
      </w:pPr>
      <w:r>
        <w:rPr>
          <w:rFonts w:ascii="Times New Roman"/>
          <w:b w:val="false"/>
          <w:i w:val="false"/>
          <w:color w:val="000000"/>
          <w:sz w:val="28"/>
        </w:rPr>
        <w:t>
      биіктік бойынша, м: орташа ______________, ең көп __________________</w:t>
      </w:r>
    </w:p>
    <w:bookmarkEnd w:id="1816"/>
    <w:bookmarkStart w:name="z1965" w:id="1817"/>
    <w:p>
      <w:pPr>
        <w:spacing w:after="0"/>
        <w:ind w:left="0"/>
        <w:jc w:val="both"/>
      </w:pPr>
      <w:r>
        <w:rPr>
          <w:rFonts w:ascii="Times New Roman"/>
          <w:b w:val="false"/>
          <w:i w:val="false"/>
          <w:color w:val="000000"/>
          <w:sz w:val="28"/>
        </w:rPr>
        <w:t>
      нүктелердің жалпы саны __________________________________________</w:t>
      </w:r>
    </w:p>
    <w:bookmarkEnd w:id="1817"/>
    <w:bookmarkStart w:name="z1966" w:id="1818"/>
    <w:p>
      <w:pPr>
        <w:spacing w:after="0"/>
        <w:ind w:left="0"/>
        <w:jc w:val="both"/>
      </w:pPr>
      <w:r>
        <w:rPr>
          <w:rFonts w:ascii="Times New Roman"/>
          <w:b w:val="false"/>
          <w:i w:val="false"/>
          <w:color w:val="000000"/>
          <w:sz w:val="28"/>
        </w:rPr>
        <w:t>
      Біріктіру</w:t>
      </w:r>
    </w:p>
    <w:bookmarkEnd w:id="18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жақтарының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Немен біріктірілді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Біріктірген (тегі,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Тексерген (тегі,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7" w:id="1819"/>
    <w:p>
      <w:pPr>
        <w:spacing w:after="0"/>
        <w:ind w:left="0"/>
        <w:jc w:val="both"/>
      </w:pPr>
      <w:r>
        <w:rPr>
          <w:rFonts w:ascii="Times New Roman"/>
          <w:b w:val="false"/>
          <w:i w:val="false"/>
          <w:color w:val="000000"/>
          <w:sz w:val="28"/>
        </w:rPr>
        <w:t>
      Сектор басшысы ___________________________________________________________</w:t>
      </w:r>
    </w:p>
    <w:bookmarkEnd w:id="1819"/>
    <w:bookmarkStart w:name="z1968" w:id="1820"/>
    <w:p>
      <w:pPr>
        <w:spacing w:after="0"/>
        <w:ind w:left="0"/>
        <w:jc w:val="both"/>
      </w:pPr>
      <w:r>
        <w:rPr>
          <w:rFonts w:ascii="Times New Roman"/>
          <w:b w:val="false"/>
          <w:i w:val="false"/>
          <w:color w:val="000000"/>
          <w:sz w:val="28"/>
        </w:rPr>
        <w:t>
      (тегі, қолы, күні)</w:t>
      </w:r>
    </w:p>
    <w:bookmarkEnd w:id="1820"/>
    <w:bookmarkStart w:name="z1969" w:id="1821"/>
    <w:p>
      <w:pPr>
        <w:spacing w:after="0"/>
        <w:ind w:left="0"/>
        <w:jc w:val="both"/>
      </w:pPr>
      <w:r>
        <w:rPr>
          <w:rFonts w:ascii="Times New Roman"/>
          <w:b w:val="false"/>
          <w:i w:val="false"/>
          <w:color w:val="000000"/>
          <w:sz w:val="28"/>
        </w:rPr>
        <w:t>
      Бөлімнің басшысы __________________________________________________________</w:t>
      </w:r>
    </w:p>
    <w:bookmarkEnd w:id="1821"/>
    <w:bookmarkStart w:name="z1970" w:id="1822"/>
    <w:p>
      <w:pPr>
        <w:spacing w:after="0"/>
        <w:ind w:left="0"/>
        <w:jc w:val="both"/>
      </w:pPr>
      <w:r>
        <w:rPr>
          <w:rFonts w:ascii="Times New Roman"/>
          <w:b w:val="false"/>
          <w:i w:val="false"/>
          <w:color w:val="000000"/>
          <w:sz w:val="28"/>
        </w:rPr>
        <w:t>
      (тегі, қолы, күні)</w:t>
      </w:r>
    </w:p>
    <w:bookmarkEnd w:id="1822"/>
    <w:bookmarkStart w:name="z1971" w:id="1823"/>
    <w:p>
      <w:pPr>
        <w:spacing w:after="0"/>
        <w:ind w:left="0"/>
        <w:jc w:val="both"/>
      </w:pPr>
      <w:r>
        <w:rPr>
          <w:rFonts w:ascii="Times New Roman"/>
          <w:b w:val="false"/>
          <w:i w:val="false"/>
          <w:color w:val="000000"/>
          <w:sz w:val="28"/>
        </w:rPr>
        <w:t>
      ТББ басшысы ______________________________________________________________</w:t>
      </w:r>
    </w:p>
    <w:bookmarkEnd w:id="1823"/>
    <w:bookmarkStart w:name="z1972" w:id="1824"/>
    <w:p>
      <w:pPr>
        <w:spacing w:after="0"/>
        <w:ind w:left="0"/>
        <w:jc w:val="both"/>
      </w:pPr>
      <w:r>
        <w:rPr>
          <w:rFonts w:ascii="Times New Roman"/>
          <w:b w:val="false"/>
          <w:i w:val="false"/>
          <w:color w:val="000000"/>
          <w:sz w:val="28"/>
        </w:rPr>
        <w:t>
      (тегі, қолы, күні)</w:t>
      </w:r>
    </w:p>
    <w:bookmarkEnd w:id="1824"/>
    <w:bookmarkStart w:name="z1973" w:id="1825"/>
    <w:p>
      <w:pPr>
        <w:spacing w:after="0"/>
        <w:ind w:left="0"/>
        <w:jc w:val="both"/>
      </w:pPr>
      <w:r>
        <w:rPr>
          <w:rFonts w:ascii="Times New Roman"/>
          <w:b w:val="false"/>
          <w:i w:val="false"/>
          <w:color w:val="000000"/>
          <w:sz w:val="28"/>
        </w:rPr>
        <w:t xml:space="preserve">
      8. Карта жасау жұмысы </w:t>
      </w:r>
    </w:p>
    <w:bookmarkEnd w:id="1825"/>
    <w:bookmarkStart w:name="z1974" w:id="1826"/>
    <w:p>
      <w:pPr>
        <w:spacing w:after="0"/>
        <w:ind w:left="0"/>
        <w:jc w:val="both"/>
      </w:pPr>
      <w:r>
        <w:rPr>
          <w:rFonts w:ascii="Times New Roman"/>
          <w:b w:val="false"/>
          <w:i w:val="false"/>
          <w:color w:val="000000"/>
          <w:sz w:val="28"/>
        </w:rPr>
        <w:t>
      Растрды проекциялық түрлендіру: ____________________________________________</w:t>
      </w:r>
    </w:p>
    <w:bookmarkEnd w:id="1826"/>
    <w:bookmarkStart w:name="z1975" w:id="1827"/>
    <w:p>
      <w:pPr>
        <w:spacing w:after="0"/>
        <w:ind w:left="0"/>
        <w:jc w:val="both"/>
      </w:pPr>
      <w:r>
        <w:rPr>
          <w:rFonts w:ascii="Times New Roman"/>
          <w:b w:val="false"/>
          <w:i w:val="false"/>
          <w:color w:val="000000"/>
          <w:sz w:val="28"/>
        </w:rPr>
        <w:t>
      __________________________________________________________________________</w:t>
      </w:r>
    </w:p>
    <w:bookmarkEnd w:id="1827"/>
    <w:bookmarkStart w:name="z1976" w:id="1828"/>
    <w:p>
      <w:pPr>
        <w:spacing w:after="0"/>
        <w:ind w:left="0"/>
        <w:jc w:val="both"/>
      </w:pPr>
      <w:r>
        <w:rPr>
          <w:rFonts w:ascii="Times New Roman"/>
          <w:b w:val="false"/>
          <w:i w:val="false"/>
          <w:color w:val="000000"/>
          <w:sz w:val="28"/>
        </w:rPr>
        <w:t>
      __________________________________________________________________________</w:t>
      </w:r>
    </w:p>
    <w:bookmarkEnd w:id="1828"/>
    <w:bookmarkStart w:name="z1977" w:id="1829"/>
    <w:p>
      <w:pPr>
        <w:spacing w:after="0"/>
        <w:ind w:left="0"/>
        <w:jc w:val="both"/>
      </w:pPr>
      <w:r>
        <w:rPr>
          <w:rFonts w:ascii="Times New Roman"/>
          <w:b w:val="false"/>
          <w:i w:val="false"/>
          <w:color w:val="000000"/>
          <w:sz w:val="28"/>
        </w:rPr>
        <w:t>
      Растрды түрлендіруді орындаған ______________________________________________</w:t>
      </w:r>
    </w:p>
    <w:bookmarkEnd w:id="1829"/>
    <w:bookmarkStart w:name="z1978" w:id="1830"/>
    <w:p>
      <w:pPr>
        <w:spacing w:after="0"/>
        <w:ind w:left="0"/>
        <w:jc w:val="both"/>
      </w:pPr>
      <w:r>
        <w:rPr>
          <w:rFonts w:ascii="Times New Roman"/>
          <w:b w:val="false"/>
          <w:i w:val="false"/>
          <w:color w:val="000000"/>
          <w:sz w:val="28"/>
        </w:rPr>
        <w:t>
      (тегі, қолы, күні)</w:t>
      </w:r>
    </w:p>
    <w:bookmarkEnd w:id="1830"/>
    <w:bookmarkStart w:name="z1979" w:id="1831"/>
    <w:p>
      <w:pPr>
        <w:spacing w:after="0"/>
        <w:ind w:left="0"/>
        <w:jc w:val="both"/>
      </w:pPr>
      <w:r>
        <w:rPr>
          <w:rFonts w:ascii="Times New Roman"/>
          <w:b w:val="false"/>
          <w:i w:val="false"/>
          <w:color w:val="000000"/>
          <w:sz w:val="28"/>
        </w:rPr>
        <w:t>
      Карта жасауды орындаған бастап _____________ бойына ______________</w:t>
      </w:r>
    </w:p>
    <w:bookmarkEnd w:id="1831"/>
    <w:bookmarkStart w:name="z1980" w:id="1832"/>
    <w:p>
      <w:pPr>
        <w:spacing w:after="0"/>
        <w:ind w:left="0"/>
        <w:jc w:val="both"/>
      </w:pPr>
      <w:r>
        <w:rPr>
          <w:rFonts w:ascii="Times New Roman"/>
          <w:b w:val="false"/>
          <w:i w:val="false"/>
          <w:color w:val="000000"/>
          <w:sz w:val="28"/>
        </w:rPr>
        <w:t>
      __________________________________________________________________________</w:t>
      </w:r>
    </w:p>
    <w:bookmarkEnd w:id="1832"/>
    <w:bookmarkStart w:name="z1981" w:id="1833"/>
    <w:p>
      <w:pPr>
        <w:spacing w:after="0"/>
        <w:ind w:left="0"/>
        <w:jc w:val="both"/>
      </w:pPr>
      <w:r>
        <w:rPr>
          <w:rFonts w:ascii="Times New Roman"/>
          <w:b w:val="false"/>
          <w:i w:val="false"/>
          <w:color w:val="000000"/>
          <w:sz w:val="28"/>
        </w:rPr>
        <w:t>
      (лауазымы, тегі, қолы, күні)</w:t>
      </w:r>
    </w:p>
    <w:bookmarkEnd w:id="1833"/>
    <w:bookmarkStart w:name="z1982" w:id="1834"/>
    <w:p>
      <w:pPr>
        <w:spacing w:after="0"/>
        <w:ind w:left="0"/>
        <w:jc w:val="both"/>
      </w:pPr>
      <w:r>
        <w:rPr>
          <w:rFonts w:ascii="Times New Roman"/>
          <w:b w:val="false"/>
          <w:i w:val="false"/>
          <w:color w:val="000000"/>
          <w:sz w:val="28"/>
        </w:rPr>
        <w:t>
      Сектор басшысы ___________________________________________________________</w:t>
      </w:r>
    </w:p>
    <w:bookmarkEnd w:id="1834"/>
    <w:bookmarkStart w:name="z1983" w:id="1835"/>
    <w:p>
      <w:pPr>
        <w:spacing w:after="0"/>
        <w:ind w:left="0"/>
        <w:jc w:val="both"/>
      </w:pPr>
      <w:r>
        <w:rPr>
          <w:rFonts w:ascii="Times New Roman"/>
          <w:b w:val="false"/>
          <w:i w:val="false"/>
          <w:color w:val="000000"/>
          <w:sz w:val="28"/>
        </w:rPr>
        <w:t>
      (тегі, қолы, күні)</w:t>
      </w:r>
    </w:p>
    <w:bookmarkEnd w:id="1835"/>
    <w:bookmarkStart w:name="z1984" w:id="1836"/>
    <w:p>
      <w:pPr>
        <w:spacing w:after="0"/>
        <w:ind w:left="0"/>
        <w:jc w:val="both"/>
      </w:pPr>
      <w:r>
        <w:rPr>
          <w:rFonts w:ascii="Times New Roman"/>
          <w:b w:val="false"/>
          <w:i w:val="false"/>
          <w:color w:val="000000"/>
          <w:sz w:val="28"/>
        </w:rPr>
        <w:t>
      Карталарды редакторлау жетекші сарапшысы __________________________________</w:t>
      </w:r>
    </w:p>
    <w:bookmarkEnd w:id="1836"/>
    <w:bookmarkStart w:name="z1985" w:id="1837"/>
    <w:p>
      <w:pPr>
        <w:spacing w:after="0"/>
        <w:ind w:left="0"/>
        <w:jc w:val="both"/>
      </w:pPr>
      <w:r>
        <w:rPr>
          <w:rFonts w:ascii="Times New Roman"/>
          <w:b w:val="false"/>
          <w:i w:val="false"/>
          <w:color w:val="000000"/>
          <w:sz w:val="28"/>
        </w:rPr>
        <w:t>
      (тегі, қолы, күні)</w:t>
      </w:r>
    </w:p>
    <w:bookmarkEnd w:id="1837"/>
    <w:bookmarkStart w:name="z1986" w:id="1838"/>
    <w:p>
      <w:pPr>
        <w:spacing w:after="0"/>
        <w:ind w:left="0"/>
        <w:jc w:val="both"/>
      </w:pPr>
      <w:r>
        <w:rPr>
          <w:rFonts w:ascii="Times New Roman"/>
          <w:b w:val="false"/>
          <w:i w:val="false"/>
          <w:color w:val="000000"/>
          <w:sz w:val="28"/>
        </w:rPr>
        <w:t>
      ТББ басшысы ______________________________________________________________</w:t>
      </w:r>
    </w:p>
    <w:bookmarkEnd w:id="1838"/>
    <w:bookmarkStart w:name="z1987" w:id="1839"/>
    <w:p>
      <w:pPr>
        <w:spacing w:after="0"/>
        <w:ind w:left="0"/>
        <w:jc w:val="both"/>
      </w:pPr>
      <w:r>
        <w:rPr>
          <w:rFonts w:ascii="Times New Roman"/>
          <w:b w:val="false"/>
          <w:i w:val="false"/>
          <w:color w:val="000000"/>
          <w:sz w:val="28"/>
        </w:rPr>
        <w:t>
      (тегі, қолы, күні)</w:t>
      </w:r>
    </w:p>
    <w:bookmarkEnd w:id="1839"/>
    <w:bookmarkStart w:name="z1988" w:id="1840"/>
    <w:p>
      <w:pPr>
        <w:spacing w:after="0"/>
        <w:ind w:left="0"/>
        <w:jc w:val="both"/>
      </w:pPr>
      <w:r>
        <w:rPr>
          <w:rFonts w:ascii="Times New Roman"/>
          <w:b w:val="false"/>
          <w:i w:val="false"/>
          <w:color w:val="000000"/>
          <w:sz w:val="28"/>
        </w:rPr>
        <w:t>
      9. Жаңарту</w:t>
      </w:r>
    </w:p>
    <w:bookmarkEnd w:id="1840"/>
    <w:bookmarkStart w:name="z1989" w:id="1841"/>
    <w:p>
      <w:pPr>
        <w:spacing w:after="0"/>
        <w:ind w:left="0"/>
        <w:jc w:val="both"/>
      </w:pPr>
      <w:r>
        <w:rPr>
          <w:rFonts w:ascii="Times New Roman"/>
          <w:b w:val="false"/>
          <w:i w:val="false"/>
          <w:color w:val="000000"/>
          <w:sz w:val="28"/>
        </w:rPr>
        <w:t>
      Далалық зерттеу орындалды _________________________________________________</w:t>
      </w:r>
    </w:p>
    <w:bookmarkEnd w:id="1841"/>
    <w:bookmarkStart w:name="z1990" w:id="1842"/>
    <w:p>
      <w:pPr>
        <w:spacing w:after="0"/>
        <w:ind w:left="0"/>
        <w:jc w:val="both"/>
      </w:pPr>
      <w:r>
        <w:rPr>
          <w:rFonts w:ascii="Times New Roman"/>
          <w:b w:val="false"/>
          <w:i w:val="false"/>
          <w:color w:val="000000"/>
          <w:sz w:val="28"/>
        </w:rPr>
        <w:t>
      (ауыстыру, құралдарды түзету тәсілі)</w:t>
      </w:r>
    </w:p>
    <w:bookmarkEnd w:id="1842"/>
    <w:bookmarkStart w:name="z1991" w:id="1843"/>
    <w:p>
      <w:pPr>
        <w:spacing w:after="0"/>
        <w:ind w:left="0"/>
        <w:jc w:val="both"/>
      </w:pPr>
      <w:r>
        <w:rPr>
          <w:rFonts w:ascii="Times New Roman"/>
          <w:b w:val="false"/>
          <w:i w:val="false"/>
          <w:color w:val="000000"/>
          <w:sz w:val="28"/>
        </w:rPr>
        <w:t>
      __________________________________________________________________________</w:t>
      </w:r>
    </w:p>
    <w:bookmarkEnd w:id="1843"/>
    <w:bookmarkStart w:name="z1992" w:id="1844"/>
    <w:p>
      <w:pPr>
        <w:spacing w:after="0"/>
        <w:ind w:left="0"/>
        <w:jc w:val="both"/>
      </w:pPr>
      <w:r>
        <w:rPr>
          <w:rFonts w:ascii="Times New Roman"/>
          <w:b w:val="false"/>
          <w:i w:val="false"/>
          <w:color w:val="000000"/>
          <w:sz w:val="28"/>
        </w:rPr>
        <w:t>
      __________________________________________________________________________</w:t>
      </w:r>
    </w:p>
    <w:bookmarkEnd w:id="1844"/>
    <w:bookmarkStart w:name="z1993" w:id="1845"/>
    <w:p>
      <w:pPr>
        <w:spacing w:after="0"/>
        <w:ind w:left="0"/>
        <w:jc w:val="both"/>
      </w:pPr>
      <w:r>
        <w:rPr>
          <w:rFonts w:ascii="Times New Roman"/>
          <w:b w:val="false"/>
          <w:i w:val="false"/>
          <w:color w:val="000000"/>
          <w:sz w:val="28"/>
        </w:rPr>
        <w:t>
      __________________________________________________________________________</w:t>
      </w:r>
    </w:p>
    <w:bookmarkEnd w:id="1845"/>
    <w:bookmarkStart w:name="z1994" w:id="1846"/>
    <w:p>
      <w:pPr>
        <w:spacing w:after="0"/>
        <w:ind w:left="0"/>
        <w:jc w:val="both"/>
      </w:pPr>
      <w:r>
        <w:rPr>
          <w:rFonts w:ascii="Times New Roman"/>
          <w:b w:val="false"/>
          <w:i w:val="false"/>
          <w:color w:val="000000"/>
          <w:sz w:val="28"/>
        </w:rPr>
        <w:t>
      __________________________________________________________________________</w:t>
      </w:r>
    </w:p>
    <w:bookmarkEnd w:id="1846"/>
    <w:bookmarkStart w:name="z1995" w:id="1847"/>
    <w:p>
      <w:pPr>
        <w:spacing w:after="0"/>
        <w:ind w:left="0"/>
        <w:jc w:val="both"/>
      </w:pPr>
      <w:r>
        <w:rPr>
          <w:rFonts w:ascii="Times New Roman"/>
          <w:b w:val="false"/>
          <w:i w:val="false"/>
          <w:color w:val="000000"/>
          <w:sz w:val="28"/>
        </w:rPr>
        <w:t>
      __________________________________________________________________________</w:t>
      </w:r>
    </w:p>
    <w:bookmarkEnd w:id="1847"/>
    <w:bookmarkStart w:name="z1996" w:id="1848"/>
    <w:p>
      <w:pPr>
        <w:spacing w:after="0"/>
        <w:ind w:left="0"/>
        <w:jc w:val="both"/>
      </w:pPr>
      <w:r>
        <w:rPr>
          <w:rFonts w:ascii="Times New Roman"/>
          <w:b w:val="false"/>
          <w:i w:val="false"/>
          <w:color w:val="000000"/>
          <w:sz w:val="28"/>
        </w:rPr>
        <w:t>
      (лауазымы, тегі, қолы, күні)</w:t>
      </w:r>
    </w:p>
    <w:bookmarkEnd w:id="1848"/>
    <w:bookmarkStart w:name="z1997" w:id="1849"/>
    <w:p>
      <w:pPr>
        <w:spacing w:after="0"/>
        <w:ind w:left="0"/>
        <w:jc w:val="both"/>
      </w:pPr>
      <w:r>
        <w:rPr>
          <w:rFonts w:ascii="Times New Roman"/>
          <w:b w:val="false"/>
          <w:i w:val="false"/>
          <w:color w:val="000000"/>
          <w:sz w:val="28"/>
        </w:rPr>
        <w:t>
      Аэрофотосуреттер бойынша жоспардың түпнұсқасын камералдық түзету</w:t>
      </w:r>
    </w:p>
    <w:bookmarkEnd w:id="1849"/>
    <w:bookmarkStart w:name="z1998" w:id="1850"/>
    <w:p>
      <w:pPr>
        <w:spacing w:after="0"/>
        <w:ind w:left="0"/>
        <w:jc w:val="both"/>
      </w:pPr>
      <w:r>
        <w:rPr>
          <w:rFonts w:ascii="Times New Roman"/>
          <w:b w:val="false"/>
          <w:i w:val="false"/>
          <w:color w:val="000000"/>
          <w:sz w:val="28"/>
        </w:rPr>
        <w:t>
      масштабы 1: ____________ ұшу ___________ орындалды ______________</w:t>
      </w:r>
    </w:p>
    <w:bookmarkEnd w:id="1850"/>
    <w:bookmarkStart w:name="z1999" w:id="1851"/>
    <w:p>
      <w:pPr>
        <w:spacing w:after="0"/>
        <w:ind w:left="0"/>
        <w:jc w:val="both"/>
      </w:pPr>
      <w:r>
        <w:rPr>
          <w:rFonts w:ascii="Times New Roman"/>
          <w:b w:val="false"/>
          <w:i w:val="false"/>
          <w:color w:val="000000"/>
          <w:sz w:val="28"/>
        </w:rPr>
        <w:t>
      __________________________________________________________________________</w:t>
      </w:r>
    </w:p>
    <w:bookmarkEnd w:id="1851"/>
    <w:bookmarkStart w:name="z2000" w:id="1852"/>
    <w:p>
      <w:pPr>
        <w:spacing w:after="0"/>
        <w:ind w:left="0"/>
        <w:jc w:val="both"/>
      </w:pPr>
      <w:r>
        <w:rPr>
          <w:rFonts w:ascii="Times New Roman"/>
          <w:b w:val="false"/>
          <w:i w:val="false"/>
          <w:color w:val="000000"/>
          <w:sz w:val="28"/>
        </w:rPr>
        <w:t>
      (түпнұсқа негізі және түзетулер енгізу тәсілі, қолданылған құралдар көрсетіледі)</w:t>
      </w:r>
    </w:p>
    <w:bookmarkEnd w:id="1852"/>
    <w:bookmarkStart w:name="z2001" w:id="1853"/>
    <w:p>
      <w:pPr>
        <w:spacing w:after="0"/>
        <w:ind w:left="0"/>
        <w:jc w:val="both"/>
      </w:pPr>
      <w:r>
        <w:rPr>
          <w:rFonts w:ascii="Times New Roman"/>
          <w:b w:val="false"/>
          <w:i w:val="false"/>
          <w:color w:val="000000"/>
          <w:sz w:val="28"/>
        </w:rPr>
        <w:t>
      __________________________________________________________________________</w:t>
      </w:r>
    </w:p>
    <w:bookmarkEnd w:id="1853"/>
    <w:bookmarkStart w:name="z2002" w:id="1854"/>
    <w:p>
      <w:pPr>
        <w:spacing w:after="0"/>
        <w:ind w:left="0"/>
        <w:jc w:val="both"/>
      </w:pPr>
      <w:r>
        <w:rPr>
          <w:rFonts w:ascii="Times New Roman"/>
          <w:b w:val="false"/>
          <w:i w:val="false"/>
          <w:color w:val="000000"/>
          <w:sz w:val="28"/>
        </w:rPr>
        <w:t>
      __________________________________________________________________________</w:t>
      </w:r>
    </w:p>
    <w:bookmarkEnd w:id="1854"/>
    <w:bookmarkStart w:name="z2003" w:id="1855"/>
    <w:p>
      <w:pPr>
        <w:spacing w:after="0"/>
        <w:ind w:left="0"/>
        <w:jc w:val="both"/>
      </w:pPr>
      <w:r>
        <w:rPr>
          <w:rFonts w:ascii="Times New Roman"/>
          <w:b w:val="false"/>
          <w:i w:val="false"/>
          <w:color w:val="000000"/>
          <w:sz w:val="28"/>
        </w:rPr>
        <w:t>
      __________________________________________________________________________</w:t>
      </w:r>
    </w:p>
    <w:bookmarkEnd w:id="1855"/>
    <w:bookmarkStart w:name="z2004" w:id="1856"/>
    <w:p>
      <w:pPr>
        <w:spacing w:after="0"/>
        <w:ind w:left="0"/>
        <w:jc w:val="both"/>
      </w:pPr>
      <w:r>
        <w:rPr>
          <w:rFonts w:ascii="Times New Roman"/>
          <w:b w:val="false"/>
          <w:i w:val="false"/>
          <w:color w:val="000000"/>
          <w:sz w:val="28"/>
        </w:rPr>
        <w:t>
      __________________________________________________________________________</w:t>
      </w:r>
    </w:p>
    <w:bookmarkEnd w:id="1856"/>
    <w:bookmarkStart w:name="z2005" w:id="1857"/>
    <w:p>
      <w:pPr>
        <w:spacing w:after="0"/>
        <w:ind w:left="0"/>
        <w:jc w:val="both"/>
      </w:pPr>
      <w:r>
        <w:rPr>
          <w:rFonts w:ascii="Times New Roman"/>
          <w:b w:val="false"/>
          <w:i w:val="false"/>
          <w:color w:val="000000"/>
          <w:sz w:val="28"/>
        </w:rPr>
        <w:t xml:space="preserve">
      Топографиялық жоспардың мазмұнына өзгеріс енгізген ұйымның атауы </w:t>
      </w:r>
    </w:p>
    <w:bookmarkEnd w:id="1857"/>
    <w:bookmarkStart w:name="z2006" w:id="1858"/>
    <w:p>
      <w:pPr>
        <w:spacing w:after="0"/>
        <w:ind w:left="0"/>
        <w:jc w:val="both"/>
      </w:pPr>
      <w:r>
        <w:rPr>
          <w:rFonts w:ascii="Times New Roman"/>
          <w:b w:val="false"/>
          <w:i w:val="false"/>
          <w:color w:val="000000"/>
          <w:sz w:val="28"/>
        </w:rPr>
        <w:t>
      __________________________________________________________________________</w:t>
      </w:r>
    </w:p>
    <w:bookmarkEnd w:id="1858"/>
    <w:bookmarkStart w:name="z2007" w:id="1859"/>
    <w:p>
      <w:pPr>
        <w:spacing w:after="0"/>
        <w:ind w:left="0"/>
        <w:jc w:val="both"/>
      </w:pPr>
      <w:r>
        <w:rPr>
          <w:rFonts w:ascii="Times New Roman"/>
          <w:b w:val="false"/>
          <w:i w:val="false"/>
          <w:color w:val="000000"/>
          <w:sz w:val="28"/>
        </w:rPr>
        <w:t>
      __________________________________________________________________________</w:t>
      </w:r>
    </w:p>
    <w:bookmarkEnd w:id="1859"/>
    <w:bookmarkStart w:name="z2008" w:id="1860"/>
    <w:p>
      <w:pPr>
        <w:spacing w:after="0"/>
        <w:ind w:left="0"/>
        <w:jc w:val="both"/>
      </w:pPr>
      <w:r>
        <w:rPr>
          <w:rFonts w:ascii="Times New Roman"/>
          <w:b w:val="false"/>
          <w:i w:val="false"/>
          <w:color w:val="000000"/>
          <w:sz w:val="28"/>
        </w:rPr>
        <w:t>
      __________________________________________________________________________</w:t>
      </w:r>
    </w:p>
    <w:bookmarkEnd w:id="1860"/>
    <w:bookmarkStart w:name="z2009" w:id="1861"/>
    <w:p>
      <w:pPr>
        <w:spacing w:after="0"/>
        <w:ind w:left="0"/>
        <w:jc w:val="both"/>
      </w:pPr>
      <w:r>
        <w:rPr>
          <w:rFonts w:ascii="Times New Roman"/>
          <w:b w:val="false"/>
          <w:i w:val="false"/>
          <w:color w:val="000000"/>
          <w:sz w:val="28"/>
        </w:rPr>
        <w:t>
      __________________________________________________________________________</w:t>
      </w:r>
    </w:p>
    <w:bookmarkEnd w:id="1861"/>
    <w:bookmarkStart w:name="z2010" w:id="1862"/>
    <w:p>
      <w:pPr>
        <w:spacing w:after="0"/>
        <w:ind w:left="0"/>
        <w:jc w:val="both"/>
      </w:pPr>
      <w:r>
        <w:rPr>
          <w:rFonts w:ascii="Times New Roman"/>
          <w:b w:val="false"/>
          <w:i w:val="false"/>
          <w:color w:val="000000"/>
          <w:sz w:val="28"/>
        </w:rPr>
        <w:t>
      __________________________________________________________________________</w:t>
      </w:r>
    </w:p>
    <w:bookmarkEnd w:id="1862"/>
    <w:bookmarkStart w:name="z2011" w:id="1863"/>
    <w:p>
      <w:pPr>
        <w:spacing w:after="0"/>
        <w:ind w:left="0"/>
        <w:jc w:val="both"/>
      </w:pPr>
      <w:r>
        <w:rPr>
          <w:rFonts w:ascii="Times New Roman"/>
          <w:b w:val="false"/>
          <w:i w:val="false"/>
          <w:color w:val="000000"/>
          <w:sz w:val="28"/>
        </w:rPr>
        <w:t>
      Өзгеріс енгізу негіздемесі</w:t>
      </w:r>
    </w:p>
    <w:bookmarkEnd w:id="1863"/>
    <w:bookmarkStart w:name="z2012" w:id="1864"/>
    <w:p>
      <w:pPr>
        <w:spacing w:after="0"/>
        <w:ind w:left="0"/>
        <w:jc w:val="both"/>
      </w:pPr>
      <w:r>
        <w:rPr>
          <w:rFonts w:ascii="Times New Roman"/>
          <w:b w:val="false"/>
          <w:i w:val="false"/>
          <w:color w:val="000000"/>
          <w:sz w:val="28"/>
        </w:rPr>
        <w:t>
      __________________________________________________________________________</w:t>
      </w:r>
    </w:p>
    <w:bookmarkEnd w:id="1864"/>
    <w:bookmarkStart w:name="z2013" w:id="1865"/>
    <w:p>
      <w:pPr>
        <w:spacing w:after="0"/>
        <w:ind w:left="0"/>
        <w:jc w:val="both"/>
      </w:pPr>
      <w:r>
        <w:rPr>
          <w:rFonts w:ascii="Times New Roman"/>
          <w:b w:val="false"/>
          <w:i w:val="false"/>
          <w:color w:val="000000"/>
          <w:sz w:val="28"/>
        </w:rPr>
        <w:t>
      __________________________________________________________________________</w:t>
      </w:r>
    </w:p>
    <w:bookmarkEnd w:id="1865"/>
    <w:bookmarkStart w:name="z2014" w:id="1866"/>
    <w:p>
      <w:pPr>
        <w:spacing w:after="0"/>
        <w:ind w:left="0"/>
        <w:jc w:val="both"/>
      </w:pPr>
      <w:r>
        <w:rPr>
          <w:rFonts w:ascii="Times New Roman"/>
          <w:b w:val="false"/>
          <w:i w:val="false"/>
          <w:color w:val="000000"/>
          <w:sz w:val="28"/>
        </w:rPr>
        <w:t>
      __________________________________________________________________________</w:t>
      </w:r>
    </w:p>
    <w:bookmarkEnd w:id="1866"/>
    <w:bookmarkStart w:name="z2015" w:id="1867"/>
    <w:p>
      <w:pPr>
        <w:spacing w:after="0"/>
        <w:ind w:left="0"/>
        <w:jc w:val="both"/>
      </w:pPr>
      <w:r>
        <w:rPr>
          <w:rFonts w:ascii="Times New Roman"/>
          <w:b w:val="false"/>
          <w:i w:val="false"/>
          <w:color w:val="000000"/>
          <w:sz w:val="28"/>
        </w:rPr>
        <w:t>
      __________________________________________________________________________</w:t>
      </w:r>
    </w:p>
    <w:bookmarkEnd w:id="1867"/>
    <w:bookmarkStart w:name="z2016" w:id="1868"/>
    <w:p>
      <w:pPr>
        <w:spacing w:after="0"/>
        <w:ind w:left="0"/>
        <w:jc w:val="both"/>
      </w:pPr>
      <w:r>
        <w:rPr>
          <w:rFonts w:ascii="Times New Roman"/>
          <w:b w:val="false"/>
          <w:i w:val="false"/>
          <w:color w:val="000000"/>
          <w:sz w:val="28"/>
        </w:rPr>
        <w:t>
      __________________________________________________________________________</w:t>
      </w:r>
    </w:p>
    <w:bookmarkEnd w:id="1868"/>
    <w:bookmarkStart w:name="z2017" w:id="1869"/>
    <w:p>
      <w:pPr>
        <w:spacing w:after="0"/>
        <w:ind w:left="0"/>
        <w:jc w:val="both"/>
      </w:pPr>
      <w:r>
        <w:rPr>
          <w:rFonts w:ascii="Times New Roman"/>
          <w:b w:val="false"/>
          <w:i w:val="false"/>
          <w:color w:val="000000"/>
          <w:sz w:val="28"/>
        </w:rPr>
        <w:t>
      Түпнұсқаны түзеген ________________________________________________________</w:t>
      </w:r>
    </w:p>
    <w:bookmarkEnd w:id="1869"/>
    <w:bookmarkStart w:name="z2018" w:id="1870"/>
    <w:p>
      <w:pPr>
        <w:spacing w:after="0"/>
        <w:ind w:left="0"/>
        <w:jc w:val="both"/>
      </w:pPr>
      <w:r>
        <w:rPr>
          <w:rFonts w:ascii="Times New Roman"/>
          <w:b w:val="false"/>
          <w:i w:val="false"/>
          <w:color w:val="000000"/>
          <w:sz w:val="28"/>
        </w:rPr>
        <w:t>
      (тегі, қолы, күні)</w:t>
      </w:r>
    </w:p>
    <w:bookmarkEnd w:id="1870"/>
    <w:bookmarkStart w:name="z2019" w:id="1871"/>
    <w:p>
      <w:pPr>
        <w:spacing w:after="0"/>
        <w:ind w:left="0"/>
        <w:jc w:val="both"/>
      </w:pPr>
      <w:r>
        <w:rPr>
          <w:rFonts w:ascii="Times New Roman"/>
          <w:b w:val="false"/>
          <w:i w:val="false"/>
          <w:color w:val="000000"/>
          <w:sz w:val="28"/>
        </w:rPr>
        <w:t>
      Бөлімнің басшысы __________________________________________________________</w:t>
      </w:r>
    </w:p>
    <w:bookmarkEnd w:id="1871"/>
    <w:bookmarkStart w:name="z2020" w:id="1872"/>
    <w:p>
      <w:pPr>
        <w:spacing w:after="0"/>
        <w:ind w:left="0"/>
        <w:jc w:val="both"/>
      </w:pPr>
      <w:r>
        <w:rPr>
          <w:rFonts w:ascii="Times New Roman"/>
          <w:b w:val="false"/>
          <w:i w:val="false"/>
          <w:color w:val="000000"/>
          <w:sz w:val="28"/>
        </w:rPr>
        <w:t>
      (тегі, қолы, күні)</w:t>
      </w:r>
    </w:p>
    <w:bookmarkEnd w:id="1872"/>
    <w:bookmarkStart w:name="z2021" w:id="1873"/>
    <w:p>
      <w:pPr>
        <w:spacing w:after="0"/>
        <w:ind w:left="0"/>
        <w:jc w:val="both"/>
      </w:pPr>
      <w:r>
        <w:rPr>
          <w:rFonts w:ascii="Times New Roman"/>
          <w:b w:val="false"/>
          <w:i w:val="false"/>
          <w:color w:val="000000"/>
          <w:sz w:val="28"/>
        </w:rPr>
        <w:t>
      Карталарды редакторлау жетекші сарапшысы ___________________________________</w:t>
      </w:r>
    </w:p>
    <w:bookmarkEnd w:id="1873"/>
    <w:bookmarkStart w:name="z2022" w:id="1874"/>
    <w:p>
      <w:pPr>
        <w:spacing w:after="0"/>
        <w:ind w:left="0"/>
        <w:jc w:val="both"/>
      </w:pPr>
      <w:r>
        <w:rPr>
          <w:rFonts w:ascii="Times New Roman"/>
          <w:b w:val="false"/>
          <w:i w:val="false"/>
          <w:color w:val="000000"/>
          <w:sz w:val="28"/>
        </w:rPr>
        <w:t>
      (тегі, қолы, күні)</w:t>
      </w:r>
    </w:p>
    <w:bookmarkEnd w:id="1874"/>
    <w:bookmarkStart w:name="z2023" w:id="1875"/>
    <w:p>
      <w:pPr>
        <w:spacing w:after="0"/>
        <w:ind w:left="0"/>
        <w:jc w:val="both"/>
      </w:pPr>
      <w:r>
        <w:rPr>
          <w:rFonts w:ascii="Times New Roman"/>
          <w:b w:val="false"/>
          <w:i w:val="false"/>
          <w:color w:val="000000"/>
          <w:sz w:val="28"/>
        </w:rPr>
        <w:t>
      Бас инженер _______________________________________________________________</w:t>
      </w:r>
    </w:p>
    <w:bookmarkEnd w:id="1875"/>
    <w:bookmarkStart w:name="z2024" w:id="1876"/>
    <w:p>
      <w:pPr>
        <w:spacing w:after="0"/>
        <w:ind w:left="0"/>
        <w:jc w:val="both"/>
      </w:pPr>
      <w:r>
        <w:rPr>
          <w:rFonts w:ascii="Times New Roman"/>
          <w:b w:val="false"/>
          <w:i w:val="false"/>
          <w:color w:val="000000"/>
          <w:sz w:val="28"/>
        </w:rPr>
        <w:t>
      тегі, қолы, күні)</w:t>
      </w:r>
    </w:p>
    <w:bookmarkEnd w:id="1876"/>
    <w:bookmarkStart w:name="z2025" w:id="1877"/>
    <w:p>
      <w:pPr>
        <w:spacing w:after="0"/>
        <w:ind w:left="0"/>
        <w:jc w:val="both"/>
      </w:pPr>
      <w:r>
        <w:rPr>
          <w:rFonts w:ascii="Times New Roman"/>
          <w:b w:val="false"/>
          <w:i w:val="false"/>
          <w:color w:val="000000"/>
          <w:sz w:val="28"/>
        </w:rPr>
        <w:t>
      ТББ басшысы тұжырымы ____________________________________________________</w:t>
      </w:r>
    </w:p>
    <w:bookmarkEnd w:id="1877"/>
    <w:bookmarkStart w:name="z2026" w:id="1878"/>
    <w:p>
      <w:pPr>
        <w:spacing w:after="0"/>
        <w:ind w:left="0"/>
        <w:jc w:val="both"/>
      </w:pPr>
      <w:r>
        <w:rPr>
          <w:rFonts w:ascii="Times New Roman"/>
          <w:b w:val="false"/>
          <w:i w:val="false"/>
          <w:color w:val="000000"/>
          <w:sz w:val="28"/>
        </w:rPr>
        <w:t>
      (тегі, қолы, күні)</w:t>
      </w:r>
    </w:p>
    <w:bookmarkEnd w:id="1878"/>
    <w:bookmarkStart w:name="z2027" w:id="1879"/>
    <w:p>
      <w:pPr>
        <w:spacing w:after="0"/>
        <w:ind w:left="0"/>
        <w:jc w:val="both"/>
      </w:pPr>
      <w:r>
        <w:rPr>
          <w:rFonts w:ascii="Times New Roman"/>
          <w:b w:val="false"/>
          <w:i w:val="false"/>
          <w:color w:val="000000"/>
          <w:sz w:val="28"/>
        </w:rPr>
        <w:t>
      10. Цифрлы топографиялық жоспар жасау</w:t>
      </w:r>
    </w:p>
    <w:bookmarkEnd w:id="1879"/>
    <w:bookmarkStart w:name="z2028" w:id="1880"/>
    <w:p>
      <w:pPr>
        <w:spacing w:after="0"/>
        <w:ind w:left="0"/>
        <w:jc w:val="both"/>
      </w:pPr>
      <w:r>
        <w:rPr>
          <w:rFonts w:ascii="Times New Roman"/>
          <w:b w:val="false"/>
          <w:i w:val="false"/>
          <w:color w:val="000000"/>
          <w:sz w:val="28"/>
        </w:rPr>
        <w:t>
      Цирфлы топографиялық жоспар құру жасауда қолдынылатын техника</w:t>
      </w:r>
    </w:p>
    <w:bookmarkEnd w:id="1880"/>
    <w:bookmarkStart w:name="z2029" w:id="1881"/>
    <w:p>
      <w:pPr>
        <w:spacing w:after="0"/>
        <w:ind w:left="0"/>
        <w:jc w:val="both"/>
      </w:pPr>
      <w:r>
        <w:rPr>
          <w:rFonts w:ascii="Times New Roman"/>
          <w:b w:val="false"/>
          <w:i w:val="false"/>
          <w:color w:val="000000"/>
          <w:sz w:val="28"/>
        </w:rPr>
        <w:t>
      Графикалық станция ________________________________________________________</w:t>
      </w:r>
    </w:p>
    <w:bookmarkEnd w:id="1881"/>
    <w:bookmarkStart w:name="z2030" w:id="1882"/>
    <w:p>
      <w:pPr>
        <w:spacing w:after="0"/>
        <w:ind w:left="0"/>
        <w:jc w:val="both"/>
      </w:pPr>
      <w:r>
        <w:rPr>
          <w:rFonts w:ascii="Times New Roman"/>
          <w:b w:val="false"/>
          <w:i w:val="false"/>
          <w:color w:val="000000"/>
          <w:sz w:val="28"/>
        </w:rPr>
        <w:t>
      Процессор ________________________________________________________________</w:t>
      </w:r>
    </w:p>
    <w:bookmarkEnd w:id="1882"/>
    <w:bookmarkStart w:name="z2031" w:id="1883"/>
    <w:p>
      <w:pPr>
        <w:spacing w:after="0"/>
        <w:ind w:left="0"/>
        <w:jc w:val="both"/>
      </w:pPr>
      <w:r>
        <w:rPr>
          <w:rFonts w:ascii="Times New Roman"/>
          <w:b w:val="false"/>
          <w:i w:val="false"/>
          <w:color w:val="000000"/>
          <w:sz w:val="28"/>
        </w:rPr>
        <w:t>
      Тактілік жиілік _____________________________________________________________</w:t>
      </w:r>
    </w:p>
    <w:bookmarkEnd w:id="1883"/>
    <w:bookmarkStart w:name="z2032" w:id="1884"/>
    <w:p>
      <w:pPr>
        <w:spacing w:after="0"/>
        <w:ind w:left="0"/>
        <w:jc w:val="both"/>
      </w:pPr>
      <w:r>
        <w:rPr>
          <w:rFonts w:ascii="Times New Roman"/>
          <w:b w:val="false"/>
          <w:i w:val="false"/>
          <w:color w:val="000000"/>
          <w:sz w:val="28"/>
        </w:rPr>
        <w:t>
      Жедел жады _______________________________________________________________</w:t>
      </w:r>
    </w:p>
    <w:bookmarkEnd w:id="1884"/>
    <w:bookmarkStart w:name="z2033" w:id="1885"/>
    <w:p>
      <w:pPr>
        <w:spacing w:after="0"/>
        <w:ind w:left="0"/>
        <w:jc w:val="both"/>
      </w:pPr>
      <w:r>
        <w:rPr>
          <w:rFonts w:ascii="Times New Roman"/>
          <w:b w:val="false"/>
          <w:i w:val="false"/>
          <w:color w:val="000000"/>
          <w:sz w:val="28"/>
        </w:rPr>
        <w:t>
      Қатты диск ________________________________________________________________</w:t>
      </w:r>
    </w:p>
    <w:bookmarkEnd w:id="1885"/>
    <w:bookmarkStart w:name="z2034" w:id="1886"/>
    <w:p>
      <w:pPr>
        <w:spacing w:after="0"/>
        <w:ind w:left="0"/>
        <w:jc w:val="both"/>
      </w:pPr>
      <w:r>
        <w:rPr>
          <w:rFonts w:ascii="Times New Roman"/>
          <w:b w:val="false"/>
          <w:i w:val="false"/>
          <w:color w:val="000000"/>
          <w:sz w:val="28"/>
        </w:rPr>
        <w:t>
      Стереомонитор ____________________________________________________________</w:t>
      </w:r>
    </w:p>
    <w:bookmarkEnd w:id="1886"/>
    <w:bookmarkStart w:name="z2035" w:id="1887"/>
    <w:p>
      <w:pPr>
        <w:spacing w:after="0"/>
        <w:ind w:left="0"/>
        <w:jc w:val="both"/>
      </w:pPr>
      <w:r>
        <w:rPr>
          <w:rFonts w:ascii="Times New Roman"/>
          <w:b w:val="false"/>
          <w:i w:val="false"/>
          <w:color w:val="000000"/>
          <w:sz w:val="28"/>
        </w:rPr>
        <w:t>
      Плоттер (принтер) __________________________________________________________</w:t>
      </w:r>
    </w:p>
    <w:bookmarkEnd w:id="1887"/>
    <w:bookmarkStart w:name="z2036" w:id="1888"/>
    <w:p>
      <w:pPr>
        <w:spacing w:after="0"/>
        <w:ind w:left="0"/>
        <w:jc w:val="both"/>
      </w:pPr>
      <w:r>
        <w:rPr>
          <w:rFonts w:ascii="Times New Roman"/>
          <w:b w:val="false"/>
          <w:i w:val="false"/>
          <w:color w:val="000000"/>
          <w:sz w:val="28"/>
        </w:rPr>
        <w:t>
      Цифрлық топографиялық жоспарды жасау кезінде қолданылатын бағдарламалық қамтамасыз ету өнімі</w:t>
      </w:r>
    </w:p>
    <w:bookmarkEnd w:id="1888"/>
    <w:bookmarkStart w:name="z2037" w:id="1889"/>
    <w:p>
      <w:pPr>
        <w:spacing w:after="0"/>
        <w:ind w:left="0"/>
        <w:jc w:val="both"/>
      </w:pPr>
      <w:r>
        <w:rPr>
          <w:rFonts w:ascii="Times New Roman"/>
          <w:b w:val="false"/>
          <w:i w:val="false"/>
          <w:color w:val="000000"/>
          <w:sz w:val="28"/>
        </w:rPr>
        <w:t>
      Операциялық жүйе _________________________________________________________</w:t>
      </w:r>
    </w:p>
    <w:bookmarkEnd w:id="1889"/>
    <w:bookmarkStart w:name="z2038" w:id="1890"/>
    <w:p>
      <w:pPr>
        <w:spacing w:after="0"/>
        <w:ind w:left="0"/>
        <w:jc w:val="both"/>
      </w:pPr>
      <w:r>
        <w:rPr>
          <w:rFonts w:ascii="Times New Roman"/>
          <w:b w:val="false"/>
          <w:i w:val="false"/>
          <w:color w:val="000000"/>
          <w:sz w:val="28"/>
        </w:rPr>
        <w:t>
      Геоақпараттық жүйе ________________________________________________________</w:t>
      </w:r>
    </w:p>
    <w:bookmarkEnd w:id="1890"/>
    <w:bookmarkStart w:name="z2039" w:id="1891"/>
    <w:p>
      <w:pPr>
        <w:spacing w:after="0"/>
        <w:ind w:left="0"/>
        <w:jc w:val="both"/>
      </w:pPr>
      <w:r>
        <w:rPr>
          <w:rFonts w:ascii="Times New Roman"/>
          <w:b w:val="false"/>
          <w:i w:val="false"/>
          <w:color w:val="000000"/>
          <w:sz w:val="28"/>
        </w:rPr>
        <w:t>
      Векторлаушы ______________________________________________________________</w:t>
      </w:r>
    </w:p>
    <w:bookmarkEnd w:id="1891"/>
    <w:bookmarkStart w:name="z2040" w:id="1892"/>
    <w:p>
      <w:pPr>
        <w:spacing w:after="0"/>
        <w:ind w:left="0"/>
        <w:jc w:val="both"/>
      </w:pPr>
      <w:r>
        <w:rPr>
          <w:rFonts w:ascii="Times New Roman"/>
          <w:b w:val="false"/>
          <w:i w:val="false"/>
          <w:color w:val="000000"/>
          <w:sz w:val="28"/>
        </w:rPr>
        <w:t>
      Растеризатор ______________________________________________________________</w:t>
      </w:r>
    </w:p>
    <w:bookmarkEnd w:id="1892"/>
    <w:bookmarkStart w:name="z2041" w:id="1893"/>
    <w:p>
      <w:pPr>
        <w:spacing w:after="0"/>
        <w:ind w:left="0"/>
        <w:jc w:val="both"/>
      </w:pPr>
      <w:r>
        <w:rPr>
          <w:rFonts w:ascii="Times New Roman"/>
          <w:b w:val="false"/>
          <w:i w:val="false"/>
          <w:color w:val="000000"/>
          <w:sz w:val="28"/>
        </w:rPr>
        <w:t>
      Басқа да бағдарламалар ______________________________________________________</w:t>
      </w:r>
    </w:p>
    <w:bookmarkEnd w:id="1893"/>
    <w:bookmarkStart w:name="z2042" w:id="1894"/>
    <w:p>
      <w:pPr>
        <w:spacing w:after="0"/>
        <w:ind w:left="0"/>
        <w:jc w:val="both"/>
      </w:pPr>
      <w:r>
        <w:rPr>
          <w:rFonts w:ascii="Times New Roman"/>
          <w:b w:val="false"/>
          <w:i w:val="false"/>
          <w:color w:val="000000"/>
          <w:sz w:val="28"/>
        </w:rPr>
        <w:t>
      Орындаушы _______________________________________________________________</w:t>
      </w:r>
    </w:p>
    <w:bookmarkEnd w:id="1894"/>
    <w:bookmarkStart w:name="z2043" w:id="1895"/>
    <w:p>
      <w:pPr>
        <w:spacing w:after="0"/>
        <w:ind w:left="0"/>
        <w:jc w:val="both"/>
      </w:pPr>
      <w:r>
        <w:rPr>
          <w:rFonts w:ascii="Times New Roman"/>
          <w:b w:val="false"/>
          <w:i w:val="false"/>
          <w:color w:val="000000"/>
          <w:sz w:val="28"/>
        </w:rPr>
        <w:t>
      Бөлімнің басшысы __________________________________________________________</w:t>
      </w:r>
    </w:p>
    <w:bookmarkEnd w:id="1895"/>
    <w:bookmarkStart w:name="z2044" w:id="1896"/>
    <w:p>
      <w:pPr>
        <w:spacing w:after="0"/>
        <w:ind w:left="0"/>
        <w:jc w:val="both"/>
      </w:pPr>
      <w:r>
        <w:rPr>
          <w:rFonts w:ascii="Times New Roman"/>
          <w:b w:val="false"/>
          <w:i w:val="false"/>
          <w:color w:val="000000"/>
          <w:sz w:val="28"/>
        </w:rPr>
        <w:t xml:space="preserve">
      Жұмыстың технологиялық схемасы </w:t>
      </w:r>
    </w:p>
    <w:bookmarkEnd w:id="1896"/>
    <w:bookmarkStart w:name="z2045" w:id="1897"/>
    <w:p>
      <w:pPr>
        <w:spacing w:after="0"/>
        <w:ind w:left="0"/>
        <w:jc w:val="both"/>
      </w:pPr>
      <w:r>
        <w:rPr>
          <w:rFonts w:ascii="Times New Roman"/>
          <w:b w:val="false"/>
          <w:i w:val="false"/>
          <w:color w:val="000000"/>
          <w:sz w:val="28"/>
        </w:rPr>
        <w:t>
      __________________________________________________________________________</w:t>
      </w:r>
    </w:p>
    <w:bookmarkEnd w:id="1897"/>
    <w:bookmarkStart w:name="z2046" w:id="1898"/>
    <w:p>
      <w:pPr>
        <w:spacing w:after="0"/>
        <w:ind w:left="0"/>
        <w:jc w:val="both"/>
      </w:pPr>
      <w:r>
        <w:rPr>
          <w:rFonts w:ascii="Times New Roman"/>
          <w:b w:val="false"/>
          <w:i w:val="false"/>
          <w:color w:val="000000"/>
          <w:sz w:val="28"/>
        </w:rPr>
        <w:t>
      __________________________________________________________________________</w:t>
      </w:r>
    </w:p>
    <w:bookmarkEnd w:id="1898"/>
    <w:bookmarkStart w:name="z2047" w:id="1899"/>
    <w:p>
      <w:pPr>
        <w:spacing w:after="0"/>
        <w:ind w:left="0"/>
        <w:jc w:val="both"/>
      </w:pPr>
      <w:r>
        <w:rPr>
          <w:rFonts w:ascii="Times New Roman"/>
          <w:b w:val="false"/>
          <w:i w:val="false"/>
          <w:color w:val="000000"/>
          <w:sz w:val="28"/>
        </w:rPr>
        <w:t>
      __________________________________________________________________________</w:t>
      </w:r>
    </w:p>
    <w:bookmarkEnd w:id="1899"/>
    <w:bookmarkStart w:name="z2048" w:id="1900"/>
    <w:p>
      <w:pPr>
        <w:spacing w:after="0"/>
        <w:ind w:left="0"/>
        <w:jc w:val="both"/>
      </w:pPr>
      <w:r>
        <w:rPr>
          <w:rFonts w:ascii="Times New Roman"/>
          <w:b w:val="false"/>
          <w:i w:val="false"/>
          <w:color w:val="000000"/>
          <w:sz w:val="28"/>
        </w:rPr>
        <w:t>
      __________________________________________________________________________</w:t>
      </w:r>
    </w:p>
    <w:bookmarkEnd w:id="1900"/>
    <w:bookmarkStart w:name="z2049" w:id="1901"/>
    <w:p>
      <w:pPr>
        <w:spacing w:after="0"/>
        <w:ind w:left="0"/>
        <w:jc w:val="both"/>
      </w:pPr>
      <w:r>
        <w:rPr>
          <w:rFonts w:ascii="Times New Roman"/>
          <w:b w:val="false"/>
          <w:i w:val="false"/>
          <w:color w:val="000000"/>
          <w:sz w:val="28"/>
        </w:rPr>
        <w:t>
      __________________________________________________________________________</w:t>
      </w:r>
    </w:p>
    <w:bookmarkEnd w:id="1901"/>
    <w:bookmarkStart w:name="z2050" w:id="1902"/>
    <w:p>
      <w:pPr>
        <w:spacing w:after="0"/>
        <w:ind w:left="0"/>
        <w:jc w:val="both"/>
      </w:pPr>
      <w:r>
        <w:rPr>
          <w:rFonts w:ascii="Times New Roman"/>
          <w:b w:val="false"/>
          <w:i w:val="false"/>
          <w:color w:val="000000"/>
          <w:sz w:val="28"/>
        </w:rPr>
        <w:t>
      __________________________________________________________________________</w:t>
      </w:r>
    </w:p>
    <w:bookmarkEnd w:id="1902"/>
    <w:bookmarkStart w:name="z2051" w:id="1903"/>
    <w:p>
      <w:pPr>
        <w:spacing w:after="0"/>
        <w:ind w:left="0"/>
        <w:jc w:val="both"/>
      </w:pPr>
      <w:r>
        <w:rPr>
          <w:rFonts w:ascii="Times New Roman"/>
          <w:b w:val="false"/>
          <w:i w:val="false"/>
          <w:color w:val="000000"/>
          <w:sz w:val="28"/>
        </w:rPr>
        <w:t>
      __________________________________________________________________________</w:t>
      </w:r>
    </w:p>
    <w:bookmarkEnd w:id="1903"/>
    <w:bookmarkStart w:name="z2052" w:id="1904"/>
    <w:p>
      <w:pPr>
        <w:spacing w:after="0"/>
        <w:ind w:left="0"/>
        <w:jc w:val="both"/>
      </w:pPr>
      <w:r>
        <w:rPr>
          <w:rFonts w:ascii="Times New Roman"/>
          <w:b w:val="false"/>
          <w:i w:val="false"/>
          <w:color w:val="000000"/>
          <w:sz w:val="28"/>
        </w:rPr>
        <w:t>
      __________________________________________________________________________</w:t>
      </w:r>
    </w:p>
    <w:bookmarkEnd w:id="1904"/>
    <w:bookmarkStart w:name="z2053" w:id="1905"/>
    <w:p>
      <w:pPr>
        <w:spacing w:after="0"/>
        <w:ind w:left="0"/>
        <w:jc w:val="both"/>
      </w:pPr>
      <w:r>
        <w:rPr>
          <w:rFonts w:ascii="Times New Roman"/>
          <w:b w:val="false"/>
          <w:i w:val="false"/>
          <w:color w:val="000000"/>
          <w:sz w:val="28"/>
        </w:rPr>
        <w:t>
      __________________________________________________________________________</w:t>
      </w:r>
    </w:p>
    <w:bookmarkEnd w:id="1905"/>
    <w:bookmarkStart w:name="z2054" w:id="1906"/>
    <w:p>
      <w:pPr>
        <w:spacing w:after="0"/>
        <w:ind w:left="0"/>
        <w:jc w:val="both"/>
      </w:pPr>
      <w:r>
        <w:rPr>
          <w:rFonts w:ascii="Times New Roman"/>
          <w:b w:val="false"/>
          <w:i w:val="false"/>
          <w:color w:val="000000"/>
          <w:sz w:val="28"/>
        </w:rPr>
        <w:t>
      __________________________________________________________________________</w:t>
      </w:r>
    </w:p>
    <w:bookmarkEnd w:id="1906"/>
    <w:bookmarkStart w:name="z2055" w:id="1907"/>
    <w:p>
      <w:pPr>
        <w:spacing w:after="0"/>
        <w:ind w:left="0"/>
        <w:jc w:val="both"/>
      </w:pPr>
      <w:r>
        <w:rPr>
          <w:rFonts w:ascii="Times New Roman"/>
          <w:b w:val="false"/>
          <w:i w:val="false"/>
          <w:color w:val="000000"/>
          <w:sz w:val="28"/>
        </w:rPr>
        <w:t>
      __________________________________________________________________________</w:t>
      </w:r>
    </w:p>
    <w:bookmarkEnd w:id="1907"/>
    <w:bookmarkStart w:name="z2056" w:id="1908"/>
    <w:p>
      <w:pPr>
        <w:spacing w:after="0"/>
        <w:ind w:left="0"/>
        <w:jc w:val="both"/>
      </w:pPr>
      <w:r>
        <w:rPr>
          <w:rFonts w:ascii="Times New Roman"/>
          <w:b w:val="false"/>
          <w:i w:val="false"/>
          <w:color w:val="000000"/>
          <w:sz w:val="28"/>
        </w:rPr>
        <w:t>
      Бөлімнің басшысы __________________________________________________________</w:t>
      </w:r>
    </w:p>
    <w:bookmarkEnd w:id="1908"/>
    <w:bookmarkStart w:name="z2057" w:id="1909"/>
    <w:p>
      <w:pPr>
        <w:spacing w:after="0"/>
        <w:ind w:left="0"/>
        <w:jc w:val="both"/>
      </w:pPr>
      <w:r>
        <w:rPr>
          <w:rFonts w:ascii="Times New Roman"/>
          <w:b w:val="false"/>
          <w:i w:val="false"/>
          <w:color w:val="000000"/>
          <w:sz w:val="28"/>
        </w:rPr>
        <w:t>
      Цифрлы топографиялық картаның ақпараттық қабаты</w:t>
      </w:r>
    </w:p>
    <w:bookmarkEnd w:id="19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қабат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қабат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Қабаттың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шекара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Көлденеңдер жазбасы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мен бұталар жолағы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жол жабыны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қорғау аймағы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 жазбалар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Түсіндірме жазба (құрылым ғимараттары)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маңы құрылымдары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пункттер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өтпе бөлігі (масштабы)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темір жол жабыны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Балшықты 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Соқпақтар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Қазылған жерлер бойынша көлденеңдер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(масштабтан тыс белгі)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Тапсырыс берілген қорық шекаралары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Гидрография бағаны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аймақ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Жолдар бағаны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бағаны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 жайылым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(масштабтан тыс)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жол объектілерінің жеке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жол жанындағы құрылымдар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Сортаң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Тыңайған жерлер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 (ғимарат)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ғимараты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 (өндірістік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емес ғимараттар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Салынып жатқан ғимараттар мен үйінділер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басу аймақтары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Рельефтің жасанды формалары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құрылымдар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Нүктелік инженерлік құрылымдар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кабелі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Нүктелі контур (өндір.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Кадастрлық шекара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Шөптесін өсімдіктер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Трамвай желілері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Арналар (масштабта)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Арналар (масштабтан тыс)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Беткі жақ контуры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Рельеф формалары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контуры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Батпақтар мен топырақтың сипаттамасы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Қошқыл беттер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Гидрографиялық объектілердің сипаттамасы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Бұталас өсімдіктер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объектілердің сипаттамысов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Желелік көпір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Жолдардың сипаттамыс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жол объектелерінің сипаттамасы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көпірлер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Қоймалжың батпақ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Көпірлердің сипаттамасы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Жағалаулар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объектілер сиптатамасы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Гидрографиялық объектілердің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Өсімдіктер мен ауыл шаруашылық жерлерінің сипаттамасы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Рельеф формасының сипаттамасы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Үйлердің номері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 бөліктері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учаскелерінің номері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Қиыршық тас беті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 номері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ГАЗПРОМ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Тіректер (темір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Көпір тіректері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ағаштар мен бұталар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Биіктік белгілері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Геодезиялық пункттердің биіктік белгілері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 биіктіктерінің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Карталарды безендіру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жолдардың күзет аймақтары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 аймақтары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Алаңдық көпірлер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Гидрографияның алаңдық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Өзендердің алаңдық учаскелері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Жолдардың алаңдық элементтері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жер асты бөлігі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58" w:id="1910"/>
    <w:p>
      <w:pPr>
        <w:spacing w:after="0"/>
        <w:ind w:left="0"/>
        <w:jc w:val="both"/>
      </w:pPr>
      <w:r>
        <w:rPr>
          <w:rFonts w:ascii="Times New Roman"/>
          <w:b w:val="false"/>
          <w:i w:val="false"/>
          <w:color w:val="000000"/>
          <w:sz w:val="28"/>
        </w:rPr>
        <w:t>
      Бөлімнің басшысы __________________________________________________________</w:t>
      </w:r>
    </w:p>
    <w:bookmarkEnd w:id="1910"/>
    <w:bookmarkStart w:name="z2059" w:id="1911"/>
    <w:p>
      <w:pPr>
        <w:spacing w:after="0"/>
        <w:ind w:left="0"/>
        <w:jc w:val="both"/>
      </w:pPr>
      <w:r>
        <w:rPr>
          <w:rFonts w:ascii="Times New Roman"/>
          <w:b w:val="false"/>
          <w:i w:val="false"/>
          <w:color w:val="000000"/>
          <w:sz w:val="28"/>
        </w:rPr>
        <w:t>
      (тегі, қолы, күні)</w:t>
      </w:r>
    </w:p>
    <w:bookmarkEnd w:id="1911"/>
    <w:bookmarkStart w:name="z2060" w:id="1912"/>
    <w:p>
      <w:pPr>
        <w:spacing w:after="0"/>
        <w:ind w:left="0"/>
        <w:jc w:val="both"/>
      </w:pPr>
      <w:r>
        <w:rPr>
          <w:rFonts w:ascii="Times New Roman"/>
          <w:b w:val="false"/>
          <w:i w:val="false"/>
          <w:color w:val="000000"/>
          <w:sz w:val="28"/>
        </w:rPr>
        <w:t>
      Карталарды редакторлау жетекші сарапшысы ___________________________________</w:t>
      </w:r>
    </w:p>
    <w:bookmarkEnd w:id="1912"/>
    <w:bookmarkStart w:name="z2061" w:id="1913"/>
    <w:p>
      <w:pPr>
        <w:spacing w:after="0"/>
        <w:ind w:left="0"/>
        <w:jc w:val="both"/>
      </w:pPr>
      <w:r>
        <w:rPr>
          <w:rFonts w:ascii="Times New Roman"/>
          <w:b w:val="false"/>
          <w:i w:val="false"/>
          <w:color w:val="000000"/>
          <w:sz w:val="28"/>
        </w:rPr>
        <w:t>
      (тегі, қолы, күні)</w:t>
      </w:r>
    </w:p>
    <w:bookmarkEnd w:id="1913"/>
    <w:bookmarkStart w:name="z2062" w:id="1914"/>
    <w:p>
      <w:pPr>
        <w:spacing w:after="0"/>
        <w:ind w:left="0"/>
        <w:jc w:val="both"/>
      </w:pPr>
      <w:r>
        <w:rPr>
          <w:rFonts w:ascii="Times New Roman"/>
          <w:b w:val="false"/>
          <w:i w:val="false"/>
          <w:color w:val="000000"/>
          <w:sz w:val="28"/>
        </w:rPr>
        <w:t>
      Цифрлық топографиялық жоспардың сапасын бағалау және қабылдау</w:t>
      </w:r>
    </w:p>
    <w:bookmarkEnd w:id="191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003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1"/>
                          <a:stretch>
                            <a:fillRect/>
                          </a:stretch>
                        </pic:blipFill>
                        <pic:spPr>
                          <a:xfrm>
                            <a:off x="0" y="0"/>
                            <a:ext cx="2400300" cy="16256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Жақтау мөлшерін тексерген ______________________</w:t>
            </w:r>
          </w:p>
          <w:p>
            <w:pPr>
              <w:spacing w:after="20"/>
              <w:ind w:left="20"/>
              <w:jc w:val="both"/>
            </w:pPr>
            <w:r>
              <w:rPr>
                <w:rFonts w:ascii="Times New Roman"/>
                <w:b w:val="false"/>
                <w:i w:val="false"/>
                <w:color w:val="000000"/>
                <w:sz w:val="20"/>
              </w:rPr>
              <w:t>
______________________________________________</w:t>
            </w:r>
          </w:p>
        </w:tc>
      </w:tr>
    </w:tbl>
    <w:bookmarkStart w:name="z2063" w:id="1915"/>
    <w:p>
      <w:pPr>
        <w:spacing w:after="0"/>
        <w:ind w:left="0"/>
        <w:jc w:val="both"/>
      </w:pPr>
      <w:r>
        <w:rPr>
          <w:rFonts w:ascii="Times New Roman"/>
          <w:b w:val="false"/>
          <w:i w:val="false"/>
          <w:color w:val="000000"/>
          <w:sz w:val="28"/>
        </w:rPr>
        <w:t>
      Аралас парақтарды біріктіру:</w:t>
      </w:r>
    </w:p>
    <w:bookmarkEnd w:id="191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Орындаған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Тексерген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жақтау</w:t>
            </w:r>
          </w:p>
          <w:p>
            <w:pPr>
              <w:spacing w:after="20"/>
              <w:ind w:left="20"/>
              <w:jc w:val="both"/>
            </w:pPr>
            <w:r>
              <w:rPr>
                <w:rFonts w:ascii="Times New Roman"/>
                <w:b w:val="false"/>
                <w:i w:val="false"/>
                <w:color w:val="000000"/>
                <w:sz w:val="20"/>
              </w:rPr>
              <w:t>
Батыс жақтау</w:t>
            </w:r>
          </w:p>
          <w:p>
            <w:pPr>
              <w:spacing w:after="20"/>
              <w:ind w:left="20"/>
              <w:jc w:val="both"/>
            </w:pPr>
            <w:r>
              <w:rPr>
                <w:rFonts w:ascii="Times New Roman"/>
                <w:b w:val="false"/>
                <w:i w:val="false"/>
                <w:color w:val="000000"/>
                <w:sz w:val="20"/>
              </w:rPr>
              <w:t>
Шығыс жақтау</w:t>
            </w:r>
          </w:p>
          <w:p>
            <w:pPr>
              <w:spacing w:after="20"/>
              <w:ind w:left="20"/>
              <w:jc w:val="both"/>
            </w:pPr>
            <w:r>
              <w:rPr>
                <w:rFonts w:ascii="Times New Roman"/>
                <w:b w:val="false"/>
                <w:i w:val="false"/>
                <w:color w:val="000000"/>
                <w:sz w:val="20"/>
              </w:rPr>
              <w:t>
Оңтүстік жақтау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_____________________</w:t>
            </w:r>
          </w:p>
        </w:tc>
      </w:tr>
    </w:tbl>
    <w:bookmarkStart w:name="z2064" w:id="1916"/>
    <w:p>
      <w:pPr>
        <w:spacing w:after="0"/>
        <w:ind w:left="0"/>
        <w:jc w:val="both"/>
      </w:pPr>
      <w:r>
        <w:rPr>
          <w:rFonts w:ascii="Times New Roman"/>
          <w:b w:val="false"/>
          <w:i w:val="false"/>
          <w:color w:val="000000"/>
          <w:sz w:val="28"/>
        </w:rPr>
        <w:t>
      Өзі түзетуді орындаған және материалды тапсырған _____________________________</w:t>
      </w:r>
    </w:p>
    <w:bookmarkEnd w:id="1916"/>
    <w:bookmarkStart w:name="z2065" w:id="1917"/>
    <w:p>
      <w:pPr>
        <w:spacing w:after="0"/>
        <w:ind w:left="0"/>
        <w:jc w:val="both"/>
      </w:pPr>
      <w:r>
        <w:rPr>
          <w:rFonts w:ascii="Times New Roman"/>
          <w:b w:val="false"/>
          <w:i w:val="false"/>
          <w:color w:val="000000"/>
          <w:sz w:val="28"/>
        </w:rPr>
        <w:t>
      Түзетуді орындаған _________________________________________________________</w:t>
      </w:r>
    </w:p>
    <w:bookmarkEnd w:id="1917"/>
    <w:bookmarkStart w:name="z2066" w:id="1918"/>
    <w:p>
      <w:pPr>
        <w:spacing w:after="0"/>
        <w:ind w:left="0"/>
        <w:jc w:val="both"/>
      </w:pPr>
      <w:r>
        <w:rPr>
          <w:rFonts w:ascii="Times New Roman"/>
          <w:b w:val="false"/>
          <w:i w:val="false"/>
          <w:color w:val="000000"/>
          <w:sz w:val="28"/>
        </w:rPr>
        <w:t>
      Сектор басшысының ескертулері бойынша түзетуді орындаған ____________________</w:t>
      </w:r>
    </w:p>
    <w:bookmarkEnd w:id="1918"/>
    <w:bookmarkStart w:name="z2067" w:id="1919"/>
    <w:p>
      <w:pPr>
        <w:spacing w:after="0"/>
        <w:ind w:left="0"/>
        <w:jc w:val="both"/>
      </w:pPr>
      <w:r>
        <w:rPr>
          <w:rFonts w:ascii="Times New Roman"/>
          <w:b w:val="false"/>
          <w:i w:val="false"/>
          <w:color w:val="000000"/>
          <w:sz w:val="28"/>
        </w:rPr>
        <w:t>
      __________________________________________________________________________</w:t>
      </w:r>
    </w:p>
    <w:bookmarkEnd w:id="1919"/>
    <w:bookmarkStart w:name="z2068" w:id="1920"/>
    <w:p>
      <w:pPr>
        <w:spacing w:after="0"/>
        <w:ind w:left="0"/>
        <w:jc w:val="both"/>
      </w:pPr>
      <w:r>
        <w:rPr>
          <w:rFonts w:ascii="Times New Roman"/>
          <w:b w:val="false"/>
          <w:i w:val="false"/>
          <w:color w:val="000000"/>
          <w:sz w:val="28"/>
        </w:rPr>
        <w:t>
      (лауазымы, тегі, қолы, күні)</w:t>
      </w:r>
    </w:p>
    <w:bookmarkEnd w:id="1920"/>
    <w:bookmarkStart w:name="z2069" w:id="1921"/>
    <w:p>
      <w:pPr>
        <w:spacing w:after="0"/>
        <w:ind w:left="0"/>
        <w:jc w:val="both"/>
      </w:pPr>
      <w:r>
        <w:rPr>
          <w:rFonts w:ascii="Times New Roman"/>
          <w:b w:val="false"/>
          <w:i w:val="false"/>
          <w:color w:val="000000"/>
          <w:sz w:val="28"/>
        </w:rPr>
        <w:t>
      Карталарды редакторлау жетекші сарапшысы ___________________________________</w:t>
      </w:r>
    </w:p>
    <w:bookmarkEnd w:id="1921"/>
    <w:bookmarkStart w:name="z2070" w:id="1922"/>
    <w:p>
      <w:pPr>
        <w:spacing w:after="0"/>
        <w:ind w:left="0"/>
        <w:jc w:val="both"/>
      </w:pPr>
      <w:r>
        <w:rPr>
          <w:rFonts w:ascii="Times New Roman"/>
          <w:b w:val="false"/>
          <w:i w:val="false"/>
          <w:color w:val="000000"/>
          <w:sz w:val="28"/>
        </w:rPr>
        <w:t>
      Карталарды редакторлау жетекші сарапшысы ескертулері бойынша түзетуді</w:t>
      </w:r>
    </w:p>
    <w:bookmarkEnd w:id="1922"/>
    <w:bookmarkStart w:name="z2071" w:id="1923"/>
    <w:p>
      <w:pPr>
        <w:spacing w:after="0"/>
        <w:ind w:left="0"/>
        <w:jc w:val="both"/>
      </w:pPr>
      <w:r>
        <w:rPr>
          <w:rFonts w:ascii="Times New Roman"/>
          <w:b w:val="false"/>
          <w:i w:val="false"/>
          <w:color w:val="000000"/>
          <w:sz w:val="28"/>
        </w:rPr>
        <w:t>
      орындаған ________________________________________________________________</w:t>
      </w:r>
    </w:p>
    <w:bookmarkEnd w:id="1923"/>
    <w:bookmarkStart w:name="z2072" w:id="1924"/>
    <w:p>
      <w:pPr>
        <w:spacing w:after="0"/>
        <w:ind w:left="0"/>
        <w:jc w:val="both"/>
      </w:pPr>
      <w:r>
        <w:rPr>
          <w:rFonts w:ascii="Times New Roman"/>
          <w:b w:val="false"/>
          <w:i w:val="false"/>
          <w:color w:val="000000"/>
          <w:sz w:val="28"/>
        </w:rPr>
        <w:t>
      (лауазымы, тегі, қолы, күні)</w:t>
      </w:r>
    </w:p>
    <w:bookmarkEnd w:id="1924"/>
    <w:bookmarkStart w:name="z2073" w:id="1925"/>
    <w:p>
      <w:pPr>
        <w:spacing w:after="0"/>
        <w:ind w:left="0"/>
        <w:jc w:val="both"/>
      </w:pPr>
      <w:r>
        <w:rPr>
          <w:rFonts w:ascii="Times New Roman"/>
          <w:b w:val="false"/>
          <w:i w:val="false"/>
          <w:color w:val="000000"/>
          <w:sz w:val="28"/>
        </w:rPr>
        <w:t>
      ТББ басшысы ______________________________________________________________</w:t>
      </w:r>
    </w:p>
    <w:bookmarkEnd w:id="1925"/>
    <w:bookmarkStart w:name="z2074" w:id="1926"/>
    <w:p>
      <w:pPr>
        <w:spacing w:after="0"/>
        <w:ind w:left="0"/>
        <w:jc w:val="both"/>
      </w:pPr>
      <w:r>
        <w:rPr>
          <w:rFonts w:ascii="Times New Roman"/>
          <w:b w:val="false"/>
          <w:i w:val="false"/>
          <w:color w:val="000000"/>
          <w:sz w:val="28"/>
        </w:rPr>
        <w:t>
      (тегі, қолы, күні)</w:t>
      </w:r>
    </w:p>
    <w:bookmarkEnd w:id="1926"/>
    <w:bookmarkStart w:name="z2075" w:id="1927"/>
    <w:p>
      <w:pPr>
        <w:spacing w:after="0"/>
        <w:ind w:left="0"/>
        <w:jc w:val="both"/>
      </w:pPr>
      <w:r>
        <w:rPr>
          <w:rFonts w:ascii="Times New Roman"/>
          <w:b w:val="false"/>
          <w:i w:val="false"/>
          <w:color w:val="000000"/>
          <w:sz w:val="28"/>
        </w:rPr>
        <w:t>
      ТББ ескертулері бойынша түзетуді орындаған ___________________________________</w:t>
      </w:r>
    </w:p>
    <w:bookmarkEnd w:id="1927"/>
    <w:bookmarkStart w:name="z2076" w:id="1928"/>
    <w:p>
      <w:pPr>
        <w:spacing w:after="0"/>
        <w:ind w:left="0"/>
        <w:jc w:val="both"/>
      </w:pPr>
      <w:r>
        <w:rPr>
          <w:rFonts w:ascii="Times New Roman"/>
          <w:b w:val="false"/>
          <w:i w:val="false"/>
          <w:color w:val="000000"/>
          <w:sz w:val="28"/>
        </w:rPr>
        <w:t>
      __________________________________________________________________________</w:t>
      </w:r>
    </w:p>
    <w:bookmarkEnd w:id="1928"/>
    <w:bookmarkStart w:name="z2077" w:id="1929"/>
    <w:p>
      <w:pPr>
        <w:spacing w:after="0"/>
        <w:ind w:left="0"/>
        <w:jc w:val="both"/>
      </w:pPr>
      <w:r>
        <w:rPr>
          <w:rFonts w:ascii="Times New Roman"/>
          <w:b w:val="false"/>
          <w:i w:val="false"/>
          <w:color w:val="000000"/>
          <w:sz w:val="28"/>
        </w:rPr>
        <w:t>
      (лауазымы, тегі, қолы, күні)</w:t>
      </w:r>
    </w:p>
    <w:bookmarkEnd w:id="1929"/>
    <w:bookmarkStart w:name="z2078" w:id="1930"/>
    <w:p>
      <w:pPr>
        <w:spacing w:after="0"/>
        <w:ind w:left="0"/>
        <w:jc w:val="both"/>
      </w:pPr>
      <w:r>
        <w:rPr>
          <w:rFonts w:ascii="Times New Roman"/>
          <w:b w:val="false"/>
          <w:i w:val="false"/>
          <w:color w:val="000000"/>
          <w:sz w:val="28"/>
        </w:rPr>
        <w:t>
      ТББ қорытындысы: _________________________________________________________</w:t>
      </w:r>
    </w:p>
    <w:bookmarkEnd w:id="1930"/>
    <w:bookmarkStart w:name="z2079" w:id="1931"/>
    <w:p>
      <w:pPr>
        <w:spacing w:after="0"/>
        <w:ind w:left="0"/>
        <w:jc w:val="both"/>
      </w:pPr>
      <w:r>
        <w:rPr>
          <w:rFonts w:ascii="Times New Roman"/>
          <w:b w:val="false"/>
          <w:i w:val="false"/>
          <w:color w:val="000000"/>
          <w:sz w:val="28"/>
        </w:rPr>
        <w:t>
      Шығаруға рұқсат "____" ______________________</w:t>
      </w:r>
    </w:p>
    <w:bookmarkEnd w:id="1931"/>
    <w:bookmarkStart w:name="z2080" w:id="1932"/>
    <w:p>
      <w:pPr>
        <w:spacing w:after="0"/>
        <w:ind w:left="0"/>
        <w:jc w:val="both"/>
      </w:pPr>
      <w:r>
        <w:rPr>
          <w:rFonts w:ascii="Times New Roman"/>
          <w:b w:val="false"/>
          <w:i w:val="false"/>
          <w:color w:val="000000"/>
          <w:sz w:val="28"/>
        </w:rPr>
        <w:t>
      __________________________________________________________________________</w:t>
      </w:r>
    </w:p>
    <w:bookmarkEnd w:id="1932"/>
    <w:bookmarkStart w:name="z2081" w:id="1933"/>
    <w:p>
      <w:pPr>
        <w:spacing w:after="0"/>
        <w:ind w:left="0"/>
        <w:jc w:val="both"/>
      </w:pPr>
      <w:r>
        <w:rPr>
          <w:rFonts w:ascii="Times New Roman"/>
          <w:b w:val="false"/>
          <w:i w:val="false"/>
          <w:color w:val="000000"/>
          <w:sz w:val="28"/>
        </w:rPr>
        <w:t>
      (тегі, қолы, күні)</w:t>
      </w:r>
    </w:p>
    <w:bookmarkEnd w:id="1933"/>
    <w:bookmarkStart w:name="z2082" w:id="1934"/>
    <w:p>
      <w:pPr>
        <w:spacing w:after="0"/>
        <w:ind w:left="0"/>
        <w:jc w:val="both"/>
      </w:pPr>
      <w:r>
        <w:rPr>
          <w:rFonts w:ascii="Times New Roman"/>
          <w:b w:val="false"/>
          <w:i w:val="false"/>
          <w:color w:val="000000"/>
          <w:sz w:val="28"/>
        </w:rPr>
        <w:t>
      Материал сақтауға қабылданды және есепке алынды _____________________________</w:t>
      </w:r>
    </w:p>
    <w:bookmarkEnd w:id="1934"/>
    <w:bookmarkStart w:name="z2083" w:id="1935"/>
    <w:p>
      <w:pPr>
        <w:spacing w:after="0"/>
        <w:ind w:left="0"/>
        <w:jc w:val="both"/>
      </w:pPr>
      <w:r>
        <w:rPr>
          <w:rFonts w:ascii="Times New Roman"/>
          <w:b w:val="false"/>
          <w:i w:val="false"/>
          <w:color w:val="000000"/>
          <w:sz w:val="28"/>
        </w:rPr>
        <w:t xml:space="preserve">
      (түгендеу номері) </w:t>
      </w:r>
    </w:p>
    <w:bookmarkEnd w:id="1935"/>
    <w:bookmarkStart w:name="z2084" w:id="1936"/>
    <w:p>
      <w:pPr>
        <w:spacing w:after="0"/>
        <w:ind w:left="0"/>
        <w:jc w:val="both"/>
      </w:pPr>
      <w:r>
        <w:rPr>
          <w:rFonts w:ascii="Times New Roman"/>
          <w:b w:val="false"/>
          <w:i w:val="false"/>
          <w:color w:val="000000"/>
          <w:sz w:val="28"/>
        </w:rPr>
        <w:t>
      Басшы ____________________________________________________________________</w:t>
      </w:r>
    </w:p>
    <w:bookmarkEnd w:id="1936"/>
    <w:bookmarkStart w:name="z2085" w:id="1937"/>
    <w:p>
      <w:pPr>
        <w:spacing w:after="0"/>
        <w:ind w:left="0"/>
        <w:jc w:val="both"/>
      </w:pPr>
      <w:r>
        <w:rPr>
          <w:rFonts w:ascii="Times New Roman"/>
          <w:b w:val="false"/>
          <w:i w:val="false"/>
          <w:color w:val="000000"/>
          <w:sz w:val="28"/>
        </w:rPr>
        <w:t>
      (тегі, қолы, күні)</w:t>
      </w:r>
    </w:p>
    <w:bookmarkEnd w:id="1937"/>
    <w:bookmarkStart w:name="z2086" w:id="1938"/>
    <w:p>
      <w:pPr>
        <w:spacing w:after="0"/>
        <w:ind w:left="0"/>
        <w:jc w:val="left"/>
      </w:pPr>
      <w:r>
        <w:rPr>
          <w:rFonts w:ascii="Times New Roman"/>
          <w:b/>
          <w:i w:val="false"/>
          <w:color w:val="000000"/>
        </w:rPr>
        <w:t xml:space="preserve"> Қосымша жазбалар үшін </w:t>
      </w:r>
    </w:p>
    <w:bookmarkEnd w:id="1938"/>
    <w:bookmarkStart w:name="z2087" w:id="1939"/>
    <w:p>
      <w:pPr>
        <w:spacing w:after="0"/>
        <w:ind w:left="0"/>
        <w:jc w:val="both"/>
      </w:pPr>
      <w:r>
        <w:rPr>
          <w:rFonts w:ascii="Times New Roman"/>
          <w:b w:val="false"/>
          <w:i w:val="false"/>
          <w:color w:val="000000"/>
          <w:sz w:val="28"/>
        </w:rPr>
        <w:t>
      __________________________________________________________________________</w:t>
      </w:r>
    </w:p>
    <w:bookmarkEnd w:id="1939"/>
    <w:bookmarkStart w:name="z2088" w:id="1940"/>
    <w:p>
      <w:pPr>
        <w:spacing w:after="0"/>
        <w:ind w:left="0"/>
        <w:jc w:val="both"/>
      </w:pPr>
      <w:r>
        <w:rPr>
          <w:rFonts w:ascii="Times New Roman"/>
          <w:b w:val="false"/>
          <w:i w:val="false"/>
          <w:color w:val="000000"/>
          <w:sz w:val="28"/>
        </w:rPr>
        <w:t>
      __________________________________________________________________________</w:t>
      </w:r>
    </w:p>
    <w:bookmarkEnd w:id="1940"/>
    <w:bookmarkStart w:name="z2089" w:id="1941"/>
    <w:p>
      <w:pPr>
        <w:spacing w:after="0"/>
        <w:ind w:left="0"/>
        <w:jc w:val="both"/>
      </w:pPr>
      <w:r>
        <w:rPr>
          <w:rFonts w:ascii="Times New Roman"/>
          <w:b w:val="false"/>
          <w:i w:val="false"/>
          <w:color w:val="000000"/>
          <w:sz w:val="28"/>
        </w:rPr>
        <w:t>
      __________________________________________________________________________</w:t>
      </w:r>
    </w:p>
    <w:bookmarkEnd w:id="1941"/>
    <w:bookmarkStart w:name="z2090" w:id="1942"/>
    <w:p>
      <w:pPr>
        <w:spacing w:after="0"/>
        <w:ind w:left="0"/>
        <w:jc w:val="both"/>
      </w:pPr>
      <w:r>
        <w:rPr>
          <w:rFonts w:ascii="Times New Roman"/>
          <w:b w:val="false"/>
          <w:i w:val="false"/>
          <w:color w:val="000000"/>
          <w:sz w:val="28"/>
        </w:rPr>
        <w:t>
      __________________________________________________________________________</w:t>
      </w:r>
    </w:p>
    <w:bookmarkEnd w:id="1942"/>
    <w:bookmarkStart w:name="z2091" w:id="1943"/>
    <w:p>
      <w:pPr>
        <w:spacing w:after="0"/>
        <w:ind w:left="0"/>
        <w:jc w:val="both"/>
      </w:pPr>
      <w:r>
        <w:rPr>
          <w:rFonts w:ascii="Times New Roman"/>
          <w:b w:val="false"/>
          <w:i w:val="false"/>
          <w:color w:val="000000"/>
          <w:sz w:val="28"/>
        </w:rPr>
        <w:t>
      __________________________________________________________________________</w:t>
      </w:r>
    </w:p>
    <w:bookmarkEnd w:id="1943"/>
    <w:bookmarkStart w:name="z2092" w:id="1944"/>
    <w:p>
      <w:pPr>
        <w:spacing w:after="0"/>
        <w:ind w:left="0"/>
        <w:jc w:val="both"/>
      </w:pPr>
      <w:r>
        <w:rPr>
          <w:rFonts w:ascii="Times New Roman"/>
          <w:b w:val="false"/>
          <w:i w:val="false"/>
          <w:color w:val="000000"/>
          <w:sz w:val="28"/>
        </w:rPr>
        <w:t>
      __________________________________________________________________________</w:t>
      </w:r>
    </w:p>
    <w:bookmarkEnd w:id="1944"/>
    <w:bookmarkStart w:name="z2093" w:id="1945"/>
    <w:p>
      <w:pPr>
        <w:spacing w:after="0"/>
        <w:ind w:left="0"/>
        <w:jc w:val="both"/>
      </w:pPr>
      <w:r>
        <w:rPr>
          <w:rFonts w:ascii="Times New Roman"/>
          <w:b w:val="false"/>
          <w:i w:val="false"/>
          <w:color w:val="000000"/>
          <w:sz w:val="28"/>
        </w:rPr>
        <w:t>
      __________________________________________________________________________</w:t>
      </w:r>
    </w:p>
    <w:bookmarkEnd w:id="1945"/>
    <w:bookmarkStart w:name="z2094" w:id="1946"/>
    <w:p>
      <w:pPr>
        <w:spacing w:after="0"/>
        <w:ind w:left="0"/>
        <w:jc w:val="both"/>
      </w:pPr>
      <w:r>
        <w:rPr>
          <w:rFonts w:ascii="Times New Roman"/>
          <w:b w:val="false"/>
          <w:i w:val="false"/>
          <w:color w:val="000000"/>
          <w:sz w:val="28"/>
        </w:rPr>
        <w:t>
      __________________________________________________________________________</w:t>
      </w:r>
    </w:p>
    <w:bookmarkEnd w:id="1946"/>
    <w:bookmarkStart w:name="z2095" w:id="1947"/>
    <w:p>
      <w:pPr>
        <w:spacing w:after="0"/>
        <w:ind w:left="0"/>
        <w:jc w:val="both"/>
      </w:pPr>
      <w:r>
        <w:rPr>
          <w:rFonts w:ascii="Times New Roman"/>
          <w:b w:val="false"/>
          <w:i w:val="false"/>
          <w:color w:val="000000"/>
          <w:sz w:val="28"/>
        </w:rPr>
        <w:t>
      __________________________________________________________________________</w:t>
      </w:r>
    </w:p>
    <w:bookmarkEnd w:id="1947"/>
    <w:bookmarkStart w:name="z2096" w:id="1948"/>
    <w:p>
      <w:pPr>
        <w:spacing w:after="0"/>
        <w:ind w:left="0"/>
        <w:jc w:val="both"/>
      </w:pPr>
      <w:r>
        <w:rPr>
          <w:rFonts w:ascii="Times New Roman"/>
          <w:b w:val="false"/>
          <w:i w:val="false"/>
          <w:color w:val="000000"/>
          <w:sz w:val="28"/>
        </w:rPr>
        <w:t>
      __________________________________________________________________________</w:t>
      </w:r>
    </w:p>
    <w:bookmarkEnd w:id="1948"/>
    <w:bookmarkStart w:name="z2097" w:id="1949"/>
    <w:p>
      <w:pPr>
        <w:spacing w:after="0"/>
        <w:ind w:left="0"/>
        <w:jc w:val="both"/>
      </w:pPr>
      <w:r>
        <w:rPr>
          <w:rFonts w:ascii="Times New Roman"/>
          <w:b w:val="false"/>
          <w:i w:val="false"/>
          <w:color w:val="000000"/>
          <w:sz w:val="28"/>
        </w:rPr>
        <w:t>
      __________________________________________________________________________</w:t>
      </w:r>
    </w:p>
    <w:bookmarkEnd w:id="1949"/>
    <w:bookmarkStart w:name="z2098" w:id="1950"/>
    <w:p>
      <w:pPr>
        <w:spacing w:after="0"/>
        <w:ind w:left="0"/>
        <w:jc w:val="both"/>
      </w:pPr>
      <w:r>
        <w:rPr>
          <w:rFonts w:ascii="Times New Roman"/>
          <w:b w:val="false"/>
          <w:i w:val="false"/>
          <w:color w:val="000000"/>
          <w:sz w:val="28"/>
        </w:rPr>
        <w:t>
      __________________________________________________________________________</w:t>
      </w:r>
    </w:p>
    <w:bookmarkEnd w:id="1950"/>
    <w:bookmarkStart w:name="z2099" w:id="1951"/>
    <w:p>
      <w:pPr>
        <w:spacing w:after="0"/>
        <w:ind w:left="0"/>
        <w:jc w:val="both"/>
      </w:pPr>
      <w:r>
        <w:rPr>
          <w:rFonts w:ascii="Times New Roman"/>
          <w:b w:val="false"/>
          <w:i w:val="false"/>
          <w:color w:val="000000"/>
          <w:sz w:val="28"/>
        </w:rPr>
        <w:t>
      __________________________________________________________________________</w:t>
      </w:r>
    </w:p>
    <w:bookmarkEnd w:id="1951"/>
    <w:bookmarkStart w:name="z2100" w:id="1952"/>
    <w:p>
      <w:pPr>
        <w:spacing w:after="0"/>
        <w:ind w:left="0"/>
        <w:jc w:val="both"/>
      </w:pPr>
      <w:r>
        <w:rPr>
          <w:rFonts w:ascii="Times New Roman"/>
          <w:b w:val="false"/>
          <w:i w:val="false"/>
          <w:color w:val="000000"/>
          <w:sz w:val="28"/>
        </w:rPr>
        <w:t>
      __________________________________________________________________________</w:t>
      </w:r>
    </w:p>
    <w:bookmarkEnd w:id="1952"/>
    <w:bookmarkStart w:name="z2101" w:id="1953"/>
    <w:p>
      <w:pPr>
        <w:spacing w:after="0"/>
        <w:ind w:left="0"/>
        <w:jc w:val="both"/>
      </w:pPr>
      <w:r>
        <w:rPr>
          <w:rFonts w:ascii="Times New Roman"/>
          <w:b w:val="false"/>
          <w:i w:val="false"/>
          <w:color w:val="000000"/>
          <w:sz w:val="28"/>
        </w:rPr>
        <w:t>
      __________________________________________________________________________</w:t>
      </w:r>
    </w:p>
    <w:bookmarkEnd w:id="1953"/>
    <w:bookmarkStart w:name="z2102" w:id="1954"/>
    <w:p>
      <w:pPr>
        <w:spacing w:after="0"/>
        <w:ind w:left="0"/>
        <w:jc w:val="both"/>
      </w:pPr>
      <w:r>
        <w:rPr>
          <w:rFonts w:ascii="Times New Roman"/>
          <w:b w:val="false"/>
          <w:i w:val="false"/>
          <w:color w:val="000000"/>
          <w:sz w:val="28"/>
        </w:rPr>
        <w:t>
      __________________________________________________________________________</w:t>
      </w:r>
    </w:p>
    <w:bookmarkEnd w:id="1954"/>
    <w:bookmarkStart w:name="z2103" w:id="1955"/>
    <w:p>
      <w:pPr>
        <w:spacing w:after="0"/>
        <w:ind w:left="0"/>
        <w:jc w:val="both"/>
      </w:pPr>
      <w:r>
        <w:rPr>
          <w:rFonts w:ascii="Times New Roman"/>
          <w:b w:val="false"/>
          <w:i w:val="false"/>
          <w:color w:val="000000"/>
          <w:sz w:val="28"/>
        </w:rPr>
        <w:t>
      __________________________________________________________________________</w:t>
      </w:r>
    </w:p>
    <w:bookmarkEnd w:id="1955"/>
    <w:bookmarkStart w:name="z2104" w:id="1956"/>
    <w:p>
      <w:pPr>
        <w:spacing w:after="0"/>
        <w:ind w:left="0"/>
        <w:jc w:val="both"/>
      </w:pPr>
      <w:r>
        <w:rPr>
          <w:rFonts w:ascii="Times New Roman"/>
          <w:b w:val="false"/>
          <w:i w:val="false"/>
          <w:color w:val="000000"/>
          <w:sz w:val="28"/>
        </w:rPr>
        <w:t>
      __________________________________________________________________________</w:t>
      </w:r>
    </w:p>
    <w:bookmarkEnd w:id="1956"/>
    <w:bookmarkStart w:name="z2105" w:id="1957"/>
    <w:p>
      <w:pPr>
        <w:spacing w:after="0"/>
        <w:ind w:left="0"/>
        <w:jc w:val="both"/>
      </w:pPr>
      <w:r>
        <w:rPr>
          <w:rFonts w:ascii="Times New Roman"/>
          <w:b w:val="false"/>
          <w:i w:val="false"/>
          <w:color w:val="000000"/>
          <w:sz w:val="28"/>
        </w:rPr>
        <w:t>
      __________________________________________________________________________</w:t>
      </w:r>
    </w:p>
    <w:bookmarkEnd w:id="1957"/>
    <w:bookmarkStart w:name="z2106" w:id="1958"/>
    <w:p>
      <w:pPr>
        <w:spacing w:after="0"/>
        <w:ind w:left="0"/>
        <w:jc w:val="both"/>
      </w:pPr>
      <w:r>
        <w:rPr>
          <w:rFonts w:ascii="Times New Roman"/>
          <w:b w:val="false"/>
          <w:i w:val="false"/>
          <w:color w:val="000000"/>
          <w:sz w:val="28"/>
        </w:rPr>
        <w:t>
      __________________________________________________________________________</w:t>
      </w:r>
    </w:p>
    <w:bookmarkEnd w:id="1958"/>
    <w:bookmarkStart w:name="z2107" w:id="1959"/>
    <w:p>
      <w:pPr>
        <w:spacing w:after="0"/>
        <w:ind w:left="0"/>
        <w:jc w:val="both"/>
      </w:pPr>
      <w:r>
        <w:rPr>
          <w:rFonts w:ascii="Times New Roman"/>
          <w:b w:val="false"/>
          <w:i w:val="false"/>
          <w:color w:val="000000"/>
          <w:sz w:val="28"/>
        </w:rPr>
        <w:t>
      __________________________________________________________________________</w:t>
      </w:r>
    </w:p>
    <w:bookmarkEnd w:id="1959"/>
    <w:bookmarkStart w:name="z2108" w:id="1960"/>
    <w:p>
      <w:pPr>
        <w:spacing w:after="0"/>
        <w:ind w:left="0"/>
        <w:jc w:val="both"/>
      </w:pPr>
      <w:r>
        <w:rPr>
          <w:rFonts w:ascii="Times New Roman"/>
          <w:b w:val="false"/>
          <w:i w:val="false"/>
          <w:color w:val="000000"/>
          <w:sz w:val="28"/>
        </w:rPr>
        <w:t>
      __________________________________________________________________________</w:t>
      </w:r>
    </w:p>
    <w:bookmarkEnd w:id="1960"/>
    <w:bookmarkStart w:name="z2109" w:id="1961"/>
    <w:p>
      <w:pPr>
        <w:spacing w:after="0"/>
        <w:ind w:left="0"/>
        <w:jc w:val="both"/>
      </w:pPr>
      <w:r>
        <w:rPr>
          <w:rFonts w:ascii="Times New Roman"/>
          <w:b w:val="false"/>
          <w:i w:val="false"/>
          <w:color w:val="000000"/>
          <w:sz w:val="28"/>
        </w:rPr>
        <w:t>
      __________________________________________________________________________</w:t>
      </w:r>
    </w:p>
    <w:bookmarkEnd w:id="1961"/>
    <w:bookmarkStart w:name="z2110" w:id="1962"/>
    <w:p>
      <w:pPr>
        <w:spacing w:after="0"/>
        <w:ind w:left="0"/>
        <w:jc w:val="both"/>
      </w:pPr>
      <w:r>
        <w:rPr>
          <w:rFonts w:ascii="Times New Roman"/>
          <w:b w:val="false"/>
          <w:i w:val="false"/>
          <w:color w:val="000000"/>
          <w:sz w:val="28"/>
        </w:rPr>
        <w:t>
      __________________________________________________________________________</w:t>
      </w:r>
    </w:p>
    <w:bookmarkEnd w:id="1962"/>
    <w:bookmarkStart w:name="z2111" w:id="1963"/>
    <w:p>
      <w:pPr>
        <w:spacing w:after="0"/>
        <w:ind w:left="0"/>
        <w:jc w:val="both"/>
      </w:pPr>
      <w:r>
        <w:rPr>
          <w:rFonts w:ascii="Times New Roman"/>
          <w:b w:val="false"/>
          <w:i w:val="false"/>
          <w:color w:val="000000"/>
          <w:sz w:val="28"/>
        </w:rPr>
        <w:t>
      Формулярда номерленген беттердің барлығы ___________________________________</w:t>
      </w:r>
    </w:p>
    <w:bookmarkEnd w:id="1963"/>
    <w:bookmarkStart w:name="z2112" w:id="1964"/>
    <w:p>
      <w:pPr>
        <w:spacing w:after="0"/>
        <w:ind w:left="0"/>
        <w:jc w:val="both"/>
      </w:pPr>
      <w:r>
        <w:rPr>
          <w:rFonts w:ascii="Times New Roman"/>
          <w:b w:val="false"/>
          <w:i w:val="false"/>
          <w:color w:val="000000"/>
          <w:sz w:val="28"/>
        </w:rPr>
        <w:t>
      Толтырған ________________________________________________________________</w:t>
      </w:r>
    </w:p>
    <w:bookmarkEnd w:id="1964"/>
    <w:bookmarkStart w:name="z2113" w:id="1965"/>
    <w:p>
      <w:pPr>
        <w:spacing w:after="0"/>
        <w:ind w:left="0"/>
        <w:jc w:val="both"/>
      </w:pPr>
      <w:r>
        <w:rPr>
          <w:rFonts w:ascii="Times New Roman"/>
          <w:b w:val="false"/>
          <w:i w:val="false"/>
          <w:color w:val="000000"/>
          <w:sz w:val="28"/>
        </w:rPr>
        <w:t>
      (тегі, қолы, күні)</w:t>
      </w:r>
    </w:p>
    <w:bookmarkEnd w:id="1965"/>
    <w:bookmarkStart w:name="z2114" w:id="1966"/>
    <w:p>
      <w:pPr>
        <w:spacing w:after="0"/>
        <w:ind w:left="0"/>
        <w:jc w:val="both"/>
      </w:pPr>
      <w:r>
        <w:rPr>
          <w:rFonts w:ascii="Times New Roman"/>
          <w:b w:val="false"/>
          <w:i w:val="false"/>
          <w:color w:val="000000"/>
          <w:sz w:val="28"/>
        </w:rPr>
        <w:t>
      Ескерту: Таратылуы шектеулі қызметтік ақпараты бар құжаттарға, істер мен басылымдарға "қызмет бабында пайдалану үшін" деген белгі қойылады.</w:t>
      </w:r>
    </w:p>
    <w:bookmarkEnd w:id="19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7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media/document_image_rId420.jpeg" Type="http://schemas.openxmlformats.org/officeDocument/2006/relationships/image" Id="rId420"/><Relationship Target="media/document_image_rId421.jpeg" Type="http://schemas.openxmlformats.org/officeDocument/2006/relationships/image" Id="rId421"/><Relationship Target="media/document_image_rId422.jpeg" Type="http://schemas.openxmlformats.org/officeDocument/2006/relationships/image" Id="rId422"/><Relationship Target="media/document_image_rId423.jpeg" Type="http://schemas.openxmlformats.org/officeDocument/2006/relationships/image" Id="rId423"/><Relationship Target="media/document_image_rId424.jpeg" Type="http://schemas.openxmlformats.org/officeDocument/2006/relationships/image" Id="rId424"/><Relationship Target="media/document_image_rId425.jpeg" Type="http://schemas.openxmlformats.org/officeDocument/2006/relationships/image" Id="rId425"/><Relationship Target="media/document_image_rId426.jpeg" Type="http://schemas.openxmlformats.org/officeDocument/2006/relationships/image" Id="rId426"/><Relationship Target="media/document_image_rId427.jpeg" Type="http://schemas.openxmlformats.org/officeDocument/2006/relationships/image" Id="rId427"/><Relationship Target="media/document_image_rId428.jpeg" Type="http://schemas.openxmlformats.org/officeDocument/2006/relationships/image" Id="rId428"/><Relationship Target="media/document_image_rId429.jpeg" Type="http://schemas.openxmlformats.org/officeDocument/2006/relationships/image" Id="rId429"/><Relationship Target="media/document_image_rId430.jpeg" Type="http://schemas.openxmlformats.org/officeDocument/2006/relationships/image" Id="rId430"/><Relationship Target="media/document_image_rId431.jpeg" Type="http://schemas.openxmlformats.org/officeDocument/2006/relationships/image" Id="rId431"/><Relationship Target="media/document_image_rId432.jpeg" Type="http://schemas.openxmlformats.org/officeDocument/2006/relationships/image" Id="rId432"/><Relationship Target="media/document_image_rId433.jpeg" Type="http://schemas.openxmlformats.org/officeDocument/2006/relationships/image" Id="rId433"/><Relationship Target="media/document_image_rId434.jpeg" Type="http://schemas.openxmlformats.org/officeDocument/2006/relationships/image" Id="rId434"/><Relationship Target="media/document_image_rId435.jpeg" Type="http://schemas.openxmlformats.org/officeDocument/2006/relationships/image" Id="rId435"/><Relationship Target="media/document_image_rId436.jpeg" Type="http://schemas.openxmlformats.org/officeDocument/2006/relationships/image" Id="rId436"/><Relationship Target="media/document_image_rId437.jpeg" Type="http://schemas.openxmlformats.org/officeDocument/2006/relationships/image" Id="rId437"/><Relationship Target="media/document_image_rId438.jpeg" Type="http://schemas.openxmlformats.org/officeDocument/2006/relationships/image" Id="rId438"/><Relationship Target="media/document_image_rId439.jpeg" Type="http://schemas.openxmlformats.org/officeDocument/2006/relationships/image" Id="rId439"/><Relationship Target="media/document_image_rId440.jpeg" Type="http://schemas.openxmlformats.org/officeDocument/2006/relationships/image" Id="rId440"/><Relationship Target="media/document_image_rId441.jpeg" Type="http://schemas.openxmlformats.org/officeDocument/2006/relationships/image" Id="rId441"/><Relationship Target="media/document_image_rId442.jpeg" Type="http://schemas.openxmlformats.org/officeDocument/2006/relationships/image" Id="rId442"/><Relationship Target="media/document_image_rId443.jpeg" Type="http://schemas.openxmlformats.org/officeDocument/2006/relationships/image" Id="rId443"/><Relationship Target="media/document_image_rId444.jpeg" Type="http://schemas.openxmlformats.org/officeDocument/2006/relationships/image" Id="rId444"/><Relationship Target="media/document_image_rId445.jpeg" Type="http://schemas.openxmlformats.org/officeDocument/2006/relationships/image" Id="rId445"/><Relationship Target="media/document_image_rId446.jpeg" Type="http://schemas.openxmlformats.org/officeDocument/2006/relationships/image" Id="rId446"/><Relationship Target="media/document_image_rId447.jpeg" Type="http://schemas.openxmlformats.org/officeDocument/2006/relationships/image" Id="rId447"/><Relationship Target="media/document_image_rId448.jpeg" Type="http://schemas.openxmlformats.org/officeDocument/2006/relationships/image" Id="rId448"/><Relationship Target="media/document_image_rId449.jpeg" Type="http://schemas.openxmlformats.org/officeDocument/2006/relationships/image" Id="rId449"/><Relationship Target="media/document_image_rId450.jpeg" Type="http://schemas.openxmlformats.org/officeDocument/2006/relationships/image" Id="rId450"/><Relationship Target="media/document_image_rId451.jpeg" Type="http://schemas.openxmlformats.org/officeDocument/2006/relationships/image" Id="rId451"/><Relationship Target="media/document_image_rId452.jpeg" Type="http://schemas.openxmlformats.org/officeDocument/2006/relationships/image" Id="rId452"/><Relationship Target="media/document_image_rId453.jpeg" Type="http://schemas.openxmlformats.org/officeDocument/2006/relationships/image" Id="rId453"/><Relationship Target="media/document_image_rId454.jpeg" Type="http://schemas.openxmlformats.org/officeDocument/2006/relationships/image" Id="rId454"/><Relationship Target="media/document_image_rId455.jpeg" Type="http://schemas.openxmlformats.org/officeDocument/2006/relationships/image" Id="rId455"/><Relationship Target="media/document_image_rId456.jpeg" Type="http://schemas.openxmlformats.org/officeDocument/2006/relationships/image" Id="rId456"/><Relationship Target="media/document_image_rId457.jpeg" Type="http://schemas.openxmlformats.org/officeDocument/2006/relationships/image" Id="rId457"/><Relationship Target="media/document_image_rId458.jpeg" Type="http://schemas.openxmlformats.org/officeDocument/2006/relationships/image" Id="rId458"/><Relationship Target="media/document_image_rId459.jpeg" Type="http://schemas.openxmlformats.org/officeDocument/2006/relationships/image" Id="rId459"/><Relationship Target="media/document_image_rId460.jpeg" Type="http://schemas.openxmlformats.org/officeDocument/2006/relationships/image" Id="rId460"/><Relationship Target="media/document_image_rId461.jpeg" Type="http://schemas.openxmlformats.org/officeDocument/2006/relationships/image" Id="rId461"/><Relationship Target="media/document_image_rId462.jpeg" Type="http://schemas.openxmlformats.org/officeDocument/2006/relationships/image" Id="rId462"/><Relationship Target="media/document_image_rId463.jpeg" Type="http://schemas.openxmlformats.org/officeDocument/2006/relationships/image" Id="rId463"/><Relationship Target="media/document_image_rId464.jpeg" Type="http://schemas.openxmlformats.org/officeDocument/2006/relationships/image" Id="rId464"/><Relationship Target="media/document_image_rId465.jpeg" Type="http://schemas.openxmlformats.org/officeDocument/2006/relationships/image" Id="rId465"/><Relationship Target="media/document_image_rId466.jpeg" Type="http://schemas.openxmlformats.org/officeDocument/2006/relationships/image" Id="rId466"/><Relationship Target="media/document_image_rId467.jpeg" Type="http://schemas.openxmlformats.org/officeDocument/2006/relationships/image" Id="rId467"/><Relationship Target="media/document_image_rId468.jpeg" Type="http://schemas.openxmlformats.org/officeDocument/2006/relationships/image" Id="rId468"/><Relationship Target="media/document_image_rId469.jpeg" Type="http://schemas.openxmlformats.org/officeDocument/2006/relationships/image" Id="rId469"/><Relationship Target="media/document_image_rId470.jpeg" Type="http://schemas.openxmlformats.org/officeDocument/2006/relationships/image" Id="rId470"/><Relationship Target="media/document_image_rId471.jpeg" Type="http://schemas.openxmlformats.org/officeDocument/2006/relationships/image" Id="rId471"/><Relationship Target="media/document_image_rId472.jpeg" Type="http://schemas.openxmlformats.org/officeDocument/2006/relationships/image" Id="rId472"/><Relationship Target="media/document_image_rId473.jpeg" Type="http://schemas.openxmlformats.org/officeDocument/2006/relationships/image" Id="rId473"/><Relationship Target="media/document_image_rId474.jpeg" Type="http://schemas.openxmlformats.org/officeDocument/2006/relationships/image" Id="rId474"/><Relationship Target="media/document_image_rId475.jpeg" Type="http://schemas.openxmlformats.org/officeDocument/2006/relationships/image" Id="rId475"/><Relationship Target="media/document_image_rId476.jpeg" Type="http://schemas.openxmlformats.org/officeDocument/2006/relationships/image" Id="rId476"/><Relationship Target="media/document_image_rId477.jpeg" Type="http://schemas.openxmlformats.org/officeDocument/2006/relationships/image" Id="rId477"/><Relationship Target="media/document_image_rId478.jpeg" Type="http://schemas.openxmlformats.org/officeDocument/2006/relationships/image" Id="rId478"/><Relationship Target="media/document_image_rId479.jpeg" Type="http://schemas.openxmlformats.org/officeDocument/2006/relationships/image" Id="rId479"/><Relationship Target="media/document_image_rId480.jpeg" Type="http://schemas.openxmlformats.org/officeDocument/2006/relationships/image" Id="rId480"/><Relationship Target="media/document_image_rId481.jpeg" Type="http://schemas.openxmlformats.org/officeDocument/2006/relationships/image" Id="rId481"/><Relationship Target="media/document_image_rId482.jpeg" Type="http://schemas.openxmlformats.org/officeDocument/2006/relationships/image" Id="rId482"/><Relationship Target="media/document_image_rId483.jpeg" Type="http://schemas.openxmlformats.org/officeDocument/2006/relationships/image" Id="rId483"/><Relationship Target="media/document_image_rId484.jpeg" Type="http://schemas.openxmlformats.org/officeDocument/2006/relationships/image" Id="rId484"/><Relationship Target="media/document_image_rId485.jpeg" Type="http://schemas.openxmlformats.org/officeDocument/2006/relationships/image" Id="rId485"/><Relationship Target="media/document_image_rId486.jpeg" Type="http://schemas.openxmlformats.org/officeDocument/2006/relationships/image" Id="rId486"/><Relationship Target="media/document_image_rId487.jpeg" Type="http://schemas.openxmlformats.org/officeDocument/2006/relationships/image" Id="rId487"/><Relationship Target="media/document_image_rId488.jpeg" Type="http://schemas.openxmlformats.org/officeDocument/2006/relationships/image" Id="rId488"/><Relationship Target="media/document_image_rId489.jpeg" Type="http://schemas.openxmlformats.org/officeDocument/2006/relationships/image" Id="rId489"/><Relationship Target="media/document_image_rId490.jpeg" Type="http://schemas.openxmlformats.org/officeDocument/2006/relationships/image" Id="rId490"/><Relationship Target="media/document_image_rId491.jpeg" Type="http://schemas.openxmlformats.org/officeDocument/2006/relationships/image" Id="rId491"/><Relationship Target="media/document_image_rId492.jpeg" Type="http://schemas.openxmlformats.org/officeDocument/2006/relationships/image" Id="rId492"/><Relationship Target="media/document_image_rId493.jpeg" Type="http://schemas.openxmlformats.org/officeDocument/2006/relationships/image" Id="rId493"/><Relationship Target="media/document_image_rId494.jpeg" Type="http://schemas.openxmlformats.org/officeDocument/2006/relationships/image" Id="rId494"/><Relationship Target="media/document_image_rId495.jpeg" Type="http://schemas.openxmlformats.org/officeDocument/2006/relationships/image" Id="rId495"/><Relationship Target="media/document_image_rId496.jpeg" Type="http://schemas.openxmlformats.org/officeDocument/2006/relationships/image" Id="rId496"/><Relationship Target="media/document_image_rId497.jpeg" Type="http://schemas.openxmlformats.org/officeDocument/2006/relationships/image" Id="rId497"/><Relationship Target="media/document_image_rId498.jpeg" Type="http://schemas.openxmlformats.org/officeDocument/2006/relationships/image" Id="rId498"/><Relationship Target="media/document_image_rId499.jpeg" Type="http://schemas.openxmlformats.org/officeDocument/2006/relationships/image" Id="rId499"/><Relationship Target="media/document_image_rId500.jpeg" Type="http://schemas.openxmlformats.org/officeDocument/2006/relationships/image" Id="rId500"/><Relationship Target="media/document_image_rId501.jpeg" Type="http://schemas.openxmlformats.org/officeDocument/2006/relationships/image" Id="rId501"/><Relationship Target="media/document_image_rId502.jpeg" Type="http://schemas.openxmlformats.org/officeDocument/2006/relationships/image" Id="rId502"/><Relationship Target="media/document_image_rId503.jpeg" Type="http://schemas.openxmlformats.org/officeDocument/2006/relationships/image" Id="rId503"/><Relationship Target="media/document_image_rId504.jpeg" Type="http://schemas.openxmlformats.org/officeDocument/2006/relationships/image" Id="rId504"/><Relationship Target="media/document_image_rId505.jpeg" Type="http://schemas.openxmlformats.org/officeDocument/2006/relationships/image" Id="rId505"/><Relationship Target="media/document_image_rId506.jpeg" Type="http://schemas.openxmlformats.org/officeDocument/2006/relationships/image" Id="rId506"/><Relationship Target="media/document_image_rId507.jpeg" Type="http://schemas.openxmlformats.org/officeDocument/2006/relationships/image" Id="rId507"/><Relationship Target="media/document_image_rId508.jpeg" Type="http://schemas.openxmlformats.org/officeDocument/2006/relationships/image" Id="rId508"/><Relationship Target="media/document_image_rId509.jpeg" Type="http://schemas.openxmlformats.org/officeDocument/2006/relationships/image" Id="rId509"/><Relationship Target="media/document_image_rId510.jpeg" Type="http://schemas.openxmlformats.org/officeDocument/2006/relationships/image" Id="rId510"/><Relationship Target="media/document_image_rId511.jpeg" Type="http://schemas.openxmlformats.org/officeDocument/2006/relationships/image" Id="rId511"/><Relationship Target="media/document_image_rId512.jpeg" Type="http://schemas.openxmlformats.org/officeDocument/2006/relationships/image" Id="rId512"/><Relationship Target="media/document_image_rId513.jpeg" Type="http://schemas.openxmlformats.org/officeDocument/2006/relationships/image" Id="rId513"/><Relationship Target="media/document_image_rId514.jpeg" Type="http://schemas.openxmlformats.org/officeDocument/2006/relationships/image" Id="rId514"/><Relationship Target="media/document_image_rId515.jpeg" Type="http://schemas.openxmlformats.org/officeDocument/2006/relationships/image" Id="rId515"/><Relationship Target="media/document_image_rId516.jpeg" Type="http://schemas.openxmlformats.org/officeDocument/2006/relationships/image" Id="rId516"/><Relationship Target="media/document_image_rId517.jpeg" Type="http://schemas.openxmlformats.org/officeDocument/2006/relationships/image" Id="rId517"/><Relationship Target="media/document_image_rId518.jpeg" Type="http://schemas.openxmlformats.org/officeDocument/2006/relationships/image" Id="rId518"/><Relationship Target="media/document_image_rId519.jpeg" Type="http://schemas.openxmlformats.org/officeDocument/2006/relationships/image" Id="rId519"/><Relationship Target="media/document_image_rId520.jpeg" Type="http://schemas.openxmlformats.org/officeDocument/2006/relationships/image" Id="rId520"/><Relationship Target="media/document_image_rId521.jpeg" Type="http://schemas.openxmlformats.org/officeDocument/2006/relationships/image" Id="rId521"/><Relationship Target="media/document_image_rId522.jpeg" Type="http://schemas.openxmlformats.org/officeDocument/2006/relationships/image" Id="rId522"/><Relationship Target="media/document_image_rId523.jpeg" Type="http://schemas.openxmlformats.org/officeDocument/2006/relationships/image" Id="rId523"/><Relationship Target="media/document_image_rId524.jpeg" Type="http://schemas.openxmlformats.org/officeDocument/2006/relationships/image" Id="rId524"/><Relationship Target="media/document_image_rId525.jpeg" Type="http://schemas.openxmlformats.org/officeDocument/2006/relationships/image" Id="rId525"/><Relationship Target="media/document_image_rId526.jpeg" Type="http://schemas.openxmlformats.org/officeDocument/2006/relationships/image" Id="rId526"/><Relationship Target="media/document_image_rId527.jpeg" Type="http://schemas.openxmlformats.org/officeDocument/2006/relationships/image" Id="rId527"/><Relationship Target="media/document_image_rId528.jpeg" Type="http://schemas.openxmlformats.org/officeDocument/2006/relationships/image" Id="rId528"/><Relationship Target="media/document_image_rId529.jpeg" Type="http://schemas.openxmlformats.org/officeDocument/2006/relationships/image" Id="rId529"/><Relationship Target="media/document_image_rId530.jpeg" Type="http://schemas.openxmlformats.org/officeDocument/2006/relationships/image" Id="rId530"/><Relationship Target="media/document_image_rId531.jpeg" Type="http://schemas.openxmlformats.org/officeDocument/2006/relationships/image" Id="rId531"/><Relationship Target="media/document_image_rId532.jpeg" Type="http://schemas.openxmlformats.org/officeDocument/2006/relationships/image" Id="rId532"/><Relationship Target="media/document_image_rId533.jpeg" Type="http://schemas.openxmlformats.org/officeDocument/2006/relationships/image" Id="rId533"/><Relationship Target="media/document_image_rId534.jpeg" Type="http://schemas.openxmlformats.org/officeDocument/2006/relationships/image" Id="rId534"/><Relationship Target="media/document_image_rId535.jpeg" Type="http://schemas.openxmlformats.org/officeDocument/2006/relationships/image" Id="rId535"/><Relationship Target="media/document_image_rId536.jpeg" Type="http://schemas.openxmlformats.org/officeDocument/2006/relationships/image" Id="rId536"/><Relationship Target="media/document_image_rId537.jpeg" Type="http://schemas.openxmlformats.org/officeDocument/2006/relationships/image" Id="rId537"/><Relationship Target="media/document_image_rId538.jpeg" Type="http://schemas.openxmlformats.org/officeDocument/2006/relationships/image" Id="rId538"/><Relationship Target="media/document_image_rId539.jpeg" Type="http://schemas.openxmlformats.org/officeDocument/2006/relationships/image" Id="rId539"/><Relationship Target="media/document_image_rId540.jpeg" Type="http://schemas.openxmlformats.org/officeDocument/2006/relationships/image" Id="rId540"/><Relationship Target="media/document_image_rId541.jpeg" Type="http://schemas.openxmlformats.org/officeDocument/2006/relationships/image" Id="rId541"/><Relationship Target="media/document_image_rId542.jpeg" Type="http://schemas.openxmlformats.org/officeDocument/2006/relationships/image" Id="rId542"/><Relationship Target="media/document_image_rId543.jpeg" Type="http://schemas.openxmlformats.org/officeDocument/2006/relationships/image" Id="rId543"/><Relationship Target="media/document_image_rId544.jpeg" Type="http://schemas.openxmlformats.org/officeDocument/2006/relationships/image" Id="rId544"/><Relationship Target="media/document_image_rId545.jpeg" Type="http://schemas.openxmlformats.org/officeDocument/2006/relationships/image" Id="rId545"/><Relationship Target="media/document_image_rId546.jpeg" Type="http://schemas.openxmlformats.org/officeDocument/2006/relationships/image" Id="rId546"/><Relationship Target="media/document_image_rId547.jpeg" Type="http://schemas.openxmlformats.org/officeDocument/2006/relationships/image" Id="rId547"/><Relationship Target="media/document_image_rId548.jpeg" Type="http://schemas.openxmlformats.org/officeDocument/2006/relationships/image" Id="rId548"/><Relationship Target="media/document_image_rId549.jpeg" Type="http://schemas.openxmlformats.org/officeDocument/2006/relationships/image" Id="rId549"/><Relationship Target="media/document_image_rId550.jpeg" Type="http://schemas.openxmlformats.org/officeDocument/2006/relationships/image" Id="rId550"/><Relationship Target="media/document_image_rId551.jpeg" Type="http://schemas.openxmlformats.org/officeDocument/2006/relationships/image" Id="rId551"/><Relationship Target="media/document_image_rId552.jpeg" Type="http://schemas.openxmlformats.org/officeDocument/2006/relationships/image" Id="rId552"/><Relationship Target="media/document_image_rId553.jpeg" Type="http://schemas.openxmlformats.org/officeDocument/2006/relationships/image" Id="rId553"/><Relationship Target="media/document_image_rId554.jpeg" Type="http://schemas.openxmlformats.org/officeDocument/2006/relationships/image" Id="rId554"/><Relationship Target="media/document_image_rId555.jpeg" Type="http://schemas.openxmlformats.org/officeDocument/2006/relationships/image" Id="rId555"/><Relationship Target="media/document_image_rId556.jpeg" Type="http://schemas.openxmlformats.org/officeDocument/2006/relationships/image" Id="rId556"/><Relationship Target="media/document_image_rId557.jpeg" Type="http://schemas.openxmlformats.org/officeDocument/2006/relationships/image" Id="rId557"/><Relationship Target="media/document_image_rId558.jpeg" Type="http://schemas.openxmlformats.org/officeDocument/2006/relationships/image" Id="rId558"/><Relationship Target="media/document_image_rId559.jpeg" Type="http://schemas.openxmlformats.org/officeDocument/2006/relationships/image" Id="rId559"/><Relationship Target="media/document_image_rId560.jpeg" Type="http://schemas.openxmlformats.org/officeDocument/2006/relationships/image" Id="rId560"/><Relationship Target="media/document_image_rId561.jpeg" Type="http://schemas.openxmlformats.org/officeDocument/2006/relationships/image" Id="rId561"/><Relationship Target="media/document_image_rId562.jpeg" Type="http://schemas.openxmlformats.org/officeDocument/2006/relationships/image" Id="rId562"/><Relationship Target="media/document_image_rId563.jpeg" Type="http://schemas.openxmlformats.org/officeDocument/2006/relationships/image" Id="rId563"/><Relationship Target="media/document_image_rId564.jpeg" Type="http://schemas.openxmlformats.org/officeDocument/2006/relationships/image" Id="rId564"/><Relationship Target="media/document_image_rId565.jpeg" Type="http://schemas.openxmlformats.org/officeDocument/2006/relationships/image" Id="rId565"/><Relationship Target="media/document_image_rId566.jpeg" Type="http://schemas.openxmlformats.org/officeDocument/2006/relationships/image" Id="rId566"/><Relationship Target="media/document_image_rId567.jpeg" Type="http://schemas.openxmlformats.org/officeDocument/2006/relationships/image" Id="rId567"/><Relationship Target="media/document_image_rId568.jpeg" Type="http://schemas.openxmlformats.org/officeDocument/2006/relationships/image" Id="rId568"/><Relationship Target="media/document_image_rId569.jpeg" Type="http://schemas.openxmlformats.org/officeDocument/2006/relationships/image" Id="rId569"/><Relationship Target="media/document_image_rId570.jpeg" Type="http://schemas.openxmlformats.org/officeDocument/2006/relationships/image" Id="rId570"/><Relationship Target="media/document_image_rId571.jpeg" Type="http://schemas.openxmlformats.org/officeDocument/2006/relationships/image" Id="rId571"/><Relationship Target="media/document_image_rId572.jpeg" Type="http://schemas.openxmlformats.org/officeDocument/2006/relationships/image" Id="rId572"/><Relationship Target="media/document_image_rId573.jpeg" Type="http://schemas.openxmlformats.org/officeDocument/2006/relationships/image" Id="rId573"/><Relationship Target="media/document_image_rId574.jpeg" Type="http://schemas.openxmlformats.org/officeDocument/2006/relationships/image" Id="rId574"/><Relationship Target="media/document_image_rId575.jpeg" Type="http://schemas.openxmlformats.org/officeDocument/2006/relationships/image" Id="rId575"/><Relationship Target="media/document_image_rId576.jpeg" Type="http://schemas.openxmlformats.org/officeDocument/2006/relationships/image" Id="rId576"/><Relationship Target="media/document_image_rId577.jpeg" Type="http://schemas.openxmlformats.org/officeDocument/2006/relationships/image" Id="rId577"/><Relationship Target="media/document_image_rId578.jpeg" Type="http://schemas.openxmlformats.org/officeDocument/2006/relationships/image" Id="rId578"/><Relationship Target="media/document_image_rId579.jpeg" Type="http://schemas.openxmlformats.org/officeDocument/2006/relationships/image" Id="rId579"/><Relationship Target="media/document_image_rId580.jpeg" Type="http://schemas.openxmlformats.org/officeDocument/2006/relationships/image" Id="rId580"/><Relationship Target="media/document_image_rId581.jpeg" Type="http://schemas.openxmlformats.org/officeDocument/2006/relationships/image" Id="rId581"/><Relationship Target="media/document_image_rId582.jpeg" Type="http://schemas.openxmlformats.org/officeDocument/2006/relationships/image" Id="rId582"/><Relationship Target="media/document_image_rId583.jpeg" Type="http://schemas.openxmlformats.org/officeDocument/2006/relationships/image" Id="rId583"/><Relationship Target="media/document_image_rId584.jpeg" Type="http://schemas.openxmlformats.org/officeDocument/2006/relationships/image" Id="rId584"/><Relationship Target="media/document_image_rId585.jpeg" Type="http://schemas.openxmlformats.org/officeDocument/2006/relationships/image" Id="rId585"/><Relationship Target="media/document_image_rId586.jpeg" Type="http://schemas.openxmlformats.org/officeDocument/2006/relationships/image" Id="rId586"/><Relationship Target="media/document_image_rId587.jpeg" Type="http://schemas.openxmlformats.org/officeDocument/2006/relationships/image" Id="rId587"/><Relationship Target="media/document_image_rId588.jpeg" Type="http://schemas.openxmlformats.org/officeDocument/2006/relationships/image" Id="rId588"/><Relationship Target="media/document_image_rId589.jpeg" Type="http://schemas.openxmlformats.org/officeDocument/2006/relationships/image" Id="rId589"/><Relationship Target="media/document_image_rId590.jpeg" Type="http://schemas.openxmlformats.org/officeDocument/2006/relationships/image" Id="rId590"/><Relationship Target="media/document_image_rId591.jpeg" Type="http://schemas.openxmlformats.org/officeDocument/2006/relationships/image" Id="rId591"/><Relationship Target="media/document_image_rId592.jpeg" Type="http://schemas.openxmlformats.org/officeDocument/2006/relationships/image" Id="rId592"/><Relationship Target="media/document_image_rId593.jpeg" Type="http://schemas.openxmlformats.org/officeDocument/2006/relationships/image" Id="rId593"/><Relationship Target="media/document_image_rId594.jpeg" Type="http://schemas.openxmlformats.org/officeDocument/2006/relationships/image" Id="rId594"/><Relationship Target="media/document_image_rId595.jpeg" Type="http://schemas.openxmlformats.org/officeDocument/2006/relationships/image" Id="rId595"/><Relationship Target="media/document_image_rId596.jpeg" Type="http://schemas.openxmlformats.org/officeDocument/2006/relationships/image" Id="rId596"/><Relationship Target="media/document_image_rId597.jpeg" Type="http://schemas.openxmlformats.org/officeDocument/2006/relationships/image" Id="rId597"/><Relationship Target="media/document_image_rId598.jpeg" Type="http://schemas.openxmlformats.org/officeDocument/2006/relationships/image" Id="rId598"/><Relationship Target="media/document_image_rId599.jpeg" Type="http://schemas.openxmlformats.org/officeDocument/2006/relationships/image" Id="rId599"/><Relationship Target="media/document_image_rId600.jpeg" Type="http://schemas.openxmlformats.org/officeDocument/2006/relationships/image" Id="rId600"/><Relationship Target="media/document_image_rId601.jpeg" Type="http://schemas.openxmlformats.org/officeDocument/2006/relationships/image" Id="rId601"/><Relationship Target="media/document_image_rId602.jpeg" Type="http://schemas.openxmlformats.org/officeDocument/2006/relationships/image" Id="rId602"/><Relationship Target="media/document_image_rId603.jpeg" Type="http://schemas.openxmlformats.org/officeDocument/2006/relationships/image" Id="rId603"/><Relationship Target="media/document_image_rId604.jpeg" Type="http://schemas.openxmlformats.org/officeDocument/2006/relationships/image" Id="rId604"/><Relationship Target="media/document_image_rId605.jpeg" Type="http://schemas.openxmlformats.org/officeDocument/2006/relationships/image" Id="rId605"/><Relationship Target="media/document_image_rId606.jpeg" Type="http://schemas.openxmlformats.org/officeDocument/2006/relationships/image" Id="rId606"/><Relationship Target="media/document_image_rId607.jpeg" Type="http://schemas.openxmlformats.org/officeDocument/2006/relationships/image" Id="rId607"/><Relationship Target="media/document_image_rId608.jpeg" Type="http://schemas.openxmlformats.org/officeDocument/2006/relationships/image" Id="rId608"/><Relationship Target="media/document_image_rId609.jpeg" Type="http://schemas.openxmlformats.org/officeDocument/2006/relationships/image" Id="rId609"/><Relationship Target="media/document_image_rId610.jpeg" Type="http://schemas.openxmlformats.org/officeDocument/2006/relationships/image" Id="rId610"/><Relationship Target="media/document_image_rId611.jpeg" Type="http://schemas.openxmlformats.org/officeDocument/2006/relationships/image" Id="rId611"/><Relationship Target="media/document_image_rId612.jpeg" Type="http://schemas.openxmlformats.org/officeDocument/2006/relationships/image" Id="rId612"/><Relationship Target="media/document_image_rId613.jpeg" Type="http://schemas.openxmlformats.org/officeDocument/2006/relationships/image" Id="rId613"/><Relationship Target="media/document_image_rId614.jpeg" Type="http://schemas.openxmlformats.org/officeDocument/2006/relationships/image" Id="rId614"/><Relationship Target="media/document_image_rId615.jpeg" Type="http://schemas.openxmlformats.org/officeDocument/2006/relationships/image" Id="rId615"/><Relationship Target="media/document_image_rId616.jpeg" Type="http://schemas.openxmlformats.org/officeDocument/2006/relationships/image" Id="rId616"/><Relationship Target="media/document_image_rId617.jpeg" Type="http://schemas.openxmlformats.org/officeDocument/2006/relationships/image" Id="rId617"/><Relationship Target="media/document_image_rId618.jpeg" Type="http://schemas.openxmlformats.org/officeDocument/2006/relationships/image" Id="rId618"/><Relationship Target="media/document_image_rId619.jpeg" Type="http://schemas.openxmlformats.org/officeDocument/2006/relationships/image" Id="rId619"/><Relationship Target="media/document_image_rId620.jpeg" Type="http://schemas.openxmlformats.org/officeDocument/2006/relationships/image" Id="rId620"/><Relationship Target="media/document_image_rId621.jpeg" Type="http://schemas.openxmlformats.org/officeDocument/2006/relationships/image" Id="rId621"/><Relationship Target="media/document_image_rId622.jpeg" Type="http://schemas.openxmlformats.org/officeDocument/2006/relationships/image" Id="rId622"/><Relationship Target="media/document_image_rId623.jpeg" Type="http://schemas.openxmlformats.org/officeDocument/2006/relationships/image" Id="rId623"/><Relationship Target="media/document_image_rId624.jpeg" Type="http://schemas.openxmlformats.org/officeDocument/2006/relationships/image" Id="rId624"/><Relationship Target="media/document_image_rId625.jpeg" Type="http://schemas.openxmlformats.org/officeDocument/2006/relationships/image" Id="rId625"/><Relationship Target="media/document_image_rId626.jpeg" Type="http://schemas.openxmlformats.org/officeDocument/2006/relationships/image" Id="rId626"/><Relationship Target="media/document_image_rId627.jpeg" Type="http://schemas.openxmlformats.org/officeDocument/2006/relationships/image" Id="rId627"/><Relationship Target="media/document_image_rId628.jpeg" Type="http://schemas.openxmlformats.org/officeDocument/2006/relationships/image" Id="rId628"/><Relationship Target="media/document_image_rId629.jpeg" Type="http://schemas.openxmlformats.org/officeDocument/2006/relationships/image" Id="rId629"/><Relationship Target="media/document_image_rId630.jpeg" Type="http://schemas.openxmlformats.org/officeDocument/2006/relationships/image" Id="rId630"/><Relationship Target="media/document_image_rId631.jpeg" Type="http://schemas.openxmlformats.org/officeDocument/2006/relationships/image" Id="rId631"/><Relationship Target="media/document_image_rId632.jpeg" Type="http://schemas.openxmlformats.org/officeDocument/2006/relationships/image" Id="rId632"/><Relationship Target="media/document_image_rId633.jpeg" Type="http://schemas.openxmlformats.org/officeDocument/2006/relationships/image" Id="rId633"/><Relationship Target="media/document_image_rId634.jpeg" Type="http://schemas.openxmlformats.org/officeDocument/2006/relationships/image" Id="rId634"/><Relationship Target="media/document_image_rId635.jpeg" Type="http://schemas.openxmlformats.org/officeDocument/2006/relationships/image" Id="rId635"/><Relationship Target="media/document_image_rId636.jpeg" Type="http://schemas.openxmlformats.org/officeDocument/2006/relationships/image" Id="rId636"/><Relationship Target="media/document_image_rId637.jpeg" Type="http://schemas.openxmlformats.org/officeDocument/2006/relationships/image" Id="rId637"/><Relationship Target="media/document_image_rId638.jpeg" Type="http://schemas.openxmlformats.org/officeDocument/2006/relationships/image" Id="rId638"/><Relationship Target="media/document_image_rId639.jpeg" Type="http://schemas.openxmlformats.org/officeDocument/2006/relationships/image" Id="rId639"/><Relationship Target="media/document_image_rId640.jpeg" Type="http://schemas.openxmlformats.org/officeDocument/2006/relationships/image" Id="rId640"/><Relationship Target="media/document_image_rId641.jpeg" Type="http://schemas.openxmlformats.org/officeDocument/2006/relationships/image" Id="rId641"/><Relationship Target="media/document_image_rId642.jpeg" Type="http://schemas.openxmlformats.org/officeDocument/2006/relationships/image" Id="rId642"/><Relationship Target="media/document_image_rId643.jpeg" Type="http://schemas.openxmlformats.org/officeDocument/2006/relationships/image" Id="rId643"/><Relationship Target="media/document_image_rId644.jpeg" Type="http://schemas.openxmlformats.org/officeDocument/2006/relationships/image" Id="rId644"/><Relationship Target="media/document_image_rId645.jpeg" Type="http://schemas.openxmlformats.org/officeDocument/2006/relationships/image" Id="rId645"/><Relationship Target="media/document_image_rId646.jpeg" Type="http://schemas.openxmlformats.org/officeDocument/2006/relationships/image" Id="rId646"/><Relationship Target="media/document_image_rId647.jpeg" Type="http://schemas.openxmlformats.org/officeDocument/2006/relationships/image" Id="rId647"/><Relationship Target="media/document_image_rId648.jpeg" Type="http://schemas.openxmlformats.org/officeDocument/2006/relationships/image" Id="rId648"/><Relationship Target="media/document_image_rId649.jpeg" Type="http://schemas.openxmlformats.org/officeDocument/2006/relationships/image" Id="rId649"/><Relationship Target="media/document_image_rId650.jpeg" Type="http://schemas.openxmlformats.org/officeDocument/2006/relationships/image" Id="rId650"/><Relationship Target="media/document_image_rId651.jpeg" Type="http://schemas.openxmlformats.org/officeDocument/2006/relationships/image" Id="rId651"/><Relationship Target="media/document_image_rId652.jpeg" Type="http://schemas.openxmlformats.org/officeDocument/2006/relationships/image" Id="rId652"/><Relationship Target="media/document_image_rId653.jpeg" Type="http://schemas.openxmlformats.org/officeDocument/2006/relationships/image" Id="rId653"/><Relationship Target="media/document_image_rId654.jpeg" Type="http://schemas.openxmlformats.org/officeDocument/2006/relationships/image" Id="rId654"/><Relationship Target="media/document_image_rId655.jpeg" Type="http://schemas.openxmlformats.org/officeDocument/2006/relationships/image" Id="rId655"/><Relationship Target="media/document_image_rId656.jpeg" Type="http://schemas.openxmlformats.org/officeDocument/2006/relationships/image" Id="rId656"/><Relationship Target="media/document_image_rId657.jpeg" Type="http://schemas.openxmlformats.org/officeDocument/2006/relationships/image" Id="rId657"/><Relationship Target="media/document_image_rId658.jpeg" Type="http://schemas.openxmlformats.org/officeDocument/2006/relationships/image" Id="rId658"/><Relationship Target="media/document_image_rId659.jpeg" Type="http://schemas.openxmlformats.org/officeDocument/2006/relationships/image" Id="rId659"/><Relationship Target="media/document_image_rId660.jpeg" Type="http://schemas.openxmlformats.org/officeDocument/2006/relationships/image" Id="rId660"/><Relationship Target="media/document_image_rId661.jpeg" Type="http://schemas.openxmlformats.org/officeDocument/2006/relationships/image" Id="rId661"/><Relationship Target="media/document_image_rId662.jpeg" Type="http://schemas.openxmlformats.org/officeDocument/2006/relationships/image" Id="rId662"/><Relationship Target="media/document_image_rId663.jpeg" Type="http://schemas.openxmlformats.org/officeDocument/2006/relationships/image" Id="rId663"/><Relationship Target="media/document_image_rId664.jpeg" Type="http://schemas.openxmlformats.org/officeDocument/2006/relationships/image" Id="rId664"/><Relationship Target="media/document_image_rId665.jpeg" Type="http://schemas.openxmlformats.org/officeDocument/2006/relationships/image" Id="rId665"/><Relationship Target="media/document_image_rId666.jpeg" Type="http://schemas.openxmlformats.org/officeDocument/2006/relationships/image" Id="rId666"/><Relationship Target="media/document_image_rId667.jpeg" Type="http://schemas.openxmlformats.org/officeDocument/2006/relationships/image" Id="rId667"/><Relationship Target="media/document_image_rId668.jpeg" Type="http://schemas.openxmlformats.org/officeDocument/2006/relationships/image" Id="rId668"/><Relationship Target="media/document_image_rId669.jpeg" Type="http://schemas.openxmlformats.org/officeDocument/2006/relationships/image" Id="rId669"/><Relationship Target="media/document_image_rId670.jpeg" Type="http://schemas.openxmlformats.org/officeDocument/2006/relationships/image" Id="rId670"/><Relationship Target="media/document_image_rId671.jpeg" Type="http://schemas.openxmlformats.org/officeDocument/2006/relationships/image" Id="rId671"/><Relationship Target="media/document_image_rId672.jpeg" Type="http://schemas.openxmlformats.org/officeDocument/2006/relationships/image" Id="rId672"/><Relationship Target="media/document_image_rId673.jpeg" Type="http://schemas.openxmlformats.org/officeDocument/2006/relationships/image" Id="rId673"/><Relationship Target="media/document_image_rId674.jpeg" Type="http://schemas.openxmlformats.org/officeDocument/2006/relationships/image" Id="rId674"/><Relationship Target="media/document_image_rId675.jpeg" Type="http://schemas.openxmlformats.org/officeDocument/2006/relationships/image" Id="rId675"/><Relationship Target="media/document_image_rId676.jpeg" Type="http://schemas.openxmlformats.org/officeDocument/2006/relationships/image" Id="rId676"/><Relationship Target="media/document_image_rId677.jpeg" Type="http://schemas.openxmlformats.org/officeDocument/2006/relationships/image" Id="rId677"/><Relationship Target="media/document_image_rId678.jpeg" Type="http://schemas.openxmlformats.org/officeDocument/2006/relationships/image" Id="rId678"/><Relationship Target="media/document_image_rId679.jpeg" Type="http://schemas.openxmlformats.org/officeDocument/2006/relationships/image" Id="rId679"/><Relationship Target="media/document_image_rId680.jpeg" Type="http://schemas.openxmlformats.org/officeDocument/2006/relationships/image" Id="rId680"/><Relationship Target="media/document_image_rId681.jpeg" Type="http://schemas.openxmlformats.org/officeDocument/2006/relationships/image" Id="rId681"/><Relationship Target="media/document_image_rId682.jpeg" Type="http://schemas.openxmlformats.org/officeDocument/2006/relationships/image" Id="rId682"/><Relationship Target="media/document_image_rId683.jpeg" Type="http://schemas.openxmlformats.org/officeDocument/2006/relationships/image" Id="rId683"/><Relationship Target="media/document_image_rId684.jpeg" Type="http://schemas.openxmlformats.org/officeDocument/2006/relationships/image" Id="rId684"/><Relationship Target="media/document_image_rId685.jpeg" Type="http://schemas.openxmlformats.org/officeDocument/2006/relationships/image" Id="rId685"/><Relationship Target="media/document_image_rId686.jpeg" Type="http://schemas.openxmlformats.org/officeDocument/2006/relationships/image" Id="rId686"/><Relationship Target="media/document_image_rId687.jpeg" Type="http://schemas.openxmlformats.org/officeDocument/2006/relationships/image" Id="rId687"/><Relationship Target="media/document_image_rId688.jpeg" Type="http://schemas.openxmlformats.org/officeDocument/2006/relationships/image" Id="rId688"/><Relationship Target="media/document_image_rId689.jpeg" Type="http://schemas.openxmlformats.org/officeDocument/2006/relationships/image" Id="rId689"/><Relationship Target="media/document_image_rId690.jpeg" Type="http://schemas.openxmlformats.org/officeDocument/2006/relationships/image" Id="rId690"/><Relationship Target="media/document_image_rId691.jpeg" Type="http://schemas.openxmlformats.org/officeDocument/2006/relationships/image" Id="rId691"/><Relationship Target="media/document_image_rId692.jpeg" Type="http://schemas.openxmlformats.org/officeDocument/2006/relationships/image" Id="rId692"/><Relationship Target="media/document_image_rId693.jpeg" Type="http://schemas.openxmlformats.org/officeDocument/2006/relationships/image" Id="rId693"/><Relationship Target="media/document_image_rId694.jpeg" Type="http://schemas.openxmlformats.org/officeDocument/2006/relationships/image" Id="rId694"/><Relationship Target="media/document_image_rId695.jpeg" Type="http://schemas.openxmlformats.org/officeDocument/2006/relationships/image" Id="rId695"/><Relationship Target="media/document_image_rId696.jpeg" Type="http://schemas.openxmlformats.org/officeDocument/2006/relationships/image" Id="rId696"/><Relationship Target="media/document_image_rId697.jpeg" Type="http://schemas.openxmlformats.org/officeDocument/2006/relationships/image" Id="rId697"/><Relationship Target="media/document_image_rId698.jpeg" Type="http://schemas.openxmlformats.org/officeDocument/2006/relationships/image" Id="rId698"/><Relationship Target="media/document_image_rId699.jpeg" Type="http://schemas.openxmlformats.org/officeDocument/2006/relationships/image" Id="rId699"/><Relationship Target="media/document_image_rId700.jpeg" Type="http://schemas.openxmlformats.org/officeDocument/2006/relationships/image" Id="rId700"/><Relationship Target="media/document_image_rId701.jpeg" Type="http://schemas.openxmlformats.org/officeDocument/2006/relationships/image" Id="rId701"/><Relationship Target="media/document_image_rId702.jpeg" Type="http://schemas.openxmlformats.org/officeDocument/2006/relationships/image" Id="rId702"/><Relationship Target="media/document_image_rId703.jpeg" Type="http://schemas.openxmlformats.org/officeDocument/2006/relationships/image" Id="rId703"/><Relationship Target="media/document_image_rId704.jpeg" Type="http://schemas.openxmlformats.org/officeDocument/2006/relationships/image" Id="rId704"/><Relationship Target="media/document_image_rId705.jpeg" Type="http://schemas.openxmlformats.org/officeDocument/2006/relationships/image" Id="rId705"/><Relationship Target="media/document_image_rId706.jpeg" Type="http://schemas.openxmlformats.org/officeDocument/2006/relationships/image" Id="rId706"/><Relationship Target="media/document_image_rId707.jpeg" Type="http://schemas.openxmlformats.org/officeDocument/2006/relationships/image" Id="rId707"/><Relationship Target="media/document_image_rId708.jpeg" Type="http://schemas.openxmlformats.org/officeDocument/2006/relationships/image" Id="rId708"/><Relationship Target="media/document_image_rId709.jpeg" Type="http://schemas.openxmlformats.org/officeDocument/2006/relationships/image" Id="rId709"/><Relationship Target="media/document_image_rId710.jpeg" Type="http://schemas.openxmlformats.org/officeDocument/2006/relationships/image" Id="rId710"/><Relationship Target="media/document_image_rId711.jpeg" Type="http://schemas.openxmlformats.org/officeDocument/2006/relationships/image" Id="rId711"/><Relationship Target="media/document_image_rId712.jpeg" Type="http://schemas.openxmlformats.org/officeDocument/2006/relationships/image" Id="rId712"/><Relationship Target="media/document_image_rId713.jpeg" Type="http://schemas.openxmlformats.org/officeDocument/2006/relationships/image" Id="rId713"/><Relationship Target="media/document_image_rId714.jpeg" Type="http://schemas.openxmlformats.org/officeDocument/2006/relationships/image" Id="rId714"/><Relationship Target="media/document_image_rId715.jpeg" Type="http://schemas.openxmlformats.org/officeDocument/2006/relationships/image" Id="rId715"/><Relationship Target="media/document_image_rId716.jpeg" Type="http://schemas.openxmlformats.org/officeDocument/2006/relationships/image" Id="rId716"/><Relationship Target="media/document_image_rId717.jpeg" Type="http://schemas.openxmlformats.org/officeDocument/2006/relationships/image" Id="rId717"/><Relationship Target="media/document_image_rId718.jpeg" Type="http://schemas.openxmlformats.org/officeDocument/2006/relationships/image" Id="rId718"/><Relationship Target="media/document_image_rId719.jpeg" Type="http://schemas.openxmlformats.org/officeDocument/2006/relationships/image" Id="rId719"/><Relationship Target="media/document_image_rId720.jpeg" Type="http://schemas.openxmlformats.org/officeDocument/2006/relationships/image" Id="rId720"/><Relationship Target="media/document_image_rId721.jpeg" Type="http://schemas.openxmlformats.org/officeDocument/2006/relationships/image" Id="rId721"/><Relationship Target="media/document_image_rId722.jpeg" Type="http://schemas.openxmlformats.org/officeDocument/2006/relationships/image" Id="rId722"/><Relationship Target="media/document_image_rId723.jpeg" Type="http://schemas.openxmlformats.org/officeDocument/2006/relationships/image" Id="rId723"/><Relationship Target="media/document_image_rId724.jpeg" Type="http://schemas.openxmlformats.org/officeDocument/2006/relationships/image" Id="rId724"/><Relationship Target="media/document_image_rId725.jpeg" Type="http://schemas.openxmlformats.org/officeDocument/2006/relationships/image" Id="rId725"/><Relationship Target="media/document_image_rId726.jpeg" Type="http://schemas.openxmlformats.org/officeDocument/2006/relationships/image" Id="rId726"/><Relationship Target="media/document_image_rId727.jpeg" Type="http://schemas.openxmlformats.org/officeDocument/2006/relationships/image" Id="rId727"/><Relationship Target="media/document_image_rId728.jpeg" Type="http://schemas.openxmlformats.org/officeDocument/2006/relationships/image" Id="rId728"/><Relationship Target="media/document_image_rId729.jpeg" Type="http://schemas.openxmlformats.org/officeDocument/2006/relationships/image" Id="rId729"/><Relationship Target="media/document_image_rId730.jpeg" Type="http://schemas.openxmlformats.org/officeDocument/2006/relationships/image" Id="rId730"/><Relationship Target="media/document_image_rId731.jpeg" Type="http://schemas.openxmlformats.org/officeDocument/2006/relationships/image" Id="rId731"/><Relationship Target="media/document_image_rId732.jpeg" Type="http://schemas.openxmlformats.org/officeDocument/2006/relationships/image" Id="rId732"/><Relationship Target="media/document_image_rId733.jpeg" Type="http://schemas.openxmlformats.org/officeDocument/2006/relationships/image" Id="rId733"/><Relationship Target="media/document_image_rId734.jpeg" Type="http://schemas.openxmlformats.org/officeDocument/2006/relationships/image" Id="rId734"/><Relationship Target="media/document_image_rId735.jpeg" Type="http://schemas.openxmlformats.org/officeDocument/2006/relationships/image" Id="rId735"/><Relationship Target="media/document_image_rId736.jpeg" Type="http://schemas.openxmlformats.org/officeDocument/2006/relationships/image" Id="rId736"/><Relationship Target="media/document_image_rId737.jpeg" Type="http://schemas.openxmlformats.org/officeDocument/2006/relationships/image" Id="rId737"/><Relationship Target="media/document_image_rId738.jpeg" Type="http://schemas.openxmlformats.org/officeDocument/2006/relationships/image" Id="rId738"/><Relationship Target="media/document_image_rId739.jpeg" Type="http://schemas.openxmlformats.org/officeDocument/2006/relationships/image" Id="rId739"/><Relationship Target="media/document_image_rId740.jpeg" Type="http://schemas.openxmlformats.org/officeDocument/2006/relationships/image" Id="rId740"/><Relationship Target="media/document_image_rId741.jpeg" Type="http://schemas.openxmlformats.org/officeDocument/2006/relationships/image" Id="rId741"/><Relationship Target="media/document_image_rId742.jpeg" Type="http://schemas.openxmlformats.org/officeDocument/2006/relationships/image" Id="rId742"/><Relationship Target="media/document_image_rId743.jpeg" Type="http://schemas.openxmlformats.org/officeDocument/2006/relationships/image" Id="rId743"/><Relationship Target="media/document_image_rId744.jpeg" Type="http://schemas.openxmlformats.org/officeDocument/2006/relationships/image" Id="rId744"/><Relationship Target="media/document_image_rId745.jpeg" Type="http://schemas.openxmlformats.org/officeDocument/2006/relationships/image" Id="rId745"/><Relationship Target="media/document_image_rId746.jpeg" Type="http://schemas.openxmlformats.org/officeDocument/2006/relationships/image" Id="rId746"/><Relationship Target="media/document_image_rId747.jpeg" Type="http://schemas.openxmlformats.org/officeDocument/2006/relationships/image" Id="rId747"/><Relationship Target="media/document_image_rId748.jpeg" Type="http://schemas.openxmlformats.org/officeDocument/2006/relationships/image" Id="rId748"/><Relationship Target="media/document_image_rId749.jpeg" Type="http://schemas.openxmlformats.org/officeDocument/2006/relationships/image" Id="rId749"/><Relationship Target="media/document_image_rId750.jpeg" Type="http://schemas.openxmlformats.org/officeDocument/2006/relationships/image" Id="rId750"/><Relationship Target="media/document_image_rId751.jpeg" Type="http://schemas.openxmlformats.org/officeDocument/2006/relationships/image" Id="rId751"/><Relationship Target="media/document_image_rId752.jpeg" Type="http://schemas.openxmlformats.org/officeDocument/2006/relationships/image" Id="rId752"/><Relationship Target="media/document_image_rId753.jpeg" Type="http://schemas.openxmlformats.org/officeDocument/2006/relationships/image" Id="rId753"/><Relationship Target="media/document_image_rId754.jpeg" Type="http://schemas.openxmlformats.org/officeDocument/2006/relationships/image" Id="rId754"/><Relationship Target="media/document_image_rId755.jpeg" Type="http://schemas.openxmlformats.org/officeDocument/2006/relationships/image" Id="rId755"/><Relationship Target="media/document_image_rId756.jpeg" Type="http://schemas.openxmlformats.org/officeDocument/2006/relationships/image" Id="rId756"/><Relationship Target="media/document_image_rId757.jpeg" Type="http://schemas.openxmlformats.org/officeDocument/2006/relationships/image" Id="rId757"/><Relationship Target="media/document_image_rId758.jpeg" Type="http://schemas.openxmlformats.org/officeDocument/2006/relationships/image" Id="rId758"/><Relationship Target="media/document_image_rId759.jpeg" Type="http://schemas.openxmlformats.org/officeDocument/2006/relationships/image" Id="rId759"/><Relationship Target="media/document_image_rId760.jpeg" Type="http://schemas.openxmlformats.org/officeDocument/2006/relationships/image" Id="rId760"/><Relationship Target="media/document_image_rId761.jpeg" Type="http://schemas.openxmlformats.org/officeDocument/2006/relationships/image" Id="rId761"/><Relationship Target="media/document_image_rId762.jpeg" Type="http://schemas.openxmlformats.org/officeDocument/2006/relationships/image" Id="rId762"/><Relationship Target="media/document_image_rId763.jpeg" Type="http://schemas.openxmlformats.org/officeDocument/2006/relationships/image" Id="rId763"/><Relationship Target="media/document_image_rId764.jpeg" Type="http://schemas.openxmlformats.org/officeDocument/2006/relationships/image" Id="rId764"/><Relationship Target="media/document_image_rId765.jpeg" Type="http://schemas.openxmlformats.org/officeDocument/2006/relationships/image" Id="rId765"/><Relationship Target="media/document_image_rId766.jpeg" Type="http://schemas.openxmlformats.org/officeDocument/2006/relationships/image" Id="rId766"/><Relationship Target="media/document_image_rId767.jpeg" Type="http://schemas.openxmlformats.org/officeDocument/2006/relationships/image" Id="rId767"/><Relationship Target="media/document_image_rId768.jpeg" Type="http://schemas.openxmlformats.org/officeDocument/2006/relationships/image" Id="rId768"/><Relationship Target="media/document_image_rId769.jpeg" Type="http://schemas.openxmlformats.org/officeDocument/2006/relationships/image" Id="rId769"/><Relationship Target="media/document_image_rId770.jpeg" Type="http://schemas.openxmlformats.org/officeDocument/2006/relationships/image" Id="rId770"/><Relationship Target="media/document_image_rId771.jpeg" Type="http://schemas.openxmlformats.org/officeDocument/2006/relationships/image" Id="rId771"/><Relationship Target="media/document_image_rId772.jpeg" Type="http://schemas.openxmlformats.org/officeDocument/2006/relationships/image" Id="rId772"/><Relationship Target="media/document_image_rId773.jpeg" Type="http://schemas.openxmlformats.org/officeDocument/2006/relationships/image" Id="rId773"/><Relationship Target="media/document_image_rId774.jpeg" Type="http://schemas.openxmlformats.org/officeDocument/2006/relationships/image" Id="rId774"/><Relationship Target="media/document_image_rId775.jpeg" Type="http://schemas.openxmlformats.org/officeDocument/2006/relationships/image" Id="rId775"/><Relationship Target="media/document_image_rId776.jpeg" Type="http://schemas.openxmlformats.org/officeDocument/2006/relationships/image" Id="rId776"/><Relationship Target="media/document_image_rId777.jpeg" Type="http://schemas.openxmlformats.org/officeDocument/2006/relationships/image" Id="rId777"/><Relationship Target="media/document_image_rId778.jpeg" Type="http://schemas.openxmlformats.org/officeDocument/2006/relationships/image" Id="rId778"/><Relationship Target="media/document_image_rId779.jpeg" Type="http://schemas.openxmlformats.org/officeDocument/2006/relationships/image" Id="rId779"/><Relationship Target="media/document_image_rId780.jpeg" Type="http://schemas.openxmlformats.org/officeDocument/2006/relationships/image" Id="rId780"/><Relationship Target="media/document_image_rId781.jpeg" Type="http://schemas.openxmlformats.org/officeDocument/2006/relationships/image" Id="rId781"/><Relationship Target="media/document_image_rId782.jpeg" Type="http://schemas.openxmlformats.org/officeDocument/2006/relationships/image" Id="rId782"/><Relationship Target="media/document_image_rId783.jpeg" Type="http://schemas.openxmlformats.org/officeDocument/2006/relationships/image" Id="rId783"/><Relationship Target="media/document_image_rId784.jpeg" Type="http://schemas.openxmlformats.org/officeDocument/2006/relationships/image" Id="rId784"/><Relationship Target="media/document_image_rId785.jpeg" Type="http://schemas.openxmlformats.org/officeDocument/2006/relationships/image" Id="rId785"/><Relationship Target="media/document_image_rId786.jpeg" Type="http://schemas.openxmlformats.org/officeDocument/2006/relationships/image" Id="rId786"/><Relationship Target="media/document_image_rId787.jpeg" Type="http://schemas.openxmlformats.org/officeDocument/2006/relationships/image" Id="rId787"/><Relationship Target="media/document_image_rId788.jpeg" Type="http://schemas.openxmlformats.org/officeDocument/2006/relationships/image" Id="rId788"/><Relationship Target="media/document_image_rId789.jpeg" Type="http://schemas.openxmlformats.org/officeDocument/2006/relationships/image" Id="rId789"/><Relationship Target="media/document_image_rId790.jpeg" Type="http://schemas.openxmlformats.org/officeDocument/2006/relationships/image" Id="rId790"/><Relationship Target="media/document_image_rId791.jpeg" Type="http://schemas.openxmlformats.org/officeDocument/2006/relationships/image" Id="rId791"/><Relationship Target="media/document_image_rId792.jpeg" Type="http://schemas.openxmlformats.org/officeDocument/2006/relationships/image" Id="rId792"/><Relationship Target="media/document_image_rId793.jpeg" Type="http://schemas.openxmlformats.org/officeDocument/2006/relationships/image" Id="rId793"/><Relationship Target="media/document_image_rId794.jpeg" Type="http://schemas.openxmlformats.org/officeDocument/2006/relationships/image" Id="rId794"/><Relationship Target="media/document_image_rId795.jpeg" Type="http://schemas.openxmlformats.org/officeDocument/2006/relationships/image" Id="rId795"/><Relationship Target="media/document_image_rId796.jpeg" Type="http://schemas.openxmlformats.org/officeDocument/2006/relationships/image" Id="rId796"/><Relationship Target="media/document_image_rId797.jpeg" Type="http://schemas.openxmlformats.org/officeDocument/2006/relationships/image" Id="rId797"/><Relationship Target="media/document_image_rId798.jpeg" Type="http://schemas.openxmlformats.org/officeDocument/2006/relationships/image" Id="rId798"/><Relationship Target="media/document_image_rId799.jpeg" Type="http://schemas.openxmlformats.org/officeDocument/2006/relationships/image" Id="rId799"/><Relationship Target="media/document_image_rId800.jpeg" Type="http://schemas.openxmlformats.org/officeDocument/2006/relationships/image" Id="rId800"/><Relationship Target="media/document_image_rId801.jpeg" Type="http://schemas.openxmlformats.org/officeDocument/2006/relationships/image" Id="rId801"/><Relationship Target="media/document_image_rId802.jpeg" Type="http://schemas.openxmlformats.org/officeDocument/2006/relationships/image" Id="rId802"/><Relationship Target="media/document_image_rId803.jpeg" Type="http://schemas.openxmlformats.org/officeDocument/2006/relationships/image" Id="rId803"/><Relationship Target="media/document_image_rId804.jpeg" Type="http://schemas.openxmlformats.org/officeDocument/2006/relationships/image" Id="rId804"/><Relationship Target="media/document_image_rId805.jpeg" Type="http://schemas.openxmlformats.org/officeDocument/2006/relationships/image" Id="rId805"/><Relationship Target="media/document_image_rId806.jpeg" Type="http://schemas.openxmlformats.org/officeDocument/2006/relationships/image" Id="rId806"/><Relationship Target="media/document_image_rId807.jpeg" Type="http://schemas.openxmlformats.org/officeDocument/2006/relationships/image" Id="rId807"/><Relationship Target="media/document_image_rId808.jpeg" Type="http://schemas.openxmlformats.org/officeDocument/2006/relationships/image" Id="rId808"/><Relationship Target="media/document_image_rId809.jpeg" Type="http://schemas.openxmlformats.org/officeDocument/2006/relationships/image" Id="rId809"/><Relationship Target="media/document_image_rId810.jpeg" Type="http://schemas.openxmlformats.org/officeDocument/2006/relationships/image" Id="rId810"/><Relationship Target="media/document_image_rId811.jpeg" Type="http://schemas.openxmlformats.org/officeDocument/2006/relationships/image" Id="rId811"/><Relationship Target="media/document_image_rId812.jpeg" Type="http://schemas.openxmlformats.org/officeDocument/2006/relationships/image" Id="rId812"/><Relationship Target="media/document_image_rId813.jpeg" Type="http://schemas.openxmlformats.org/officeDocument/2006/relationships/image" Id="rId813"/><Relationship Target="media/document_image_rId814.jpeg" Type="http://schemas.openxmlformats.org/officeDocument/2006/relationships/image" Id="rId814"/><Relationship Target="media/document_image_rId815.jpeg" Type="http://schemas.openxmlformats.org/officeDocument/2006/relationships/image" Id="rId815"/><Relationship Target="media/document_image_rId816.jpeg" Type="http://schemas.openxmlformats.org/officeDocument/2006/relationships/image" Id="rId816"/><Relationship Target="media/document_image_rId817.jpeg" Type="http://schemas.openxmlformats.org/officeDocument/2006/relationships/image" Id="rId817"/><Relationship Target="media/document_image_rId818.jpeg" Type="http://schemas.openxmlformats.org/officeDocument/2006/relationships/image" Id="rId818"/><Relationship Target="media/document_image_rId819.jpeg" Type="http://schemas.openxmlformats.org/officeDocument/2006/relationships/image" Id="rId819"/><Relationship Target="media/document_image_rId820.jpeg" Type="http://schemas.openxmlformats.org/officeDocument/2006/relationships/image" Id="rId820"/><Relationship Target="media/document_image_rId821.jpeg" Type="http://schemas.openxmlformats.org/officeDocument/2006/relationships/image" Id="rId821"/><Relationship Target="media/document_image_rId822.jpeg" Type="http://schemas.openxmlformats.org/officeDocument/2006/relationships/image" Id="rId822"/><Relationship Target="media/document_image_rId823.jpeg" Type="http://schemas.openxmlformats.org/officeDocument/2006/relationships/image" Id="rId823"/><Relationship Target="media/document_image_rId824.jpeg" Type="http://schemas.openxmlformats.org/officeDocument/2006/relationships/image" Id="rId824"/><Relationship Target="media/document_image_rId825.jpeg" Type="http://schemas.openxmlformats.org/officeDocument/2006/relationships/image" Id="rId825"/><Relationship Target="media/document_image_rId826.jpeg" Type="http://schemas.openxmlformats.org/officeDocument/2006/relationships/image" Id="rId826"/><Relationship Target="media/document_image_rId827.jpeg" Type="http://schemas.openxmlformats.org/officeDocument/2006/relationships/image" Id="rId827"/><Relationship Target="media/document_image_rId828.jpeg" Type="http://schemas.openxmlformats.org/officeDocument/2006/relationships/image" Id="rId828"/><Relationship Target="media/document_image_rId829.jpeg" Type="http://schemas.openxmlformats.org/officeDocument/2006/relationships/image" Id="rId829"/><Relationship Target="media/document_image_rId830.jpeg" Type="http://schemas.openxmlformats.org/officeDocument/2006/relationships/image" Id="rId830"/><Relationship Target="media/document_image_rId831.jpeg" Type="http://schemas.openxmlformats.org/officeDocument/2006/relationships/image" Id="rId831"/><Relationship Target="media/document_image_rId832.jpeg" Type="http://schemas.openxmlformats.org/officeDocument/2006/relationships/image" Id="rId832"/><Relationship Target="media/document_image_rId833.jpeg" Type="http://schemas.openxmlformats.org/officeDocument/2006/relationships/image" Id="rId833"/><Relationship Target="media/document_image_rId834.jpeg" Type="http://schemas.openxmlformats.org/officeDocument/2006/relationships/image" Id="rId834"/><Relationship Target="media/document_image_rId835.jpeg" Type="http://schemas.openxmlformats.org/officeDocument/2006/relationships/image" Id="rId835"/><Relationship Target="media/document_image_rId836.jpeg" Type="http://schemas.openxmlformats.org/officeDocument/2006/relationships/image" Id="rId836"/><Relationship Target="media/document_image_rId837.jpeg" Type="http://schemas.openxmlformats.org/officeDocument/2006/relationships/image" Id="rId837"/><Relationship Target="media/document_image_rId838.jpeg" Type="http://schemas.openxmlformats.org/officeDocument/2006/relationships/image" Id="rId838"/><Relationship Target="media/document_image_rId839.jpeg" Type="http://schemas.openxmlformats.org/officeDocument/2006/relationships/image" Id="rId839"/><Relationship Target="media/document_image_rId840.jpeg" Type="http://schemas.openxmlformats.org/officeDocument/2006/relationships/image" Id="rId840"/><Relationship Target="media/document_image_rId841.jpeg" Type="http://schemas.openxmlformats.org/officeDocument/2006/relationships/image" Id="rId841"/><Relationship Target="media/document_image_rId842.jpeg" Type="http://schemas.openxmlformats.org/officeDocument/2006/relationships/image" Id="rId842"/><Relationship Target="media/document_image_rId843.jpeg" Type="http://schemas.openxmlformats.org/officeDocument/2006/relationships/image" Id="rId843"/><Relationship Target="media/document_image_rId844.jpeg" Type="http://schemas.openxmlformats.org/officeDocument/2006/relationships/image" Id="rId844"/><Relationship Target="media/document_image_rId845.jpeg" Type="http://schemas.openxmlformats.org/officeDocument/2006/relationships/image" Id="rId845"/><Relationship Target="media/document_image_rId846.jpeg" Type="http://schemas.openxmlformats.org/officeDocument/2006/relationships/image" Id="rId846"/><Relationship Target="media/document_image_rId847.jpeg" Type="http://schemas.openxmlformats.org/officeDocument/2006/relationships/image" Id="rId847"/><Relationship Target="media/document_image_rId848.jpeg" Type="http://schemas.openxmlformats.org/officeDocument/2006/relationships/image" Id="rId848"/><Relationship Target="media/document_image_rId849.jpeg" Type="http://schemas.openxmlformats.org/officeDocument/2006/relationships/image" Id="rId849"/><Relationship Target="media/document_image_rId850.jpeg" Type="http://schemas.openxmlformats.org/officeDocument/2006/relationships/image" Id="rId850"/><Relationship Target="media/document_image_rId851.jpeg" Type="http://schemas.openxmlformats.org/officeDocument/2006/relationships/image" Id="rId851"/><Relationship Target="media/document_image_rId852.jpeg" Type="http://schemas.openxmlformats.org/officeDocument/2006/relationships/image" Id="rId852"/><Relationship Target="media/document_image_rId853.jpeg" Type="http://schemas.openxmlformats.org/officeDocument/2006/relationships/image" Id="rId853"/><Relationship Target="media/document_image_rId854.jpeg" Type="http://schemas.openxmlformats.org/officeDocument/2006/relationships/image" Id="rId854"/><Relationship Target="media/document_image_rId855.jpeg" Type="http://schemas.openxmlformats.org/officeDocument/2006/relationships/image" Id="rId855"/><Relationship Target="media/document_image_rId856.jpeg" Type="http://schemas.openxmlformats.org/officeDocument/2006/relationships/image" Id="rId856"/><Relationship Target="media/document_image_rId857.jpeg" Type="http://schemas.openxmlformats.org/officeDocument/2006/relationships/image" Id="rId857"/><Relationship Target="media/document_image_rId858.jpeg" Type="http://schemas.openxmlformats.org/officeDocument/2006/relationships/image" Id="rId858"/><Relationship Target="media/document_image_rId859.jpeg" Type="http://schemas.openxmlformats.org/officeDocument/2006/relationships/image" Id="rId859"/><Relationship Target="media/document_image_rId860.jpeg" Type="http://schemas.openxmlformats.org/officeDocument/2006/relationships/image" Id="rId860"/><Relationship Target="media/document_image_rId861.jpeg" Type="http://schemas.openxmlformats.org/officeDocument/2006/relationships/image" Id="rId861"/><Relationship Target="media/document_image_rId862.jpeg" Type="http://schemas.openxmlformats.org/officeDocument/2006/relationships/image" Id="rId862"/><Relationship Target="media/document_image_rId863.jpeg" Type="http://schemas.openxmlformats.org/officeDocument/2006/relationships/image" Id="rId863"/><Relationship Target="media/document_image_rId864.jpeg" Type="http://schemas.openxmlformats.org/officeDocument/2006/relationships/image" Id="rId864"/><Relationship Target="media/document_image_rId865.jpeg" Type="http://schemas.openxmlformats.org/officeDocument/2006/relationships/image" Id="rId865"/><Relationship Target="media/document_image_rId866.jpeg" Type="http://schemas.openxmlformats.org/officeDocument/2006/relationships/image" Id="rId866"/><Relationship Target="media/document_image_rId867.jpeg" Type="http://schemas.openxmlformats.org/officeDocument/2006/relationships/image" Id="rId867"/><Relationship Target="media/document_image_rId868.jpeg" Type="http://schemas.openxmlformats.org/officeDocument/2006/relationships/image" Id="rId868"/><Relationship Target="media/document_image_rId869.jpeg" Type="http://schemas.openxmlformats.org/officeDocument/2006/relationships/image" Id="rId869"/><Relationship Target="media/document_image_rId870.jpeg" Type="http://schemas.openxmlformats.org/officeDocument/2006/relationships/image" Id="rId870"/><Relationship Target="media/document_image_rId871.jpeg" Type="http://schemas.openxmlformats.org/officeDocument/2006/relationships/image" Id="rId871"/><Relationship Target="media/document_image_rId872.jpeg" Type="http://schemas.openxmlformats.org/officeDocument/2006/relationships/image" Id="rId872"/><Relationship Target="media/document_image_rId873.jpeg" Type="http://schemas.openxmlformats.org/officeDocument/2006/relationships/image" Id="rId873"/><Relationship Target="media/document_image_rId874.jpeg" Type="http://schemas.openxmlformats.org/officeDocument/2006/relationships/image" Id="rId874"/><Relationship Target="media/document_image_rId875.jpeg" Type="http://schemas.openxmlformats.org/officeDocument/2006/relationships/image" Id="rId875"/><Relationship Target="media/document_image_rId876.jpeg" Type="http://schemas.openxmlformats.org/officeDocument/2006/relationships/image" Id="rId876"/><Relationship Target="media/document_image_rId877.jpeg" Type="http://schemas.openxmlformats.org/officeDocument/2006/relationships/image" Id="rId877"/><Relationship Target="media/document_image_rId878.jpeg" Type="http://schemas.openxmlformats.org/officeDocument/2006/relationships/image" Id="rId878"/><Relationship Target="media/document_image_rId879.jpeg" Type="http://schemas.openxmlformats.org/officeDocument/2006/relationships/image" Id="rId879"/><Relationship Target="media/document_image_rId880.jpeg" Type="http://schemas.openxmlformats.org/officeDocument/2006/relationships/image" Id="rId880"/><Relationship Target="media/document_image_rId881.jpeg" Type="http://schemas.openxmlformats.org/officeDocument/2006/relationships/image" Id="rId881"/><Relationship Target="media/document_image_rId882.jpeg" Type="http://schemas.openxmlformats.org/officeDocument/2006/relationships/image" Id="rId882"/><Relationship Target="media/document_image_rId883.jpeg" Type="http://schemas.openxmlformats.org/officeDocument/2006/relationships/image" Id="rId883"/><Relationship Target="media/document_image_rId884.jpeg" Type="http://schemas.openxmlformats.org/officeDocument/2006/relationships/image" Id="rId884"/><Relationship Target="media/document_image_rId885.jpeg" Type="http://schemas.openxmlformats.org/officeDocument/2006/relationships/image" Id="rId885"/><Relationship Target="media/document_image_rId886.jpeg" Type="http://schemas.openxmlformats.org/officeDocument/2006/relationships/image" Id="rId886"/><Relationship Target="media/document_image_rId887.jpeg" Type="http://schemas.openxmlformats.org/officeDocument/2006/relationships/image" Id="rId887"/><Relationship Target="media/document_image_rId888.jpeg" Type="http://schemas.openxmlformats.org/officeDocument/2006/relationships/image" Id="rId888"/><Relationship Target="media/document_image_rId889.jpeg" Type="http://schemas.openxmlformats.org/officeDocument/2006/relationships/image" Id="rId889"/><Relationship Target="media/document_image_rId890.jpeg" Type="http://schemas.openxmlformats.org/officeDocument/2006/relationships/image" Id="rId890"/><Relationship Target="media/document_image_rId891.jpeg" Type="http://schemas.openxmlformats.org/officeDocument/2006/relationships/image" Id="rId891"/><Relationship Target="media/document_image_rId892.jpeg" Type="http://schemas.openxmlformats.org/officeDocument/2006/relationships/image" Id="rId892"/><Relationship Target="media/document_image_rId893.jpeg" Type="http://schemas.openxmlformats.org/officeDocument/2006/relationships/image" Id="rId893"/><Relationship Target="media/document_image_rId894.jpeg" Type="http://schemas.openxmlformats.org/officeDocument/2006/relationships/image" Id="rId894"/><Relationship Target="media/document_image_rId895.jpeg" Type="http://schemas.openxmlformats.org/officeDocument/2006/relationships/image" Id="rId895"/><Relationship Target="media/document_image_rId896.jpeg" Type="http://schemas.openxmlformats.org/officeDocument/2006/relationships/image" Id="rId896"/><Relationship Target="media/document_image_rId897.jpeg" Type="http://schemas.openxmlformats.org/officeDocument/2006/relationships/image" Id="rId897"/><Relationship Target="media/document_image_rId898.jpeg" Type="http://schemas.openxmlformats.org/officeDocument/2006/relationships/image" Id="rId898"/><Relationship Target="media/document_image_rId899.jpeg" Type="http://schemas.openxmlformats.org/officeDocument/2006/relationships/image" Id="rId899"/><Relationship Target="media/document_image_rId900.jpeg" Type="http://schemas.openxmlformats.org/officeDocument/2006/relationships/image" Id="rId900"/><Relationship Target="media/document_image_rId901.jpeg" Type="http://schemas.openxmlformats.org/officeDocument/2006/relationships/image" Id="rId901"/><Relationship Target="media/document_image_rId902.jpeg" Type="http://schemas.openxmlformats.org/officeDocument/2006/relationships/image" Id="rId902"/><Relationship Target="media/document_image_rId903.jpeg" Type="http://schemas.openxmlformats.org/officeDocument/2006/relationships/image" Id="rId903"/><Relationship Target="media/document_image_rId904.jpeg" Type="http://schemas.openxmlformats.org/officeDocument/2006/relationships/image" Id="rId904"/><Relationship Target="media/document_image_rId905.jpeg" Type="http://schemas.openxmlformats.org/officeDocument/2006/relationships/image" Id="rId905"/><Relationship Target="media/document_image_rId906.jpeg" Type="http://schemas.openxmlformats.org/officeDocument/2006/relationships/image" Id="rId906"/><Relationship Target="media/document_image_rId907.jpeg" Type="http://schemas.openxmlformats.org/officeDocument/2006/relationships/image" Id="rId907"/><Relationship Target="media/document_image_rId908.jpeg" Type="http://schemas.openxmlformats.org/officeDocument/2006/relationships/image" Id="rId908"/><Relationship Target="media/document_image_rId909.jpeg" Type="http://schemas.openxmlformats.org/officeDocument/2006/relationships/image" Id="rId909"/><Relationship Target="media/document_image_rId910.jpeg" Type="http://schemas.openxmlformats.org/officeDocument/2006/relationships/image" Id="rId910"/><Relationship Target="media/document_image_rId911.jpeg" Type="http://schemas.openxmlformats.org/officeDocument/2006/relationships/image" Id="rId911"/><Relationship Target="media/document_image_rId912.jpeg" Type="http://schemas.openxmlformats.org/officeDocument/2006/relationships/image" Id="rId912"/><Relationship Target="media/document_image_rId913.jpeg" Type="http://schemas.openxmlformats.org/officeDocument/2006/relationships/image" Id="rId913"/><Relationship Target="media/document_image_rId914.jpeg" Type="http://schemas.openxmlformats.org/officeDocument/2006/relationships/image" Id="rId914"/><Relationship Target="media/document_image_rId915.jpeg" Type="http://schemas.openxmlformats.org/officeDocument/2006/relationships/image" Id="rId915"/><Relationship Target="media/document_image_rId916.jpeg" Type="http://schemas.openxmlformats.org/officeDocument/2006/relationships/image" Id="rId916"/><Relationship Target="media/document_image_rId917.jpeg" Type="http://schemas.openxmlformats.org/officeDocument/2006/relationships/image" Id="rId917"/><Relationship Target="media/document_image_rId918.jpeg" Type="http://schemas.openxmlformats.org/officeDocument/2006/relationships/image" Id="rId918"/><Relationship Target="media/document_image_rId919.jpeg" Type="http://schemas.openxmlformats.org/officeDocument/2006/relationships/image" Id="rId919"/><Relationship Target="media/document_image_rId920.jpeg" Type="http://schemas.openxmlformats.org/officeDocument/2006/relationships/image" Id="rId920"/><Relationship Target="media/document_image_rId921.jpeg" Type="http://schemas.openxmlformats.org/officeDocument/2006/relationships/image" Id="rId921"/><Relationship Target="media/document_image_rId922.jpeg" Type="http://schemas.openxmlformats.org/officeDocument/2006/relationships/image" Id="rId922"/><Relationship Target="media/document_image_rId923.jpeg" Type="http://schemas.openxmlformats.org/officeDocument/2006/relationships/image" Id="rId923"/><Relationship Target="media/document_image_rId924.jpeg" Type="http://schemas.openxmlformats.org/officeDocument/2006/relationships/image" Id="rId924"/><Relationship Target="media/document_image_rId925.jpeg" Type="http://schemas.openxmlformats.org/officeDocument/2006/relationships/image" Id="rId925"/><Relationship Target="media/document_image_rId926.jpeg" Type="http://schemas.openxmlformats.org/officeDocument/2006/relationships/image" Id="rId926"/><Relationship Target="media/document_image_rId927.jpeg" Type="http://schemas.openxmlformats.org/officeDocument/2006/relationships/image" Id="rId927"/><Relationship Target="media/document_image_rId928.jpeg" Type="http://schemas.openxmlformats.org/officeDocument/2006/relationships/image" Id="rId928"/><Relationship Target="media/document_image_rId929.jpeg" Type="http://schemas.openxmlformats.org/officeDocument/2006/relationships/image" Id="rId929"/><Relationship Target="media/document_image_rId930.jpeg" Type="http://schemas.openxmlformats.org/officeDocument/2006/relationships/image" Id="rId930"/><Relationship Target="media/document_image_rId931.jpeg" Type="http://schemas.openxmlformats.org/officeDocument/2006/relationships/image" Id="rId931"/><Relationship Target="media/document_image_rId932.jpeg" Type="http://schemas.openxmlformats.org/officeDocument/2006/relationships/image" Id="rId932"/><Relationship Target="media/document_image_rId933.jpeg" Type="http://schemas.openxmlformats.org/officeDocument/2006/relationships/image" Id="rId933"/><Relationship Target="media/document_image_rId934.jpeg" Type="http://schemas.openxmlformats.org/officeDocument/2006/relationships/image" Id="rId934"/><Relationship Target="media/document_image_rId935.jpeg" Type="http://schemas.openxmlformats.org/officeDocument/2006/relationships/image" Id="rId935"/><Relationship Target="media/document_image_rId936.jpeg" Type="http://schemas.openxmlformats.org/officeDocument/2006/relationships/image" Id="rId936"/><Relationship Target="media/document_image_rId937.jpeg" Type="http://schemas.openxmlformats.org/officeDocument/2006/relationships/image" Id="rId937"/><Relationship Target="media/document_image_rId938.jpeg" Type="http://schemas.openxmlformats.org/officeDocument/2006/relationships/image" Id="rId938"/><Relationship Target="media/document_image_rId939.jpeg" Type="http://schemas.openxmlformats.org/officeDocument/2006/relationships/image" Id="rId939"/><Relationship Target="media/document_image_rId940.jpeg" Type="http://schemas.openxmlformats.org/officeDocument/2006/relationships/image" Id="rId940"/><Relationship Target="media/document_image_rId941.jpeg" Type="http://schemas.openxmlformats.org/officeDocument/2006/relationships/image" Id="rId941"/><Relationship Target="media/document_image_rId942.jpeg" Type="http://schemas.openxmlformats.org/officeDocument/2006/relationships/image" Id="rId942"/><Relationship Target="media/document_image_rId943.jpeg" Type="http://schemas.openxmlformats.org/officeDocument/2006/relationships/image" Id="rId943"/><Relationship Target="media/document_image_rId944.jpeg" Type="http://schemas.openxmlformats.org/officeDocument/2006/relationships/image" Id="rId944"/><Relationship Target="media/document_image_rId945.jpeg" Type="http://schemas.openxmlformats.org/officeDocument/2006/relationships/image" Id="rId945"/><Relationship Target="media/document_image_rId946.jpeg" Type="http://schemas.openxmlformats.org/officeDocument/2006/relationships/image" Id="rId946"/><Relationship Target="media/document_image_rId947.jpeg" Type="http://schemas.openxmlformats.org/officeDocument/2006/relationships/image" Id="rId947"/><Relationship Target="media/document_image_rId948.jpeg" Type="http://schemas.openxmlformats.org/officeDocument/2006/relationships/image" Id="rId948"/><Relationship Target="media/document_image_rId949.jpeg" Type="http://schemas.openxmlformats.org/officeDocument/2006/relationships/image" Id="rId949"/><Relationship Target="media/document_image_rId950.jpeg" Type="http://schemas.openxmlformats.org/officeDocument/2006/relationships/image" Id="rId950"/><Relationship Target="media/document_image_rId951.jpeg" Type="http://schemas.openxmlformats.org/officeDocument/2006/relationships/image" Id="rId951"/><Relationship Target="media/document_image_rId952.jpeg" Type="http://schemas.openxmlformats.org/officeDocument/2006/relationships/image" Id="rId952"/><Relationship Target="media/document_image_rId953.jpeg" Type="http://schemas.openxmlformats.org/officeDocument/2006/relationships/image" Id="rId953"/><Relationship Target="media/document_image_rId954.jpeg" Type="http://schemas.openxmlformats.org/officeDocument/2006/relationships/image" Id="rId954"/><Relationship Target="media/document_image_rId955.jpeg" Type="http://schemas.openxmlformats.org/officeDocument/2006/relationships/image" Id="rId955"/><Relationship Target="media/document_image_rId956.jpeg" Type="http://schemas.openxmlformats.org/officeDocument/2006/relationships/image" Id="rId956"/><Relationship Target="media/document_image_rId957.jpeg" Type="http://schemas.openxmlformats.org/officeDocument/2006/relationships/image" Id="rId957"/><Relationship Target="media/document_image_rId958.jpeg" Type="http://schemas.openxmlformats.org/officeDocument/2006/relationships/image" Id="rId958"/><Relationship Target="media/document_image_rId959.jpeg" Type="http://schemas.openxmlformats.org/officeDocument/2006/relationships/image" Id="rId959"/><Relationship Target="media/document_image_rId960.jpeg" Type="http://schemas.openxmlformats.org/officeDocument/2006/relationships/image" Id="rId960"/><Relationship Target="media/document_image_rId961.jpeg" Type="http://schemas.openxmlformats.org/officeDocument/2006/relationships/image" Id="rId961"/><Relationship Target="media/document_image_rId962.jpeg" Type="http://schemas.openxmlformats.org/officeDocument/2006/relationships/image" Id="rId962"/><Relationship Target="media/document_image_rId963.jpeg" Type="http://schemas.openxmlformats.org/officeDocument/2006/relationships/image" Id="rId963"/><Relationship Target="media/document_image_rId964.jpeg" Type="http://schemas.openxmlformats.org/officeDocument/2006/relationships/image" Id="rId964"/><Relationship Target="media/document_image_rId965.jpeg" Type="http://schemas.openxmlformats.org/officeDocument/2006/relationships/image" Id="rId965"/><Relationship Target="media/document_image_rId966.jpeg" Type="http://schemas.openxmlformats.org/officeDocument/2006/relationships/image" Id="rId966"/><Relationship Target="media/document_image_rId967.jpeg" Type="http://schemas.openxmlformats.org/officeDocument/2006/relationships/image" Id="rId967"/><Relationship Target="media/document_image_rId968.jpeg" Type="http://schemas.openxmlformats.org/officeDocument/2006/relationships/image" Id="rId968"/><Relationship Target="media/document_image_rId969.jpeg" Type="http://schemas.openxmlformats.org/officeDocument/2006/relationships/image" Id="rId969"/><Relationship Target="media/document_image_rId970.jpeg" Type="http://schemas.openxmlformats.org/officeDocument/2006/relationships/image" Id="rId970"/><Relationship Target="media/document_image_rId971.jpeg" Type="http://schemas.openxmlformats.org/officeDocument/2006/relationships/image" Id="rId971"/><Relationship Target="media/document_image_rId972.jpeg" Type="http://schemas.openxmlformats.org/officeDocument/2006/relationships/image" Id="rId972"/><Relationship Target="media/document_image_rId973.jpeg" Type="http://schemas.openxmlformats.org/officeDocument/2006/relationships/image" Id="rId973"/><Relationship Target="media/document_image_rId974.jpeg" Type="http://schemas.openxmlformats.org/officeDocument/2006/relationships/image" Id="rId974"/><Relationship Target="media/document_image_rId975.jpeg" Type="http://schemas.openxmlformats.org/officeDocument/2006/relationships/image" Id="rId975"/><Relationship Target="media/document_image_rId976.jpeg" Type="http://schemas.openxmlformats.org/officeDocument/2006/relationships/image" Id="rId976"/><Relationship Target="media/document_image_rId977.jpeg" Type="http://schemas.openxmlformats.org/officeDocument/2006/relationships/image" Id="rId977"/><Relationship Target="media/document_image_rId978.jpeg" Type="http://schemas.openxmlformats.org/officeDocument/2006/relationships/image" Id="rId978"/><Relationship Target="media/document_image_rId979.jpeg" Type="http://schemas.openxmlformats.org/officeDocument/2006/relationships/image" Id="rId979"/><Relationship Target="media/document_image_rId980.jpeg" Type="http://schemas.openxmlformats.org/officeDocument/2006/relationships/image" Id="rId980"/><Relationship Target="media/document_image_rId981.jpeg" Type="http://schemas.openxmlformats.org/officeDocument/2006/relationships/image" Id="rId981"/><Relationship Target="media/document_image_rId982.jpeg" Type="http://schemas.openxmlformats.org/officeDocument/2006/relationships/image" Id="rId982"/><Relationship Target="media/document_image_rId983.jpeg" Type="http://schemas.openxmlformats.org/officeDocument/2006/relationships/image" Id="rId983"/><Relationship Target="media/document_image_rId984.jpeg" Type="http://schemas.openxmlformats.org/officeDocument/2006/relationships/image" Id="rId984"/><Relationship Target="media/document_image_rId985.jpeg" Type="http://schemas.openxmlformats.org/officeDocument/2006/relationships/image" Id="rId985"/><Relationship Target="media/document_image_rId986.jpeg" Type="http://schemas.openxmlformats.org/officeDocument/2006/relationships/image" Id="rId986"/><Relationship Target="media/document_image_rId987.jpeg" Type="http://schemas.openxmlformats.org/officeDocument/2006/relationships/image" Id="rId987"/><Relationship Target="media/document_image_rId988.jpeg" Type="http://schemas.openxmlformats.org/officeDocument/2006/relationships/image" Id="rId988"/><Relationship Target="media/document_image_rId989.jpeg" Type="http://schemas.openxmlformats.org/officeDocument/2006/relationships/image" Id="rId989"/><Relationship Target="media/document_image_rId990.jpeg" Type="http://schemas.openxmlformats.org/officeDocument/2006/relationships/image" Id="rId990"/><Relationship Target="media/document_image_rId991.jpeg" Type="http://schemas.openxmlformats.org/officeDocument/2006/relationships/image" Id="rId991"/><Relationship Target="media/document_image_rId992.jpeg" Type="http://schemas.openxmlformats.org/officeDocument/2006/relationships/image" Id="rId992"/><Relationship Target="media/document_image_rId993.jpeg" Type="http://schemas.openxmlformats.org/officeDocument/2006/relationships/image" Id="rId993"/><Relationship Target="media/document_image_rId994.jpeg" Type="http://schemas.openxmlformats.org/officeDocument/2006/relationships/image" Id="rId994"/><Relationship Target="media/document_image_rId995.jpeg" Type="http://schemas.openxmlformats.org/officeDocument/2006/relationships/image" Id="rId995"/><Relationship Target="media/document_image_rId996.jpeg" Type="http://schemas.openxmlformats.org/officeDocument/2006/relationships/image" Id="rId996"/><Relationship Target="media/document_image_rId997.jpeg" Type="http://schemas.openxmlformats.org/officeDocument/2006/relationships/image" Id="rId997"/><Relationship Target="media/document_image_rId998.jpeg" Type="http://schemas.openxmlformats.org/officeDocument/2006/relationships/image" Id="rId998"/><Relationship Target="media/document_image_rId999.jpeg" Type="http://schemas.openxmlformats.org/officeDocument/2006/relationships/image" Id="rId999"/><Relationship Target="media/document_image_rId1000.jpeg" Type="http://schemas.openxmlformats.org/officeDocument/2006/relationships/image" Id="rId1000"/><Relationship Target="media/document_image_rId1001.jpeg" Type="http://schemas.openxmlformats.org/officeDocument/2006/relationships/image" Id="rId1001"/><Relationship Target="media/document_image_rId1002.jpeg" Type="http://schemas.openxmlformats.org/officeDocument/2006/relationships/image" Id="rId1002"/><Relationship Target="media/document_image_rId1003.jpeg" Type="http://schemas.openxmlformats.org/officeDocument/2006/relationships/image" Id="rId1003"/><Relationship Target="media/document_image_rId1004.jpeg" Type="http://schemas.openxmlformats.org/officeDocument/2006/relationships/image" Id="rId1004"/><Relationship Target="media/document_image_rId1005.jpeg" Type="http://schemas.openxmlformats.org/officeDocument/2006/relationships/image" Id="rId1005"/><Relationship Target="media/document_image_rId1006.jpeg" Type="http://schemas.openxmlformats.org/officeDocument/2006/relationships/image" Id="rId1006"/><Relationship Target="media/document_image_rId1007.jpeg" Type="http://schemas.openxmlformats.org/officeDocument/2006/relationships/image" Id="rId1007"/><Relationship Target="media/document_image_rId1008.jpeg" Type="http://schemas.openxmlformats.org/officeDocument/2006/relationships/image" Id="rId1008"/><Relationship Target="media/document_image_rId1009.jpeg" Type="http://schemas.openxmlformats.org/officeDocument/2006/relationships/image" Id="rId1009"/><Relationship Target="media/document_image_rId1010.jpeg" Type="http://schemas.openxmlformats.org/officeDocument/2006/relationships/image" Id="rId1010"/><Relationship Target="media/document_image_rId1011.jpeg" Type="http://schemas.openxmlformats.org/officeDocument/2006/relationships/image" Id="rId1011"/><Relationship Target="media/document_image_rId1012.jpeg" Type="http://schemas.openxmlformats.org/officeDocument/2006/relationships/image" Id="rId1012"/><Relationship Target="media/document_image_rId1013.jpeg" Type="http://schemas.openxmlformats.org/officeDocument/2006/relationships/image" Id="rId1013"/><Relationship Target="media/document_image_rId1014.jpeg" Type="http://schemas.openxmlformats.org/officeDocument/2006/relationships/image" Id="rId1014"/><Relationship Target="media/document_image_rId1015.jpeg" Type="http://schemas.openxmlformats.org/officeDocument/2006/relationships/image" Id="rId1015"/><Relationship Target="media/document_image_rId1016.jpeg" Type="http://schemas.openxmlformats.org/officeDocument/2006/relationships/image" Id="rId1016"/><Relationship Target="media/document_image_rId1017.jpeg" Type="http://schemas.openxmlformats.org/officeDocument/2006/relationships/image" Id="rId1017"/><Relationship Target="media/document_image_rId1018.jpeg" Type="http://schemas.openxmlformats.org/officeDocument/2006/relationships/image" Id="rId1018"/><Relationship Target="media/document_image_rId1019.jpeg" Type="http://schemas.openxmlformats.org/officeDocument/2006/relationships/image" Id="rId1019"/><Relationship Target="media/document_image_rId1020.jpeg" Type="http://schemas.openxmlformats.org/officeDocument/2006/relationships/image" Id="rId1020"/><Relationship Target="media/document_image_rId1021.jpeg" Type="http://schemas.openxmlformats.org/officeDocument/2006/relationships/image" Id="rId1021"/><Relationship Target="media/document_image_rId1022.jpeg" Type="http://schemas.openxmlformats.org/officeDocument/2006/relationships/image" Id="rId1022"/><Relationship Target="media/document_image_rId1023.jpeg" Type="http://schemas.openxmlformats.org/officeDocument/2006/relationships/image" Id="rId1023"/><Relationship Target="media/document_image_rId1024.jpeg" Type="http://schemas.openxmlformats.org/officeDocument/2006/relationships/image" Id="rId1024"/><Relationship Target="media/document_image_rId1025.jpeg" Type="http://schemas.openxmlformats.org/officeDocument/2006/relationships/image" Id="rId1025"/><Relationship Target="media/document_image_rId1026.jpeg" Type="http://schemas.openxmlformats.org/officeDocument/2006/relationships/image" Id="rId1026"/><Relationship Target="media/document_image_rId1027.jpeg" Type="http://schemas.openxmlformats.org/officeDocument/2006/relationships/image" Id="rId1027"/><Relationship Target="media/document_image_rId1028.jpeg" Type="http://schemas.openxmlformats.org/officeDocument/2006/relationships/image" Id="rId1028"/><Relationship Target="media/document_image_rId1029.jpeg" Type="http://schemas.openxmlformats.org/officeDocument/2006/relationships/image" Id="rId1029"/><Relationship Target="media/document_image_rId1030.jpeg" Type="http://schemas.openxmlformats.org/officeDocument/2006/relationships/image" Id="rId1030"/><Relationship Target="media/document_image_rId1031.jpeg" Type="http://schemas.openxmlformats.org/officeDocument/2006/relationships/image" Id="rId1031"/><Relationship Target="media/document_image_rId1032.jpeg" Type="http://schemas.openxmlformats.org/officeDocument/2006/relationships/image" Id="rId1032"/><Relationship Target="media/document_image_rId1033.jpeg" Type="http://schemas.openxmlformats.org/officeDocument/2006/relationships/image" Id="rId1033"/><Relationship Target="media/document_image_rId1034.jpeg" Type="http://schemas.openxmlformats.org/officeDocument/2006/relationships/image" Id="rId1034"/><Relationship Target="media/document_image_rId1035.jpeg" Type="http://schemas.openxmlformats.org/officeDocument/2006/relationships/image" Id="rId1035"/><Relationship Target="media/document_image_rId1036.jpeg" Type="http://schemas.openxmlformats.org/officeDocument/2006/relationships/image" Id="rId1036"/><Relationship Target="media/document_image_rId1037.jpeg" Type="http://schemas.openxmlformats.org/officeDocument/2006/relationships/image" Id="rId1037"/><Relationship Target="media/document_image_rId1038.jpeg" Type="http://schemas.openxmlformats.org/officeDocument/2006/relationships/image" Id="rId1038"/><Relationship Target="media/document_image_rId1039.jpeg" Type="http://schemas.openxmlformats.org/officeDocument/2006/relationships/image" Id="rId1039"/><Relationship Target="media/document_image_rId1040.jpeg" Type="http://schemas.openxmlformats.org/officeDocument/2006/relationships/image" Id="rId1040"/><Relationship Target="media/document_image_rId1041.jpeg" Type="http://schemas.openxmlformats.org/officeDocument/2006/relationships/image" Id="rId1041"/><Relationship Target="media/document_image_rId1042.jpeg" Type="http://schemas.openxmlformats.org/officeDocument/2006/relationships/image" Id="rId1042"/><Relationship Target="media/document_image_rId1043.jpeg" Type="http://schemas.openxmlformats.org/officeDocument/2006/relationships/image" Id="rId1043"/><Relationship Target="media/document_image_rId1044.jpeg" Type="http://schemas.openxmlformats.org/officeDocument/2006/relationships/image" Id="rId1044"/><Relationship Target="media/document_image_rId1045.jpeg" Type="http://schemas.openxmlformats.org/officeDocument/2006/relationships/image" Id="rId1045"/><Relationship Target="media/document_image_rId1046.jpeg" Type="http://schemas.openxmlformats.org/officeDocument/2006/relationships/image" Id="rId1046"/><Relationship Target="media/document_image_rId1047.jpeg" Type="http://schemas.openxmlformats.org/officeDocument/2006/relationships/image" Id="rId1047"/><Relationship Target="media/document_image_rId1048.jpeg" Type="http://schemas.openxmlformats.org/officeDocument/2006/relationships/image" Id="rId1048"/><Relationship Target="media/document_image_rId1049.jpeg" Type="http://schemas.openxmlformats.org/officeDocument/2006/relationships/image" Id="rId1049"/><Relationship Target="media/document_image_rId1050.jpeg" Type="http://schemas.openxmlformats.org/officeDocument/2006/relationships/image" Id="rId1050"/><Relationship Target="media/document_image_rId1051.jpeg" Type="http://schemas.openxmlformats.org/officeDocument/2006/relationships/image" Id="rId1051"/><Relationship Target="media/document_image_rId1052.jpeg" Type="http://schemas.openxmlformats.org/officeDocument/2006/relationships/image" Id="rId1052"/><Relationship Target="media/document_image_rId1053.jpeg" Type="http://schemas.openxmlformats.org/officeDocument/2006/relationships/image" Id="rId1053"/><Relationship Target="media/document_image_rId1054.jpeg" Type="http://schemas.openxmlformats.org/officeDocument/2006/relationships/image" Id="rId1054"/><Relationship Target="media/document_image_rId1055.jpeg" Type="http://schemas.openxmlformats.org/officeDocument/2006/relationships/image" Id="rId1055"/><Relationship Target="media/document_image_rId1056.jpeg" Type="http://schemas.openxmlformats.org/officeDocument/2006/relationships/image" Id="rId1056"/><Relationship Target="media/document_image_rId1057.jpeg" Type="http://schemas.openxmlformats.org/officeDocument/2006/relationships/image" Id="rId1057"/><Relationship Target="media/document_image_rId1058.jpeg" Type="http://schemas.openxmlformats.org/officeDocument/2006/relationships/image" Id="rId1058"/><Relationship Target="media/document_image_rId1059.jpeg" Type="http://schemas.openxmlformats.org/officeDocument/2006/relationships/image" Id="rId1059"/><Relationship Target="media/document_image_rId1060.jpeg" Type="http://schemas.openxmlformats.org/officeDocument/2006/relationships/image" Id="rId1060"/><Relationship Target="media/document_image_rId1061.jpeg" Type="http://schemas.openxmlformats.org/officeDocument/2006/relationships/image" Id="rId1061"/><Relationship Target="media/document_image_rId1062.jpeg" Type="http://schemas.openxmlformats.org/officeDocument/2006/relationships/image" Id="rId1062"/><Relationship Target="media/document_image_rId1063.jpeg" Type="http://schemas.openxmlformats.org/officeDocument/2006/relationships/image" Id="rId1063"/><Relationship Target="media/document_image_rId1064.jpeg" Type="http://schemas.openxmlformats.org/officeDocument/2006/relationships/image" Id="rId1064"/><Relationship Target="media/document_image_rId1065.jpeg" Type="http://schemas.openxmlformats.org/officeDocument/2006/relationships/image" Id="rId1065"/><Relationship Target="media/document_image_rId1066.jpeg" Type="http://schemas.openxmlformats.org/officeDocument/2006/relationships/image" Id="rId1066"/><Relationship Target="media/document_image_rId1067.jpeg" Type="http://schemas.openxmlformats.org/officeDocument/2006/relationships/image" Id="rId1067"/><Relationship Target="media/document_image_rId1068.jpeg" Type="http://schemas.openxmlformats.org/officeDocument/2006/relationships/image" Id="rId1068"/><Relationship Target="media/document_image_rId1069.jpeg" Type="http://schemas.openxmlformats.org/officeDocument/2006/relationships/image" Id="rId1069"/><Relationship Target="media/document_image_rId1070.jpeg" Type="http://schemas.openxmlformats.org/officeDocument/2006/relationships/image" Id="rId1070"/><Relationship Target="media/document_image_rId1071.jpeg" Type="http://schemas.openxmlformats.org/officeDocument/2006/relationships/image" Id="rId1071"/><Relationship Target="media/document_image_rId1072.jpeg" Type="http://schemas.openxmlformats.org/officeDocument/2006/relationships/image" Id="rId1072"/><Relationship Target="media/document_image_rId1073.jpeg" Type="http://schemas.openxmlformats.org/officeDocument/2006/relationships/image" Id="rId1073"/><Relationship Target="media/document_image_rId1074.jpeg" Type="http://schemas.openxmlformats.org/officeDocument/2006/relationships/image" Id="rId1074"/><Relationship Target="media/document_image_rId1075.jpeg" Type="http://schemas.openxmlformats.org/officeDocument/2006/relationships/image" Id="rId1075"/><Relationship Target="media/document_image_rId1076.jpeg" Type="http://schemas.openxmlformats.org/officeDocument/2006/relationships/image" Id="rId1076"/><Relationship Target="media/document_image_rId1077.jpeg" Type="http://schemas.openxmlformats.org/officeDocument/2006/relationships/image" Id="rId1077"/><Relationship Target="media/document_image_rId1078.jpeg" Type="http://schemas.openxmlformats.org/officeDocument/2006/relationships/image" Id="rId1078"/><Relationship Target="media/document_image_rId1079.jpeg" Type="http://schemas.openxmlformats.org/officeDocument/2006/relationships/image" Id="rId1079"/><Relationship Target="media/document_image_rId1080.jpeg" Type="http://schemas.openxmlformats.org/officeDocument/2006/relationships/image" Id="rId1080"/><Relationship Target="media/document_image_rId1081.jpeg" Type="http://schemas.openxmlformats.org/officeDocument/2006/relationships/image" Id="rId1081"/><Relationship Target="media/document_image_rId1082.jpeg" Type="http://schemas.openxmlformats.org/officeDocument/2006/relationships/image" Id="rId1082"/><Relationship Target="media/document_image_rId1083.jpeg" Type="http://schemas.openxmlformats.org/officeDocument/2006/relationships/image" Id="rId1083"/><Relationship Target="media/document_image_rId1084.jpeg" Type="http://schemas.openxmlformats.org/officeDocument/2006/relationships/image" Id="rId1084"/><Relationship Target="media/document_image_rId1085.jpeg" Type="http://schemas.openxmlformats.org/officeDocument/2006/relationships/image" Id="rId1085"/><Relationship Target="media/document_image_rId1086.jpeg" Type="http://schemas.openxmlformats.org/officeDocument/2006/relationships/image" Id="rId1086"/><Relationship Target="media/document_image_rId1087.jpeg" Type="http://schemas.openxmlformats.org/officeDocument/2006/relationships/image" Id="rId1087"/><Relationship Target="media/document_image_rId1088.jpeg" Type="http://schemas.openxmlformats.org/officeDocument/2006/relationships/image" Id="rId1088"/><Relationship Target="media/document_image_rId1089.jpeg" Type="http://schemas.openxmlformats.org/officeDocument/2006/relationships/image" Id="rId1089"/><Relationship Target="media/document_image_rId1090.jpeg" Type="http://schemas.openxmlformats.org/officeDocument/2006/relationships/image" Id="rId1090"/><Relationship Target="media/document_image_rId1091.jpeg" Type="http://schemas.openxmlformats.org/officeDocument/2006/relationships/image" Id="rId1091"/><Relationship Target="media/document_image_rId1092.jpeg" Type="http://schemas.openxmlformats.org/officeDocument/2006/relationships/image" Id="rId1092"/><Relationship Target="media/document_image_rId1093.jpeg" Type="http://schemas.openxmlformats.org/officeDocument/2006/relationships/image" Id="rId1093"/><Relationship Target="media/document_image_rId1094.jpeg" Type="http://schemas.openxmlformats.org/officeDocument/2006/relationships/image" Id="rId1094"/><Relationship Target="media/document_image_rId1095.jpeg" Type="http://schemas.openxmlformats.org/officeDocument/2006/relationships/image" Id="rId1095"/><Relationship Target="media/document_image_rId1096.jpeg" Type="http://schemas.openxmlformats.org/officeDocument/2006/relationships/image" Id="rId1096"/><Relationship Target="media/document_image_rId1097.jpeg" Type="http://schemas.openxmlformats.org/officeDocument/2006/relationships/image" Id="rId1097"/><Relationship Target="media/document_image_rId1098.jpeg" Type="http://schemas.openxmlformats.org/officeDocument/2006/relationships/image" Id="rId1098"/><Relationship Target="media/document_image_rId1099.jpeg" Type="http://schemas.openxmlformats.org/officeDocument/2006/relationships/image" Id="rId1099"/><Relationship Target="media/document_image_rId1100.jpeg" Type="http://schemas.openxmlformats.org/officeDocument/2006/relationships/image" Id="rId1100"/><Relationship Target="media/document_image_rId1101.jpeg" Type="http://schemas.openxmlformats.org/officeDocument/2006/relationships/image" Id="rId1101"/><Relationship Target="media/document_image_rId1102.jpeg" Type="http://schemas.openxmlformats.org/officeDocument/2006/relationships/image" Id="rId1102"/><Relationship Target="media/document_image_rId1103.jpeg" Type="http://schemas.openxmlformats.org/officeDocument/2006/relationships/image" Id="rId1103"/><Relationship Target="media/document_image_rId1104.jpeg" Type="http://schemas.openxmlformats.org/officeDocument/2006/relationships/image" Id="rId1104"/><Relationship Target="media/document_image_rId1105.jpeg" Type="http://schemas.openxmlformats.org/officeDocument/2006/relationships/image" Id="rId1105"/><Relationship Target="media/document_image_rId1106.jpeg" Type="http://schemas.openxmlformats.org/officeDocument/2006/relationships/image" Id="rId1106"/><Relationship Target="media/document_image_rId1107.jpeg" Type="http://schemas.openxmlformats.org/officeDocument/2006/relationships/image" Id="rId1107"/><Relationship Target="media/document_image_rId1108.jpeg" Type="http://schemas.openxmlformats.org/officeDocument/2006/relationships/image" Id="rId1108"/><Relationship Target="media/document_image_rId1109.jpeg" Type="http://schemas.openxmlformats.org/officeDocument/2006/relationships/image" Id="rId1109"/><Relationship Target="media/document_image_rId1110.jpeg" Type="http://schemas.openxmlformats.org/officeDocument/2006/relationships/image" Id="rId1110"/><Relationship Target="media/document_image_rId1111.jpeg" Type="http://schemas.openxmlformats.org/officeDocument/2006/relationships/image" Id="rId1111"/><Relationship Target="media/document_image_rId1112.jpeg" Type="http://schemas.openxmlformats.org/officeDocument/2006/relationships/image" Id="rId1112"/><Relationship Target="media/document_image_rId1113.jpeg" Type="http://schemas.openxmlformats.org/officeDocument/2006/relationships/image" Id="rId1113"/><Relationship Target="media/document_image_rId1114.jpeg" Type="http://schemas.openxmlformats.org/officeDocument/2006/relationships/image" Id="rId1114"/><Relationship Target="media/document_image_rId1115.jpeg" Type="http://schemas.openxmlformats.org/officeDocument/2006/relationships/image" Id="rId1115"/><Relationship Target="media/document_image_rId1116.jpeg" Type="http://schemas.openxmlformats.org/officeDocument/2006/relationships/image" Id="rId1116"/><Relationship Target="media/document_image_rId1117.jpeg" Type="http://schemas.openxmlformats.org/officeDocument/2006/relationships/image" Id="rId1117"/><Relationship Target="media/document_image_rId1118.jpeg" Type="http://schemas.openxmlformats.org/officeDocument/2006/relationships/image" Id="rId1118"/><Relationship Target="media/document_image_rId1119.jpeg" Type="http://schemas.openxmlformats.org/officeDocument/2006/relationships/image" Id="rId1119"/><Relationship Target="media/document_image_rId1120.jpeg" Type="http://schemas.openxmlformats.org/officeDocument/2006/relationships/image" Id="rId1120"/><Relationship Target="media/document_image_rId1121.jpeg" Type="http://schemas.openxmlformats.org/officeDocument/2006/relationships/image" Id="rId1121"/><Relationship Target="media/document_image_rId1122.jpeg" Type="http://schemas.openxmlformats.org/officeDocument/2006/relationships/image" Id="rId1122"/><Relationship Target="media/document_image_rId1123.jpeg" Type="http://schemas.openxmlformats.org/officeDocument/2006/relationships/image" Id="rId1123"/><Relationship Target="media/document_image_rId1124.jpeg" Type="http://schemas.openxmlformats.org/officeDocument/2006/relationships/image" Id="rId1124"/><Relationship Target="media/document_image_rId1125.jpeg" Type="http://schemas.openxmlformats.org/officeDocument/2006/relationships/image" Id="rId1125"/><Relationship Target="media/document_image_rId1126.jpeg" Type="http://schemas.openxmlformats.org/officeDocument/2006/relationships/image" Id="rId1126"/><Relationship Target="media/document_image_rId1127.jpeg" Type="http://schemas.openxmlformats.org/officeDocument/2006/relationships/image" Id="rId1127"/><Relationship Target="media/document_image_rId1128.jpeg" Type="http://schemas.openxmlformats.org/officeDocument/2006/relationships/image" Id="rId1128"/><Relationship Target="media/document_image_rId1129.jpeg" Type="http://schemas.openxmlformats.org/officeDocument/2006/relationships/image" Id="rId1129"/><Relationship Target="media/document_image_rId1130.jpeg" Type="http://schemas.openxmlformats.org/officeDocument/2006/relationships/image" Id="rId1130"/><Relationship Target="media/document_image_rId1131.jpeg" Type="http://schemas.openxmlformats.org/officeDocument/2006/relationships/image" Id="rId1131"/><Relationship Target="media/document_image_rId1132.jpeg" Type="http://schemas.openxmlformats.org/officeDocument/2006/relationships/image" Id="rId1132"/><Relationship Target="media/document_image_rId1133.jpeg" Type="http://schemas.openxmlformats.org/officeDocument/2006/relationships/image" Id="rId1133"/><Relationship Target="media/document_image_rId1134.jpeg" Type="http://schemas.openxmlformats.org/officeDocument/2006/relationships/image" Id="rId1134"/><Relationship Target="media/document_image_rId1135.jpeg" Type="http://schemas.openxmlformats.org/officeDocument/2006/relationships/image" Id="rId1135"/><Relationship Target="media/document_image_rId1136.jpeg" Type="http://schemas.openxmlformats.org/officeDocument/2006/relationships/image" Id="rId1136"/><Relationship Target="media/document_image_rId1137.jpeg" Type="http://schemas.openxmlformats.org/officeDocument/2006/relationships/image" Id="rId1137"/><Relationship Target="media/document_image_rId1138.jpeg" Type="http://schemas.openxmlformats.org/officeDocument/2006/relationships/image" Id="rId1138"/><Relationship Target="media/document_image_rId1139.jpeg" Type="http://schemas.openxmlformats.org/officeDocument/2006/relationships/image" Id="rId1139"/><Relationship Target="media/document_image_rId1140.jpeg" Type="http://schemas.openxmlformats.org/officeDocument/2006/relationships/image" Id="rId1140"/><Relationship Target="media/document_image_rId1141.jpeg" Type="http://schemas.openxmlformats.org/officeDocument/2006/relationships/image" Id="rId1141"/><Relationship Target="media/document_image_rId1142.jpeg" Type="http://schemas.openxmlformats.org/officeDocument/2006/relationships/image" Id="rId1142"/><Relationship Target="media/document_image_rId1143.jpeg" Type="http://schemas.openxmlformats.org/officeDocument/2006/relationships/image" Id="rId1143"/><Relationship Target="media/document_image_rId1144.jpeg" Type="http://schemas.openxmlformats.org/officeDocument/2006/relationships/image" Id="rId1144"/><Relationship Target="media/document_image_rId1145.jpeg" Type="http://schemas.openxmlformats.org/officeDocument/2006/relationships/image" Id="rId1145"/><Relationship Target="media/document_image_rId1146.jpeg" Type="http://schemas.openxmlformats.org/officeDocument/2006/relationships/image" Id="rId1146"/><Relationship Target="media/document_image_rId1147.jpeg" Type="http://schemas.openxmlformats.org/officeDocument/2006/relationships/image" Id="rId1147"/><Relationship Target="media/document_image_rId1148.jpeg" Type="http://schemas.openxmlformats.org/officeDocument/2006/relationships/image" Id="rId1148"/><Relationship Target="media/document_image_rId1149.jpeg" Type="http://schemas.openxmlformats.org/officeDocument/2006/relationships/image" Id="rId1149"/><Relationship Target="media/document_image_rId1150.jpeg" Type="http://schemas.openxmlformats.org/officeDocument/2006/relationships/image" Id="rId1150"/><Relationship Target="media/document_image_rId1151.jpeg" Type="http://schemas.openxmlformats.org/officeDocument/2006/relationships/image" Id="rId1151"/><Relationship Target="media/document_image_rId1152.jpeg" Type="http://schemas.openxmlformats.org/officeDocument/2006/relationships/image" Id="rId1152"/><Relationship Target="media/document_image_rId1153.jpeg" Type="http://schemas.openxmlformats.org/officeDocument/2006/relationships/image" Id="rId1153"/><Relationship Target="media/document_image_rId1154.jpeg" Type="http://schemas.openxmlformats.org/officeDocument/2006/relationships/image" Id="rId1154"/><Relationship Target="media/document_image_rId1155.jpeg" Type="http://schemas.openxmlformats.org/officeDocument/2006/relationships/image" Id="rId1155"/><Relationship Target="media/document_image_rId1156.jpeg" Type="http://schemas.openxmlformats.org/officeDocument/2006/relationships/image" Id="rId1156"/><Relationship Target="media/document_image_rId1157.jpeg" Type="http://schemas.openxmlformats.org/officeDocument/2006/relationships/image" Id="rId1157"/><Relationship Target="media/document_image_rId1158.jpeg" Type="http://schemas.openxmlformats.org/officeDocument/2006/relationships/image" Id="rId1158"/><Relationship Target="media/document_image_rId1159.jpeg" Type="http://schemas.openxmlformats.org/officeDocument/2006/relationships/image" Id="rId1159"/><Relationship Target="media/document_image_rId1160.jpeg" Type="http://schemas.openxmlformats.org/officeDocument/2006/relationships/image" Id="rId1160"/><Relationship Target="media/document_image_rId1161.jpeg" Type="http://schemas.openxmlformats.org/officeDocument/2006/relationships/image" Id="rId1161"/><Relationship Target="media/document_image_rId1162.jpeg" Type="http://schemas.openxmlformats.org/officeDocument/2006/relationships/image" Id="rId1162"/><Relationship Target="media/document_image_rId1163.jpeg" Type="http://schemas.openxmlformats.org/officeDocument/2006/relationships/image" Id="rId1163"/><Relationship Target="media/document_image_rId1164.jpeg" Type="http://schemas.openxmlformats.org/officeDocument/2006/relationships/image" Id="rId1164"/><Relationship Target="media/document_image_rId1165.jpeg" Type="http://schemas.openxmlformats.org/officeDocument/2006/relationships/image" Id="rId1165"/><Relationship Target="media/document_image_rId1166.jpeg" Type="http://schemas.openxmlformats.org/officeDocument/2006/relationships/image" Id="rId1166"/><Relationship Target="media/document_image_rId1167.jpeg" Type="http://schemas.openxmlformats.org/officeDocument/2006/relationships/image" Id="rId1167"/><Relationship Target="media/document_image_rId1168.jpeg" Type="http://schemas.openxmlformats.org/officeDocument/2006/relationships/image" Id="rId1168"/><Relationship Target="media/document_image_rId1169.jpeg" Type="http://schemas.openxmlformats.org/officeDocument/2006/relationships/image" Id="rId1169"/><Relationship Target="media/document_image_rId1170.jpeg" Type="http://schemas.openxmlformats.org/officeDocument/2006/relationships/image" Id="rId1170"/><Relationship Target="media/document_image_rId1171.jpeg" Type="http://schemas.openxmlformats.org/officeDocument/2006/relationships/image" Id="rId1171"/><Relationship Target="media/document_image_rId1172.jpeg" Type="http://schemas.openxmlformats.org/officeDocument/2006/relationships/image" Id="rId1172"/><Relationship Target="media/document_image_rId1173.jpeg" Type="http://schemas.openxmlformats.org/officeDocument/2006/relationships/image" Id="rId1173"/><Relationship Target="media/document_image_rId1174.jpeg" Type="http://schemas.openxmlformats.org/officeDocument/2006/relationships/image" Id="rId1174"/><Relationship Target="media/document_image_rId1175.jpeg" Type="http://schemas.openxmlformats.org/officeDocument/2006/relationships/image" Id="rId1175"/><Relationship Target="media/document_image_rId1176.jpeg" Type="http://schemas.openxmlformats.org/officeDocument/2006/relationships/image" Id="rId1176"/><Relationship Target="media/document_image_rId1177.jpeg" Type="http://schemas.openxmlformats.org/officeDocument/2006/relationships/image" Id="rId1177"/><Relationship Target="media/document_image_rId1178.jpeg" Type="http://schemas.openxmlformats.org/officeDocument/2006/relationships/image" Id="rId1178"/><Relationship Target="media/document_image_rId1179.jpeg" Type="http://schemas.openxmlformats.org/officeDocument/2006/relationships/image" Id="rId1179"/><Relationship Target="media/document_image_rId1180.jpeg" Type="http://schemas.openxmlformats.org/officeDocument/2006/relationships/image" Id="rId1180"/><Relationship Target="media/document_image_rId1181.jpeg" Type="http://schemas.openxmlformats.org/officeDocument/2006/relationships/image" Id="rId1181"/><Relationship Target="media/document_image_rId1182.jpeg" Type="http://schemas.openxmlformats.org/officeDocument/2006/relationships/image" Id="rId1182"/><Relationship Target="media/document_image_rId1183.jpeg" Type="http://schemas.openxmlformats.org/officeDocument/2006/relationships/image" Id="rId1183"/><Relationship Target="media/document_image_rId1184.jpeg" Type="http://schemas.openxmlformats.org/officeDocument/2006/relationships/image" Id="rId1184"/><Relationship Target="media/document_image_rId1185.jpeg" Type="http://schemas.openxmlformats.org/officeDocument/2006/relationships/image" Id="rId1185"/><Relationship Target="media/document_image_rId1186.jpeg" Type="http://schemas.openxmlformats.org/officeDocument/2006/relationships/image" Id="rId1186"/><Relationship Target="media/document_image_rId1187.jpeg" Type="http://schemas.openxmlformats.org/officeDocument/2006/relationships/image" Id="rId1187"/><Relationship Target="media/document_image_rId1188.jpeg" Type="http://schemas.openxmlformats.org/officeDocument/2006/relationships/image" Id="rId1188"/><Relationship Target="media/document_image_rId1189.jpeg" Type="http://schemas.openxmlformats.org/officeDocument/2006/relationships/image" Id="rId1189"/><Relationship Target="media/document_image_rId1190.jpeg" Type="http://schemas.openxmlformats.org/officeDocument/2006/relationships/image" Id="rId1190"/><Relationship Target="media/document_image_rId1191.jpeg" Type="http://schemas.openxmlformats.org/officeDocument/2006/relationships/image" Id="rId1191"/><Relationship Target="media/document_image_rId1192.jpeg" Type="http://schemas.openxmlformats.org/officeDocument/2006/relationships/image" Id="rId1192"/><Relationship Target="media/document_image_rId1193.jpeg" Type="http://schemas.openxmlformats.org/officeDocument/2006/relationships/image" Id="rId1193"/><Relationship Target="media/document_image_rId1194.jpeg" Type="http://schemas.openxmlformats.org/officeDocument/2006/relationships/image" Id="rId1194"/><Relationship Target="media/document_image_rId1195.jpeg" Type="http://schemas.openxmlformats.org/officeDocument/2006/relationships/image" Id="rId1195"/><Relationship Target="media/document_image_rId1196.jpeg" Type="http://schemas.openxmlformats.org/officeDocument/2006/relationships/image" Id="rId1196"/><Relationship Target="media/document_image_rId1197.jpeg" Type="http://schemas.openxmlformats.org/officeDocument/2006/relationships/image" Id="rId1197"/><Relationship Target="media/document_image_rId1198.jpeg" Type="http://schemas.openxmlformats.org/officeDocument/2006/relationships/image" Id="rId1198"/><Relationship Target="media/document_image_rId1199.jpeg" Type="http://schemas.openxmlformats.org/officeDocument/2006/relationships/image" Id="rId1199"/><Relationship Target="media/document_image_rId1200.jpeg" Type="http://schemas.openxmlformats.org/officeDocument/2006/relationships/image" Id="rId1200"/><Relationship Target="media/document_image_rId1201.jpeg" Type="http://schemas.openxmlformats.org/officeDocument/2006/relationships/image" Id="rId1201"/><Relationship Target="media/document_image_rId1202.jpeg" Type="http://schemas.openxmlformats.org/officeDocument/2006/relationships/image" Id="rId1202"/><Relationship Target="media/document_image_rId1203.jpeg" Type="http://schemas.openxmlformats.org/officeDocument/2006/relationships/image" Id="rId1203"/><Relationship Target="media/document_image_rId1204.jpeg" Type="http://schemas.openxmlformats.org/officeDocument/2006/relationships/image" Id="rId1204"/><Relationship Target="media/document_image_rId1205.jpeg" Type="http://schemas.openxmlformats.org/officeDocument/2006/relationships/image" Id="rId1205"/><Relationship Target="media/document_image_rId1206.jpeg" Type="http://schemas.openxmlformats.org/officeDocument/2006/relationships/image" Id="rId1206"/><Relationship Target="media/document_image_rId1207.jpeg" Type="http://schemas.openxmlformats.org/officeDocument/2006/relationships/image" Id="rId1207"/><Relationship Target="media/document_image_rId1208.jpeg" Type="http://schemas.openxmlformats.org/officeDocument/2006/relationships/image" Id="rId1208"/><Relationship Target="media/document_image_rId1209.jpeg" Type="http://schemas.openxmlformats.org/officeDocument/2006/relationships/image" Id="rId1209"/><Relationship Target="media/document_image_rId1210.jpeg" Type="http://schemas.openxmlformats.org/officeDocument/2006/relationships/image" Id="rId1210"/><Relationship Target="media/document_image_rId1211.jpeg" Type="http://schemas.openxmlformats.org/officeDocument/2006/relationships/image" Id="rId1211"/><Relationship Target="media/document_image_rId1212.jpeg" Type="http://schemas.openxmlformats.org/officeDocument/2006/relationships/image" Id="rId1212"/><Relationship Target="media/document_image_rId1213.jpeg" Type="http://schemas.openxmlformats.org/officeDocument/2006/relationships/image" Id="rId1213"/><Relationship Target="media/document_image_rId1214.jpeg" Type="http://schemas.openxmlformats.org/officeDocument/2006/relationships/image" Id="rId1214"/><Relationship Target="media/document_image_rId1215.jpeg" Type="http://schemas.openxmlformats.org/officeDocument/2006/relationships/image" Id="rId1215"/><Relationship Target="media/document_image_rId1216.jpeg" Type="http://schemas.openxmlformats.org/officeDocument/2006/relationships/image" Id="rId1216"/><Relationship Target="media/document_image_rId1217.jpeg" Type="http://schemas.openxmlformats.org/officeDocument/2006/relationships/image" Id="rId1217"/><Relationship Target="media/document_image_rId1218.jpeg" Type="http://schemas.openxmlformats.org/officeDocument/2006/relationships/image" Id="rId1218"/><Relationship Target="media/document_image_rId1219.jpeg" Type="http://schemas.openxmlformats.org/officeDocument/2006/relationships/image" Id="rId1219"/><Relationship Target="media/document_image_rId1220.jpeg" Type="http://schemas.openxmlformats.org/officeDocument/2006/relationships/image" Id="rId1220"/><Relationship Target="media/document_image_rId1221.jpeg" Type="http://schemas.openxmlformats.org/officeDocument/2006/relationships/image" Id="rId1221"/><Relationship Target="media/document_image_rId1222.jpeg" Type="http://schemas.openxmlformats.org/officeDocument/2006/relationships/image" Id="rId1222"/><Relationship Target="media/document_image_rId1223.jpeg" Type="http://schemas.openxmlformats.org/officeDocument/2006/relationships/image" Id="rId1223"/><Relationship Target="media/document_image_rId1224.jpeg" Type="http://schemas.openxmlformats.org/officeDocument/2006/relationships/image" Id="rId1224"/><Relationship Target="media/document_image_rId1225.jpeg" Type="http://schemas.openxmlformats.org/officeDocument/2006/relationships/image" Id="rId1225"/><Relationship Target="media/document_image_rId1226.jpeg" Type="http://schemas.openxmlformats.org/officeDocument/2006/relationships/image" Id="rId1226"/><Relationship Target="media/document_image_rId1227.jpeg" Type="http://schemas.openxmlformats.org/officeDocument/2006/relationships/image" Id="rId1227"/><Relationship Target="media/document_image_rId1228.jpeg" Type="http://schemas.openxmlformats.org/officeDocument/2006/relationships/image" Id="rId1228"/><Relationship Target="media/document_image_rId1229.jpeg" Type="http://schemas.openxmlformats.org/officeDocument/2006/relationships/image" Id="rId1229"/><Relationship Target="media/document_image_rId1230.jpeg" Type="http://schemas.openxmlformats.org/officeDocument/2006/relationships/image" Id="rId1230"/><Relationship Target="media/document_image_rId1231.jpeg" Type="http://schemas.openxmlformats.org/officeDocument/2006/relationships/image" Id="rId1231"/><Relationship Target="media/document_image_rId1232.jpeg" Type="http://schemas.openxmlformats.org/officeDocument/2006/relationships/image" Id="rId1232"/><Relationship Target="media/document_image_rId1233.jpeg" Type="http://schemas.openxmlformats.org/officeDocument/2006/relationships/image" Id="rId1233"/><Relationship Target="media/document_image_rId1234.jpeg" Type="http://schemas.openxmlformats.org/officeDocument/2006/relationships/image" Id="rId1234"/><Relationship Target="media/document_image_rId1235.jpeg" Type="http://schemas.openxmlformats.org/officeDocument/2006/relationships/image" Id="rId1235"/><Relationship Target="media/document_image_rId1236.jpeg" Type="http://schemas.openxmlformats.org/officeDocument/2006/relationships/image" Id="rId1236"/><Relationship Target="media/document_image_rId1237.jpeg" Type="http://schemas.openxmlformats.org/officeDocument/2006/relationships/image" Id="rId1237"/><Relationship Target="media/document_image_rId1238.jpeg" Type="http://schemas.openxmlformats.org/officeDocument/2006/relationships/image" Id="rId1238"/><Relationship Target="media/document_image_rId1239.jpeg" Type="http://schemas.openxmlformats.org/officeDocument/2006/relationships/image" Id="rId1239"/><Relationship Target="media/document_image_rId1240.jpeg" Type="http://schemas.openxmlformats.org/officeDocument/2006/relationships/image" Id="rId1240"/><Relationship Target="media/document_image_rId1241.jpeg" Type="http://schemas.openxmlformats.org/officeDocument/2006/relationships/image" Id="rId1241"/><Relationship Target="media/document_image_rId1242.jpeg" Type="http://schemas.openxmlformats.org/officeDocument/2006/relationships/image" Id="rId1242"/><Relationship Target="media/document_image_rId1243.jpeg" Type="http://schemas.openxmlformats.org/officeDocument/2006/relationships/image" Id="rId1243"/><Relationship Target="media/document_image_rId1244.jpeg" Type="http://schemas.openxmlformats.org/officeDocument/2006/relationships/image" Id="rId1244"/><Relationship Target="media/document_image_rId1245.jpeg" Type="http://schemas.openxmlformats.org/officeDocument/2006/relationships/image" Id="rId1245"/><Relationship Target="media/document_image_rId1246.jpeg" Type="http://schemas.openxmlformats.org/officeDocument/2006/relationships/image" Id="rId1246"/><Relationship Target="media/document_image_rId1247.jpeg" Type="http://schemas.openxmlformats.org/officeDocument/2006/relationships/image" Id="rId1247"/><Relationship Target="media/document_image_rId1248.jpeg" Type="http://schemas.openxmlformats.org/officeDocument/2006/relationships/image" Id="rId1248"/><Relationship Target="media/document_image_rId1249.jpeg" Type="http://schemas.openxmlformats.org/officeDocument/2006/relationships/image" Id="rId1249"/><Relationship Target="media/document_image_rId1250.jpeg" Type="http://schemas.openxmlformats.org/officeDocument/2006/relationships/image" Id="rId1250"/><Relationship Target="media/document_image_rId1251.jpeg" Type="http://schemas.openxmlformats.org/officeDocument/2006/relationships/image" Id="rId1251"/><Relationship Target="media/document_image_rId1252.jpeg" Type="http://schemas.openxmlformats.org/officeDocument/2006/relationships/image" Id="rId1252"/><Relationship Target="media/document_image_rId1253.jpeg" Type="http://schemas.openxmlformats.org/officeDocument/2006/relationships/image" Id="rId1253"/><Relationship Target="media/document_image_rId1254.jpeg" Type="http://schemas.openxmlformats.org/officeDocument/2006/relationships/image" Id="rId1254"/><Relationship Target="media/document_image_rId1255.jpeg" Type="http://schemas.openxmlformats.org/officeDocument/2006/relationships/image" Id="rId1255"/><Relationship Target="media/document_image_rId1256.jpeg" Type="http://schemas.openxmlformats.org/officeDocument/2006/relationships/image" Id="rId1256"/><Relationship Target="media/document_image_rId1257.jpeg" Type="http://schemas.openxmlformats.org/officeDocument/2006/relationships/image" Id="rId1257"/><Relationship Target="media/document_image_rId1258.jpeg" Type="http://schemas.openxmlformats.org/officeDocument/2006/relationships/image" Id="rId1258"/><Relationship Target="media/document_image_rId1259.jpeg" Type="http://schemas.openxmlformats.org/officeDocument/2006/relationships/image" Id="rId1259"/><Relationship Target="media/document_image_rId1260.jpeg" Type="http://schemas.openxmlformats.org/officeDocument/2006/relationships/image" Id="rId1260"/><Relationship Target="media/document_image_rId1261.jpeg" Type="http://schemas.openxmlformats.org/officeDocument/2006/relationships/image" Id="rId1261"/><Relationship Target="media/document_image_rId1262.jpeg" Type="http://schemas.openxmlformats.org/officeDocument/2006/relationships/image" Id="rId1262"/><Relationship Target="media/document_image_rId1263.jpeg" Type="http://schemas.openxmlformats.org/officeDocument/2006/relationships/image" Id="rId1263"/><Relationship Target="media/document_image_rId1264.jpeg" Type="http://schemas.openxmlformats.org/officeDocument/2006/relationships/image" Id="rId1264"/><Relationship Target="media/document_image_rId1265.jpeg" Type="http://schemas.openxmlformats.org/officeDocument/2006/relationships/image" Id="rId1265"/><Relationship Target="media/document_image_rId1266.jpeg" Type="http://schemas.openxmlformats.org/officeDocument/2006/relationships/image" Id="rId1266"/><Relationship Target="media/document_image_rId1267.jpeg" Type="http://schemas.openxmlformats.org/officeDocument/2006/relationships/image" Id="rId1267"/><Relationship Target="media/document_image_rId1268.jpeg" Type="http://schemas.openxmlformats.org/officeDocument/2006/relationships/image" Id="rId1268"/><Relationship Target="media/document_image_rId1269.jpeg" Type="http://schemas.openxmlformats.org/officeDocument/2006/relationships/image" Id="rId1269"/><Relationship Target="media/document_image_rId1270.jpeg" Type="http://schemas.openxmlformats.org/officeDocument/2006/relationships/image" Id="rId1270"/><Relationship Target="media/document_image_rId1271.jpeg" Type="http://schemas.openxmlformats.org/officeDocument/2006/relationships/image" Id="rId1271"/><Relationship Target="media/document_image_rId1272.jpeg" Type="http://schemas.openxmlformats.org/officeDocument/2006/relationships/image" Id="rId1272"/><Relationship Target="media/document_image_rId1273.jpeg" Type="http://schemas.openxmlformats.org/officeDocument/2006/relationships/image" Id="rId1273"/><Relationship Target="media/document_image_rId1274.jpeg" Type="http://schemas.openxmlformats.org/officeDocument/2006/relationships/image" Id="rId1274"/><Relationship Target="media/document_image_rId1275.jpeg" Type="http://schemas.openxmlformats.org/officeDocument/2006/relationships/image" Id="rId1275"/><Relationship Target="media/document_image_rId1276.jpeg" Type="http://schemas.openxmlformats.org/officeDocument/2006/relationships/image" Id="rId1276"/><Relationship Target="media/document_image_rId1277.jpeg" Type="http://schemas.openxmlformats.org/officeDocument/2006/relationships/image" Id="rId1277"/><Relationship Target="media/document_image_rId1278.jpeg" Type="http://schemas.openxmlformats.org/officeDocument/2006/relationships/image" Id="rId1278"/><Relationship Target="media/document_image_rId1279.jpeg" Type="http://schemas.openxmlformats.org/officeDocument/2006/relationships/image" Id="rId1279"/><Relationship Target="media/document_image_rId1280.jpeg" Type="http://schemas.openxmlformats.org/officeDocument/2006/relationships/image" Id="rId1280"/><Relationship Target="media/document_image_rId1281.jpeg" Type="http://schemas.openxmlformats.org/officeDocument/2006/relationships/image" Id="rId1281"/><Relationship Target="media/document_image_rId1282.jpeg" Type="http://schemas.openxmlformats.org/officeDocument/2006/relationships/image" Id="rId1282"/><Relationship Target="media/document_image_rId1283.jpeg" Type="http://schemas.openxmlformats.org/officeDocument/2006/relationships/image" Id="rId1283"/><Relationship Target="media/document_image_rId1284.jpeg" Type="http://schemas.openxmlformats.org/officeDocument/2006/relationships/image" Id="rId1284"/><Relationship Target="media/document_image_rId1285.jpeg" Type="http://schemas.openxmlformats.org/officeDocument/2006/relationships/image" Id="rId1285"/><Relationship Target="media/document_image_rId1286.jpeg" Type="http://schemas.openxmlformats.org/officeDocument/2006/relationships/image" Id="rId1286"/><Relationship Target="media/document_image_rId1287.jpeg" Type="http://schemas.openxmlformats.org/officeDocument/2006/relationships/image" Id="rId1287"/><Relationship Target="media/document_image_rId1288.jpeg" Type="http://schemas.openxmlformats.org/officeDocument/2006/relationships/image" Id="rId1288"/><Relationship Target="media/document_image_rId1289.jpeg" Type="http://schemas.openxmlformats.org/officeDocument/2006/relationships/image" Id="rId1289"/><Relationship Target="media/document_image_rId1290.jpeg" Type="http://schemas.openxmlformats.org/officeDocument/2006/relationships/image" Id="rId1290"/><Relationship Target="media/document_image_rId1291.jpeg" Type="http://schemas.openxmlformats.org/officeDocument/2006/relationships/image" Id="rId1291"/><Relationship Target="media/document_image_rId1292.jpeg" Type="http://schemas.openxmlformats.org/officeDocument/2006/relationships/image" Id="rId1292"/><Relationship Target="media/document_image_rId1293.jpeg" Type="http://schemas.openxmlformats.org/officeDocument/2006/relationships/image" Id="rId1293"/><Relationship Target="media/document_image_rId1294.jpeg" Type="http://schemas.openxmlformats.org/officeDocument/2006/relationships/image" Id="rId1294"/><Relationship Target="media/document_image_rId1295.jpeg" Type="http://schemas.openxmlformats.org/officeDocument/2006/relationships/image" Id="rId1295"/><Relationship Target="media/document_image_rId1296.jpeg" Type="http://schemas.openxmlformats.org/officeDocument/2006/relationships/image" Id="rId1296"/><Relationship Target="media/document_image_rId1297.jpeg" Type="http://schemas.openxmlformats.org/officeDocument/2006/relationships/image" Id="rId1297"/><Relationship Target="media/document_image_rId1298.jpeg" Type="http://schemas.openxmlformats.org/officeDocument/2006/relationships/image" Id="rId1298"/><Relationship Target="media/document_image_rId1299.jpeg" Type="http://schemas.openxmlformats.org/officeDocument/2006/relationships/image" Id="rId1299"/><Relationship Target="media/document_image_rId1300.jpeg" Type="http://schemas.openxmlformats.org/officeDocument/2006/relationships/image" Id="rId1300"/><Relationship Target="media/document_image_rId1301.jpeg" Type="http://schemas.openxmlformats.org/officeDocument/2006/relationships/image" Id="rId1301"/><Relationship Target="media/document_image_rId1302.jpeg" Type="http://schemas.openxmlformats.org/officeDocument/2006/relationships/image" Id="rId1302"/><Relationship Target="media/document_image_rId1303.jpeg" Type="http://schemas.openxmlformats.org/officeDocument/2006/relationships/image" Id="rId1303"/><Relationship Target="media/document_image_rId1304.jpeg" Type="http://schemas.openxmlformats.org/officeDocument/2006/relationships/image" Id="rId1304"/><Relationship Target="media/document_image_rId1305.jpeg" Type="http://schemas.openxmlformats.org/officeDocument/2006/relationships/image" Id="rId1305"/><Relationship Target="media/document_image_rId1306.jpeg" Type="http://schemas.openxmlformats.org/officeDocument/2006/relationships/image" Id="rId1306"/><Relationship Target="media/document_image_rId1307.jpeg" Type="http://schemas.openxmlformats.org/officeDocument/2006/relationships/image" Id="rId1307"/><Relationship Target="media/document_image_rId1308.jpeg" Type="http://schemas.openxmlformats.org/officeDocument/2006/relationships/image" Id="rId1308"/><Relationship Target="media/document_image_rId1309.jpeg" Type="http://schemas.openxmlformats.org/officeDocument/2006/relationships/image" Id="rId1309"/><Relationship Target="media/document_image_rId1310.jpeg" Type="http://schemas.openxmlformats.org/officeDocument/2006/relationships/image" Id="rId1310"/><Relationship Target="media/document_image_rId1311.jpeg" Type="http://schemas.openxmlformats.org/officeDocument/2006/relationships/image" Id="rId1311"/><Relationship Target="media/document_image_rId1312.jpeg" Type="http://schemas.openxmlformats.org/officeDocument/2006/relationships/image" Id="rId1312"/><Relationship Target="media/document_image_rId1313.jpeg" Type="http://schemas.openxmlformats.org/officeDocument/2006/relationships/image" Id="rId1313"/><Relationship Target="media/document_image_rId1314.jpeg" Type="http://schemas.openxmlformats.org/officeDocument/2006/relationships/image" Id="rId1314"/><Relationship Target="media/document_image_rId1315.jpeg" Type="http://schemas.openxmlformats.org/officeDocument/2006/relationships/image" Id="rId1315"/><Relationship Target="media/document_image_rId1316.jpeg" Type="http://schemas.openxmlformats.org/officeDocument/2006/relationships/image" Id="rId1316"/><Relationship Target="media/document_image_rId1317.jpeg" Type="http://schemas.openxmlformats.org/officeDocument/2006/relationships/image" Id="rId1317"/><Relationship Target="media/document_image_rId1318.jpeg" Type="http://schemas.openxmlformats.org/officeDocument/2006/relationships/image" Id="rId1318"/><Relationship Target="media/document_image_rId1319.jpeg" Type="http://schemas.openxmlformats.org/officeDocument/2006/relationships/image" Id="rId1319"/><Relationship Target="media/document_image_rId1320.jpeg" Type="http://schemas.openxmlformats.org/officeDocument/2006/relationships/image" Id="rId1320"/><Relationship Target="media/document_image_rId1321.jpeg" Type="http://schemas.openxmlformats.org/officeDocument/2006/relationships/image" Id="rId1321"/><Relationship Target="media/document_image_rId1322.jpeg" Type="http://schemas.openxmlformats.org/officeDocument/2006/relationships/image" Id="rId1322"/><Relationship Target="media/document_image_rId1323.jpeg" Type="http://schemas.openxmlformats.org/officeDocument/2006/relationships/image" Id="rId1323"/><Relationship Target="media/document_image_rId1324.jpeg" Type="http://schemas.openxmlformats.org/officeDocument/2006/relationships/image" Id="rId1324"/><Relationship Target="media/document_image_rId1325.jpeg" Type="http://schemas.openxmlformats.org/officeDocument/2006/relationships/image" Id="rId1325"/><Relationship Target="media/document_image_rId1326.jpeg" Type="http://schemas.openxmlformats.org/officeDocument/2006/relationships/image" Id="rId1326"/><Relationship Target="media/document_image_rId1327.jpeg" Type="http://schemas.openxmlformats.org/officeDocument/2006/relationships/image" Id="rId1327"/><Relationship Target="media/document_image_rId1328.jpeg" Type="http://schemas.openxmlformats.org/officeDocument/2006/relationships/image" Id="rId1328"/><Relationship Target="media/document_image_rId1329.jpeg" Type="http://schemas.openxmlformats.org/officeDocument/2006/relationships/image" Id="rId1329"/><Relationship Target="media/document_image_rId1330.jpeg" Type="http://schemas.openxmlformats.org/officeDocument/2006/relationships/image" Id="rId1330"/><Relationship Target="media/document_image_rId1331.jpeg" Type="http://schemas.openxmlformats.org/officeDocument/2006/relationships/image" Id="rId1331"/><Relationship Target="media/document_image_rId1332.jpeg" Type="http://schemas.openxmlformats.org/officeDocument/2006/relationships/image" Id="rId1332"/><Relationship Target="media/document_image_rId1333.jpeg" Type="http://schemas.openxmlformats.org/officeDocument/2006/relationships/image" Id="rId1333"/><Relationship Target="media/document_image_rId1334.jpeg" Type="http://schemas.openxmlformats.org/officeDocument/2006/relationships/image" Id="rId1334"/><Relationship Target="media/document_image_rId1335.jpeg" Type="http://schemas.openxmlformats.org/officeDocument/2006/relationships/image" Id="rId1335"/><Relationship Target="media/document_image_rId1336.jpeg" Type="http://schemas.openxmlformats.org/officeDocument/2006/relationships/image" Id="rId1336"/><Relationship Target="media/document_image_rId1337.jpeg" Type="http://schemas.openxmlformats.org/officeDocument/2006/relationships/image" Id="rId1337"/><Relationship Target="media/document_image_rId1338.jpeg" Type="http://schemas.openxmlformats.org/officeDocument/2006/relationships/image" Id="rId1338"/><Relationship Target="media/document_image_rId1339.jpeg" Type="http://schemas.openxmlformats.org/officeDocument/2006/relationships/image" Id="rId1339"/><Relationship Target="media/document_image_rId1340.jpeg" Type="http://schemas.openxmlformats.org/officeDocument/2006/relationships/image" Id="rId1340"/><Relationship Target="media/document_image_rId1341.jpeg" Type="http://schemas.openxmlformats.org/officeDocument/2006/relationships/image" Id="rId1341"/><Relationship Target="media/document_image_rId1342.jpeg" Type="http://schemas.openxmlformats.org/officeDocument/2006/relationships/image" Id="rId1342"/><Relationship Target="media/document_image_rId1343.jpeg" Type="http://schemas.openxmlformats.org/officeDocument/2006/relationships/image" Id="rId1343"/><Relationship Target="media/document_image_rId1344.jpeg" Type="http://schemas.openxmlformats.org/officeDocument/2006/relationships/image" Id="rId1344"/><Relationship Target="media/document_image_rId1345.jpeg" Type="http://schemas.openxmlformats.org/officeDocument/2006/relationships/image" Id="rId1345"/><Relationship Target="media/document_image_rId1346.jpeg" Type="http://schemas.openxmlformats.org/officeDocument/2006/relationships/image" Id="rId1346"/><Relationship Target="media/document_image_rId1347.jpeg" Type="http://schemas.openxmlformats.org/officeDocument/2006/relationships/image" Id="rId1347"/><Relationship Target="media/document_image_rId1348.jpeg" Type="http://schemas.openxmlformats.org/officeDocument/2006/relationships/image" Id="rId1348"/><Relationship Target="media/document_image_rId1349.jpeg" Type="http://schemas.openxmlformats.org/officeDocument/2006/relationships/image" Id="rId1349"/><Relationship Target="media/document_image_rId1350.jpeg" Type="http://schemas.openxmlformats.org/officeDocument/2006/relationships/image" Id="rId1350"/><Relationship Target="media/document_image_rId1351.jpeg" Type="http://schemas.openxmlformats.org/officeDocument/2006/relationships/image" Id="rId1351"/><Relationship Target="media/document_image_rId1352.jpeg" Type="http://schemas.openxmlformats.org/officeDocument/2006/relationships/image" Id="rId1352"/><Relationship Target="media/document_image_rId1353.jpeg" Type="http://schemas.openxmlformats.org/officeDocument/2006/relationships/image" Id="rId1353"/><Relationship Target="media/document_image_rId1354.jpeg" Type="http://schemas.openxmlformats.org/officeDocument/2006/relationships/image" Id="rId1354"/><Relationship Target="media/document_image_rId1355.jpeg" Type="http://schemas.openxmlformats.org/officeDocument/2006/relationships/image" Id="rId1355"/><Relationship Target="media/document_image_rId1356.jpeg" Type="http://schemas.openxmlformats.org/officeDocument/2006/relationships/image" Id="rId1356"/><Relationship Target="media/document_image_rId1357.jpeg" Type="http://schemas.openxmlformats.org/officeDocument/2006/relationships/image" Id="rId1357"/><Relationship Target="media/document_image_rId1358.jpeg" Type="http://schemas.openxmlformats.org/officeDocument/2006/relationships/image" Id="rId1358"/><Relationship Target="media/document_image_rId1359.jpeg" Type="http://schemas.openxmlformats.org/officeDocument/2006/relationships/image" Id="rId1359"/><Relationship Target="media/document_image_rId1360.jpeg" Type="http://schemas.openxmlformats.org/officeDocument/2006/relationships/image" Id="rId1360"/><Relationship Target="media/document_image_rId1361.jpeg" Type="http://schemas.openxmlformats.org/officeDocument/2006/relationships/image" Id="rId1361"/><Relationship Target="media/document_image_rId1362.jpeg" Type="http://schemas.openxmlformats.org/officeDocument/2006/relationships/image" Id="rId1362"/><Relationship Target="media/document_image_rId1363.jpeg" Type="http://schemas.openxmlformats.org/officeDocument/2006/relationships/image" Id="rId1363"/><Relationship Target="media/document_image_rId1364.jpeg" Type="http://schemas.openxmlformats.org/officeDocument/2006/relationships/image" Id="rId1364"/><Relationship Target="media/document_image_rId1365.jpeg" Type="http://schemas.openxmlformats.org/officeDocument/2006/relationships/image" Id="rId1365"/><Relationship Target="media/document_image_rId1366.jpeg" Type="http://schemas.openxmlformats.org/officeDocument/2006/relationships/image" Id="rId1366"/><Relationship Target="media/document_image_rId1367.jpeg" Type="http://schemas.openxmlformats.org/officeDocument/2006/relationships/image" Id="rId1367"/><Relationship Target="media/document_image_rId1368.jpeg" Type="http://schemas.openxmlformats.org/officeDocument/2006/relationships/image" Id="rId1368"/><Relationship Target="media/document_image_rId1369.jpeg" Type="http://schemas.openxmlformats.org/officeDocument/2006/relationships/image" Id="rId1369"/><Relationship Target="media/document_image_rId1370.jpeg" Type="http://schemas.openxmlformats.org/officeDocument/2006/relationships/image" Id="rId1370"/><Relationship Target="media/document_image_rId1371.jpeg" Type="http://schemas.openxmlformats.org/officeDocument/2006/relationships/image" Id="rId1371"/><Relationship Target="media/document_image_rId1372.jpeg" Type="http://schemas.openxmlformats.org/officeDocument/2006/relationships/image" Id="rId1372"/><Relationship Target="media/document_image_rId1373.jpeg" Type="http://schemas.openxmlformats.org/officeDocument/2006/relationships/image" Id="rId1373"/><Relationship Target="media/document_image_rId1374.jpeg" Type="http://schemas.openxmlformats.org/officeDocument/2006/relationships/image" Id="rId1374"/><Relationship Target="media/document_image_rId1375.jpeg" Type="http://schemas.openxmlformats.org/officeDocument/2006/relationships/image" Id="rId1375"/><Relationship Target="media/document_image_rId1376.jpeg" Type="http://schemas.openxmlformats.org/officeDocument/2006/relationships/image" Id="rId1376"/><Relationship Target="media/document_image_rId1377.jpeg" Type="http://schemas.openxmlformats.org/officeDocument/2006/relationships/image" Id="rId1377"/><Relationship Target="media/document_image_rId1378.jpeg" Type="http://schemas.openxmlformats.org/officeDocument/2006/relationships/image" Id="rId1378"/><Relationship Target="media/document_image_rId1379.jpeg" Type="http://schemas.openxmlformats.org/officeDocument/2006/relationships/image" Id="rId1379"/><Relationship Target="media/document_image_rId1380.jpeg" Type="http://schemas.openxmlformats.org/officeDocument/2006/relationships/image" Id="rId1380"/><Relationship Target="media/document_image_rId1381.jpeg" Type="http://schemas.openxmlformats.org/officeDocument/2006/relationships/image" Id="rId1381"/><Relationship Target="media/document_image_rId1382.jpeg" Type="http://schemas.openxmlformats.org/officeDocument/2006/relationships/image" Id="rId1382"/><Relationship Target="media/document_image_rId1383.jpeg" Type="http://schemas.openxmlformats.org/officeDocument/2006/relationships/image" Id="rId1383"/><Relationship Target="media/document_image_rId1384.jpeg" Type="http://schemas.openxmlformats.org/officeDocument/2006/relationships/image" Id="rId1384"/><Relationship Target="media/document_image_rId1385.jpeg" Type="http://schemas.openxmlformats.org/officeDocument/2006/relationships/image" Id="rId1385"/><Relationship Target="media/document_image_rId1386.jpeg" Type="http://schemas.openxmlformats.org/officeDocument/2006/relationships/image" Id="rId1386"/><Relationship Target="media/document_image_rId1387.jpeg" Type="http://schemas.openxmlformats.org/officeDocument/2006/relationships/image" Id="rId1387"/><Relationship Target="media/document_image_rId1388.jpeg" Type="http://schemas.openxmlformats.org/officeDocument/2006/relationships/image" Id="rId1388"/><Relationship Target="media/document_image_rId1389.jpeg" Type="http://schemas.openxmlformats.org/officeDocument/2006/relationships/image" Id="rId1389"/><Relationship Target="media/document_image_rId1390.jpeg" Type="http://schemas.openxmlformats.org/officeDocument/2006/relationships/image" Id="rId1390"/><Relationship Target="media/document_image_rId1391.jpeg" Type="http://schemas.openxmlformats.org/officeDocument/2006/relationships/image" Id="rId1391"/><Relationship Target="media/document_image_rId1392.jpeg" Type="http://schemas.openxmlformats.org/officeDocument/2006/relationships/image" Id="rId1392"/><Relationship Target="media/document_image_rId1393.jpeg" Type="http://schemas.openxmlformats.org/officeDocument/2006/relationships/image" Id="rId1393"/><Relationship Target="media/document_image_rId1394.jpeg" Type="http://schemas.openxmlformats.org/officeDocument/2006/relationships/image" Id="rId1394"/><Relationship Target="media/document_image_rId1395.jpeg" Type="http://schemas.openxmlformats.org/officeDocument/2006/relationships/image" Id="rId1395"/><Relationship Target="media/document_image_rId1396.jpeg" Type="http://schemas.openxmlformats.org/officeDocument/2006/relationships/image" Id="rId1396"/><Relationship Target="media/document_image_rId1397.jpeg" Type="http://schemas.openxmlformats.org/officeDocument/2006/relationships/image" Id="rId1397"/><Relationship Target="media/document_image_rId1398.jpeg" Type="http://schemas.openxmlformats.org/officeDocument/2006/relationships/image" Id="rId1398"/><Relationship Target="media/document_image_rId1399.jpeg" Type="http://schemas.openxmlformats.org/officeDocument/2006/relationships/image" Id="rId1399"/><Relationship Target="media/document_image_rId1400.jpeg" Type="http://schemas.openxmlformats.org/officeDocument/2006/relationships/image" Id="rId1400"/><Relationship Target="media/document_image_rId1401.jpeg" Type="http://schemas.openxmlformats.org/officeDocument/2006/relationships/image" Id="rId1401"/><Relationship Target="media/document_image_rId1402.jpeg" Type="http://schemas.openxmlformats.org/officeDocument/2006/relationships/image" Id="rId1402"/><Relationship Target="media/document_image_rId1403.jpeg" Type="http://schemas.openxmlformats.org/officeDocument/2006/relationships/image" Id="rId1403"/><Relationship Target="media/document_image_rId1404.jpeg" Type="http://schemas.openxmlformats.org/officeDocument/2006/relationships/image" Id="rId1404"/><Relationship Target="media/document_image_rId1405.jpeg" Type="http://schemas.openxmlformats.org/officeDocument/2006/relationships/image" Id="rId1405"/><Relationship Target="media/document_image_rId1406.jpeg" Type="http://schemas.openxmlformats.org/officeDocument/2006/relationships/image" Id="rId1406"/><Relationship Target="media/document_image_rId1407.jpeg" Type="http://schemas.openxmlformats.org/officeDocument/2006/relationships/image" Id="rId1407"/><Relationship Target="media/document_image_rId1408.jpeg" Type="http://schemas.openxmlformats.org/officeDocument/2006/relationships/image" Id="rId1408"/><Relationship Target="media/document_image_rId1409.jpeg" Type="http://schemas.openxmlformats.org/officeDocument/2006/relationships/image" Id="rId1409"/><Relationship Target="media/document_image_rId1410.jpeg" Type="http://schemas.openxmlformats.org/officeDocument/2006/relationships/image" Id="rId1410"/><Relationship Target="media/document_image_rId1411.jpeg" Type="http://schemas.openxmlformats.org/officeDocument/2006/relationships/image" Id="rId1411"/><Relationship Target="media/document_image_rId1412.jpeg" Type="http://schemas.openxmlformats.org/officeDocument/2006/relationships/image" Id="rId1412"/><Relationship Target="media/document_image_rId1413.jpeg" Type="http://schemas.openxmlformats.org/officeDocument/2006/relationships/image" Id="rId1413"/><Relationship Target="media/document_image_rId1414.jpeg" Type="http://schemas.openxmlformats.org/officeDocument/2006/relationships/image" Id="rId1414"/><Relationship Target="media/document_image_rId1415.jpeg" Type="http://schemas.openxmlformats.org/officeDocument/2006/relationships/image" Id="rId1415"/><Relationship Target="media/document_image_rId1416.jpeg" Type="http://schemas.openxmlformats.org/officeDocument/2006/relationships/image" Id="rId1416"/><Relationship Target="media/document_image_rId1417.jpeg" Type="http://schemas.openxmlformats.org/officeDocument/2006/relationships/image" Id="rId1417"/><Relationship Target="media/document_image_rId1418.jpeg" Type="http://schemas.openxmlformats.org/officeDocument/2006/relationships/image" Id="rId1418"/><Relationship Target="media/document_image_rId1419.jpeg" Type="http://schemas.openxmlformats.org/officeDocument/2006/relationships/image" Id="rId1419"/><Relationship Target="media/document_image_rId1420.jpeg" Type="http://schemas.openxmlformats.org/officeDocument/2006/relationships/image" Id="rId1420"/><Relationship Target="media/document_image_rId1421.jpeg" Type="http://schemas.openxmlformats.org/officeDocument/2006/relationships/image" Id="rId1421"/><Relationship Target="media/document_image_rId1422.jpeg" Type="http://schemas.openxmlformats.org/officeDocument/2006/relationships/image" Id="rId1422"/><Relationship Target="media/document_image_rId1423.jpeg" Type="http://schemas.openxmlformats.org/officeDocument/2006/relationships/image" Id="rId1423"/><Relationship Target="media/document_image_rId1424.jpeg" Type="http://schemas.openxmlformats.org/officeDocument/2006/relationships/image" Id="rId1424"/><Relationship Target="media/document_image_rId1425.jpeg" Type="http://schemas.openxmlformats.org/officeDocument/2006/relationships/image" Id="rId1425"/><Relationship Target="media/document_image_rId1426.jpeg" Type="http://schemas.openxmlformats.org/officeDocument/2006/relationships/image" Id="rId1426"/><Relationship Target="media/document_image_rId1427.jpeg" Type="http://schemas.openxmlformats.org/officeDocument/2006/relationships/image" Id="rId1427"/><Relationship Target="media/document_image_rId1428.jpeg" Type="http://schemas.openxmlformats.org/officeDocument/2006/relationships/image" Id="rId1428"/><Relationship Target="media/document_image_rId1429.jpeg" Type="http://schemas.openxmlformats.org/officeDocument/2006/relationships/image" Id="rId1429"/><Relationship Target="media/document_image_rId1430.jpeg" Type="http://schemas.openxmlformats.org/officeDocument/2006/relationships/image" Id="rId1430"/><Relationship Target="media/document_image_rId1431.jpeg" Type="http://schemas.openxmlformats.org/officeDocument/2006/relationships/image" Id="rId1431"/><Relationship Target="media/document_image_rId1432.jpeg" Type="http://schemas.openxmlformats.org/officeDocument/2006/relationships/image" Id="rId1432"/><Relationship Target="media/document_image_rId1433.jpeg" Type="http://schemas.openxmlformats.org/officeDocument/2006/relationships/image" Id="rId1433"/><Relationship Target="media/document_image_rId1434.jpeg" Type="http://schemas.openxmlformats.org/officeDocument/2006/relationships/image" Id="rId1434"/><Relationship Target="media/document_image_rId1435.jpeg" Type="http://schemas.openxmlformats.org/officeDocument/2006/relationships/image" Id="rId1435"/><Relationship Target="media/document_image_rId1436.jpeg" Type="http://schemas.openxmlformats.org/officeDocument/2006/relationships/image" Id="rId1436"/><Relationship Target="media/document_image_rId1437.jpeg" Type="http://schemas.openxmlformats.org/officeDocument/2006/relationships/image" Id="rId1437"/><Relationship Target="media/document_image_rId1438.jpeg" Type="http://schemas.openxmlformats.org/officeDocument/2006/relationships/image" Id="rId1438"/><Relationship Target="media/document_image_rId1439.jpeg" Type="http://schemas.openxmlformats.org/officeDocument/2006/relationships/image" Id="rId1439"/><Relationship Target="media/document_image_rId1440.jpeg" Type="http://schemas.openxmlformats.org/officeDocument/2006/relationships/image" Id="rId1440"/><Relationship Target="media/document_image_rId1441.jpeg" Type="http://schemas.openxmlformats.org/officeDocument/2006/relationships/image" Id="rId1441"/><Relationship Target="media/document_image_rId1442.jpeg" Type="http://schemas.openxmlformats.org/officeDocument/2006/relationships/image" Id="rId1442"/><Relationship Target="media/document_image_rId1443.jpeg" Type="http://schemas.openxmlformats.org/officeDocument/2006/relationships/image" Id="rId1443"/><Relationship Target="media/document_image_rId1444.jpeg" Type="http://schemas.openxmlformats.org/officeDocument/2006/relationships/image" Id="rId1444"/><Relationship Target="media/document_image_rId1445.jpeg" Type="http://schemas.openxmlformats.org/officeDocument/2006/relationships/image" Id="rId1445"/><Relationship Target="media/document_image_rId1446.jpeg" Type="http://schemas.openxmlformats.org/officeDocument/2006/relationships/image" Id="rId1446"/><Relationship Target="media/document_image_rId1447.jpeg" Type="http://schemas.openxmlformats.org/officeDocument/2006/relationships/image" Id="rId1447"/><Relationship Target="media/document_image_rId1448.jpeg" Type="http://schemas.openxmlformats.org/officeDocument/2006/relationships/image" Id="rId1448"/><Relationship Target="media/document_image_rId1449.jpeg" Type="http://schemas.openxmlformats.org/officeDocument/2006/relationships/image" Id="rId1449"/><Relationship Target="media/document_image_rId1450.jpeg" Type="http://schemas.openxmlformats.org/officeDocument/2006/relationships/image" Id="rId1450"/><Relationship Target="media/document_image_rId1451.jpeg" Type="http://schemas.openxmlformats.org/officeDocument/2006/relationships/image" Id="rId1451"/><Relationship Target="media/document_image_rId1452.jpeg" Type="http://schemas.openxmlformats.org/officeDocument/2006/relationships/image" Id="rId1452"/><Relationship Target="media/document_image_rId1453.jpeg" Type="http://schemas.openxmlformats.org/officeDocument/2006/relationships/image" Id="rId1453"/><Relationship Target="media/document_image_rId1454.jpeg" Type="http://schemas.openxmlformats.org/officeDocument/2006/relationships/image" Id="rId1454"/><Relationship Target="media/document_image_rId1455.jpeg" Type="http://schemas.openxmlformats.org/officeDocument/2006/relationships/image" Id="rId1455"/><Relationship Target="media/document_image_rId1456.jpeg" Type="http://schemas.openxmlformats.org/officeDocument/2006/relationships/image" Id="rId1456"/><Relationship Target="media/document_image_rId1457.jpeg" Type="http://schemas.openxmlformats.org/officeDocument/2006/relationships/image" Id="rId1457"/><Relationship Target="media/document_image_rId1458.jpeg" Type="http://schemas.openxmlformats.org/officeDocument/2006/relationships/image" Id="rId1458"/><Relationship Target="media/document_image_rId1459.jpeg" Type="http://schemas.openxmlformats.org/officeDocument/2006/relationships/image" Id="rId1459"/><Relationship Target="media/document_image_rId1460.jpeg" Type="http://schemas.openxmlformats.org/officeDocument/2006/relationships/image" Id="rId1460"/><Relationship Target="media/document_image_rId1461.jpeg" Type="http://schemas.openxmlformats.org/officeDocument/2006/relationships/image" Id="rId1461"/><Relationship Target="media/document_image_rId1462.jpeg" Type="http://schemas.openxmlformats.org/officeDocument/2006/relationships/image" Id="rId1462"/><Relationship Target="media/document_image_rId1463.jpeg" Type="http://schemas.openxmlformats.org/officeDocument/2006/relationships/image" Id="rId1463"/><Relationship Target="media/document_image_rId1464.jpeg" Type="http://schemas.openxmlformats.org/officeDocument/2006/relationships/image" Id="rId1464"/><Relationship Target="media/document_image_rId1465.jpeg" Type="http://schemas.openxmlformats.org/officeDocument/2006/relationships/image" Id="rId1465"/><Relationship Target="media/document_image_rId1466.jpeg" Type="http://schemas.openxmlformats.org/officeDocument/2006/relationships/image" Id="rId1466"/><Relationship Target="media/document_image_rId1467.jpeg" Type="http://schemas.openxmlformats.org/officeDocument/2006/relationships/image" Id="rId1467"/><Relationship Target="media/document_image_rId1468.jpeg" Type="http://schemas.openxmlformats.org/officeDocument/2006/relationships/image" Id="rId1468"/><Relationship Target="media/document_image_rId1469.jpeg" Type="http://schemas.openxmlformats.org/officeDocument/2006/relationships/image" Id="rId1469"/><Relationship Target="media/document_image_rId1470.jpeg" Type="http://schemas.openxmlformats.org/officeDocument/2006/relationships/image" Id="rId1470"/><Relationship Target="media/document_image_rId1471.jpeg" Type="http://schemas.openxmlformats.org/officeDocument/2006/relationships/image" Id="rId1471"/><Relationship Target="media/document_image_rId1472.jpeg" Type="http://schemas.openxmlformats.org/officeDocument/2006/relationships/image" Id="rId1472"/><Relationship Target="media/document_image_rId1473.jpeg" Type="http://schemas.openxmlformats.org/officeDocument/2006/relationships/image" Id="rId1473"/><Relationship Target="media/document_image_rId1474.jpeg" Type="http://schemas.openxmlformats.org/officeDocument/2006/relationships/image" Id="rId1474"/><Relationship Target="media/document_image_rId1475.jpeg" Type="http://schemas.openxmlformats.org/officeDocument/2006/relationships/image" Id="rId1475"/><Relationship Target="media/document_image_rId1476.jpeg" Type="http://schemas.openxmlformats.org/officeDocument/2006/relationships/image" Id="rId1476"/><Relationship Target="media/document_image_rId1477.jpeg" Type="http://schemas.openxmlformats.org/officeDocument/2006/relationships/image" Id="rId1477"/><Relationship Target="media/document_image_rId1478.jpeg" Type="http://schemas.openxmlformats.org/officeDocument/2006/relationships/image" Id="rId1478"/><Relationship Target="media/document_image_rId1479.jpeg" Type="http://schemas.openxmlformats.org/officeDocument/2006/relationships/image" Id="rId1479"/><Relationship Target="media/document_image_rId1480.jpeg" Type="http://schemas.openxmlformats.org/officeDocument/2006/relationships/image" Id="rId1480"/><Relationship Target="media/document_image_rId1481.jpeg" Type="http://schemas.openxmlformats.org/officeDocument/2006/relationships/image" Id="rId1481"/><Relationship Target="media/document_image_rId1482.jpeg" Type="http://schemas.openxmlformats.org/officeDocument/2006/relationships/image" Id="rId1482"/><Relationship Target="media/document_image_rId1483.jpeg" Type="http://schemas.openxmlformats.org/officeDocument/2006/relationships/image" Id="rId1483"/><Relationship Target="media/document_image_rId1484.jpeg" Type="http://schemas.openxmlformats.org/officeDocument/2006/relationships/image" Id="rId1484"/><Relationship Target="media/document_image_rId1485.jpeg" Type="http://schemas.openxmlformats.org/officeDocument/2006/relationships/image" Id="rId1485"/><Relationship Target="media/document_image_rId1486.jpeg" Type="http://schemas.openxmlformats.org/officeDocument/2006/relationships/image" Id="rId1486"/><Relationship Target="media/document_image_rId1487.jpeg" Type="http://schemas.openxmlformats.org/officeDocument/2006/relationships/image" Id="rId1487"/><Relationship Target="media/document_image_rId1488.jpeg" Type="http://schemas.openxmlformats.org/officeDocument/2006/relationships/image" Id="rId1488"/><Relationship Target="media/document_image_rId1489.jpeg" Type="http://schemas.openxmlformats.org/officeDocument/2006/relationships/image" Id="rId1489"/><Relationship Target="media/document_image_rId1490.jpeg" Type="http://schemas.openxmlformats.org/officeDocument/2006/relationships/image" Id="rId1490"/><Relationship Target="media/document_image_rId1491.jpeg" Type="http://schemas.openxmlformats.org/officeDocument/2006/relationships/image" Id="rId1491"/><Relationship Target="media/document_image_rId1492.jpeg" Type="http://schemas.openxmlformats.org/officeDocument/2006/relationships/image" Id="rId1492"/><Relationship Target="media/document_image_rId1493.jpeg" Type="http://schemas.openxmlformats.org/officeDocument/2006/relationships/image" Id="rId1493"/><Relationship Target="media/document_image_rId1494.jpeg" Type="http://schemas.openxmlformats.org/officeDocument/2006/relationships/image" Id="rId1494"/><Relationship Target="media/document_image_rId1495.jpeg" Type="http://schemas.openxmlformats.org/officeDocument/2006/relationships/image" Id="rId1495"/><Relationship Target="media/document_image_rId1496.jpeg" Type="http://schemas.openxmlformats.org/officeDocument/2006/relationships/image" Id="rId1496"/><Relationship Target="media/document_image_rId1497.jpeg" Type="http://schemas.openxmlformats.org/officeDocument/2006/relationships/image" Id="rId1497"/><Relationship Target="media/document_image_rId1498.jpeg" Type="http://schemas.openxmlformats.org/officeDocument/2006/relationships/image" Id="rId1498"/><Relationship Target="media/document_image_rId1499.jpeg" Type="http://schemas.openxmlformats.org/officeDocument/2006/relationships/image" Id="rId1499"/><Relationship Target="media/document_image_rId1500.jpeg" Type="http://schemas.openxmlformats.org/officeDocument/2006/relationships/image" Id="rId1500"/><Relationship Target="media/document_image_rId1501.jpeg" Type="http://schemas.openxmlformats.org/officeDocument/2006/relationships/image" Id="rId1501"/><Relationship Target="media/document_image_rId1502.jpeg" Type="http://schemas.openxmlformats.org/officeDocument/2006/relationships/image" Id="rId1502"/><Relationship Target="media/document_image_rId1503.jpeg" Type="http://schemas.openxmlformats.org/officeDocument/2006/relationships/image" Id="rId1503"/><Relationship Target="media/document_image_rId1504.jpeg" Type="http://schemas.openxmlformats.org/officeDocument/2006/relationships/image" Id="rId1504"/><Relationship Target="media/document_image_rId1505.jpeg" Type="http://schemas.openxmlformats.org/officeDocument/2006/relationships/image" Id="rId1505"/><Relationship Target="media/document_image_rId1506.jpeg" Type="http://schemas.openxmlformats.org/officeDocument/2006/relationships/image" Id="rId1506"/><Relationship Target="media/document_image_rId1507.jpeg" Type="http://schemas.openxmlformats.org/officeDocument/2006/relationships/image" Id="rId1507"/><Relationship Target="media/document_image_rId1508.jpeg" Type="http://schemas.openxmlformats.org/officeDocument/2006/relationships/image" Id="rId1508"/><Relationship Target="media/document_image_rId1509.jpeg" Type="http://schemas.openxmlformats.org/officeDocument/2006/relationships/image" Id="rId1509"/><Relationship Target="media/document_image_rId1510.jpeg" Type="http://schemas.openxmlformats.org/officeDocument/2006/relationships/image" Id="rId1510"/><Relationship Target="media/document_image_rId1511.jpeg" Type="http://schemas.openxmlformats.org/officeDocument/2006/relationships/image" Id="rId1511"/><Relationship Target="media/document_image_rId1512.jpeg" Type="http://schemas.openxmlformats.org/officeDocument/2006/relationships/image" Id="rId1512"/><Relationship Target="media/document_image_rId1513.jpeg" Type="http://schemas.openxmlformats.org/officeDocument/2006/relationships/image" Id="rId1513"/><Relationship Target="media/document_image_rId1514.jpeg" Type="http://schemas.openxmlformats.org/officeDocument/2006/relationships/image" Id="rId1514"/><Relationship Target="media/document_image_rId1515.jpeg" Type="http://schemas.openxmlformats.org/officeDocument/2006/relationships/image" Id="rId1515"/><Relationship Target="media/document_image_rId1516.jpeg" Type="http://schemas.openxmlformats.org/officeDocument/2006/relationships/image" Id="rId1516"/><Relationship Target="media/document_image_rId1517.jpeg" Type="http://schemas.openxmlformats.org/officeDocument/2006/relationships/image" Id="rId1517"/><Relationship Target="media/document_image_rId1518.jpeg" Type="http://schemas.openxmlformats.org/officeDocument/2006/relationships/image" Id="rId1518"/><Relationship Target="media/document_image_rId1519.jpeg" Type="http://schemas.openxmlformats.org/officeDocument/2006/relationships/image" Id="rId1519"/><Relationship Target="media/document_image_rId1520.jpeg" Type="http://schemas.openxmlformats.org/officeDocument/2006/relationships/image" Id="rId1520"/><Relationship Target="media/document_image_rId1521.jpeg" Type="http://schemas.openxmlformats.org/officeDocument/2006/relationships/image" Id="rId1521"/><Relationship Target="media/document_image_rId1522.jpeg" Type="http://schemas.openxmlformats.org/officeDocument/2006/relationships/image" Id="rId1522"/><Relationship Target="media/document_image_rId1523.jpeg" Type="http://schemas.openxmlformats.org/officeDocument/2006/relationships/image" Id="rId1523"/><Relationship Target="media/document_image_rId1524.jpeg" Type="http://schemas.openxmlformats.org/officeDocument/2006/relationships/image" Id="rId1524"/><Relationship Target="media/document_image_rId1525.jpeg" Type="http://schemas.openxmlformats.org/officeDocument/2006/relationships/image" Id="rId1525"/><Relationship Target="media/document_image_rId1526.jpeg" Type="http://schemas.openxmlformats.org/officeDocument/2006/relationships/image" Id="rId1526"/><Relationship Target="media/document_image_rId1527.jpeg" Type="http://schemas.openxmlformats.org/officeDocument/2006/relationships/image" Id="rId1527"/><Relationship Target="media/document_image_rId1528.jpeg" Type="http://schemas.openxmlformats.org/officeDocument/2006/relationships/image" Id="rId1528"/><Relationship Target="media/document_image_rId1529.jpeg" Type="http://schemas.openxmlformats.org/officeDocument/2006/relationships/image" Id="rId1529"/><Relationship Target="media/document_image_rId1530.jpeg" Type="http://schemas.openxmlformats.org/officeDocument/2006/relationships/image" Id="rId1530"/><Relationship Target="media/document_image_rId1531.jpeg" Type="http://schemas.openxmlformats.org/officeDocument/2006/relationships/image" Id="rId1531"/><Relationship Target="media/document_image_rId1532.jpeg" Type="http://schemas.openxmlformats.org/officeDocument/2006/relationships/image" Id="rId1532"/><Relationship Target="media/document_image_rId1533.jpeg" Type="http://schemas.openxmlformats.org/officeDocument/2006/relationships/image" Id="rId1533"/><Relationship Target="media/document_image_rId1534.jpeg" Type="http://schemas.openxmlformats.org/officeDocument/2006/relationships/image" Id="rId1534"/><Relationship Target="media/document_image_rId1535.jpeg" Type="http://schemas.openxmlformats.org/officeDocument/2006/relationships/image" Id="rId1535"/><Relationship Target="media/document_image_rId1536.jpeg" Type="http://schemas.openxmlformats.org/officeDocument/2006/relationships/image" Id="rId1536"/><Relationship Target="media/document_image_rId1537.jpeg" Type="http://schemas.openxmlformats.org/officeDocument/2006/relationships/image" Id="rId1537"/><Relationship Target="media/document_image_rId1538.jpeg" Type="http://schemas.openxmlformats.org/officeDocument/2006/relationships/image" Id="rId1538"/><Relationship Target="media/document_image_rId1539.jpeg" Type="http://schemas.openxmlformats.org/officeDocument/2006/relationships/image" Id="rId1539"/><Relationship Target="media/document_image_rId1540.jpeg" Type="http://schemas.openxmlformats.org/officeDocument/2006/relationships/image" Id="rId1540"/><Relationship Target="media/document_image_rId1541.jpeg" Type="http://schemas.openxmlformats.org/officeDocument/2006/relationships/image" Id="rId1541"/><Relationship Target="media/document_image_rId1542.jpeg" Type="http://schemas.openxmlformats.org/officeDocument/2006/relationships/image" Id="rId1542"/><Relationship Target="media/document_image_rId1543.jpeg" Type="http://schemas.openxmlformats.org/officeDocument/2006/relationships/image" Id="rId1543"/><Relationship Target="media/document_image_rId1544.jpeg" Type="http://schemas.openxmlformats.org/officeDocument/2006/relationships/image" Id="rId1544"/><Relationship Target="media/document_image_rId1545.jpeg" Type="http://schemas.openxmlformats.org/officeDocument/2006/relationships/image" Id="rId1545"/><Relationship Target="media/document_image_rId1546.jpeg" Type="http://schemas.openxmlformats.org/officeDocument/2006/relationships/image" Id="rId1546"/><Relationship Target="media/document_image_rId1547.jpeg" Type="http://schemas.openxmlformats.org/officeDocument/2006/relationships/image" Id="rId1547"/><Relationship Target="media/document_image_rId1548.jpeg" Type="http://schemas.openxmlformats.org/officeDocument/2006/relationships/image" Id="rId1548"/><Relationship Target="media/document_image_rId1549.jpeg" Type="http://schemas.openxmlformats.org/officeDocument/2006/relationships/image" Id="rId1549"/><Relationship Target="media/document_image_rId1550.jpeg" Type="http://schemas.openxmlformats.org/officeDocument/2006/relationships/image" Id="rId1550"/><Relationship Target="media/document_image_rId1551.jpeg" Type="http://schemas.openxmlformats.org/officeDocument/2006/relationships/image" Id="rId1551"/><Relationship Target="media/document_image_rId1552.jpeg" Type="http://schemas.openxmlformats.org/officeDocument/2006/relationships/image" Id="rId1552"/><Relationship Target="media/document_image_rId1553.jpeg" Type="http://schemas.openxmlformats.org/officeDocument/2006/relationships/image" Id="rId1553"/><Relationship Target="media/document_image_rId1554.jpeg" Type="http://schemas.openxmlformats.org/officeDocument/2006/relationships/image" Id="rId1554"/><Relationship Target="media/document_image_rId1555.jpeg" Type="http://schemas.openxmlformats.org/officeDocument/2006/relationships/image" Id="rId1555"/><Relationship Target="media/document_image_rId1556.jpeg" Type="http://schemas.openxmlformats.org/officeDocument/2006/relationships/image" Id="rId1556"/><Relationship Target="media/document_image_rId1557.jpeg" Type="http://schemas.openxmlformats.org/officeDocument/2006/relationships/image" Id="rId1557"/><Relationship Target="media/document_image_rId1558.jpeg" Type="http://schemas.openxmlformats.org/officeDocument/2006/relationships/image" Id="rId1558"/><Relationship Target="media/document_image_rId1559.jpeg" Type="http://schemas.openxmlformats.org/officeDocument/2006/relationships/image" Id="rId1559"/><Relationship Target="media/document_image_rId1560.jpeg" Type="http://schemas.openxmlformats.org/officeDocument/2006/relationships/image" Id="rId1560"/><Relationship Target="media/document_image_rId1561.jpeg" Type="http://schemas.openxmlformats.org/officeDocument/2006/relationships/image" Id="rId1561"/><Relationship Target="media/document_image_rId1562.jpeg" Type="http://schemas.openxmlformats.org/officeDocument/2006/relationships/image" Id="rId1562"/><Relationship Target="media/document_image_rId1563.jpeg" Type="http://schemas.openxmlformats.org/officeDocument/2006/relationships/image" Id="rId1563"/><Relationship Target="media/document_image_rId1564.jpeg" Type="http://schemas.openxmlformats.org/officeDocument/2006/relationships/image" Id="rId1564"/><Relationship Target="media/document_image_rId1565.jpeg" Type="http://schemas.openxmlformats.org/officeDocument/2006/relationships/image" Id="rId1565"/><Relationship Target="media/document_image_rId1566.jpeg" Type="http://schemas.openxmlformats.org/officeDocument/2006/relationships/image" Id="rId1566"/><Relationship Target="media/document_image_rId1567.jpeg" Type="http://schemas.openxmlformats.org/officeDocument/2006/relationships/image" Id="rId1567"/><Relationship Target="media/document_image_rId1568.jpeg" Type="http://schemas.openxmlformats.org/officeDocument/2006/relationships/image" Id="rId1568"/><Relationship Target="media/document_image_rId1569.jpeg" Type="http://schemas.openxmlformats.org/officeDocument/2006/relationships/image" Id="rId1569"/><Relationship Target="media/document_image_rId1570.jpeg" Type="http://schemas.openxmlformats.org/officeDocument/2006/relationships/image" Id="rId1570"/><Relationship Target="media/document_image_rId1571.jpeg" Type="http://schemas.openxmlformats.org/officeDocument/2006/relationships/image" Id="rId1571"/><Relationship Target="media/document_image_rId1572.jpeg" Type="http://schemas.openxmlformats.org/officeDocument/2006/relationships/image" Id="rId1572"/><Relationship Target="media/document_image_rId1573.jpeg" Type="http://schemas.openxmlformats.org/officeDocument/2006/relationships/image" Id="rId1573"/><Relationship Target="media/document_image_rId1574.jpeg" Type="http://schemas.openxmlformats.org/officeDocument/2006/relationships/image" Id="rId1574"/><Relationship Target="media/document_image_rId1575.jpeg" Type="http://schemas.openxmlformats.org/officeDocument/2006/relationships/image" Id="rId1575"/><Relationship Target="media/document_image_rId1576.jpeg" Type="http://schemas.openxmlformats.org/officeDocument/2006/relationships/image" Id="rId1576"/><Relationship Target="media/document_image_rId1577.jpeg" Type="http://schemas.openxmlformats.org/officeDocument/2006/relationships/image" Id="rId1577"/><Relationship Target="media/document_image_rId1578.jpeg" Type="http://schemas.openxmlformats.org/officeDocument/2006/relationships/image" Id="rId1578"/><Relationship Target="media/document_image_rId1579.jpeg" Type="http://schemas.openxmlformats.org/officeDocument/2006/relationships/image" Id="rId1579"/><Relationship Target="media/document_image_rId1580.jpeg" Type="http://schemas.openxmlformats.org/officeDocument/2006/relationships/image" Id="rId1580"/><Relationship Target="media/document_image_rId1581.jpeg" Type="http://schemas.openxmlformats.org/officeDocument/2006/relationships/image" Id="rId1581"/><Relationship Target="media/document_image_rId1582.jpeg" Type="http://schemas.openxmlformats.org/officeDocument/2006/relationships/image" Id="rId1582"/><Relationship Target="media/document_image_rId1583.jpeg" Type="http://schemas.openxmlformats.org/officeDocument/2006/relationships/image" Id="rId1583"/><Relationship Target="media/document_image_rId1584.jpeg" Type="http://schemas.openxmlformats.org/officeDocument/2006/relationships/image" Id="rId1584"/><Relationship Target="media/document_image_rId1585.jpeg" Type="http://schemas.openxmlformats.org/officeDocument/2006/relationships/image" Id="rId1585"/><Relationship Target="media/document_image_rId1586.jpeg" Type="http://schemas.openxmlformats.org/officeDocument/2006/relationships/image" Id="rId1586"/><Relationship Target="media/document_image_rId1587.jpeg" Type="http://schemas.openxmlformats.org/officeDocument/2006/relationships/image" Id="rId1587"/><Relationship Target="media/document_image_rId1588.jpeg" Type="http://schemas.openxmlformats.org/officeDocument/2006/relationships/image" Id="rId1588"/><Relationship Target="media/document_image_rId1589.jpeg" Type="http://schemas.openxmlformats.org/officeDocument/2006/relationships/image" Id="rId1589"/><Relationship Target="media/document_image_rId1590.jpeg" Type="http://schemas.openxmlformats.org/officeDocument/2006/relationships/image" Id="rId1590"/><Relationship Target="media/document_image_rId1591.jpeg" Type="http://schemas.openxmlformats.org/officeDocument/2006/relationships/image" Id="rId1591"/><Relationship Target="media/document_image_rId1592.jpeg" Type="http://schemas.openxmlformats.org/officeDocument/2006/relationships/image" Id="rId1592"/><Relationship Target="media/document_image_rId1593.jpeg" Type="http://schemas.openxmlformats.org/officeDocument/2006/relationships/image" Id="rId1593"/><Relationship Target="media/document_image_rId1594.jpeg" Type="http://schemas.openxmlformats.org/officeDocument/2006/relationships/image" Id="rId1594"/><Relationship Target="media/document_image_rId1595.jpeg" Type="http://schemas.openxmlformats.org/officeDocument/2006/relationships/image" Id="rId1595"/><Relationship Target="media/document_image_rId1596.jpeg" Type="http://schemas.openxmlformats.org/officeDocument/2006/relationships/image" Id="rId1596"/><Relationship Target="media/document_image_rId1597.jpeg" Type="http://schemas.openxmlformats.org/officeDocument/2006/relationships/image" Id="rId1597"/><Relationship Target="media/document_image_rId1598.jpeg" Type="http://schemas.openxmlformats.org/officeDocument/2006/relationships/image" Id="rId1598"/><Relationship Target="media/document_image_rId1599.jpeg" Type="http://schemas.openxmlformats.org/officeDocument/2006/relationships/image" Id="rId1599"/><Relationship Target="media/document_image_rId1600.jpeg" Type="http://schemas.openxmlformats.org/officeDocument/2006/relationships/image" Id="rId1600"/><Relationship Target="media/document_image_rId1601.jpeg" Type="http://schemas.openxmlformats.org/officeDocument/2006/relationships/image" Id="rId1601"/><Relationship Target="media/document_image_rId1602.jpeg" Type="http://schemas.openxmlformats.org/officeDocument/2006/relationships/image" Id="rId1602"/><Relationship Target="media/document_image_rId1603.jpeg" Type="http://schemas.openxmlformats.org/officeDocument/2006/relationships/image" Id="rId1603"/><Relationship Target="media/document_image_rId1604.jpeg" Type="http://schemas.openxmlformats.org/officeDocument/2006/relationships/image" Id="rId1604"/><Relationship Target="media/document_image_rId1605.jpeg" Type="http://schemas.openxmlformats.org/officeDocument/2006/relationships/image" Id="rId1605"/><Relationship Target="media/document_image_rId1606.jpeg" Type="http://schemas.openxmlformats.org/officeDocument/2006/relationships/image" Id="rId1606"/><Relationship Target="media/document_image_rId1607.jpeg" Type="http://schemas.openxmlformats.org/officeDocument/2006/relationships/image" Id="rId1607"/><Relationship Target="media/document_image_rId1608.jpeg" Type="http://schemas.openxmlformats.org/officeDocument/2006/relationships/image" Id="rId1608"/><Relationship Target="media/document_image_rId1609.jpeg" Type="http://schemas.openxmlformats.org/officeDocument/2006/relationships/image" Id="rId1609"/><Relationship Target="media/document_image_rId1610.jpeg" Type="http://schemas.openxmlformats.org/officeDocument/2006/relationships/image" Id="rId1610"/><Relationship Target="media/document_image_rId1611.jpeg" Type="http://schemas.openxmlformats.org/officeDocument/2006/relationships/image" Id="rId1611"/><Relationship Target="media/document_image_rId1612.jpeg" Type="http://schemas.openxmlformats.org/officeDocument/2006/relationships/image" Id="rId1612"/><Relationship Target="media/document_image_rId1613.jpeg" Type="http://schemas.openxmlformats.org/officeDocument/2006/relationships/image" Id="rId1613"/><Relationship Target="media/document_image_rId1614.jpeg" Type="http://schemas.openxmlformats.org/officeDocument/2006/relationships/image" Id="rId1614"/><Relationship Target="media/document_image_rId1615.jpeg" Type="http://schemas.openxmlformats.org/officeDocument/2006/relationships/image" Id="rId1615"/><Relationship Target="media/document_image_rId1616.jpeg" Type="http://schemas.openxmlformats.org/officeDocument/2006/relationships/image" Id="rId1616"/><Relationship Target="media/document_image_rId1617.jpeg" Type="http://schemas.openxmlformats.org/officeDocument/2006/relationships/image" Id="rId1617"/><Relationship Target="media/document_image_rId1618.jpeg" Type="http://schemas.openxmlformats.org/officeDocument/2006/relationships/image" Id="rId1618"/><Relationship Target="media/document_image_rId1619.jpeg" Type="http://schemas.openxmlformats.org/officeDocument/2006/relationships/image" Id="rId1619"/><Relationship Target="media/document_image_rId1620.jpeg" Type="http://schemas.openxmlformats.org/officeDocument/2006/relationships/image" Id="rId1620"/><Relationship Target="media/document_image_rId1621.jpeg" Type="http://schemas.openxmlformats.org/officeDocument/2006/relationships/image" Id="rId1621"/><Relationship Target="media/document_image_rId1622.jpeg" Type="http://schemas.openxmlformats.org/officeDocument/2006/relationships/image" Id="rId1622"/><Relationship Target="media/document_image_rId1623.jpeg" Type="http://schemas.openxmlformats.org/officeDocument/2006/relationships/image" Id="rId1623"/><Relationship Target="media/document_image_rId1624.jpeg" Type="http://schemas.openxmlformats.org/officeDocument/2006/relationships/image" Id="rId1624"/><Relationship Target="media/document_image_rId1625.jpeg" Type="http://schemas.openxmlformats.org/officeDocument/2006/relationships/image" Id="rId1625"/><Relationship Target="media/document_image_rId1626.jpeg" Type="http://schemas.openxmlformats.org/officeDocument/2006/relationships/image" Id="rId1626"/><Relationship Target="media/document_image_rId1627.jpeg" Type="http://schemas.openxmlformats.org/officeDocument/2006/relationships/image" Id="rId1627"/><Relationship Target="media/document_image_rId1628.jpeg" Type="http://schemas.openxmlformats.org/officeDocument/2006/relationships/image" Id="rId1628"/><Relationship Target="media/document_image_rId1629.jpeg" Type="http://schemas.openxmlformats.org/officeDocument/2006/relationships/image" Id="rId1629"/><Relationship Target="media/document_image_rId1630.jpeg" Type="http://schemas.openxmlformats.org/officeDocument/2006/relationships/image" Id="rId1630"/><Relationship Target="media/document_image_rId1631.jpeg" Type="http://schemas.openxmlformats.org/officeDocument/2006/relationships/image" Id="rId1631"/><Relationship Target="media/document_image_rId1632.jpeg" Type="http://schemas.openxmlformats.org/officeDocument/2006/relationships/image" Id="rId1632"/><Relationship Target="media/document_image_rId1633.jpeg" Type="http://schemas.openxmlformats.org/officeDocument/2006/relationships/image" Id="rId1633"/><Relationship Target="media/document_image_rId1634.jpeg" Type="http://schemas.openxmlformats.org/officeDocument/2006/relationships/image" Id="rId1634"/><Relationship Target="media/document_image_rId1635.jpeg" Type="http://schemas.openxmlformats.org/officeDocument/2006/relationships/image" Id="rId1635"/><Relationship Target="media/document_image_rId1636.jpeg" Type="http://schemas.openxmlformats.org/officeDocument/2006/relationships/image" Id="rId1636"/><Relationship Target="media/document_image_rId1637.jpeg" Type="http://schemas.openxmlformats.org/officeDocument/2006/relationships/image" Id="rId1637"/><Relationship Target="media/document_image_rId1638.jpeg" Type="http://schemas.openxmlformats.org/officeDocument/2006/relationships/image" Id="rId1638"/><Relationship Target="media/document_image_rId1639.jpeg" Type="http://schemas.openxmlformats.org/officeDocument/2006/relationships/image" Id="rId1639"/><Relationship Target="media/document_image_rId1640.jpeg" Type="http://schemas.openxmlformats.org/officeDocument/2006/relationships/image" Id="rId1640"/><Relationship Target="media/document_image_rId1641.jpeg" Type="http://schemas.openxmlformats.org/officeDocument/2006/relationships/image" Id="rId1641"/><Relationship Target="media/document_image_rId1642.jpeg" Type="http://schemas.openxmlformats.org/officeDocument/2006/relationships/image" Id="rId1642"/><Relationship Target="media/document_image_rId1643.jpeg" Type="http://schemas.openxmlformats.org/officeDocument/2006/relationships/image" Id="rId1643"/><Relationship Target="media/document_image_rId1644.jpeg" Type="http://schemas.openxmlformats.org/officeDocument/2006/relationships/image" Id="rId1644"/><Relationship Target="media/document_image_rId1645.jpeg" Type="http://schemas.openxmlformats.org/officeDocument/2006/relationships/image" Id="rId1645"/><Relationship Target="media/document_image_rId1646.jpeg" Type="http://schemas.openxmlformats.org/officeDocument/2006/relationships/image" Id="rId1646"/><Relationship Target="media/document_image_rId1647.jpeg" Type="http://schemas.openxmlformats.org/officeDocument/2006/relationships/image" Id="rId1647"/><Relationship Target="media/document_image_rId1648.jpeg" Type="http://schemas.openxmlformats.org/officeDocument/2006/relationships/image" Id="rId1648"/><Relationship Target="media/document_image_rId1649.jpeg" Type="http://schemas.openxmlformats.org/officeDocument/2006/relationships/image" Id="rId1649"/><Relationship Target="media/document_image_rId1650.jpeg" Type="http://schemas.openxmlformats.org/officeDocument/2006/relationships/image" Id="rId1650"/><Relationship Target="media/document_image_rId1651.jpeg" Type="http://schemas.openxmlformats.org/officeDocument/2006/relationships/image" Id="rId1651"/><Relationship Target="media/document_image_rId1652.jpeg" Type="http://schemas.openxmlformats.org/officeDocument/2006/relationships/image" Id="rId1652"/><Relationship Target="media/document_image_rId1653.jpeg" Type="http://schemas.openxmlformats.org/officeDocument/2006/relationships/image" Id="rId1653"/><Relationship Target="media/document_image_rId1654.jpeg" Type="http://schemas.openxmlformats.org/officeDocument/2006/relationships/image" Id="rId1654"/><Relationship Target="media/document_image_rId1655.jpeg" Type="http://schemas.openxmlformats.org/officeDocument/2006/relationships/image" Id="rId1655"/><Relationship Target="media/document_image_rId1656.jpeg" Type="http://schemas.openxmlformats.org/officeDocument/2006/relationships/image" Id="rId1656"/><Relationship Target="media/document_image_rId1657.jpeg" Type="http://schemas.openxmlformats.org/officeDocument/2006/relationships/image" Id="rId1657"/><Relationship Target="media/document_image_rId1658.jpeg" Type="http://schemas.openxmlformats.org/officeDocument/2006/relationships/image" Id="rId1658"/><Relationship Target="media/document_image_rId1659.jpeg" Type="http://schemas.openxmlformats.org/officeDocument/2006/relationships/image" Id="rId1659"/><Relationship Target="media/document_image_rId1660.jpeg" Type="http://schemas.openxmlformats.org/officeDocument/2006/relationships/image" Id="rId1660"/><Relationship Target="media/document_image_rId1661.jpeg" Type="http://schemas.openxmlformats.org/officeDocument/2006/relationships/image" Id="rId1661"/><Relationship Target="media/document_image_rId1662.jpeg" Type="http://schemas.openxmlformats.org/officeDocument/2006/relationships/image" Id="rId1662"/><Relationship Target="media/document_image_rId1663.jpeg" Type="http://schemas.openxmlformats.org/officeDocument/2006/relationships/image" Id="rId1663"/><Relationship Target="media/document_image_rId1664.jpeg" Type="http://schemas.openxmlformats.org/officeDocument/2006/relationships/image" Id="rId1664"/><Relationship Target="media/document_image_rId1665.jpeg" Type="http://schemas.openxmlformats.org/officeDocument/2006/relationships/image" Id="rId1665"/><Relationship Target="media/document_image_rId1666.jpeg" Type="http://schemas.openxmlformats.org/officeDocument/2006/relationships/image" Id="rId1666"/><Relationship Target="media/document_image_rId1667.jpeg" Type="http://schemas.openxmlformats.org/officeDocument/2006/relationships/image" Id="rId1667"/><Relationship Target="media/document_image_rId1668.jpeg" Type="http://schemas.openxmlformats.org/officeDocument/2006/relationships/image" Id="rId1668"/><Relationship Target="media/document_image_rId1669.jpeg" Type="http://schemas.openxmlformats.org/officeDocument/2006/relationships/image" Id="rId1669"/><Relationship Target="media/document_image_rId1670.jpeg" Type="http://schemas.openxmlformats.org/officeDocument/2006/relationships/image" Id="rId1670"/><Relationship Target="media/document_image_rId1671.jpeg" Type="http://schemas.openxmlformats.org/officeDocument/2006/relationships/image" Id="rId1671"/><Relationship Target="media/document_image_rId1672.jpeg" Type="http://schemas.openxmlformats.org/officeDocument/2006/relationships/image" Id="rId1672"/><Relationship Target="media/document_image_rId1673.jpeg" Type="http://schemas.openxmlformats.org/officeDocument/2006/relationships/image" Id="rId1673"/><Relationship Target="media/document_image_rId1674.jpeg" Type="http://schemas.openxmlformats.org/officeDocument/2006/relationships/image" Id="rId1674"/><Relationship Target="media/document_image_rId1675.jpeg" Type="http://schemas.openxmlformats.org/officeDocument/2006/relationships/image" Id="rId1675"/><Relationship Target="media/document_image_rId1676.jpeg" Type="http://schemas.openxmlformats.org/officeDocument/2006/relationships/image" Id="rId1676"/><Relationship Target="media/document_image_rId1677.jpeg" Type="http://schemas.openxmlformats.org/officeDocument/2006/relationships/image" Id="rId1677"/><Relationship Target="media/document_image_rId1678.jpeg" Type="http://schemas.openxmlformats.org/officeDocument/2006/relationships/image" Id="rId1678"/><Relationship Target="media/document_image_rId1679.jpeg" Type="http://schemas.openxmlformats.org/officeDocument/2006/relationships/image" Id="rId1679"/><Relationship Target="media/document_image_rId1680.jpeg" Type="http://schemas.openxmlformats.org/officeDocument/2006/relationships/image" Id="rId1680"/><Relationship Target="media/document_image_rId1681.jpeg" Type="http://schemas.openxmlformats.org/officeDocument/2006/relationships/image" Id="rId1681"/><Relationship Target="media/document_image_rId1682.jpeg" Type="http://schemas.openxmlformats.org/officeDocument/2006/relationships/image" Id="rId1682"/><Relationship Target="media/document_image_rId1683.jpeg" Type="http://schemas.openxmlformats.org/officeDocument/2006/relationships/image" Id="rId1683"/><Relationship Target="media/document_image_rId1684.jpeg" Type="http://schemas.openxmlformats.org/officeDocument/2006/relationships/image" Id="rId1684"/><Relationship Target="media/document_image_rId1685.jpeg" Type="http://schemas.openxmlformats.org/officeDocument/2006/relationships/image" Id="rId1685"/><Relationship Target="media/document_image_rId1686.jpeg" Type="http://schemas.openxmlformats.org/officeDocument/2006/relationships/image" Id="rId1686"/><Relationship Target="media/document_image_rId1687.jpeg" Type="http://schemas.openxmlformats.org/officeDocument/2006/relationships/image" Id="rId1687"/><Relationship Target="media/document_image_rId1688.jpeg" Type="http://schemas.openxmlformats.org/officeDocument/2006/relationships/image" Id="rId1688"/><Relationship Target="media/document_image_rId1689.jpeg" Type="http://schemas.openxmlformats.org/officeDocument/2006/relationships/image" Id="rId1689"/><Relationship Target="media/document_image_rId1690.jpeg" Type="http://schemas.openxmlformats.org/officeDocument/2006/relationships/image" Id="rId1690"/><Relationship Target="media/document_image_rId1691.jpeg" Type="http://schemas.openxmlformats.org/officeDocument/2006/relationships/image" Id="rId1691"/><Relationship Target="media/document_image_rId1692.jpeg" Type="http://schemas.openxmlformats.org/officeDocument/2006/relationships/image" Id="rId1692"/><Relationship Target="media/document_image_rId1693.jpeg" Type="http://schemas.openxmlformats.org/officeDocument/2006/relationships/image" Id="rId1693"/><Relationship Target="media/document_image_rId1694.jpeg" Type="http://schemas.openxmlformats.org/officeDocument/2006/relationships/image" Id="rId1694"/><Relationship Target="media/document_image_rId1695.jpeg" Type="http://schemas.openxmlformats.org/officeDocument/2006/relationships/image" Id="rId1695"/><Relationship Target="media/document_image_rId1696.jpeg" Type="http://schemas.openxmlformats.org/officeDocument/2006/relationships/image" Id="rId1696"/><Relationship Target="media/document_image_rId1697.jpeg" Type="http://schemas.openxmlformats.org/officeDocument/2006/relationships/image" Id="rId1697"/><Relationship Target="media/document_image_rId1698.jpeg" Type="http://schemas.openxmlformats.org/officeDocument/2006/relationships/image" Id="rId1698"/><Relationship Target="media/document_image_rId1699.jpeg" Type="http://schemas.openxmlformats.org/officeDocument/2006/relationships/image" Id="rId1699"/><Relationship Target="media/document_image_rId1700.jpeg" Type="http://schemas.openxmlformats.org/officeDocument/2006/relationships/image" Id="rId1700"/><Relationship Target="media/document_image_rId1701.jpeg" Type="http://schemas.openxmlformats.org/officeDocument/2006/relationships/image" Id="rId1701"/><Relationship Target="media/document_image_rId1702.jpeg" Type="http://schemas.openxmlformats.org/officeDocument/2006/relationships/image" Id="rId1702"/><Relationship Target="media/document_image_rId1703.jpeg" Type="http://schemas.openxmlformats.org/officeDocument/2006/relationships/image" Id="rId1703"/><Relationship Target="media/document_image_rId1704.jpeg" Type="http://schemas.openxmlformats.org/officeDocument/2006/relationships/image" Id="rId1704"/><Relationship Target="media/document_image_rId1705.jpeg" Type="http://schemas.openxmlformats.org/officeDocument/2006/relationships/image" Id="rId1705"/><Relationship Target="media/document_image_rId1706.jpeg" Type="http://schemas.openxmlformats.org/officeDocument/2006/relationships/image" Id="rId1706"/><Relationship Target="media/document_image_rId1707.jpeg" Type="http://schemas.openxmlformats.org/officeDocument/2006/relationships/image" Id="rId1707"/><Relationship Target="media/document_image_rId1708.jpeg" Type="http://schemas.openxmlformats.org/officeDocument/2006/relationships/image" Id="rId1708"/><Relationship Target="media/document_image_rId1709.jpeg" Type="http://schemas.openxmlformats.org/officeDocument/2006/relationships/image" Id="rId1709"/><Relationship Target="media/document_image_rId1710.jpeg" Type="http://schemas.openxmlformats.org/officeDocument/2006/relationships/image" Id="rId1710"/><Relationship Target="media/document_image_rId1711.jpeg" Type="http://schemas.openxmlformats.org/officeDocument/2006/relationships/image" Id="rId1711"/><Relationship Target="media/document_image_rId1712.jpeg" Type="http://schemas.openxmlformats.org/officeDocument/2006/relationships/image" Id="rId1712"/><Relationship Target="media/document_image_rId1713.jpeg" Type="http://schemas.openxmlformats.org/officeDocument/2006/relationships/image" Id="rId1713"/><Relationship Target="media/document_image_rId1714.jpeg" Type="http://schemas.openxmlformats.org/officeDocument/2006/relationships/image" Id="rId1714"/><Relationship Target="media/document_image_rId1715.jpeg" Type="http://schemas.openxmlformats.org/officeDocument/2006/relationships/image" Id="rId1715"/><Relationship Target="media/document_image_rId1716.jpeg" Type="http://schemas.openxmlformats.org/officeDocument/2006/relationships/image" Id="rId1716"/><Relationship Target="media/document_image_rId1717.jpeg" Type="http://schemas.openxmlformats.org/officeDocument/2006/relationships/image" Id="rId1717"/><Relationship Target="media/document_image_rId1718.jpeg" Type="http://schemas.openxmlformats.org/officeDocument/2006/relationships/image" Id="rId1718"/><Relationship Target="media/document_image_rId1719.jpeg" Type="http://schemas.openxmlformats.org/officeDocument/2006/relationships/image" Id="rId1719"/><Relationship Target="media/document_image_rId1720.jpeg" Type="http://schemas.openxmlformats.org/officeDocument/2006/relationships/image" Id="rId1720"/><Relationship Target="media/document_image_rId1721.jpeg" Type="http://schemas.openxmlformats.org/officeDocument/2006/relationships/image" Id="rId1721"/><Relationship Target="media/document_image_rId1722.jpeg" Type="http://schemas.openxmlformats.org/officeDocument/2006/relationships/image" Id="rId1722"/><Relationship Target="media/document_image_rId1723.jpeg" Type="http://schemas.openxmlformats.org/officeDocument/2006/relationships/image" Id="rId1723"/><Relationship Target="media/document_image_rId1724.jpeg" Type="http://schemas.openxmlformats.org/officeDocument/2006/relationships/image" Id="rId1724"/><Relationship Target="media/document_image_rId1725.jpeg" Type="http://schemas.openxmlformats.org/officeDocument/2006/relationships/image" Id="rId1725"/><Relationship Target="media/document_image_rId1726.jpeg" Type="http://schemas.openxmlformats.org/officeDocument/2006/relationships/image" Id="rId1726"/><Relationship Target="media/document_image_rId1727.jpeg" Type="http://schemas.openxmlformats.org/officeDocument/2006/relationships/image" Id="rId1727"/><Relationship Target="media/document_image_rId1728.jpeg" Type="http://schemas.openxmlformats.org/officeDocument/2006/relationships/image" Id="rId1728"/><Relationship Target="media/document_image_rId1729.jpeg" Type="http://schemas.openxmlformats.org/officeDocument/2006/relationships/image" Id="rId1729"/><Relationship Target="media/document_image_rId1730.jpeg" Type="http://schemas.openxmlformats.org/officeDocument/2006/relationships/image" Id="rId1730"/><Relationship Target="media/document_image_rId1731.jpeg" Type="http://schemas.openxmlformats.org/officeDocument/2006/relationships/image" Id="rId1731"/><Relationship Target="media/document_image_rId1732.jpeg" Type="http://schemas.openxmlformats.org/officeDocument/2006/relationships/image" Id="rId1732"/><Relationship Target="media/document_image_rId1733.jpeg" Type="http://schemas.openxmlformats.org/officeDocument/2006/relationships/image" Id="rId1733"/><Relationship Target="media/document_image_rId1734.jpeg" Type="http://schemas.openxmlformats.org/officeDocument/2006/relationships/image" Id="rId1734"/><Relationship Target="media/document_image_rId1735.jpeg" Type="http://schemas.openxmlformats.org/officeDocument/2006/relationships/image" Id="rId1735"/><Relationship Target="media/document_image_rId1736.jpeg" Type="http://schemas.openxmlformats.org/officeDocument/2006/relationships/image" Id="rId1736"/><Relationship Target="media/document_image_rId1737.jpeg" Type="http://schemas.openxmlformats.org/officeDocument/2006/relationships/image" Id="rId1737"/><Relationship Target="media/document_image_rId1738.jpeg" Type="http://schemas.openxmlformats.org/officeDocument/2006/relationships/image" Id="rId1738"/><Relationship Target="media/document_image_rId1739.jpeg" Type="http://schemas.openxmlformats.org/officeDocument/2006/relationships/image" Id="rId1739"/><Relationship Target="media/document_image_rId1740.jpeg" Type="http://schemas.openxmlformats.org/officeDocument/2006/relationships/image" Id="rId1740"/><Relationship Target="media/document_image_rId1741.jpeg" Type="http://schemas.openxmlformats.org/officeDocument/2006/relationships/image" Id="rId1741"/><Relationship Target="media/document_image_rId1742.jpeg" Type="http://schemas.openxmlformats.org/officeDocument/2006/relationships/image" Id="rId1742"/><Relationship Target="media/document_image_rId1743.jpeg" Type="http://schemas.openxmlformats.org/officeDocument/2006/relationships/image" Id="rId1743"/><Relationship Target="media/document_image_rId1744.jpeg" Type="http://schemas.openxmlformats.org/officeDocument/2006/relationships/image" Id="rId1744"/><Relationship Target="media/document_image_rId1745.jpeg" Type="http://schemas.openxmlformats.org/officeDocument/2006/relationships/image" Id="rId1745"/><Relationship Target="media/document_image_rId1746.jpeg" Type="http://schemas.openxmlformats.org/officeDocument/2006/relationships/image" Id="rId1746"/><Relationship Target="media/document_image_rId1747.jpeg" Type="http://schemas.openxmlformats.org/officeDocument/2006/relationships/image" Id="rId1747"/><Relationship Target="media/document_image_rId1748.jpeg" Type="http://schemas.openxmlformats.org/officeDocument/2006/relationships/image" Id="rId1748"/><Relationship Target="media/document_image_rId1749.jpeg" Type="http://schemas.openxmlformats.org/officeDocument/2006/relationships/image" Id="rId1749"/><Relationship Target="media/document_image_rId1750.jpeg" Type="http://schemas.openxmlformats.org/officeDocument/2006/relationships/image" Id="rId1750"/><Relationship Target="media/document_image_rId1751.jpeg" Type="http://schemas.openxmlformats.org/officeDocument/2006/relationships/image" Id="rId1751"/><Relationship Target="media/document_image_rId1752.jpeg" Type="http://schemas.openxmlformats.org/officeDocument/2006/relationships/image" Id="rId1752"/><Relationship Target="media/document_image_rId1753.jpeg" Type="http://schemas.openxmlformats.org/officeDocument/2006/relationships/image" Id="rId1753"/><Relationship Target="media/document_image_rId1754.jpeg" Type="http://schemas.openxmlformats.org/officeDocument/2006/relationships/image" Id="rId1754"/><Relationship Target="media/document_image_rId1755.jpeg" Type="http://schemas.openxmlformats.org/officeDocument/2006/relationships/image" Id="rId1755"/><Relationship Target="media/document_image_rId1756.jpeg" Type="http://schemas.openxmlformats.org/officeDocument/2006/relationships/image" Id="rId1756"/><Relationship Target="media/document_image_rId1757.jpeg" Type="http://schemas.openxmlformats.org/officeDocument/2006/relationships/image" Id="rId1757"/><Relationship Target="media/document_image_rId1758.jpeg" Type="http://schemas.openxmlformats.org/officeDocument/2006/relationships/image" Id="rId1758"/><Relationship Target="media/document_image_rId1759.jpeg" Type="http://schemas.openxmlformats.org/officeDocument/2006/relationships/image" Id="rId1759"/><Relationship Target="media/document_image_rId1760.jpeg" Type="http://schemas.openxmlformats.org/officeDocument/2006/relationships/image" Id="rId1760"/><Relationship Target="media/document_image_rId1761.jpeg" Type="http://schemas.openxmlformats.org/officeDocument/2006/relationships/image" Id="rId1761"/><Relationship Target="media/document_image_rId1762.jpeg" Type="http://schemas.openxmlformats.org/officeDocument/2006/relationships/image" Id="rId1762"/><Relationship Target="media/document_image_rId1763.jpeg" Type="http://schemas.openxmlformats.org/officeDocument/2006/relationships/image" Id="rId1763"/><Relationship Target="media/document_image_rId1764.jpeg" Type="http://schemas.openxmlformats.org/officeDocument/2006/relationships/image" Id="rId1764"/><Relationship Target="media/document_image_rId1765.jpeg" Type="http://schemas.openxmlformats.org/officeDocument/2006/relationships/image" Id="rId1765"/><Relationship Target="media/document_image_rId1766.jpeg" Type="http://schemas.openxmlformats.org/officeDocument/2006/relationships/image" Id="rId1766"/><Relationship Target="media/document_image_rId1767.jpeg" Type="http://schemas.openxmlformats.org/officeDocument/2006/relationships/image" Id="rId1767"/><Relationship Target="media/document_image_rId1768.jpeg" Type="http://schemas.openxmlformats.org/officeDocument/2006/relationships/image" Id="rId1768"/><Relationship Target="media/document_image_rId1769.jpeg" Type="http://schemas.openxmlformats.org/officeDocument/2006/relationships/image" Id="rId1769"/><Relationship Target="media/document_image_rId1770.jpeg" Type="http://schemas.openxmlformats.org/officeDocument/2006/relationships/image" Id="rId1770"/><Relationship Target="media/document_image_rId1771.jpeg" Type="http://schemas.openxmlformats.org/officeDocument/2006/relationships/image" Id="rId1771"/><Relationship Target="media/document_image_rId1772.jpeg" Type="http://schemas.openxmlformats.org/officeDocument/2006/relationships/image" Id="rId1772"/><Relationship Target="media/document_image_rId1773.jpeg" Type="http://schemas.openxmlformats.org/officeDocument/2006/relationships/image" Id="rId1773"/><Relationship Target="media/document_image_rId1774.jpeg" Type="http://schemas.openxmlformats.org/officeDocument/2006/relationships/image" Id="rId1774"/><Relationship Target="media/document_image_rId1775.jpeg" Type="http://schemas.openxmlformats.org/officeDocument/2006/relationships/image" Id="rId1775"/><Relationship Target="media/document_image_rId1776.jpeg" Type="http://schemas.openxmlformats.org/officeDocument/2006/relationships/image" Id="rId1776"/><Relationship Target="media/document_image_rId1777.jpeg" Type="http://schemas.openxmlformats.org/officeDocument/2006/relationships/image" Id="rId1777"/><Relationship Target="media/document_image_rId1778.jpeg" Type="http://schemas.openxmlformats.org/officeDocument/2006/relationships/image" Id="rId1778"/><Relationship Target="media/document_image_rId1779.jpeg" Type="http://schemas.openxmlformats.org/officeDocument/2006/relationships/image" Id="rId1779"/><Relationship Target="media/document_image_rId1780.jpeg" Type="http://schemas.openxmlformats.org/officeDocument/2006/relationships/image" Id="rId1780"/><Relationship Target="media/document_image_rId1781.jpeg" Type="http://schemas.openxmlformats.org/officeDocument/2006/relationships/image" Id="rId1781"/><Relationship Target="media/document_image_rId1782.jpeg" Type="http://schemas.openxmlformats.org/officeDocument/2006/relationships/image" Id="rId1782"/><Relationship Target="media/document_image_rId1783.jpeg" Type="http://schemas.openxmlformats.org/officeDocument/2006/relationships/image" Id="rId1783"/><Relationship Target="media/document_image_rId1784.jpeg" Type="http://schemas.openxmlformats.org/officeDocument/2006/relationships/image" Id="rId1784"/><Relationship Target="media/document_image_rId1785.jpeg" Type="http://schemas.openxmlformats.org/officeDocument/2006/relationships/image" Id="rId1785"/><Relationship Target="media/document_image_rId1786.jpeg" Type="http://schemas.openxmlformats.org/officeDocument/2006/relationships/image" Id="rId1786"/><Relationship Target="media/document_image_rId1787.jpeg" Type="http://schemas.openxmlformats.org/officeDocument/2006/relationships/image" Id="rId1787"/><Relationship Target="media/document_image_rId1788.jpeg" Type="http://schemas.openxmlformats.org/officeDocument/2006/relationships/image" Id="rId1788"/><Relationship Target="media/document_image_rId1789.jpeg" Type="http://schemas.openxmlformats.org/officeDocument/2006/relationships/image" Id="rId1789"/><Relationship Target="media/document_image_rId1790.jpeg" Type="http://schemas.openxmlformats.org/officeDocument/2006/relationships/image" Id="rId1790"/><Relationship Target="media/document_image_rId1791.jpeg" Type="http://schemas.openxmlformats.org/officeDocument/2006/relationships/image" Id="rId1791"/><Relationship Target="media/document_image_rId1792.jpeg" Type="http://schemas.openxmlformats.org/officeDocument/2006/relationships/image" Id="rId1792"/><Relationship Target="media/document_image_rId1793.jpeg" Type="http://schemas.openxmlformats.org/officeDocument/2006/relationships/image" Id="rId1793"/><Relationship Target="media/document_image_rId1794.jpeg" Type="http://schemas.openxmlformats.org/officeDocument/2006/relationships/image" Id="rId1794"/><Relationship Target="media/document_image_rId1795.jpeg" Type="http://schemas.openxmlformats.org/officeDocument/2006/relationships/image" Id="rId1795"/><Relationship Target="media/document_image_rId1796.jpeg" Type="http://schemas.openxmlformats.org/officeDocument/2006/relationships/image" Id="rId1796"/><Relationship Target="media/document_image_rId1797.jpeg" Type="http://schemas.openxmlformats.org/officeDocument/2006/relationships/image" Id="rId1797"/><Relationship Target="media/document_image_rId1798.jpeg" Type="http://schemas.openxmlformats.org/officeDocument/2006/relationships/image" Id="rId1798"/><Relationship Target="media/document_image_rId1799.jpeg" Type="http://schemas.openxmlformats.org/officeDocument/2006/relationships/image" Id="rId1799"/><Relationship Target="media/document_image_rId1800.jpeg" Type="http://schemas.openxmlformats.org/officeDocument/2006/relationships/image" Id="rId1800"/><Relationship Target="media/document_image_rId1801.jpeg" Type="http://schemas.openxmlformats.org/officeDocument/2006/relationships/image" Id="rId1801"/><Relationship Target="media/document_image_rId1802.jpeg" Type="http://schemas.openxmlformats.org/officeDocument/2006/relationships/image" Id="rId1802"/><Relationship Target="media/document_image_rId1803.jpeg" Type="http://schemas.openxmlformats.org/officeDocument/2006/relationships/image" Id="rId1803"/><Relationship Target="media/document_image_rId1804.jpeg" Type="http://schemas.openxmlformats.org/officeDocument/2006/relationships/image" Id="rId1804"/><Relationship Target="media/document_image_rId1805.jpeg" Type="http://schemas.openxmlformats.org/officeDocument/2006/relationships/image" Id="rId1805"/><Relationship Target="media/document_image_rId1806.jpeg" Type="http://schemas.openxmlformats.org/officeDocument/2006/relationships/image" Id="rId1806"/><Relationship Target="media/document_image_rId1807.jpeg" Type="http://schemas.openxmlformats.org/officeDocument/2006/relationships/image" Id="rId1807"/><Relationship Target="media/document_image_rId1808.jpeg" Type="http://schemas.openxmlformats.org/officeDocument/2006/relationships/image" Id="rId1808"/><Relationship Target="media/document_image_rId1809.jpeg" Type="http://schemas.openxmlformats.org/officeDocument/2006/relationships/image" Id="rId1809"/><Relationship Target="media/document_image_rId1810.jpeg" Type="http://schemas.openxmlformats.org/officeDocument/2006/relationships/image" Id="rId1810"/><Relationship Target="media/document_image_rId1811.jpeg" Type="http://schemas.openxmlformats.org/officeDocument/2006/relationships/image" Id="rId1811"/><Relationship Target="media/document_image_rId1812.jpeg" Type="http://schemas.openxmlformats.org/officeDocument/2006/relationships/image" Id="rId1812"/><Relationship Target="media/document_image_rId1813.jpeg" Type="http://schemas.openxmlformats.org/officeDocument/2006/relationships/image" Id="rId1813"/><Relationship Target="media/document_image_rId1814.jpeg" Type="http://schemas.openxmlformats.org/officeDocument/2006/relationships/image" Id="rId1814"/><Relationship Target="media/document_image_rId1815.jpeg" Type="http://schemas.openxmlformats.org/officeDocument/2006/relationships/image" Id="rId1815"/><Relationship Target="media/document_image_rId1816.jpeg" Type="http://schemas.openxmlformats.org/officeDocument/2006/relationships/image" Id="rId1816"/><Relationship Target="media/document_image_rId1817.jpeg" Type="http://schemas.openxmlformats.org/officeDocument/2006/relationships/image" Id="rId1817"/><Relationship Target="media/document_image_rId1818.jpeg" Type="http://schemas.openxmlformats.org/officeDocument/2006/relationships/image" Id="rId1818"/><Relationship Target="media/document_image_rId1819.jpeg" Type="http://schemas.openxmlformats.org/officeDocument/2006/relationships/image" Id="rId1819"/><Relationship Target="media/document_image_rId1820.jpeg" Type="http://schemas.openxmlformats.org/officeDocument/2006/relationships/image" Id="rId1820"/><Relationship Target="media/document_image_rId1821.jpeg" Type="http://schemas.openxmlformats.org/officeDocument/2006/relationships/image" Id="rId1821"/><Relationship Target="media/document_image_rId1822.jpeg" Type="http://schemas.openxmlformats.org/officeDocument/2006/relationships/image" Id="rId1822"/><Relationship Target="media/document_image_rId1823.jpeg" Type="http://schemas.openxmlformats.org/officeDocument/2006/relationships/image" Id="rId1823"/><Relationship Target="media/document_image_rId1824.jpeg" Type="http://schemas.openxmlformats.org/officeDocument/2006/relationships/image" Id="rId1824"/><Relationship Target="media/document_image_rId1825.jpeg" Type="http://schemas.openxmlformats.org/officeDocument/2006/relationships/image" Id="rId1825"/><Relationship Target="media/document_image_rId1826.jpeg" Type="http://schemas.openxmlformats.org/officeDocument/2006/relationships/image" Id="rId1826"/><Relationship Target="media/document_image_rId1827.jpeg" Type="http://schemas.openxmlformats.org/officeDocument/2006/relationships/image" Id="rId1827"/><Relationship Target="media/document_image_rId1828.jpeg" Type="http://schemas.openxmlformats.org/officeDocument/2006/relationships/image" Id="rId1828"/><Relationship Target="media/document_image_rId1829.jpeg" Type="http://schemas.openxmlformats.org/officeDocument/2006/relationships/image" Id="rId1829"/><Relationship Target="media/document_image_rId1830.jpeg" Type="http://schemas.openxmlformats.org/officeDocument/2006/relationships/image" Id="rId1830"/><Relationship Target="media/document_image_rId1831.jpeg" Type="http://schemas.openxmlformats.org/officeDocument/2006/relationships/image" Id="rId1831"/><Relationship Target="media/document_image_rId1832.jpeg" Type="http://schemas.openxmlformats.org/officeDocument/2006/relationships/image" Id="rId1832"/><Relationship Target="media/document_image_rId1833.jpeg" Type="http://schemas.openxmlformats.org/officeDocument/2006/relationships/image" Id="rId1833"/><Relationship Target="media/document_image_rId1834.jpeg" Type="http://schemas.openxmlformats.org/officeDocument/2006/relationships/image" Id="rId1834"/><Relationship Target="media/document_image_rId1835.jpeg" Type="http://schemas.openxmlformats.org/officeDocument/2006/relationships/image" Id="rId1835"/><Relationship Target="media/document_image_rId1836.jpeg" Type="http://schemas.openxmlformats.org/officeDocument/2006/relationships/image" Id="rId1836"/><Relationship Target="media/document_image_rId1837.jpeg" Type="http://schemas.openxmlformats.org/officeDocument/2006/relationships/image" Id="rId1837"/><Relationship Target="media/document_image_rId1838.jpeg" Type="http://schemas.openxmlformats.org/officeDocument/2006/relationships/image" Id="rId1838"/><Relationship Target="media/document_image_rId1839.jpeg" Type="http://schemas.openxmlformats.org/officeDocument/2006/relationships/image" Id="rId1839"/><Relationship Target="media/document_image_rId1840.jpeg" Type="http://schemas.openxmlformats.org/officeDocument/2006/relationships/image" Id="rId1840"/><Relationship Target="media/document_image_rId1841.jpeg" Type="http://schemas.openxmlformats.org/officeDocument/2006/relationships/image" Id="rId1841"/><Relationship Target="media/document_image_rId1842.jpeg" Type="http://schemas.openxmlformats.org/officeDocument/2006/relationships/image" Id="rId1842"/><Relationship Target="media/document_image_rId1843.jpeg" Type="http://schemas.openxmlformats.org/officeDocument/2006/relationships/image" Id="rId1843"/><Relationship Target="media/document_image_rId1844.jpeg" Type="http://schemas.openxmlformats.org/officeDocument/2006/relationships/image" Id="rId1844"/><Relationship Target="media/document_image_rId1845.jpeg" Type="http://schemas.openxmlformats.org/officeDocument/2006/relationships/image" Id="rId1845"/><Relationship Target="media/document_image_rId1846.jpeg" Type="http://schemas.openxmlformats.org/officeDocument/2006/relationships/image" Id="rId1846"/><Relationship Target="media/document_image_rId1847.jpeg" Type="http://schemas.openxmlformats.org/officeDocument/2006/relationships/image" Id="rId1847"/><Relationship Target="media/document_image_rId1848.jpeg" Type="http://schemas.openxmlformats.org/officeDocument/2006/relationships/image" Id="rId1848"/><Relationship Target="media/document_image_rId1849.jpeg" Type="http://schemas.openxmlformats.org/officeDocument/2006/relationships/image" Id="rId1849"/><Relationship Target="media/document_image_rId1850.jpeg" Type="http://schemas.openxmlformats.org/officeDocument/2006/relationships/image" Id="rId1850"/><Relationship Target="media/document_image_rId1851.jpeg" Type="http://schemas.openxmlformats.org/officeDocument/2006/relationships/image" Id="rId1851"/><Relationship Target="media/document_image_rId1852.jpeg" Type="http://schemas.openxmlformats.org/officeDocument/2006/relationships/image" Id="rId1852"/><Relationship Target="media/document_image_rId1853.jpeg" Type="http://schemas.openxmlformats.org/officeDocument/2006/relationships/image" Id="rId1853"/><Relationship Target="media/document_image_rId1854.jpeg" Type="http://schemas.openxmlformats.org/officeDocument/2006/relationships/image" Id="rId1854"/><Relationship Target="media/document_image_rId1855.jpeg" Type="http://schemas.openxmlformats.org/officeDocument/2006/relationships/image" Id="rId1855"/><Relationship Target="media/document_image_rId1856.jpeg" Type="http://schemas.openxmlformats.org/officeDocument/2006/relationships/image" Id="rId1856"/><Relationship Target="media/document_image_rId1857.jpeg" Type="http://schemas.openxmlformats.org/officeDocument/2006/relationships/image" Id="rId1857"/><Relationship Target="media/document_image_rId1858.jpeg" Type="http://schemas.openxmlformats.org/officeDocument/2006/relationships/image" Id="rId1858"/><Relationship Target="media/document_image_rId1859.jpeg" Type="http://schemas.openxmlformats.org/officeDocument/2006/relationships/image" Id="rId1859"/><Relationship Target="media/document_image_rId1860.jpeg" Type="http://schemas.openxmlformats.org/officeDocument/2006/relationships/image" Id="rId1860"/><Relationship Target="media/document_image_rId1861.jpeg" Type="http://schemas.openxmlformats.org/officeDocument/2006/relationships/image" Id="rId1861"/><Relationship Target="media/document_image_rId1862.jpeg" Type="http://schemas.openxmlformats.org/officeDocument/2006/relationships/image" Id="rId1862"/><Relationship Target="media/document_image_rId1863.jpeg" Type="http://schemas.openxmlformats.org/officeDocument/2006/relationships/image" Id="rId1863"/><Relationship Target="media/document_image_rId1864.jpeg" Type="http://schemas.openxmlformats.org/officeDocument/2006/relationships/image" Id="rId1864"/><Relationship Target="media/document_image_rId1865.jpeg" Type="http://schemas.openxmlformats.org/officeDocument/2006/relationships/image" Id="rId1865"/><Relationship Target="media/document_image_rId1866.jpeg" Type="http://schemas.openxmlformats.org/officeDocument/2006/relationships/image" Id="rId1866"/><Relationship Target="media/document_image_rId1867.jpeg" Type="http://schemas.openxmlformats.org/officeDocument/2006/relationships/image" Id="rId1867"/><Relationship Target="media/document_image_rId1868.jpeg" Type="http://schemas.openxmlformats.org/officeDocument/2006/relationships/image" Id="rId1868"/><Relationship Target="media/document_image_rId1869.jpeg" Type="http://schemas.openxmlformats.org/officeDocument/2006/relationships/image" Id="rId1869"/><Relationship Target="media/document_image_rId1870.jpeg" Type="http://schemas.openxmlformats.org/officeDocument/2006/relationships/image" Id="rId1870"/><Relationship Target="media/document_image_rId1871.jpeg" Type="http://schemas.openxmlformats.org/officeDocument/2006/relationships/image" Id="rId1871"/><Relationship Target="media/document_image_rId1872.jpeg" Type="http://schemas.openxmlformats.org/officeDocument/2006/relationships/image" Id="rId1872"/><Relationship Target="media/document_image_rId1873.jpeg" Type="http://schemas.openxmlformats.org/officeDocument/2006/relationships/image" Id="rId1873"/><Relationship Target="media/document_image_rId1874.jpeg" Type="http://schemas.openxmlformats.org/officeDocument/2006/relationships/image" Id="rId1874"/><Relationship Target="media/document_image_rId1875.jpeg" Type="http://schemas.openxmlformats.org/officeDocument/2006/relationships/image" Id="rId1875"/><Relationship Target="media/document_image_rId1876.jpeg" Type="http://schemas.openxmlformats.org/officeDocument/2006/relationships/image" Id="rId1876"/><Relationship Target="media/document_image_rId1877.jpeg" Type="http://schemas.openxmlformats.org/officeDocument/2006/relationships/image" Id="rId1877"/><Relationship Target="media/document_image_rId1878.jpeg" Type="http://schemas.openxmlformats.org/officeDocument/2006/relationships/image" Id="rId1878"/><Relationship Target="media/document_image_rId1879.jpeg" Type="http://schemas.openxmlformats.org/officeDocument/2006/relationships/image" Id="rId1879"/><Relationship Target="media/document_image_rId1880.jpeg" Type="http://schemas.openxmlformats.org/officeDocument/2006/relationships/image" Id="rId1880"/><Relationship Target="media/document_image_rId1881.jpeg" Type="http://schemas.openxmlformats.org/officeDocument/2006/relationships/image" Id="rId1881"/><Relationship Target="media/document_image_rId1882.jpeg" Type="http://schemas.openxmlformats.org/officeDocument/2006/relationships/image" Id="rId1882"/><Relationship Target="media/document_image_rId1883.jpeg" Type="http://schemas.openxmlformats.org/officeDocument/2006/relationships/image" Id="rId1883"/><Relationship Target="media/document_image_rId1884.jpeg" Type="http://schemas.openxmlformats.org/officeDocument/2006/relationships/image" Id="rId1884"/><Relationship Target="media/document_image_rId1885.jpeg" Type="http://schemas.openxmlformats.org/officeDocument/2006/relationships/image" Id="rId1885"/><Relationship Target="media/document_image_rId1886.jpeg" Type="http://schemas.openxmlformats.org/officeDocument/2006/relationships/image" Id="rId1886"/><Relationship Target="media/document_image_rId1887.jpeg" Type="http://schemas.openxmlformats.org/officeDocument/2006/relationships/image" Id="rId1887"/><Relationship Target="media/document_image_rId1888.jpeg" Type="http://schemas.openxmlformats.org/officeDocument/2006/relationships/image" Id="rId1888"/><Relationship Target="media/document_image_rId1889.jpeg" Type="http://schemas.openxmlformats.org/officeDocument/2006/relationships/image" Id="rId1889"/><Relationship Target="media/document_image_rId1890.jpeg" Type="http://schemas.openxmlformats.org/officeDocument/2006/relationships/image" Id="rId1890"/><Relationship Target="media/document_image_rId1891.jpeg" Type="http://schemas.openxmlformats.org/officeDocument/2006/relationships/image" Id="rId1891"/><Relationship Target="media/document_image_rId1892.jpeg" Type="http://schemas.openxmlformats.org/officeDocument/2006/relationships/image" Id="rId1892"/><Relationship Target="media/document_image_rId1893.jpeg" Type="http://schemas.openxmlformats.org/officeDocument/2006/relationships/image" Id="rId1893"/><Relationship Target="media/document_image_rId1894.jpeg" Type="http://schemas.openxmlformats.org/officeDocument/2006/relationships/image" Id="rId1894"/><Relationship Target="media/document_image_rId1895.jpeg" Type="http://schemas.openxmlformats.org/officeDocument/2006/relationships/image" Id="rId1895"/><Relationship Target="media/document_image_rId1896.jpeg" Type="http://schemas.openxmlformats.org/officeDocument/2006/relationships/image" Id="rId1896"/><Relationship Target="media/document_image_rId1897.jpeg" Type="http://schemas.openxmlformats.org/officeDocument/2006/relationships/image" Id="rId1897"/><Relationship Target="media/document_image_rId1898.jpeg" Type="http://schemas.openxmlformats.org/officeDocument/2006/relationships/image" Id="rId1898"/><Relationship Target="media/document_image_rId1899.jpeg" Type="http://schemas.openxmlformats.org/officeDocument/2006/relationships/image" Id="rId1899"/><Relationship Target="media/document_image_rId1900.jpeg" Type="http://schemas.openxmlformats.org/officeDocument/2006/relationships/image" Id="rId1900"/><Relationship Target="media/document_image_rId1901.jpeg" Type="http://schemas.openxmlformats.org/officeDocument/2006/relationships/image" Id="rId1901"/><Relationship Target="media/document_image_rId1902.jpeg" Type="http://schemas.openxmlformats.org/officeDocument/2006/relationships/image" Id="rId1902"/><Relationship Target="media/document_image_rId1903.jpeg" Type="http://schemas.openxmlformats.org/officeDocument/2006/relationships/image" Id="rId1903"/><Relationship Target="media/document_image_rId1904.jpeg" Type="http://schemas.openxmlformats.org/officeDocument/2006/relationships/image" Id="rId1904"/><Relationship Target="media/document_image_rId1905.jpeg" Type="http://schemas.openxmlformats.org/officeDocument/2006/relationships/image" Id="rId1905"/><Relationship Target="media/document_image_rId1906.jpeg" Type="http://schemas.openxmlformats.org/officeDocument/2006/relationships/image" Id="rId1906"/><Relationship Target="media/document_image_rId1907.jpeg" Type="http://schemas.openxmlformats.org/officeDocument/2006/relationships/image" Id="rId1907"/><Relationship Target="media/document_image_rId1908.jpeg" Type="http://schemas.openxmlformats.org/officeDocument/2006/relationships/image" Id="rId1908"/><Relationship Target="media/document_image_rId1909.jpeg" Type="http://schemas.openxmlformats.org/officeDocument/2006/relationships/image" Id="rId1909"/><Relationship Target="media/document_image_rId1910.jpeg" Type="http://schemas.openxmlformats.org/officeDocument/2006/relationships/image" Id="rId1910"/><Relationship Target="media/document_image_rId1911.jpeg" Type="http://schemas.openxmlformats.org/officeDocument/2006/relationships/image" Id="rId1911"/><Relationship Target="media/document_image_rId1912.jpeg" Type="http://schemas.openxmlformats.org/officeDocument/2006/relationships/image" Id="rId1912"/><Relationship Target="media/document_image_rId1913.jpeg" Type="http://schemas.openxmlformats.org/officeDocument/2006/relationships/image" Id="rId1913"/><Relationship Target="media/document_image_rId1914.jpeg" Type="http://schemas.openxmlformats.org/officeDocument/2006/relationships/image" Id="rId1914"/><Relationship Target="media/document_image_rId1915.jpeg" Type="http://schemas.openxmlformats.org/officeDocument/2006/relationships/image" Id="rId1915"/><Relationship Target="media/document_image_rId1916.jpeg" Type="http://schemas.openxmlformats.org/officeDocument/2006/relationships/image" Id="rId1916"/><Relationship Target="media/document_image_rId1917.jpeg" Type="http://schemas.openxmlformats.org/officeDocument/2006/relationships/image" Id="rId1917"/><Relationship Target="media/document_image_rId1918.jpeg" Type="http://schemas.openxmlformats.org/officeDocument/2006/relationships/image" Id="rId1918"/><Relationship Target="media/document_image_rId1919.jpeg" Type="http://schemas.openxmlformats.org/officeDocument/2006/relationships/image" Id="rId1919"/><Relationship Target="media/document_image_rId1920.jpeg" Type="http://schemas.openxmlformats.org/officeDocument/2006/relationships/image" Id="rId1920"/><Relationship Target="media/document_image_rId1921.jpeg" Type="http://schemas.openxmlformats.org/officeDocument/2006/relationships/image" Id="rId1921"/><Relationship Target="media/document_image_rId1922.jpeg" Type="http://schemas.openxmlformats.org/officeDocument/2006/relationships/image" Id="rId1922"/><Relationship Target="media/document_image_rId1923.jpeg" Type="http://schemas.openxmlformats.org/officeDocument/2006/relationships/image" Id="rId1923"/><Relationship Target="media/document_image_rId1924.jpeg" Type="http://schemas.openxmlformats.org/officeDocument/2006/relationships/image" Id="rId1924"/><Relationship Target="media/document_image_rId1925.jpeg" Type="http://schemas.openxmlformats.org/officeDocument/2006/relationships/image" Id="rId1925"/><Relationship Target="media/document_image_rId1926.jpeg" Type="http://schemas.openxmlformats.org/officeDocument/2006/relationships/image" Id="rId1926"/><Relationship Target="media/document_image_rId1927.jpeg" Type="http://schemas.openxmlformats.org/officeDocument/2006/relationships/image" Id="rId1927"/><Relationship Target="media/document_image_rId1928.jpeg" Type="http://schemas.openxmlformats.org/officeDocument/2006/relationships/image" Id="rId1928"/><Relationship Target="media/document_image_rId1929.jpeg" Type="http://schemas.openxmlformats.org/officeDocument/2006/relationships/image" Id="rId1929"/><Relationship Target="media/document_image_rId1930.jpeg" Type="http://schemas.openxmlformats.org/officeDocument/2006/relationships/image" Id="rId1930"/><Relationship Target="media/document_image_rId1931.jpeg" Type="http://schemas.openxmlformats.org/officeDocument/2006/relationships/image" Id="rId1931"/><Relationship Target="media/document_image_rId1932.jpeg" Type="http://schemas.openxmlformats.org/officeDocument/2006/relationships/image" Id="rId1932"/><Relationship Target="media/document_image_rId1933.jpeg" Type="http://schemas.openxmlformats.org/officeDocument/2006/relationships/image" Id="rId1933"/><Relationship Target="media/document_image_rId1934.jpeg" Type="http://schemas.openxmlformats.org/officeDocument/2006/relationships/image" Id="rId1934"/><Relationship Target="media/document_image_rId1935.jpeg" Type="http://schemas.openxmlformats.org/officeDocument/2006/relationships/image" Id="rId1935"/><Relationship Target="media/document_image_rId1936.jpeg" Type="http://schemas.openxmlformats.org/officeDocument/2006/relationships/image" Id="rId1936"/><Relationship Target="media/document_image_rId1937.jpeg" Type="http://schemas.openxmlformats.org/officeDocument/2006/relationships/image" Id="rId1937"/><Relationship Target="media/document_image_rId1938.jpeg" Type="http://schemas.openxmlformats.org/officeDocument/2006/relationships/image" Id="rId1938"/><Relationship Target="media/document_image_rId1939.jpeg" Type="http://schemas.openxmlformats.org/officeDocument/2006/relationships/image" Id="rId1939"/><Relationship Target="media/document_image_rId1940.jpeg" Type="http://schemas.openxmlformats.org/officeDocument/2006/relationships/image" Id="rId1940"/><Relationship Target="media/document_image_rId1941.jpeg" Type="http://schemas.openxmlformats.org/officeDocument/2006/relationships/image" Id="rId1941"/><Relationship Target="media/document_image_rId1942.jpeg" Type="http://schemas.openxmlformats.org/officeDocument/2006/relationships/image" Id="rId1942"/><Relationship Target="media/document_image_rId1943.jpeg" Type="http://schemas.openxmlformats.org/officeDocument/2006/relationships/image" Id="rId1943"/><Relationship Target="media/document_image_rId1944.jpeg" Type="http://schemas.openxmlformats.org/officeDocument/2006/relationships/image" Id="rId1944"/><Relationship Target="media/document_image_rId1945.jpeg" Type="http://schemas.openxmlformats.org/officeDocument/2006/relationships/image" Id="rId1945"/><Relationship Target="media/document_image_rId1946.jpeg" Type="http://schemas.openxmlformats.org/officeDocument/2006/relationships/image" Id="rId1946"/><Relationship Target="media/document_image_rId1947.jpeg" Type="http://schemas.openxmlformats.org/officeDocument/2006/relationships/image" Id="rId1947"/><Relationship Target="media/document_image_rId1948.jpeg" Type="http://schemas.openxmlformats.org/officeDocument/2006/relationships/image" Id="rId1948"/><Relationship Target="media/document_image_rId1949.jpeg" Type="http://schemas.openxmlformats.org/officeDocument/2006/relationships/image" Id="rId1949"/><Relationship Target="media/document_image_rId1950.jpeg" Type="http://schemas.openxmlformats.org/officeDocument/2006/relationships/image" Id="rId1950"/><Relationship Target="media/document_image_rId1951.jpeg" Type="http://schemas.openxmlformats.org/officeDocument/2006/relationships/image" Id="rId1951"/><Relationship Target="media/document_image_rId1952.jpeg" Type="http://schemas.openxmlformats.org/officeDocument/2006/relationships/image" Id="rId1952"/><Relationship Target="media/document_image_rId1953.jpeg" Type="http://schemas.openxmlformats.org/officeDocument/2006/relationships/image" Id="rId1953"/><Relationship Target="media/document_image_rId1954.jpeg" Type="http://schemas.openxmlformats.org/officeDocument/2006/relationships/image" Id="rId1954"/><Relationship Target="media/document_image_rId1955.jpeg" Type="http://schemas.openxmlformats.org/officeDocument/2006/relationships/image" Id="rId1955"/><Relationship Target="media/document_image_rId1956.jpeg" Type="http://schemas.openxmlformats.org/officeDocument/2006/relationships/image" Id="rId1956"/><Relationship Target="media/document_image_rId1957.jpeg" Type="http://schemas.openxmlformats.org/officeDocument/2006/relationships/image" Id="rId1957"/><Relationship Target="media/document_image_rId1958.jpeg" Type="http://schemas.openxmlformats.org/officeDocument/2006/relationships/image" Id="rId1958"/><Relationship Target="media/document_image_rId1959.jpeg" Type="http://schemas.openxmlformats.org/officeDocument/2006/relationships/image" Id="rId1959"/><Relationship Target="media/document_image_rId1960.jpeg" Type="http://schemas.openxmlformats.org/officeDocument/2006/relationships/image" Id="rId1960"/><Relationship Target="media/document_image_rId1961.jpeg" Type="http://schemas.openxmlformats.org/officeDocument/2006/relationships/image" Id="rId1961"/><Relationship Target="media/document_image_rId1962.jpeg" Type="http://schemas.openxmlformats.org/officeDocument/2006/relationships/image" Id="rId1962"/><Relationship Target="media/document_image_rId1963.jpeg" Type="http://schemas.openxmlformats.org/officeDocument/2006/relationships/image" Id="rId1963"/><Relationship Target="media/document_image_rId1964.jpeg" Type="http://schemas.openxmlformats.org/officeDocument/2006/relationships/image" Id="rId1964"/><Relationship Target="media/document_image_rId1965.jpeg" Type="http://schemas.openxmlformats.org/officeDocument/2006/relationships/image" Id="rId1965"/><Relationship Target="media/document_image_rId1966.jpeg" Type="http://schemas.openxmlformats.org/officeDocument/2006/relationships/image" Id="rId1966"/><Relationship Target="media/document_image_rId1967.jpeg" Type="http://schemas.openxmlformats.org/officeDocument/2006/relationships/image" Id="rId1967"/><Relationship Target="media/document_image_rId1968.jpeg" Type="http://schemas.openxmlformats.org/officeDocument/2006/relationships/image" Id="rId1968"/><Relationship Target="media/document_image_rId1969.jpeg" Type="http://schemas.openxmlformats.org/officeDocument/2006/relationships/image" Id="rId1969"/><Relationship Target="media/document_image_rId1970.jpeg" Type="http://schemas.openxmlformats.org/officeDocument/2006/relationships/image" Id="rId1970"/><Relationship Target="media/document_image_rId1971.jpeg" Type="http://schemas.openxmlformats.org/officeDocument/2006/relationships/image" Id="rId1971"/><Relationship Target="media/document_image_rId1972.jpeg" Type="http://schemas.openxmlformats.org/officeDocument/2006/relationships/image" Id="rId1972"/><Relationship Target="media/document_image_rId1973.jpeg" Type="http://schemas.openxmlformats.org/officeDocument/2006/relationships/image" Id="rId1973"/><Relationship Target="media/document_image_rId1974.jpeg" Type="http://schemas.openxmlformats.org/officeDocument/2006/relationships/image" Id="rId1974"/><Relationship Target="media/document_image_rId1975.jpeg" Type="http://schemas.openxmlformats.org/officeDocument/2006/relationships/image" Id="rId1975"/><Relationship Target="media/document_image_rId1976.jpeg" Type="http://schemas.openxmlformats.org/officeDocument/2006/relationships/image" Id="rId1976"/><Relationship Target="media/document_image_rId1977.jpeg" Type="http://schemas.openxmlformats.org/officeDocument/2006/relationships/image" Id="rId1977"/><Relationship Target="media/document_image_rId1978.jpeg" Type="http://schemas.openxmlformats.org/officeDocument/2006/relationships/image" Id="rId1978"/><Relationship Target="media/document_image_rId1979.jpeg" Type="http://schemas.openxmlformats.org/officeDocument/2006/relationships/image" Id="rId1979"/><Relationship Target="media/document_image_rId1980.jpeg" Type="http://schemas.openxmlformats.org/officeDocument/2006/relationships/image" Id="rId1980"/><Relationship Target="media/document_image_rId1981.jpeg" Type="http://schemas.openxmlformats.org/officeDocument/2006/relationships/image" Id="rId1981"/><Relationship Target="media/document_image_rId1982.jpeg" Type="http://schemas.openxmlformats.org/officeDocument/2006/relationships/image" Id="rId1982"/><Relationship Target="media/document_image_rId1983.jpeg" Type="http://schemas.openxmlformats.org/officeDocument/2006/relationships/image" Id="rId1983"/><Relationship Target="media/document_image_rId1984.jpeg" Type="http://schemas.openxmlformats.org/officeDocument/2006/relationships/image" Id="rId1984"/><Relationship Target="media/document_image_rId1985.jpeg" Type="http://schemas.openxmlformats.org/officeDocument/2006/relationships/image" Id="rId1985"/><Relationship Target="media/document_image_rId1986.jpeg" Type="http://schemas.openxmlformats.org/officeDocument/2006/relationships/image" Id="rId1986"/><Relationship Target="media/document_image_rId1987.jpeg" Type="http://schemas.openxmlformats.org/officeDocument/2006/relationships/image" Id="rId1987"/><Relationship Target="media/document_image_rId1988.jpeg" Type="http://schemas.openxmlformats.org/officeDocument/2006/relationships/image" Id="rId1988"/><Relationship Target="media/document_image_rId1989.jpeg" Type="http://schemas.openxmlformats.org/officeDocument/2006/relationships/image" Id="rId1989"/><Relationship Target="media/document_image_rId1990.jpeg" Type="http://schemas.openxmlformats.org/officeDocument/2006/relationships/image" Id="rId1990"/><Relationship Target="media/document_image_rId1991.jpeg" Type="http://schemas.openxmlformats.org/officeDocument/2006/relationships/image" Id="rId1991"/><Relationship Target="media/document_image_rId1992.jpeg" Type="http://schemas.openxmlformats.org/officeDocument/2006/relationships/image" Id="rId1992"/><Relationship Target="media/document_image_rId1993.jpeg" Type="http://schemas.openxmlformats.org/officeDocument/2006/relationships/image" Id="rId1993"/><Relationship Target="media/document_image_rId1994.jpeg" Type="http://schemas.openxmlformats.org/officeDocument/2006/relationships/image" Id="rId1994"/><Relationship Target="media/document_image_rId1995.jpeg" Type="http://schemas.openxmlformats.org/officeDocument/2006/relationships/image" Id="rId1995"/><Relationship Target="media/document_image_rId1996.jpeg" Type="http://schemas.openxmlformats.org/officeDocument/2006/relationships/image" Id="rId1996"/><Relationship Target="media/document_image_rId1997.jpeg" Type="http://schemas.openxmlformats.org/officeDocument/2006/relationships/image" Id="rId1997"/><Relationship Target="media/document_image_rId1998.jpeg" Type="http://schemas.openxmlformats.org/officeDocument/2006/relationships/image" Id="rId1998"/><Relationship Target="media/document_image_rId1999.jpeg" Type="http://schemas.openxmlformats.org/officeDocument/2006/relationships/image" Id="rId1999"/><Relationship Target="media/document_image_rId2000.jpeg" Type="http://schemas.openxmlformats.org/officeDocument/2006/relationships/image" Id="rId2000"/><Relationship Target="media/document_image_rId2001.jpeg" Type="http://schemas.openxmlformats.org/officeDocument/2006/relationships/image" Id="rId2001"/><Relationship Target="media/document_image_rId2002.jpeg" Type="http://schemas.openxmlformats.org/officeDocument/2006/relationships/image" Id="rId2002"/><Relationship Target="media/document_image_rId2003.jpeg" Type="http://schemas.openxmlformats.org/officeDocument/2006/relationships/image" Id="rId2003"/><Relationship Target="media/document_image_rId2004.jpeg" Type="http://schemas.openxmlformats.org/officeDocument/2006/relationships/image" Id="rId2004"/><Relationship Target="media/document_image_rId2005.jpeg" Type="http://schemas.openxmlformats.org/officeDocument/2006/relationships/image" Id="rId2005"/><Relationship Target="media/document_image_rId2006.jpeg" Type="http://schemas.openxmlformats.org/officeDocument/2006/relationships/image" Id="rId2006"/><Relationship Target="media/document_image_rId2007.jpeg" Type="http://schemas.openxmlformats.org/officeDocument/2006/relationships/image" Id="rId2007"/><Relationship Target="media/document_image_rId2008.jpeg" Type="http://schemas.openxmlformats.org/officeDocument/2006/relationships/image" Id="rId2008"/><Relationship Target="media/document_image_rId2009.jpeg" Type="http://schemas.openxmlformats.org/officeDocument/2006/relationships/image" Id="rId2009"/><Relationship Target="media/document_image_rId2010.jpeg" Type="http://schemas.openxmlformats.org/officeDocument/2006/relationships/image" Id="rId2010"/><Relationship Target="media/document_image_rId2011.jpeg" Type="http://schemas.openxmlformats.org/officeDocument/2006/relationships/image" Id="rId2011"/><Relationship Target="media/document_image_rId2012.jpeg" Type="http://schemas.openxmlformats.org/officeDocument/2006/relationships/image" Id="rId2012"/><Relationship Target="media/document_image_rId2013.jpeg" Type="http://schemas.openxmlformats.org/officeDocument/2006/relationships/image" Id="rId2013"/><Relationship Target="media/document_image_rId2014.jpeg" Type="http://schemas.openxmlformats.org/officeDocument/2006/relationships/image" Id="rId2014"/><Relationship Target="media/document_image_rId2015.jpeg" Type="http://schemas.openxmlformats.org/officeDocument/2006/relationships/image" Id="rId2015"/><Relationship Target="media/document_image_rId2016.jpeg" Type="http://schemas.openxmlformats.org/officeDocument/2006/relationships/image" Id="rId2016"/><Relationship Target="media/document_image_rId2017.jpeg" Type="http://schemas.openxmlformats.org/officeDocument/2006/relationships/image" Id="rId2017"/><Relationship Target="media/document_image_rId2018.jpeg" Type="http://schemas.openxmlformats.org/officeDocument/2006/relationships/image" Id="rId2018"/><Relationship Target="media/document_image_rId2019.jpeg" Type="http://schemas.openxmlformats.org/officeDocument/2006/relationships/image" Id="rId2019"/><Relationship Target="media/document_image_rId2020.jpeg" Type="http://schemas.openxmlformats.org/officeDocument/2006/relationships/image" Id="rId2020"/><Relationship Target="media/document_image_rId2021.jpeg" Type="http://schemas.openxmlformats.org/officeDocument/2006/relationships/image" Id="rId2021"/><Relationship Target="media/document_image_rId2022.jpeg" Type="http://schemas.openxmlformats.org/officeDocument/2006/relationships/image" Id="rId2022"/><Relationship Target="media/document_image_rId2023.jpeg" Type="http://schemas.openxmlformats.org/officeDocument/2006/relationships/image" Id="rId2023"/><Relationship Target="media/document_image_rId2024.jpeg" Type="http://schemas.openxmlformats.org/officeDocument/2006/relationships/image" Id="rId2024"/><Relationship Target="media/document_image_rId2025.jpeg" Type="http://schemas.openxmlformats.org/officeDocument/2006/relationships/image" Id="rId2025"/><Relationship Target="media/document_image_rId2026.jpeg" Type="http://schemas.openxmlformats.org/officeDocument/2006/relationships/image" Id="rId2026"/><Relationship Target="media/document_image_rId2027.jpeg" Type="http://schemas.openxmlformats.org/officeDocument/2006/relationships/image" Id="rId2027"/><Relationship Target="media/document_image_rId2028.jpeg" Type="http://schemas.openxmlformats.org/officeDocument/2006/relationships/image" Id="rId2028"/><Relationship Target="media/document_image_rId2029.jpeg" Type="http://schemas.openxmlformats.org/officeDocument/2006/relationships/image" Id="rId2029"/><Relationship Target="media/document_image_rId2030.jpeg" Type="http://schemas.openxmlformats.org/officeDocument/2006/relationships/image" Id="rId2030"/><Relationship Target="media/document_image_rId2031.jpeg" Type="http://schemas.openxmlformats.org/officeDocument/2006/relationships/image" Id="rId2031"/><Relationship Target="media/document_image_rId2032.jpeg" Type="http://schemas.openxmlformats.org/officeDocument/2006/relationships/image" Id="rId2032"/><Relationship Target="media/document_image_rId2033.jpeg" Type="http://schemas.openxmlformats.org/officeDocument/2006/relationships/image" Id="rId2033"/><Relationship Target="media/document_image_rId2034.jpeg" Type="http://schemas.openxmlformats.org/officeDocument/2006/relationships/image" Id="rId2034"/><Relationship Target="media/document_image_rId2035.jpeg" Type="http://schemas.openxmlformats.org/officeDocument/2006/relationships/image" Id="rId2035"/><Relationship Target="media/document_image_rId2036.jpeg" Type="http://schemas.openxmlformats.org/officeDocument/2006/relationships/image" Id="rId2036"/><Relationship Target="media/document_image_rId2037.jpeg" Type="http://schemas.openxmlformats.org/officeDocument/2006/relationships/image" Id="rId2037"/><Relationship Target="media/document_image_rId2038.jpeg" Type="http://schemas.openxmlformats.org/officeDocument/2006/relationships/image" Id="rId2038"/><Relationship Target="media/document_image_rId2039.jpeg" Type="http://schemas.openxmlformats.org/officeDocument/2006/relationships/image" Id="rId2039"/><Relationship Target="media/document_image_rId2040.jpeg" Type="http://schemas.openxmlformats.org/officeDocument/2006/relationships/image" Id="rId2040"/><Relationship Target="media/document_image_rId2041.jpeg" Type="http://schemas.openxmlformats.org/officeDocument/2006/relationships/image" Id="rId2041"/><Relationship Target="media/document_image_rId2042.jpeg" Type="http://schemas.openxmlformats.org/officeDocument/2006/relationships/image" Id="rId2042"/><Relationship Target="media/document_image_rId2043.jpeg" Type="http://schemas.openxmlformats.org/officeDocument/2006/relationships/image" Id="rId2043"/><Relationship Target="media/document_image_rId2044.jpeg" Type="http://schemas.openxmlformats.org/officeDocument/2006/relationships/image" Id="rId2044"/><Relationship Target="media/document_image_rId2045.jpeg" Type="http://schemas.openxmlformats.org/officeDocument/2006/relationships/image" Id="rId2045"/><Relationship Target="media/document_image_rId2046.jpeg" Type="http://schemas.openxmlformats.org/officeDocument/2006/relationships/image" Id="rId2046"/><Relationship Target="media/document_image_rId2047.jpeg" Type="http://schemas.openxmlformats.org/officeDocument/2006/relationships/image" Id="rId2047"/><Relationship Target="media/document_image_rId2048.jpeg" Type="http://schemas.openxmlformats.org/officeDocument/2006/relationships/image" Id="rId2048"/><Relationship Target="media/document_image_rId2049.jpeg" Type="http://schemas.openxmlformats.org/officeDocument/2006/relationships/image" Id="rId2049"/><Relationship Target="media/document_image_rId2050.jpeg" Type="http://schemas.openxmlformats.org/officeDocument/2006/relationships/image" Id="rId2050"/><Relationship Target="media/document_image_rId2051.jpeg" Type="http://schemas.openxmlformats.org/officeDocument/2006/relationships/image" Id="rId2051"/><Relationship Target="media/document_image_rId2052.jpeg" Type="http://schemas.openxmlformats.org/officeDocument/2006/relationships/image" Id="rId2052"/><Relationship Target="media/document_image_rId2053.jpeg" Type="http://schemas.openxmlformats.org/officeDocument/2006/relationships/image" Id="rId2053"/><Relationship Target="media/document_image_rId2054.jpeg" Type="http://schemas.openxmlformats.org/officeDocument/2006/relationships/image" Id="rId2054"/><Relationship Target="media/document_image_rId2055.jpeg" Type="http://schemas.openxmlformats.org/officeDocument/2006/relationships/image" Id="rId2055"/><Relationship Target="media/document_image_rId2056.jpeg" Type="http://schemas.openxmlformats.org/officeDocument/2006/relationships/image" Id="rId2056"/><Relationship Target="media/document_image_rId2057.jpeg" Type="http://schemas.openxmlformats.org/officeDocument/2006/relationships/image" Id="rId2057"/><Relationship Target="media/document_image_rId2058.jpeg" Type="http://schemas.openxmlformats.org/officeDocument/2006/relationships/image" Id="rId2058"/><Relationship Target="media/document_image_rId2059.jpeg" Type="http://schemas.openxmlformats.org/officeDocument/2006/relationships/image" Id="rId2059"/><Relationship Target="media/document_image_rId2060.jpeg" Type="http://schemas.openxmlformats.org/officeDocument/2006/relationships/image" Id="rId2060"/><Relationship Target="media/document_image_rId2061.jpeg" Type="http://schemas.openxmlformats.org/officeDocument/2006/relationships/image" Id="rId2061"/><Relationship Target="media/document_image_rId2062.jpeg" Type="http://schemas.openxmlformats.org/officeDocument/2006/relationships/image" Id="rId2062"/><Relationship Target="media/document_image_rId2063.jpeg" Type="http://schemas.openxmlformats.org/officeDocument/2006/relationships/image" Id="rId2063"/><Relationship Target="media/document_image_rId2064.jpeg" Type="http://schemas.openxmlformats.org/officeDocument/2006/relationships/image" Id="rId2064"/><Relationship Target="media/document_image_rId2065.jpeg" Type="http://schemas.openxmlformats.org/officeDocument/2006/relationships/image" Id="rId2065"/><Relationship Target="media/document_image_rId2066.jpeg" Type="http://schemas.openxmlformats.org/officeDocument/2006/relationships/image" Id="rId2066"/><Relationship Target="media/document_image_rId2067.jpeg" Type="http://schemas.openxmlformats.org/officeDocument/2006/relationships/image" Id="rId2067"/><Relationship Target="media/document_image_rId2068.jpeg" Type="http://schemas.openxmlformats.org/officeDocument/2006/relationships/image" Id="rId2068"/><Relationship Target="media/document_image_rId2069.jpeg" Type="http://schemas.openxmlformats.org/officeDocument/2006/relationships/image" Id="rId2069"/><Relationship Target="media/document_image_rId2070.jpeg" Type="http://schemas.openxmlformats.org/officeDocument/2006/relationships/image" Id="rId2070"/><Relationship Target="media/document_image_rId2071.jpeg" Type="http://schemas.openxmlformats.org/officeDocument/2006/relationships/image" Id="rId2071"/><Relationship Target="media/document_image_rId2072.jpeg" Type="http://schemas.openxmlformats.org/officeDocument/2006/relationships/image" Id="rId2072"/><Relationship Target="media/document_image_rId2073.jpeg" Type="http://schemas.openxmlformats.org/officeDocument/2006/relationships/image" Id="rId2073"/><Relationship Target="media/document_image_rId2074.jpeg" Type="http://schemas.openxmlformats.org/officeDocument/2006/relationships/image" Id="rId2074"/><Relationship Target="media/document_image_rId2075.jpeg" Type="http://schemas.openxmlformats.org/officeDocument/2006/relationships/image" Id="rId2075"/><Relationship Target="media/document_image_rId2076.jpeg" Type="http://schemas.openxmlformats.org/officeDocument/2006/relationships/image" Id="rId2076"/><Relationship Target="media/document_image_rId2077.jpeg" Type="http://schemas.openxmlformats.org/officeDocument/2006/relationships/image" Id="rId2077"/><Relationship Target="media/document_image_rId2078.jpeg" Type="http://schemas.openxmlformats.org/officeDocument/2006/relationships/image" Id="rId2078"/><Relationship Target="media/document_image_rId2079.jpeg" Type="http://schemas.openxmlformats.org/officeDocument/2006/relationships/image" Id="rId2079"/><Relationship Target="media/document_image_rId2080.jpeg" Type="http://schemas.openxmlformats.org/officeDocument/2006/relationships/image" Id="rId2080"/><Relationship Target="media/document_image_rId2081.jpeg" Type="http://schemas.openxmlformats.org/officeDocument/2006/relationships/image" Id="rId2081"/><Relationship Target="media/document_image_rId2082.jpeg" Type="http://schemas.openxmlformats.org/officeDocument/2006/relationships/image" Id="rId2082"/><Relationship Target="media/document_image_rId2083.jpeg" Type="http://schemas.openxmlformats.org/officeDocument/2006/relationships/image" Id="rId2083"/><Relationship Target="media/document_image_rId2084.jpeg" Type="http://schemas.openxmlformats.org/officeDocument/2006/relationships/image" Id="rId2084"/><Relationship Target="media/document_image_rId2085.jpeg" Type="http://schemas.openxmlformats.org/officeDocument/2006/relationships/image" Id="rId2085"/><Relationship Target="media/document_image_rId2086.jpeg" Type="http://schemas.openxmlformats.org/officeDocument/2006/relationships/image" Id="rId2086"/><Relationship Target="media/document_image_rId2087.jpeg" Type="http://schemas.openxmlformats.org/officeDocument/2006/relationships/image" Id="rId2087"/><Relationship Target="media/document_image_rId2088.jpeg" Type="http://schemas.openxmlformats.org/officeDocument/2006/relationships/image" Id="rId2088"/><Relationship Target="media/document_image_rId2089.jpeg" Type="http://schemas.openxmlformats.org/officeDocument/2006/relationships/image" Id="rId2089"/><Relationship Target="media/document_image_rId2090.jpeg" Type="http://schemas.openxmlformats.org/officeDocument/2006/relationships/image" Id="rId2090"/><Relationship Target="media/document_image_rId2091.jpeg" Type="http://schemas.openxmlformats.org/officeDocument/2006/relationships/image" Id="rId2091"/><Relationship Target="media/document_image_rId2092.jpeg" Type="http://schemas.openxmlformats.org/officeDocument/2006/relationships/image" Id="rId2092"/><Relationship Target="media/document_image_rId2093.jpeg" Type="http://schemas.openxmlformats.org/officeDocument/2006/relationships/image" Id="rId2093"/><Relationship Target="media/document_image_rId2094.jpeg" Type="http://schemas.openxmlformats.org/officeDocument/2006/relationships/image" Id="rId2094"/><Relationship Target="media/document_image_rId2095.jpeg" Type="http://schemas.openxmlformats.org/officeDocument/2006/relationships/image" Id="rId2095"/><Relationship Target="media/document_image_rId2096.jpeg" Type="http://schemas.openxmlformats.org/officeDocument/2006/relationships/image" Id="rId2096"/><Relationship Target="media/document_image_rId2097.jpeg" Type="http://schemas.openxmlformats.org/officeDocument/2006/relationships/image" Id="rId2097"/><Relationship Target="media/document_image_rId2098.jpeg" Type="http://schemas.openxmlformats.org/officeDocument/2006/relationships/image" Id="rId2098"/><Relationship Target="media/document_image_rId2099.jpeg" Type="http://schemas.openxmlformats.org/officeDocument/2006/relationships/image" Id="rId2099"/><Relationship Target="media/document_image_rId2100.jpeg" Type="http://schemas.openxmlformats.org/officeDocument/2006/relationships/image" Id="rId2100"/><Relationship Target="media/document_image_rId2101.jpeg" Type="http://schemas.openxmlformats.org/officeDocument/2006/relationships/image" Id="rId2101"/><Relationship Target="media/document_image_rId2102.jpeg" Type="http://schemas.openxmlformats.org/officeDocument/2006/relationships/image" Id="rId2102"/><Relationship Target="media/document_image_rId2103.jpeg" Type="http://schemas.openxmlformats.org/officeDocument/2006/relationships/image" Id="rId2103"/><Relationship Target="media/document_image_rId2104.jpeg" Type="http://schemas.openxmlformats.org/officeDocument/2006/relationships/image" Id="rId2104"/><Relationship Target="media/document_image_rId2105.jpeg" Type="http://schemas.openxmlformats.org/officeDocument/2006/relationships/image" Id="rId2105"/><Relationship Target="media/document_image_rId2106.jpeg" Type="http://schemas.openxmlformats.org/officeDocument/2006/relationships/image" Id="rId2106"/><Relationship Target="media/document_image_rId2107.jpeg" Type="http://schemas.openxmlformats.org/officeDocument/2006/relationships/image" Id="rId2107"/><Relationship Target="media/document_image_rId2108.jpeg" Type="http://schemas.openxmlformats.org/officeDocument/2006/relationships/image" Id="rId2108"/><Relationship Target="media/document_image_rId2109.jpeg" Type="http://schemas.openxmlformats.org/officeDocument/2006/relationships/image" Id="rId2109"/><Relationship Target="media/document_image_rId2110.jpeg" Type="http://schemas.openxmlformats.org/officeDocument/2006/relationships/image" Id="rId2110"/><Relationship Target="media/document_image_rId2111.jpeg" Type="http://schemas.openxmlformats.org/officeDocument/2006/relationships/image" Id="rId2111"/><Relationship Target="media/document_image_rId2112.jpeg" Type="http://schemas.openxmlformats.org/officeDocument/2006/relationships/image" Id="rId2112"/><Relationship Target="media/document_image_rId2113.jpeg" Type="http://schemas.openxmlformats.org/officeDocument/2006/relationships/image" Id="rId2113"/><Relationship Target="media/document_image_rId2114.jpeg" Type="http://schemas.openxmlformats.org/officeDocument/2006/relationships/image" Id="rId2114"/><Relationship Target="media/document_image_rId2115.jpeg" Type="http://schemas.openxmlformats.org/officeDocument/2006/relationships/image" Id="rId2115"/><Relationship Target="media/document_image_rId2116.jpeg" Type="http://schemas.openxmlformats.org/officeDocument/2006/relationships/image" Id="rId2116"/><Relationship Target="media/document_image_rId2117.jpeg" Type="http://schemas.openxmlformats.org/officeDocument/2006/relationships/image" Id="rId2117"/><Relationship Target="media/document_image_rId2118.jpeg" Type="http://schemas.openxmlformats.org/officeDocument/2006/relationships/image" Id="rId2118"/><Relationship Target="media/document_image_rId2119.jpeg" Type="http://schemas.openxmlformats.org/officeDocument/2006/relationships/image" Id="rId2119"/><Relationship Target="media/document_image_rId2120.jpeg" Type="http://schemas.openxmlformats.org/officeDocument/2006/relationships/image" Id="rId2120"/><Relationship Target="media/document_image_rId2121.jpeg" Type="http://schemas.openxmlformats.org/officeDocument/2006/relationships/image" Id="rId2121"/><Relationship Target="media/document_image_rId2122.jpeg" Type="http://schemas.openxmlformats.org/officeDocument/2006/relationships/image" Id="rId2122"/><Relationship Target="media/document_image_rId2123.jpeg" Type="http://schemas.openxmlformats.org/officeDocument/2006/relationships/image" Id="rId2123"/><Relationship Target="media/document_image_rId2124.jpeg" Type="http://schemas.openxmlformats.org/officeDocument/2006/relationships/image" Id="rId2124"/><Relationship Target="media/document_image_rId2125.jpeg" Type="http://schemas.openxmlformats.org/officeDocument/2006/relationships/image" Id="rId2125"/><Relationship Target="media/document_image_rId2126.jpeg" Type="http://schemas.openxmlformats.org/officeDocument/2006/relationships/image" Id="rId2126"/><Relationship Target="media/document_image_rId2127.jpeg" Type="http://schemas.openxmlformats.org/officeDocument/2006/relationships/image" Id="rId2127"/><Relationship Target="media/document_image_rId2128.jpeg" Type="http://schemas.openxmlformats.org/officeDocument/2006/relationships/image" Id="rId2128"/><Relationship Target="media/document_image_rId2129.jpeg" Type="http://schemas.openxmlformats.org/officeDocument/2006/relationships/image" Id="rId2129"/><Relationship Target="media/document_image_rId2130.jpeg" Type="http://schemas.openxmlformats.org/officeDocument/2006/relationships/image" Id="rId2130"/><Relationship Target="media/document_image_rId2131.jpeg" Type="http://schemas.openxmlformats.org/officeDocument/2006/relationships/image" Id="rId2131"/><Relationship Target="media/document_image_rId2132.jpeg" Type="http://schemas.openxmlformats.org/officeDocument/2006/relationships/image" Id="rId2132"/><Relationship Target="media/document_image_rId2133.jpeg" Type="http://schemas.openxmlformats.org/officeDocument/2006/relationships/image" Id="rId2133"/><Relationship Target="media/document_image_rId2134.jpeg" Type="http://schemas.openxmlformats.org/officeDocument/2006/relationships/image" Id="rId2134"/><Relationship Target="media/document_image_rId2135.jpeg" Type="http://schemas.openxmlformats.org/officeDocument/2006/relationships/image" Id="rId2135"/><Relationship Target="media/document_image_rId2136.jpeg" Type="http://schemas.openxmlformats.org/officeDocument/2006/relationships/image" Id="rId2136"/><Relationship Target="media/document_image_rId2137.jpeg" Type="http://schemas.openxmlformats.org/officeDocument/2006/relationships/image" Id="rId2137"/><Relationship Target="media/document_image_rId2138.jpeg" Type="http://schemas.openxmlformats.org/officeDocument/2006/relationships/image" Id="rId2138"/><Relationship Target="media/document_image_rId2139.jpeg" Type="http://schemas.openxmlformats.org/officeDocument/2006/relationships/image" Id="rId2139"/><Relationship Target="media/document_image_rId2140.jpeg" Type="http://schemas.openxmlformats.org/officeDocument/2006/relationships/image" Id="rId2140"/><Relationship Target="media/document_image_rId2141.jpeg" Type="http://schemas.openxmlformats.org/officeDocument/2006/relationships/image" Id="rId2141"/><Relationship Target="media/document_image_rId2142.jpeg" Type="http://schemas.openxmlformats.org/officeDocument/2006/relationships/image" Id="rId2142"/><Relationship Target="media/document_image_rId2143.jpeg" Type="http://schemas.openxmlformats.org/officeDocument/2006/relationships/image" Id="rId2143"/><Relationship Target="media/document_image_rId2144.jpeg" Type="http://schemas.openxmlformats.org/officeDocument/2006/relationships/image" Id="rId2144"/><Relationship Target="media/document_image_rId2145.jpeg" Type="http://schemas.openxmlformats.org/officeDocument/2006/relationships/image" Id="rId2145"/><Relationship Target="media/document_image_rId2146.jpeg" Type="http://schemas.openxmlformats.org/officeDocument/2006/relationships/image" Id="rId2146"/><Relationship Target="media/document_image_rId2147.jpeg" Type="http://schemas.openxmlformats.org/officeDocument/2006/relationships/image" Id="rId2147"/><Relationship Target="media/document_image_rId2148.jpeg" Type="http://schemas.openxmlformats.org/officeDocument/2006/relationships/image" Id="rId2148"/><Relationship Target="media/document_image_rId2149.jpeg" Type="http://schemas.openxmlformats.org/officeDocument/2006/relationships/image" Id="rId2149"/><Relationship Target="media/document_image_rId2150.jpeg" Type="http://schemas.openxmlformats.org/officeDocument/2006/relationships/image" Id="rId2150"/><Relationship Target="media/document_image_rId2151.jpeg" Type="http://schemas.openxmlformats.org/officeDocument/2006/relationships/image" Id="rId2151"/><Relationship Target="media/document_image_rId2152.jpeg" Type="http://schemas.openxmlformats.org/officeDocument/2006/relationships/image" Id="rId2152"/><Relationship Target="media/document_image_rId2153.jpeg" Type="http://schemas.openxmlformats.org/officeDocument/2006/relationships/image" Id="rId2153"/><Relationship Target="media/document_image_rId2154.jpeg" Type="http://schemas.openxmlformats.org/officeDocument/2006/relationships/image" Id="rId2154"/><Relationship Target="media/document_image_rId2155.jpeg" Type="http://schemas.openxmlformats.org/officeDocument/2006/relationships/image" Id="rId2155"/><Relationship Target="media/document_image_rId2156.jpeg" Type="http://schemas.openxmlformats.org/officeDocument/2006/relationships/image" Id="rId2156"/><Relationship Target="media/document_image_rId2157.jpeg" Type="http://schemas.openxmlformats.org/officeDocument/2006/relationships/image" Id="rId2157"/><Relationship Target="media/document_image_rId2158.jpeg" Type="http://schemas.openxmlformats.org/officeDocument/2006/relationships/image" Id="rId2158"/><Relationship Target="media/document_image_rId2159.jpeg" Type="http://schemas.openxmlformats.org/officeDocument/2006/relationships/image" Id="rId2159"/><Relationship Target="media/document_image_rId2160.jpeg" Type="http://schemas.openxmlformats.org/officeDocument/2006/relationships/image" Id="rId2160"/><Relationship Target="media/document_image_rId2161.jpeg" Type="http://schemas.openxmlformats.org/officeDocument/2006/relationships/image" Id="rId2161"/><Relationship Target="media/document_image_rId2162.jpeg" Type="http://schemas.openxmlformats.org/officeDocument/2006/relationships/image" Id="rId2162"/><Relationship Target="media/document_image_rId2163.jpeg" Type="http://schemas.openxmlformats.org/officeDocument/2006/relationships/image" Id="rId2163"/><Relationship Target="media/document_image_rId2164.jpeg" Type="http://schemas.openxmlformats.org/officeDocument/2006/relationships/image" Id="rId2164"/><Relationship Target="media/document_image_rId2165.jpeg" Type="http://schemas.openxmlformats.org/officeDocument/2006/relationships/image" Id="rId2165"/><Relationship Target="media/document_image_rId2166.jpeg" Type="http://schemas.openxmlformats.org/officeDocument/2006/relationships/image" Id="rId2166"/><Relationship Target="media/document_image_rId2167.jpeg" Type="http://schemas.openxmlformats.org/officeDocument/2006/relationships/image" Id="rId2167"/><Relationship Target="media/document_image_rId2168.jpeg" Type="http://schemas.openxmlformats.org/officeDocument/2006/relationships/image" Id="rId2168"/><Relationship Target="media/document_image_rId2169.jpeg" Type="http://schemas.openxmlformats.org/officeDocument/2006/relationships/image" Id="rId2169"/><Relationship Target="media/document_image_rId2170.jpeg" Type="http://schemas.openxmlformats.org/officeDocument/2006/relationships/image" Id="rId2170"/><Relationship Target="media/document_image_rId2171.jpeg" Type="http://schemas.openxmlformats.org/officeDocument/2006/relationships/image" Id="rId2171"/><Relationship Target="media/document_image_rId2172.jpeg" Type="http://schemas.openxmlformats.org/officeDocument/2006/relationships/image" Id="rId2172"/><Relationship Target="media/document_image_rId2173.jpeg" Type="http://schemas.openxmlformats.org/officeDocument/2006/relationships/image" Id="rId2173"/><Relationship Target="media/document_image_rId2174.jpeg" Type="http://schemas.openxmlformats.org/officeDocument/2006/relationships/image" Id="rId2174"/><Relationship Target="media/document_image_rId2175.jpeg" Type="http://schemas.openxmlformats.org/officeDocument/2006/relationships/image" Id="rId2175"/><Relationship Target="media/document_image_rId2176.jpeg" Type="http://schemas.openxmlformats.org/officeDocument/2006/relationships/image" Id="rId2176"/><Relationship Target="media/document_image_rId2177.jpeg" Type="http://schemas.openxmlformats.org/officeDocument/2006/relationships/image" Id="rId2177"/><Relationship Target="media/document_image_rId2178.jpeg" Type="http://schemas.openxmlformats.org/officeDocument/2006/relationships/image" Id="rId2178"/><Relationship Target="media/document_image_rId2179.jpeg" Type="http://schemas.openxmlformats.org/officeDocument/2006/relationships/image" Id="rId2179"/><Relationship Target="media/document_image_rId2180.jpeg" Type="http://schemas.openxmlformats.org/officeDocument/2006/relationships/image" Id="rId2180"/><Relationship Target="media/document_image_rId2181.jpeg" Type="http://schemas.openxmlformats.org/officeDocument/2006/relationships/image" Id="rId2181"/><Relationship Target="media/document_image_rId2182.jpeg" Type="http://schemas.openxmlformats.org/officeDocument/2006/relationships/image" Id="rId2182"/><Relationship Target="media/document_image_rId2183.jpeg" Type="http://schemas.openxmlformats.org/officeDocument/2006/relationships/image" Id="rId2183"/><Relationship Target="media/document_image_rId2184.jpeg" Type="http://schemas.openxmlformats.org/officeDocument/2006/relationships/image" Id="rId2184"/><Relationship Target="media/document_image_rId2185.jpeg" Type="http://schemas.openxmlformats.org/officeDocument/2006/relationships/image" Id="rId2185"/><Relationship Target="media/document_image_rId2186.jpeg" Type="http://schemas.openxmlformats.org/officeDocument/2006/relationships/image" Id="rId2186"/><Relationship Target="media/document_image_rId2187.jpeg" Type="http://schemas.openxmlformats.org/officeDocument/2006/relationships/image" Id="rId2187"/><Relationship Target="media/document_image_rId2188.jpeg" Type="http://schemas.openxmlformats.org/officeDocument/2006/relationships/image" Id="rId2188"/><Relationship Target="media/document_image_rId2189.jpeg" Type="http://schemas.openxmlformats.org/officeDocument/2006/relationships/image" Id="rId2189"/><Relationship Target="media/document_image_rId2190.jpeg" Type="http://schemas.openxmlformats.org/officeDocument/2006/relationships/image" Id="rId2190"/><Relationship Target="media/document_image_rId2191.jpeg" Type="http://schemas.openxmlformats.org/officeDocument/2006/relationships/image" Id="rId2191"/><Relationship Target="media/document_image_rId2192.jpeg" Type="http://schemas.openxmlformats.org/officeDocument/2006/relationships/image" Id="rId2192"/><Relationship Target="media/document_image_rId2193.jpeg" Type="http://schemas.openxmlformats.org/officeDocument/2006/relationships/image" Id="rId2193"/><Relationship Target="media/document_image_rId2194.jpeg" Type="http://schemas.openxmlformats.org/officeDocument/2006/relationships/image" Id="rId2194"/><Relationship Target="media/document_image_rId2195.jpeg" Type="http://schemas.openxmlformats.org/officeDocument/2006/relationships/image" Id="rId2195"/><Relationship Target="media/document_image_rId2196.jpeg" Type="http://schemas.openxmlformats.org/officeDocument/2006/relationships/image" Id="rId2196"/><Relationship Target="media/document_image_rId2197.jpeg" Type="http://schemas.openxmlformats.org/officeDocument/2006/relationships/image" Id="rId2197"/><Relationship Target="media/document_image_rId2198.jpeg" Type="http://schemas.openxmlformats.org/officeDocument/2006/relationships/image" Id="rId2198"/><Relationship Target="media/document_image_rId2199.jpeg" Type="http://schemas.openxmlformats.org/officeDocument/2006/relationships/image" Id="rId2199"/><Relationship Target="media/document_image_rId2200.jpeg" Type="http://schemas.openxmlformats.org/officeDocument/2006/relationships/image" Id="rId2200"/><Relationship Target="media/document_image_rId2201.jpeg" Type="http://schemas.openxmlformats.org/officeDocument/2006/relationships/image" Id="rId2201"/><Relationship Target="media/document_image_rId2202.jpeg" Type="http://schemas.openxmlformats.org/officeDocument/2006/relationships/image" Id="rId2202"/><Relationship Target="media/document_image_rId2203.jpeg" Type="http://schemas.openxmlformats.org/officeDocument/2006/relationships/image" Id="rId2203"/><Relationship Target="media/document_image_rId2204.jpeg" Type="http://schemas.openxmlformats.org/officeDocument/2006/relationships/image" Id="rId2204"/><Relationship Target="media/document_image_rId2205.jpeg" Type="http://schemas.openxmlformats.org/officeDocument/2006/relationships/image" Id="rId2205"/><Relationship Target="media/document_image_rId2206.jpeg" Type="http://schemas.openxmlformats.org/officeDocument/2006/relationships/image" Id="rId2206"/><Relationship Target="media/document_image_rId2207.jpeg" Type="http://schemas.openxmlformats.org/officeDocument/2006/relationships/image" Id="rId2207"/><Relationship Target="media/document_image_rId2208.jpeg" Type="http://schemas.openxmlformats.org/officeDocument/2006/relationships/image" Id="rId2208"/><Relationship Target="media/document_image_rId2209.jpeg" Type="http://schemas.openxmlformats.org/officeDocument/2006/relationships/image" Id="rId2209"/><Relationship Target="media/document_image_rId2210.jpeg" Type="http://schemas.openxmlformats.org/officeDocument/2006/relationships/image" Id="rId2210"/><Relationship Target="media/document_image_rId2211.jpeg" Type="http://schemas.openxmlformats.org/officeDocument/2006/relationships/image" Id="rId2211"/><Relationship Target="media/document_image_rId2212.jpeg" Type="http://schemas.openxmlformats.org/officeDocument/2006/relationships/image" Id="rId2212"/><Relationship Target="media/document_image_rId2213.jpeg" Type="http://schemas.openxmlformats.org/officeDocument/2006/relationships/image" Id="rId2213"/><Relationship Target="media/document_image_rId2214.jpeg" Type="http://schemas.openxmlformats.org/officeDocument/2006/relationships/image" Id="rId2214"/><Relationship Target="media/document_image_rId2215.jpeg" Type="http://schemas.openxmlformats.org/officeDocument/2006/relationships/image" Id="rId2215"/><Relationship Target="media/document_image_rId2216.jpeg" Type="http://schemas.openxmlformats.org/officeDocument/2006/relationships/image" Id="rId2216"/><Relationship Target="media/document_image_rId2217.jpeg" Type="http://schemas.openxmlformats.org/officeDocument/2006/relationships/image" Id="rId2217"/><Relationship Target="media/document_image_rId2218.jpeg" Type="http://schemas.openxmlformats.org/officeDocument/2006/relationships/image" Id="rId2218"/><Relationship Target="media/document_image_rId2219.jpeg" Type="http://schemas.openxmlformats.org/officeDocument/2006/relationships/image" Id="rId2219"/><Relationship Target="media/document_image_rId2220.jpeg" Type="http://schemas.openxmlformats.org/officeDocument/2006/relationships/image" Id="rId2220"/><Relationship Target="media/document_image_rId2221.jpeg" Type="http://schemas.openxmlformats.org/officeDocument/2006/relationships/image" Id="rId2221"/><Relationship Target="media/document_image_rId2222.jpeg" Type="http://schemas.openxmlformats.org/officeDocument/2006/relationships/image" Id="rId2222"/><Relationship Target="media/document_image_rId2223.jpeg" Type="http://schemas.openxmlformats.org/officeDocument/2006/relationships/image" Id="rId2223"/><Relationship Target="media/document_image_rId2224.jpeg" Type="http://schemas.openxmlformats.org/officeDocument/2006/relationships/image" Id="rId2224"/><Relationship Target="media/document_image_rId2225.jpeg" Type="http://schemas.openxmlformats.org/officeDocument/2006/relationships/image" Id="rId2225"/><Relationship Target="media/document_image_rId2226.jpeg" Type="http://schemas.openxmlformats.org/officeDocument/2006/relationships/image" Id="rId2226"/><Relationship Target="media/document_image_rId2227.jpeg" Type="http://schemas.openxmlformats.org/officeDocument/2006/relationships/image" Id="rId2227"/><Relationship Target="media/document_image_rId2228.jpeg" Type="http://schemas.openxmlformats.org/officeDocument/2006/relationships/image" Id="rId2228"/><Relationship Target="media/document_image_rId2229.jpeg" Type="http://schemas.openxmlformats.org/officeDocument/2006/relationships/image" Id="rId2229"/><Relationship Target="media/document_image_rId2230.jpeg" Type="http://schemas.openxmlformats.org/officeDocument/2006/relationships/image" Id="rId2230"/><Relationship Target="media/document_image_rId2231.jpeg" Type="http://schemas.openxmlformats.org/officeDocument/2006/relationships/image" Id="rId2231"/><Relationship Target="media/document_image_rId2232.jpeg" Type="http://schemas.openxmlformats.org/officeDocument/2006/relationships/image" Id="rId2232"/><Relationship Target="media/document_image_rId2233.jpeg" Type="http://schemas.openxmlformats.org/officeDocument/2006/relationships/image" Id="rId2233"/><Relationship Target="media/document_image_rId2234.jpeg" Type="http://schemas.openxmlformats.org/officeDocument/2006/relationships/image" Id="rId2234"/><Relationship Target="media/document_image_rId2235.jpeg" Type="http://schemas.openxmlformats.org/officeDocument/2006/relationships/image" Id="rId2235"/><Relationship Target="media/document_image_rId2236.jpeg" Type="http://schemas.openxmlformats.org/officeDocument/2006/relationships/image" Id="rId2236"/><Relationship Target="media/document_image_rId2237.jpeg" Type="http://schemas.openxmlformats.org/officeDocument/2006/relationships/image" Id="rId2237"/><Relationship Target="media/document_image_rId2238.jpeg" Type="http://schemas.openxmlformats.org/officeDocument/2006/relationships/image" Id="rId2238"/><Relationship Target="media/document_image_rId2239.jpeg" Type="http://schemas.openxmlformats.org/officeDocument/2006/relationships/image" Id="rId2239"/><Relationship Target="media/document_image_rId2240.jpeg" Type="http://schemas.openxmlformats.org/officeDocument/2006/relationships/image" Id="rId2240"/><Relationship Target="media/document_image_rId2241.jpeg" Type="http://schemas.openxmlformats.org/officeDocument/2006/relationships/image" Id="rId2241"/><Relationship Target="media/document_image_rId2242.jpeg" Type="http://schemas.openxmlformats.org/officeDocument/2006/relationships/image" Id="rId2242"/><Relationship Target="media/document_image_rId2243.jpeg" Type="http://schemas.openxmlformats.org/officeDocument/2006/relationships/image" Id="rId2243"/><Relationship Target="media/document_image_rId2244.jpeg" Type="http://schemas.openxmlformats.org/officeDocument/2006/relationships/image" Id="rId2244"/><Relationship Target="media/document_image_rId2245.jpeg" Type="http://schemas.openxmlformats.org/officeDocument/2006/relationships/image" Id="rId2245"/><Relationship Target="media/document_image_rId2246.jpeg" Type="http://schemas.openxmlformats.org/officeDocument/2006/relationships/image" Id="rId2246"/><Relationship Target="media/document_image_rId2247.jpeg" Type="http://schemas.openxmlformats.org/officeDocument/2006/relationships/image" Id="rId2247"/><Relationship Target="media/document_image_rId2248.jpeg" Type="http://schemas.openxmlformats.org/officeDocument/2006/relationships/image" Id="rId2248"/><Relationship Target="media/document_image_rId2249.jpeg" Type="http://schemas.openxmlformats.org/officeDocument/2006/relationships/image" Id="rId2249"/><Relationship Target="media/document_image_rId2250.jpeg" Type="http://schemas.openxmlformats.org/officeDocument/2006/relationships/image" Id="rId2250"/><Relationship Target="media/document_image_rId2251.jpeg" Type="http://schemas.openxmlformats.org/officeDocument/2006/relationships/image" Id="rId2251"/><Relationship Target="media/document_image_rId2252.jpeg" Type="http://schemas.openxmlformats.org/officeDocument/2006/relationships/image" Id="rId2252"/><Relationship Target="media/document_image_rId2253.jpeg" Type="http://schemas.openxmlformats.org/officeDocument/2006/relationships/image" Id="rId2253"/><Relationship Target="media/document_image_rId2254.jpeg" Type="http://schemas.openxmlformats.org/officeDocument/2006/relationships/image" Id="rId2254"/><Relationship Target="media/document_image_rId2255.jpeg" Type="http://schemas.openxmlformats.org/officeDocument/2006/relationships/image" Id="rId2255"/><Relationship Target="media/document_image_rId2256.jpeg" Type="http://schemas.openxmlformats.org/officeDocument/2006/relationships/image" Id="rId2256"/><Relationship Target="media/document_image_rId2257.jpeg" Type="http://schemas.openxmlformats.org/officeDocument/2006/relationships/image" Id="rId2257"/><Relationship Target="media/document_image_rId2258.jpeg" Type="http://schemas.openxmlformats.org/officeDocument/2006/relationships/image" Id="rId2258"/><Relationship Target="media/document_image_rId2259.jpeg" Type="http://schemas.openxmlformats.org/officeDocument/2006/relationships/image" Id="rId2259"/><Relationship Target="media/document_image_rId2260.jpeg" Type="http://schemas.openxmlformats.org/officeDocument/2006/relationships/image" Id="rId2260"/><Relationship Target="media/document_image_rId2261.jpeg" Type="http://schemas.openxmlformats.org/officeDocument/2006/relationships/image" Id="rId2261"/><Relationship Target="media/document_image_rId2262.jpeg" Type="http://schemas.openxmlformats.org/officeDocument/2006/relationships/image" Id="rId2262"/><Relationship Target="media/document_image_rId2263.jpeg" Type="http://schemas.openxmlformats.org/officeDocument/2006/relationships/image" Id="rId2263"/><Relationship Target="media/document_image_rId2264.jpeg" Type="http://schemas.openxmlformats.org/officeDocument/2006/relationships/image" Id="rId2264"/><Relationship Target="media/document_image_rId2265.jpeg" Type="http://schemas.openxmlformats.org/officeDocument/2006/relationships/image" Id="rId2265"/><Relationship Target="media/document_image_rId2266.jpeg" Type="http://schemas.openxmlformats.org/officeDocument/2006/relationships/image" Id="rId2266"/><Relationship Target="media/document_image_rId2267.jpeg" Type="http://schemas.openxmlformats.org/officeDocument/2006/relationships/image" Id="rId2267"/><Relationship Target="media/document_image_rId2268.jpeg" Type="http://schemas.openxmlformats.org/officeDocument/2006/relationships/image" Id="rId2268"/><Relationship Target="media/document_image_rId2269.jpeg" Type="http://schemas.openxmlformats.org/officeDocument/2006/relationships/image" Id="rId2269"/><Relationship Target="media/document_image_rId2270.jpeg" Type="http://schemas.openxmlformats.org/officeDocument/2006/relationships/image" Id="rId2270"/><Relationship Target="media/document_image_rId2271.jpeg" Type="http://schemas.openxmlformats.org/officeDocument/2006/relationships/image" Id="rId2271"/><Relationship Target="header.xml" Type="http://schemas.openxmlformats.org/officeDocument/2006/relationships/header" Id="rId227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