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a134" w14:textId="39ba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бұйрығына өзгерістер мен толықтыру енгізу туралы және 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23 сәуірдегі № 220 бұйрығы. Қазақстан Республикасының Әділет министрлігінде 2020 жылғы 29 сәуірде № 20523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12452 болып тіркелген, 2015 жылғы 30 желтоқсандағы "Егемен Қазақстан" газетінің №249 (28727)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14-бабының </w:t>
      </w:r>
      <w:r>
        <w:rPr>
          <w:rFonts w:ascii="Times New Roman"/>
          <w:b w:val="false"/>
          <w:i w:val="false"/>
          <w:color w:val="000000"/>
          <w:sz w:val="28"/>
        </w:rPr>
        <w:t>41-31)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пайдаланушыны сертификаттау және оған сертификат беру </w:t>
      </w:r>
      <w:r>
        <w:rPr>
          <w:rFonts w:ascii="Times New Roman"/>
          <w:b w:val="false"/>
          <w:i w:val="false"/>
          <w:color w:val="000000"/>
          <w:sz w:val="28"/>
        </w:rPr>
        <w:t>қағидалары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"1.Осы Азаматтық әуе кемелерін пайдаланушыны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Қағида сертификаттау және "Пайдаланушы сертификатын беру" мемлекеттік қызметті көрсетуді (бұдан әрі - мемлекеттік қызмет), сондай-ақ жолаушылардың, багаждың, жүктің және почта жөнелтілімдерінің коммерциялық тасымалдарын (әуе тасымалдарын) жүзеге асыратын авиакомпаниялардың азаматтық әуе кемелерін пайдаланушы сертификатын (бұдан әрі - пайдаланушы сертификаты) тоқтата тұру және кері қайтарып алу тәртібін айқындайды.</w:t>
      </w:r>
    </w:p>
    <w:bookmarkEnd w:id="5"/>
    <w:bookmarkStart w:name="z10" w:id="6"/>
    <w:p>
      <w:pPr>
        <w:spacing w:after="0"/>
        <w:ind w:left="0"/>
        <w:jc w:val="both"/>
      </w:pPr>
      <w:r>
        <w:rPr>
          <w:rFonts w:ascii="Times New Roman"/>
          <w:b w:val="false"/>
          <w:i w:val="false"/>
          <w:color w:val="000000"/>
          <w:sz w:val="28"/>
        </w:rPr>
        <w:t>
      "3. Мемлекеттік көрсетілетін қызметті азаматтық авиация саласындағы уәкілетті ұйым (бұдан әрі - уәкілетті ұйым) атқарады.";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екінші абзацы мынадай редакцияда жазылсын:</w:t>
      </w:r>
    </w:p>
    <w:bookmarkStart w:name="z12" w:id="7"/>
    <w:p>
      <w:pPr>
        <w:spacing w:after="0"/>
        <w:ind w:left="0"/>
        <w:jc w:val="both"/>
      </w:pPr>
      <w:r>
        <w:rPr>
          <w:rFonts w:ascii="Times New Roman"/>
          <w:b w:val="false"/>
          <w:i w:val="false"/>
          <w:color w:val="000000"/>
          <w:sz w:val="28"/>
        </w:rPr>
        <w:t>
      "Тіркеу уәкілетті ұйым ИКАО-ға жіберетін сұрау салу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"5.Мемлекеттік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мемлекеттік көрсетілетін қызмет стандарты түрінде осы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1) тармақшасы мынадай редакцияда жазылсын:</w:t>
      </w:r>
    </w:p>
    <w:bookmarkStart w:name="z16" w:id="9"/>
    <w:p>
      <w:pPr>
        <w:spacing w:after="0"/>
        <w:ind w:left="0"/>
        <w:jc w:val="both"/>
      </w:pPr>
      <w:r>
        <w:rPr>
          <w:rFonts w:ascii="Times New Roman"/>
          <w:b w:val="false"/>
          <w:i w:val="false"/>
          <w:color w:val="000000"/>
          <w:sz w:val="28"/>
        </w:rPr>
        <w:t>
      "1) азаматтық әуе кемелерiн пайдаланушының сертификаты - уәкілетті ұйым берген сертификаттау талаптарына және осы Қағидаларға сәйкестiгiн куәландыратын құжат;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"2-тарау. Сертификаттауды жүргізу тәртібі және мемлекеттік қызмет көрсету";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"11. Өтінім беруші ұшуларды орындауды бастаудың жоспарланған күніне дейін 64 (алпыс төрт) жұмыс күні мерзімінде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пайдаланушы сертификатын алу үшін "Азаматтарға арналған үкімет" мемлекеттік корпорацияға (бұдан әрі - Мемлекеттік корпорация) коммерциялық емес акционерлік қоғамына, "электрондық үкіметтің" www.egov.kz (бұдан әрі - портал) веб-порталына өтінімді жібереді.</w:t>
      </w:r>
    </w:p>
    <w:bookmarkEnd w:id="11"/>
    <w:bookmarkStart w:name="z21" w:id="12"/>
    <w:p>
      <w:pPr>
        <w:spacing w:after="0"/>
        <w:ind w:left="0"/>
        <w:jc w:val="both"/>
      </w:pPr>
      <w:r>
        <w:rPr>
          <w:rFonts w:ascii="Times New Roman"/>
          <w:b w:val="false"/>
          <w:i w:val="false"/>
          <w:color w:val="000000"/>
          <w:sz w:val="28"/>
        </w:rPr>
        <w:t xml:space="preserve">
      12. Өтінімге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"Пайдаланушы сертификатын беру" мемлекеттік көрсетілетін қызмет стандартының (бұдан әрі - мемлекеттік көрсетілетін қызмет стандарты) 9-бағанында көрсетілген құжаттар қоса беріледі. </w:t>
      </w:r>
    </w:p>
    <w:bookmarkEnd w:id="12"/>
    <w:p>
      <w:pPr>
        <w:spacing w:after="0"/>
        <w:ind w:left="0"/>
        <w:jc w:val="both"/>
      </w:pPr>
      <w:r>
        <w:rPr>
          <w:rFonts w:ascii="Times New Roman"/>
          <w:b w:val="false"/>
          <w:i w:val="false"/>
          <w:color w:val="000000"/>
          <w:sz w:val="28"/>
        </w:rPr>
        <w:t xml:space="preserve">
      Жүгінген кезде өтініш берушінің Мемлекеттік корпорация қызметкері Мемлекеттік корпорациясының ұсынылған құжаттардың толықтығын тексереді. </w:t>
      </w:r>
    </w:p>
    <w:p>
      <w:pPr>
        <w:spacing w:after="0"/>
        <w:ind w:left="0"/>
        <w:jc w:val="both"/>
      </w:pPr>
      <w:r>
        <w:rPr>
          <w:rFonts w:ascii="Times New Roman"/>
          <w:b w:val="false"/>
          <w:i w:val="false"/>
          <w:color w:val="000000"/>
          <w:sz w:val="28"/>
        </w:rPr>
        <w:t>
      Тапсырылған жағдайда, өтініш беруші құжаттардың толық емес пакетін тізбеге сәйкес және (немесе) құжаттардың қолданылу мерзімі аяқталған қызметкері Мемлекеттік корпорациясының өтінішті қабылдаудан бас тартады.</w:t>
      </w:r>
    </w:p>
    <w:p>
      <w:pPr>
        <w:spacing w:after="0"/>
        <w:ind w:left="0"/>
        <w:jc w:val="both"/>
      </w:pPr>
      <w:r>
        <w:rPr>
          <w:rFonts w:ascii="Times New Roman"/>
          <w:b w:val="false"/>
          <w:i w:val="false"/>
          <w:color w:val="000000"/>
          <w:sz w:val="28"/>
        </w:rPr>
        <w:t>
      Мемлекеттік корпорация арқылы құжаттарды қабылдағаннан кейін өтініш берушіге мемлекеттік көрсетілетін қызмет стандартының 8-бағанында көрсетілген құжаттарды қабылдағаны туралы қолхат беріледі.</w:t>
      </w:r>
    </w:p>
    <w:bookmarkStart w:name="z22" w:id="13"/>
    <w:p>
      <w:pPr>
        <w:spacing w:after="0"/>
        <w:ind w:left="0"/>
        <w:jc w:val="both"/>
      </w:pPr>
      <w:r>
        <w:rPr>
          <w:rFonts w:ascii="Times New Roman"/>
          <w:b w:val="false"/>
          <w:i w:val="false"/>
          <w:color w:val="000000"/>
          <w:sz w:val="28"/>
        </w:rPr>
        <w:t>
      13. Кезекті пайдаланушы сертификатын алу үшін өтініш беруші мемлекеттік көрсетілетін қызмет стандартының 8-бағанында көрсетілген өзгерістер болған және/немесе толықтырулар енгізілген құжаттармен бірге өтінімді береді.</w:t>
      </w:r>
    </w:p>
    <w:bookmarkEnd w:id="13"/>
    <w:bookmarkStart w:name="z23" w:id="14"/>
    <w:p>
      <w:pPr>
        <w:spacing w:after="0"/>
        <w:ind w:left="0"/>
        <w:jc w:val="both"/>
      </w:pPr>
      <w:r>
        <w:rPr>
          <w:rFonts w:ascii="Times New Roman"/>
          <w:b w:val="false"/>
          <w:i w:val="false"/>
          <w:color w:val="000000"/>
          <w:sz w:val="28"/>
        </w:rPr>
        <w:t xml:space="preserve">
      14. Порталға жүгінген кезде өтініш берушінің "жеке кабинетіне" мемлекеттік қызметке сұрау салуды қабылдау туралы мәртебе жолданады. </w:t>
      </w:r>
    </w:p>
    <w:bookmarkEnd w:id="14"/>
    <w:p>
      <w:pPr>
        <w:spacing w:after="0"/>
        <w:ind w:left="0"/>
        <w:jc w:val="both"/>
      </w:pPr>
      <w:r>
        <w:rPr>
          <w:rFonts w:ascii="Times New Roman"/>
          <w:b w:val="false"/>
          <w:i w:val="false"/>
          <w:color w:val="000000"/>
          <w:sz w:val="28"/>
        </w:rPr>
        <w:t xml:space="preserve">
      Уәкілетті ұйым құжаттарды келіп түскен күні тіркеуді жүзеге асырады, сонымен қатар ұсынылған құжаттарды қарайды, олар бойынша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"Пайдаланушы сертификатын алуға арналған өтінім бойынша шешім" нысан бойынша тиісті шешім қабылдайды.</w:t>
      </w:r>
    </w:p>
    <w:p>
      <w:pPr>
        <w:spacing w:after="0"/>
        <w:ind w:left="0"/>
        <w:jc w:val="both"/>
      </w:pPr>
      <w:r>
        <w:rPr>
          <w:rFonts w:ascii="Times New Roman"/>
          <w:b w:val="false"/>
          <w:i w:val="false"/>
          <w:color w:val="000000"/>
          <w:sz w:val="28"/>
        </w:rPr>
        <w:t>
      Қараудың барынша ұзақ мерзімі жиырма жұмыс күнін құрайды, өтінім мен қоса берілген құжаттар Қағидалардың талаптарына сәйкессіздіктер анықталған жағдайда өтініш берушіге анықталған сәйкессіздіктерді жою мүмкіндігі беріледі, бұл ретте жою мерзімі он жұмыс күніне белгіленеді.";</w:t>
      </w:r>
    </w:p>
    <w:bookmarkStart w:name="z24" w:id="15"/>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14-тармағымен</w:t>
      </w:r>
      <w:r>
        <w:rPr>
          <w:rFonts w:ascii="Times New Roman"/>
          <w:b w:val="false"/>
          <w:i w:val="false"/>
          <w:color w:val="000000"/>
          <w:sz w:val="28"/>
        </w:rPr>
        <w:t xml:space="preserve"> белгіленген мерзімде өтініш беруші анықталған сәйкессіздіктерді жоймаған жағдайда, өтініш берушіге бас тарту себептері көрсетіліп, өтінімді қараудан бас тарту туралы шешім жіберіледі.</w:t>
      </w:r>
    </w:p>
    <w:bookmarkEnd w:id="15"/>
    <w:bookmarkStart w:name="z25" w:id="16"/>
    <w:p>
      <w:pPr>
        <w:spacing w:after="0"/>
        <w:ind w:left="0"/>
        <w:jc w:val="both"/>
      </w:pPr>
      <w:r>
        <w:rPr>
          <w:rFonts w:ascii="Times New Roman"/>
          <w:b w:val="false"/>
          <w:i w:val="false"/>
          <w:color w:val="000000"/>
          <w:sz w:val="28"/>
        </w:rPr>
        <w:t>
      16. Өтінім мен құжаттар Қағидалардың талаптарына сәйкес келген жағдайда, уәкілетті ұйым өтініш берушіге сертификаттық тексеру кезеңіне көшу туралы шешім жібереді және оны өткізу үшін 4 (төрт) жұмыс күні ішінде уәкілетті ұйымның авиация инспекторлары қатарынан Комиссия (бұдан әрі - Комиссия) құрылады.";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"23. Пайдаланушы сертификатын беру үшін пайдаланушы сертификатын беру туралы қорытындымен бірге сертификаттық тексеру актісі негіз болып табылады. </w:t>
      </w:r>
    </w:p>
    <w:bookmarkEnd w:id="17"/>
    <w:p>
      <w:pPr>
        <w:spacing w:after="0"/>
        <w:ind w:left="0"/>
        <w:jc w:val="both"/>
      </w:pPr>
      <w:r>
        <w:rPr>
          <w:rFonts w:ascii="Times New Roman"/>
          <w:b w:val="false"/>
          <w:i w:val="false"/>
          <w:color w:val="000000"/>
          <w:sz w:val="28"/>
        </w:rPr>
        <w:t xml:space="preserve">
      Уәкілетті ұйым үш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пайдаланушы сертификатын ресімдеуді қамтамасыз етеді.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"25. Мемлекеттік көрсетілетін қызмет стандартында келтірілген жағдайларда пайдаланушының сертификатын беруден бас тарту туралы қорытындысы бар сертификаттық тексеру актісі пайдаланушының сертификатын беруден бас тарту үшін негіз болып табылады.";</w:t>
      </w:r>
    </w:p>
    <w:bookmarkEnd w:id="18"/>
    <w:bookmarkStart w:name="z30" w:id="19"/>
    <w:p>
      <w:pPr>
        <w:spacing w:after="0"/>
        <w:ind w:left="0"/>
        <w:jc w:val="both"/>
      </w:pPr>
      <w:r>
        <w:rPr>
          <w:rFonts w:ascii="Times New Roman"/>
          <w:b w:val="false"/>
          <w:i w:val="false"/>
          <w:color w:val="000000"/>
          <w:sz w:val="28"/>
        </w:rPr>
        <w:t>
      мынадай мазмұндағы 26-1-тармақпен толықтырылсын:</w:t>
      </w:r>
    </w:p>
    <w:bookmarkEnd w:id="19"/>
    <w:bookmarkStart w:name="z31" w:id="20"/>
    <w:p>
      <w:pPr>
        <w:spacing w:after="0"/>
        <w:ind w:left="0"/>
        <w:jc w:val="both"/>
      </w:pPr>
      <w:r>
        <w:rPr>
          <w:rFonts w:ascii="Times New Roman"/>
          <w:b w:val="false"/>
          <w:i w:val="false"/>
          <w:color w:val="000000"/>
          <w:sz w:val="28"/>
        </w:rPr>
        <w:t>
      26-1. Уәкілетті ұйым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"27. Мемлекеттік қызметті көрсету мәселесі бойынша көрсетілетін қызметті берушінің шешімдеріне, әрекеттеріне (әрекетсіздіктеріне) шағымдану азаматтық авиация саласындағы уәкiлеттi органға (бұдан әрі-уәкiлеттi орган), Қазақстан Республикасы заңнамасына сәйкес мемлекеттік қызметтер көрсету сапасын бағалау және бақылау жөніндегі уәкілетті органға шағым берілу мүмкін.</w:t>
      </w:r>
    </w:p>
    <w:bookmarkEnd w:id="21"/>
    <w:bookmarkStart w:name="z34" w:id="22"/>
    <w:p>
      <w:pPr>
        <w:spacing w:after="0"/>
        <w:ind w:left="0"/>
        <w:jc w:val="both"/>
      </w:pPr>
      <w:r>
        <w:rPr>
          <w:rFonts w:ascii="Times New Roman"/>
          <w:b w:val="false"/>
          <w:i w:val="false"/>
          <w:color w:val="000000"/>
          <w:sz w:val="28"/>
        </w:rPr>
        <w:t xml:space="preserve">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қаралуға жатады:</w:t>
      </w:r>
    </w:p>
    <w:bookmarkEnd w:id="22"/>
    <w:bookmarkStart w:name="z35" w:id="23"/>
    <w:p>
      <w:pPr>
        <w:spacing w:after="0"/>
        <w:ind w:left="0"/>
        <w:jc w:val="both"/>
      </w:pPr>
      <w:r>
        <w:rPr>
          <w:rFonts w:ascii="Times New Roman"/>
          <w:b w:val="false"/>
          <w:i w:val="false"/>
          <w:color w:val="000000"/>
          <w:sz w:val="28"/>
        </w:rPr>
        <w:t>
      уәкілетті орган оны тіркеген күннен бастап бес жұмыс күні ішінде;</w:t>
      </w:r>
    </w:p>
    <w:bookmarkEnd w:id="23"/>
    <w:bookmarkStart w:name="z36" w:id="2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End w:id="24"/>
    <w:bookmarkStart w:name="z37" w:id="25"/>
    <w:p>
      <w:pPr>
        <w:spacing w:after="0"/>
        <w:ind w:left="0"/>
        <w:jc w:val="both"/>
      </w:pPr>
      <w:r>
        <w:rPr>
          <w:rFonts w:ascii="Times New Roman"/>
          <w:b w:val="false"/>
          <w:i w:val="false"/>
          <w:color w:val="000000"/>
          <w:sz w:val="28"/>
        </w:rPr>
        <w:t xml:space="preserve">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25"/>
    <w:bookmarkStart w:name="z38" w:id="2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6"/>
    <w:bookmarkStart w:name="z39" w:id="27"/>
    <w:p>
      <w:pPr>
        <w:spacing w:after="0"/>
        <w:ind w:left="0"/>
        <w:jc w:val="both"/>
      </w:pPr>
      <w:r>
        <w:rPr>
          <w:rFonts w:ascii="Times New Roman"/>
          <w:b w:val="false"/>
          <w:i w:val="false"/>
          <w:color w:val="000000"/>
          <w:sz w:val="28"/>
        </w:rPr>
        <w:t>
      2) қосымша ақпарат алу.</w:t>
      </w:r>
    </w:p>
    <w:bookmarkEnd w:id="27"/>
    <w:bookmarkStart w:name="z40" w:id="2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28"/>
    <w:bookmarkStart w:name="z41" w:id="29"/>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жазылсын.</w:t>
      </w:r>
    </w:p>
    <w:bookmarkStart w:name="z43" w:id="30"/>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жойылсын.</w:t>
      </w:r>
    </w:p>
    <w:bookmarkEnd w:id="30"/>
    <w:bookmarkStart w:name="z44" w:id="31"/>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Азаматтық авиация комитеті заңнамада белгіленген тәртіппен: </w:t>
      </w:r>
    </w:p>
    <w:bookmarkEnd w:id="31"/>
    <w:bookmarkStart w:name="z45"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46" w:id="3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3"/>
    <w:bookmarkStart w:name="z47" w:id="3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4"/>
    <w:bookmarkStart w:name="z48" w:id="35"/>
    <w:p>
      <w:pPr>
        <w:spacing w:after="0"/>
        <w:ind w:left="0"/>
        <w:jc w:val="both"/>
      </w:pPr>
      <w:r>
        <w:rPr>
          <w:rFonts w:ascii="Times New Roman"/>
          <w:b w:val="false"/>
          <w:i w:val="false"/>
          <w:color w:val="000000"/>
          <w:sz w:val="28"/>
        </w:rPr>
        <w:t>
      5. Осы бұйрық алғашқы ресми жарияланған күнiнен кейін күнтiзбелiк жиырма бір күн өткен соң қолданысқа енгiзiледi.</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xml:space="preserve">№ 220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016"/>
        <w:gridCol w:w="97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 мемлекеттік көрсетілетін қызмет стандарты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 және мемлекеттік қызмет көрсету нәтижесін беру:</w:t>
            </w:r>
            <w:r>
              <w:br/>
            </w:r>
            <w:r>
              <w:rPr>
                <w:rFonts w:ascii="Times New Roman"/>
                <w:b w:val="false"/>
                <w:i w:val="false"/>
                <w:color w:val="000000"/>
                <w:sz w:val="20"/>
              </w:rPr>
              <w:t xml:space="preserve">
1) "Азаматтарға арналған үкімет" мемлекеттік корпорациясы" коммерциялық емес акционерлік қағамы (бұдан әрі - мемлекеттік корпорациясы); </w:t>
            </w:r>
            <w:r>
              <w:br/>
            </w:r>
            <w:r>
              <w:rPr>
                <w:rFonts w:ascii="Times New Roman"/>
                <w:b w:val="false"/>
                <w:i w:val="false"/>
                <w:color w:val="000000"/>
                <w:sz w:val="20"/>
              </w:rPr>
              <w:t xml:space="preserve">
2) www.egov.kz "электрондық үкімет" веб-порталы (бұдан әрі - портал)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бар өтінімді көрсетілетін қызметті берушіге тапсырған сәттен бастап, сондай-ақ порталға жүгінген кезде:</w:t>
            </w:r>
            <w:r>
              <w:br/>
            </w:r>
            <w:r>
              <w:rPr>
                <w:rFonts w:ascii="Times New Roman"/>
                <w:b w:val="false"/>
                <w:i w:val="false"/>
                <w:color w:val="000000"/>
                <w:sz w:val="20"/>
              </w:rPr>
              <w:t>
пайдаланушы сертификатын (бұдан әрі - сертификат) беру - 64 (алпыс төрт) жұмыс күні;</w:t>
            </w:r>
            <w:r>
              <w:br/>
            </w:r>
            <w:r>
              <w:rPr>
                <w:rFonts w:ascii="Times New Roman"/>
                <w:b w:val="false"/>
                <w:i w:val="false"/>
                <w:color w:val="000000"/>
                <w:sz w:val="20"/>
              </w:rPr>
              <w:t>
пайдаланушы сертификатының телнұсқасын (бұдан әрі - сертификат телнұсқасы) беру - 2 (екі) жұмыс күні.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түрінде.</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(сертификат телнұсқасын) беру немесе Қағидаларының 25-тармағында көзделген жағдайлар мен негіздер бойынша мемлекеттік қызметті көрсету нәтижесі беруден бас тарту туралы дәлелді жауап.</w:t>
            </w:r>
            <w:r>
              <w:br/>
            </w:r>
            <w:r>
              <w:rPr>
                <w:rFonts w:ascii="Times New Roman"/>
                <w:b w:val="false"/>
                <w:i w:val="false"/>
                <w:color w:val="000000"/>
                <w:sz w:val="20"/>
              </w:rPr>
              <w:t>
Порталда мемлекеттік қызметті көрсету нәтижесі көрсетілетін қызметті беруші басшысының немесе ол уәкілетті берген лауазымды тұлғаның электрондық цифрлық қолтаңбасымен (бұдан әрі - ЭЦҚ) қол қойылған электрондық құжат нысанында "жеке кабинетке" жіберіледі.</w:t>
            </w:r>
            <w:r>
              <w:br/>
            </w:r>
            <w:r>
              <w:rPr>
                <w:rFonts w:ascii="Times New Roman"/>
                <w:b w:val="false"/>
                <w:i w:val="false"/>
                <w:color w:val="000000"/>
                <w:sz w:val="20"/>
              </w:rPr>
              <w:t>
Мемлекеттік қызметті көрсету нәтижесін алу үшін қағаз тасығышта жүгінген жағдайда, мемлекеттік қызметті көрсету нәтижесі электрондық нысанда ресімделеді, бастырып шығарылады және көрсетілетін қызметті берушінің басшысының немесе ол уәкілетті берген лауазымды адамның қолымен куәландырылады.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заңды тұлғаларға көрсетіледі (бұдан әрі - көрсетілетін қызметті алушы).</w:t>
            </w:r>
            <w:r>
              <w:br/>
            </w:r>
            <w:r>
              <w:rPr>
                <w:rFonts w:ascii="Times New Roman"/>
                <w:b w:val="false"/>
                <w:i w:val="false"/>
                <w:color w:val="000000"/>
                <w:sz w:val="20"/>
              </w:rPr>
              <w:t xml:space="preserve">
Пайдаланушыны сертификаттау үшін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7-тармағының 1) тармақшасымен айқындалатын тәртіпте және мөлшерде алым алынады куәландырылады.</w:t>
            </w:r>
            <w:r>
              <w:br/>
            </w:r>
            <w:r>
              <w:rPr>
                <w:rFonts w:ascii="Times New Roman"/>
                <w:b w:val="false"/>
                <w:i w:val="false"/>
                <w:color w:val="000000"/>
                <w:sz w:val="20"/>
              </w:rPr>
              <w:t>
Пайдаланушыны сертификаттау үшін алым мөлшерлемелері штат санына байланысты мыналарды құрайды:</w:t>
            </w:r>
            <w:r>
              <w:br/>
            </w:r>
            <w:r>
              <w:rPr>
                <w:rFonts w:ascii="Times New Roman"/>
                <w:b w:val="false"/>
                <w:i w:val="false"/>
                <w:color w:val="000000"/>
                <w:sz w:val="20"/>
              </w:rPr>
              <w:t>
50 адамды қоса алғанға дейін - алым төленетін күні қолданыстағы 1144 айлық есептік көрсеткіш;</w:t>
            </w:r>
            <w:r>
              <w:br/>
            </w:r>
            <w:r>
              <w:rPr>
                <w:rFonts w:ascii="Times New Roman"/>
                <w:b w:val="false"/>
                <w:i w:val="false"/>
                <w:color w:val="000000"/>
                <w:sz w:val="20"/>
              </w:rPr>
              <w:t>
51 адамнан 200 адамды қоса алғанға дейін - алым төленетін күні қолданыстағы 1232 айлық есептік көрсеткіш;</w:t>
            </w:r>
            <w:r>
              <w:br/>
            </w:r>
            <w:r>
              <w:rPr>
                <w:rFonts w:ascii="Times New Roman"/>
                <w:b w:val="false"/>
                <w:i w:val="false"/>
                <w:color w:val="000000"/>
                <w:sz w:val="20"/>
              </w:rPr>
              <w:t>
201 адамнан 400 адамды қоса алғанға дейін - алым төленетін күні қолданыстағы 1272 айлық есептік көрсеткіш;</w:t>
            </w:r>
            <w:r>
              <w:br/>
            </w:r>
            <w:r>
              <w:rPr>
                <w:rFonts w:ascii="Times New Roman"/>
                <w:b w:val="false"/>
                <w:i w:val="false"/>
                <w:color w:val="000000"/>
                <w:sz w:val="20"/>
              </w:rPr>
              <w:t>
401 адамнан 600 адамды қоса алғанға дейін - алым төленетін күні қолданыстағы 1319 айлық есептік көрсеткіш;</w:t>
            </w:r>
            <w:r>
              <w:br/>
            </w:r>
            <w:r>
              <w:rPr>
                <w:rFonts w:ascii="Times New Roman"/>
                <w:b w:val="false"/>
                <w:i w:val="false"/>
                <w:color w:val="000000"/>
                <w:sz w:val="20"/>
              </w:rPr>
              <w:t>
601 адамнан 1200 адамды қоса алғанға дейін - алым төленетін күні қолданыстағы 1363 айлық есептік көрсеткіш;</w:t>
            </w:r>
            <w:r>
              <w:br/>
            </w:r>
            <w:r>
              <w:rPr>
                <w:rFonts w:ascii="Times New Roman"/>
                <w:b w:val="false"/>
                <w:i w:val="false"/>
                <w:color w:val="000000"/>
                <w:sz w:val="20"/>
              </w:rPr>
              <w:t>
1201 адамнан 2000 адамды қоса алғанға дейін - алым төленетін күні қолданыстағы 1407 айлық есептік көрсеткіш;</w:t>
            </w:r>
            <w:r>
              <w:br/>
            </w:r>
            <w:r>
              <w:rPr>
                <w:rFonts w:ascii="Times New Roman"/>
                <w:b w:val="false"/>
                <w:i w:val="false"/>
                <w:color w:val="000000"/>
                <w:sz w:val="20"/>
              </w:rPr>
              <w:t>
2001 адамнан астам - алым төленетін күні қолданыстағы 1458 айлық есептік көрсеткіш.</w:t>
            </w:r>
            <w:r>
              <w:br/>
            </w:r>
            <w:r>
              <w:rPr>
                <w:rFonts w:ascii="Times New Roman"/>
                <w:b w:val="false"/>
                <w:i w:val="false"/>
                <w:color w:val="000000"/>
                <w:sz w:val="20"/>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r>
              <w:br/>
            </w:r>
            <w:r>
              <w:rPr>
                <w:rFonts w:ascii="Times New Roman"/>
                <w:b w:val="false"/>
                <w:i w:val="false"/>
                <w:color w:val="000000"/>
                <w:sz w:val="20"/>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күндерінен басқа, дүйсенбіден бастап жұманы қоса алғанда, түскі үзіліссіз сағат 9:00-ден 20:00-ге дейін.</w:t>
            </w:r>
            <w:r>
              <w:br/>
            </w:r>
            <w:r>
              <w:rPr>
                <w:rFonts w:ascii="Times New Roman"/>
                <w:b w:val="false"/>
                <w:i w:val="false"/>
                <w:color w:val="000000"/>
                <w:sz w:val="20"/>
              </w:rPr>
              <w:t>
 3) порталдың - тәулік бойы жөндеу жұмыстарын жүргізу мен байланыстағы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кезде өтінімді қабылдау және мемлекеттік қызметті көрсету нәтижесін беру келесі жұмыс күнінде жүзеге асырылады);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оның сенімхат бойынша уәкілетті өкілі) жүгінген кезде мемлекеттік қызмет көрсету үшін қажетті құжаттардың тізбесі:</w:t>
            </w:r>
            <w:r>
              <w:br/>
            </w:r>
            <w:r>
              <w:rPr>
                <w:rFonts w:ascii="Times New Roman"/>
                <w:b w:val="false"/>
                <w:i w:val="false"/>
                <w:color w:val="000000"/>
                <w:sz w:val="20"/>
              </w:rPr>
              <w:t>
Мемлекеттік корпорацияға:</w:t>
            </w:r>
            <w:r>
              <w:br/>
            </w:r>
            <w:r>
              <w:rPr>
                <w:rFonts w:ascii="Times New Roman"/>
                <w:b w:val="false"/>
                <w:i w:val="false"/>
                <w:color w:val="000000"/>
                <w:sz w:val="20"/>
              </w:rPr>
              <w:t>
пайдаланушы сертификатын бастапқы алу үшін:</w:t>
            </w:r>
            <w:r>
              <w:br/>
            </w:r>
            <w:r>
              <w:rPr>
                <w:rFonts w:ascii="Times New Roman"/>
                <w:b w:val="false"/>
                <w:i w:val="false"/>
                <w:color w:val="000000"/>
                <w:sz w:val="20"/>
              </w:rPr>
              <w:t>
 1) осы Қағидаларға 2-қосымшаға сәйкес нысан бойынша өтінім;</w:t>
            </w:r>
            <w:r>
              <w:br/>
            </w:r>
            <w:r>
              <w:rPr>
                <w:rFonts w:ascii="Times New Roman"/>
                <w:b w:val="false"/>
                <w:i w:val="false"/>
                <w:color w:val="000000"/>
                <w:sz w:val="20"/>
              </w:rPr>
              <w:t>
 2) ЭҮТШ арқылы осындай төлем жағдайын қоспағанда, мемлекеттік қызметті көрсету үшін төлем жүргізілгенін растайтын құжат;</w:t>
            </w:r>
            <w:r>
              <w:br/>
            </w:r>
            <w:r>
              <w:rPr>
                <w:rFonts w:ascii="Times New Roman"/>
                <w:b w:val="false"/>
                <w:i w:val="false"/>
                <w:color w:val="000000"/>
                <w:sz w:val="20"/>
              </w:rPr>
              <w:t>
3) пайдаланушының бірінші басшысы қол қойған қызметтің сертификаттау талаптарына, Пайдаланушы нұсқауларының ережелеріне сәйкестігі туралы декларация және осы сәйкестікті тұрақты түрде қолдап тұру міндеттемесі;</w:t>
            </w:r>
            <w:r>
              <w:br/>
            </w:r>
            <w:r>
              <w:rPr>
                <w:rFonts w:ascii="Times New Roman"/>
                <w:b w:val="false"/>
                <w:i w:val="false"/>
                <w:color w:val="000000"/>
                <w:sz w:val="20"/>
              </w:rPr>
              <w:t>
4) көрсетілетін қызметті алушы жарғысының көшірмесі және құрылтай шартының көшірмесі;</w:t>
            </w:r>
            <w:r>
              <w:br/>
            </w:r>
            <w:r>
              <w:rPr>
                <w:rFonts w:ascii="Times New Roman"/>
                <w:b w:val="false"/>
                <w:i w:val="false"/>
                <w:color w:val="000000"/>
                <w:sz w:val="20"/>
              </w:rPr>
              <w:t>
5) көрсетілетін қызметті алушының мынаны:</w:t>
            </w:r>
            <w:r>
              <w:br/>
            </w:r>
            <w:r>
              <w:rPr>
                <w:rFonts w:ascii="Times New Roman"/>
                <w:b w:val="false"/>
                <w:i w:val="false"/>
                <w:color w:val="000000"/>
                <w:sz w:val="20"/>
              </w:rPr>
              <w:t>
көрсетілетін қызметті алушының негізгі деректері мен құрылтайшысын;</w:t>
            </w:r>
            <w:r>
              <w:br/>
            </w:r>
            <w:r>
              <w:rPr>
                <w:rFonts w:ascii="Times New Roman"/>
                <w:b w:val="false"/>
                <w:i w:val="false"/>
                <w:color w:val="000000"/>
                <w:sz w:val="20"/>
              </w:rPr>
              <w:t>
жоспарланатын коммерциялық әуе тасымалдарының/жұмыстардың түрлерін;</w:t>
            </w:r>
            <w:r>
              <w:br/>
            </w:r>
            <w:r>
              <w:rPr>
                <w:rFonts w:ascii="Times New Roman"/>
                <w:b w:val="false"/>
                <w:i w:val="false"/>
                <w:color w:val="000000"/>
                <w:sz w:val="20"/>
              </w:rPr>
              <w:t>
ұшу жұмысын ұйымдастыруын;</w:t>
            </w:r>
            <w:r>
              <w:br/>
            </w:r>
            <w:r>
              <w:rPr>
                <w:rFonts w:ascii="Times New Roman"/>
                <w:b w:val="false"/>
                <w:i w:val="false"/>
                <w:color w:val="000000"/>
                <w:sz w:val="20"/>
              </w:rPr>
              <w:t>
ұшуға жарамдылықты қолдау жүйесін;</w:t>
            </w:r>
            <w:r>
              <w:br/>
            </w:r>
            <w:r>
              <w:rPr>
                <w:rFonts w:ascii="Times New Roman"/>
                <w:b w:val="false"/>
                <w:i w:val="false"/>
                <w:color w:val="000000"/>
                <w:sz w:val="20"/>
              </w:rPr>
              <w:t>
ұшуды қамтамасыз етуін;</w:t>
            </w:r>
            <w:r>
              <w:br/>
            </w:r>
            <w:r>
              <w:rPr>
                <w:rFonts w:ascii="Times New Roman"/>
                <w:b w:val="false"/>
                <w:i w:val="false"/>
                <w:color w:val="000000"/>
                <w:sz w:val="20"/>
              </w:rPr>
              <w:t>
ұшу персоналы мен техникалық персоналдың әзірлігін;</w:t>
            </w:r>
            <w:r>
              <w:br/>
            </w:r>
            <w:r>
              <w:rPr>
                <w:rFonts w:ascii="Times New Roman"/>
                <w:b w:val="false"/>
                <w:i w:val="false"/>
                <w:color w:val="000000"/>
                <w:sz w:val="20"/>
              </w:rPr>
              <w:t>
техникалық қызмет көрсету объектілерінің әзірлігін;</w:t>
            </w:r>
            <w:r>
              <w:br/>
            </w:r>
            <w:r>
              <w:rPr>
                <w:rFonts w:ascii="Times New Roman"/>
                <w:b w:val="false"/>
                <w:i w:val="false"/>
                <w:color w:val="000000"/>
                <w:sz w:val="20"/>
              </w:rPr>
              <w:t>
әуе кемелерінің әзірлігін;</w:t>
            </w:r>
            <w:r>
              <w:br/>
            </w:r>
            <w:r>
              <w:rPr>
                <w:rFonts w:ascii="Times New Roman"/>
                <w:b w:val="false"/>
                <w:i w:val="false"/>
                <w:color w:val="000000"/>
                <w:sz w:val="20"/>
              </w:rPr>
              <w:t>
авариялық эвакуацияны демонстрациялау және демонстрациялық ұшуды өткізу жоспарын қамтитын ақпараты;</w:t>
            </w:r>
            <w:r>
              <w:br/>
            </w:r>
            <w:r>
              <w:rPr>
                <w:rFonts w:ascii="Times New Roman"/>
                <w:b w:val="false"/>
                <w:i w:val="false"/>
                <w:color w:val="000000"/>
                <w:sz w:val="20"/>
              </w:rPr>
              <w:t>
6) ұйымдастырушылық құрылымы, басқару құрылымы мен лауазымы, тегі аты әкесінің аты (бар болса), білімі, біліктілігі және жұмыс тәжірибесі көрсетілген жауапты тұлғалар;</w:t>
            </w:r>
            <w:r>
              <w:br/>
            </w:r>
            <w:r>
              <w:rPr>
                <w:rFonts w:ascii="Times New Roman"/>
                <w:b w:val="false"/>
                <w:i w:val="false"/>
                <w:color w:val="000000"/>
                <w:sz w:val="20"/>
              </w:rPr>
              <w:t>
7) мынадай басшылардың және/немесе жауапты тұлғалардың тағайындалғанын растайтын құжаттар:</w:t>
            </w:r>
            <w:r>
              <w:br/>
            </w:r>
            <w:r>
              <w:rPr>
                <w:rFonts w:ascii="Times New Roman"/>
                <w:b w:val="false"/>
                <w:i w:val="false"/>
                <w:color w:val="000000"/>
                <w:sz w:val="20"/>
              </w:rPr>
              <w:t>
ұшу қауіпсіздігі жөніндегі қызмет;</w:t>
            </w:r>
            <w:r>
              <w:br/>
            </w:r>
            <w:r>
              <w:rPr>
                <w:rFonts w:ascii="Times New Roman"/>
                <w:b w:val="false"/>
                <w:i w:val="false"/>
                <w:color w:val="000000"/>
                <w:sz w:val="20"/>
              </w:rPr>
              <w:t>
ұшу қызметі;</w:t>
            </w:r>
            <w:r>
              <w:br/>
            </w:r>
            <w:r>
              <w:rPr>
                <w:rFonts w:ascii="Times New Roman"/>
                <w:b w:val="false"/>
                <w:i w:val="false"/>
                <w:color w:val="000000"/>
                <w:sz w:val="20"/>
              </w:rPr>
              <w:t>
ұшуға жарамдылықты қолдау жөніндегі қызмет;</w:t>
            </w:r>
            <w:r>
              <w:br/>
            </w:r>
            <w:r>
              <w:rPr>
                <w:rFonts w:ascii="Times New Roman"/>
                <w:b w:val="false"/>
                <w:i w:val="false"/>
                <w:color w:val="000000"/>
                <w:sz w:val="20"/>
              </w:rPr>
              <w:t>
жер үсті қамтамасыз ету жөніндегі;</w:t>
            </w:r>
            <w:r>
              <w:br/>
            </w:r>
            <w:r>
              <w:rPr>
                <w:rFonts w:ascii="Times New Roman"/>
                <w:b w:val="false"/>
                <w:i w:val="false"/>
                <w:color w:val="000000"/>
                <w:sz w:val="20"/>
              </w:rPr>
              <w:t>
персоналды даярлау жөніндегі;</w:t>
            </w:r>
            <w:r>
              <w:br/>
            </w:r>
            <w:r>
              <w:rPr>
                <w:rFonts w:ascii="Times New Roman"/>
                <w:b w:val="false"/>
                <w:i w:val="false"/>
                <w:color w:val="000000"/>
                <w:sz w:val="20"/>
              </w:rPr>
              <w:t>
авиациялық қауіпсіздік жөніндегі;</w:t>
            </w:r>
            <w:r>
              <w:br/>
            </w:r>
            <w:r>
              <w:rPr>
                <w:rFonts w:ascii="Times New Roman"/>
                <w:b w:val="false"/>
                <w:i w:val="false"/>
                <w:color w:val="000000"/>
                <w:sz w:val="20"/>
              </w:rPr>
              <w:t>
бортсеріктер қызметі (бар болса);</w:t>
            </w:r>
            <w:r>
              <w:br/>
            </w:r>
            <w:r>
              <w:rPr>
                <w:rFonts w:ascii="Times New Roman"/>
                <w:b w:val="false"/>
                <w:i w:val="false"/>
                <w:color w:val="000000"/>
                <w:sz w:val="20"/>
              </w:rPr>
              <w:t>
сапаны бақылау жөніндегі;</w:t>
            </w:r>
            <w:r>
              <w:br/>
            </w:r>
            <w:r>
              <w:rPr>
                <w:rFonts w:ascii="Times New Roman"/>
                <w:b w:val="false"/>
                <w:i w:val="false"/>
                <w:color w:val="000000"/>
                <w:sz w:val="20"/>
              </w:rPr>
              <w:t>
8) типі, моделі, сериясы, ұлттық және тіркеу белгілері көрсетілген әуе кемелерінің тізімі;</w:t>
            </w:r>
            <w:r>
              <w:br/>
            </w:r>
            <w:r>
              <w:rPr>
                <w:rFonts w:ascii="Times New Roman"/>
                <w:b w:val="false"/>
                <w:i w:val="false"/>
                <w:color w:val="000000"/>
                <w:sz w:val="20"/>
              </w:rPr>
              <w:t>
9) авиациялық персонал бойынша ақпарат;</w:t>
            </w:r>
            <w:r>
              <w:br/>
            </w:r>
            <w:r>
              <w:rPr>
                <w:rFonts w:ascii="Times New Roman"/>
                <w:b w:val="false"/>
                <w:i w:val="false"/>
                <w:color w:val="000000"/>
                <w:sz w:val="20"/>
              </w:rPr>
              <w:t>
10) ұшуды жүргізу жөніндегі нұсқау;</w:t>
            </w:r>
            <w:r>
              <w:br/>
            </w:r>
            <w:r>
              <w:rPr>
                <w:rFonts w:ascii="Times New Roman"/>
                <w:b w:val="false"/>
                <w:i w:val="false"/>
                <w:color w:val="000000"/>
                <w:sz w:val="20"/>
              </w:rPr>
              <w:t>
11) сертификатталған ең ауыр ұшып көтерілу салмағы бес мың жеті жүз килограммнан асатын әуе кемелерін пайдаланатын пайдаланушылар үшін ұшу қауіпсіздігін басқару бойынша нұсқау;</w:t>
            </w:r>
            <w:r>
              <w:br/>
            </w:r>
            <w:r>
              <w:rPr>
                <w:rFonts w:ascii="Times New Roman"/>
                <w:b w:val="false"/>
                <w:i w:val="false"/>
                <w:color w:val="000000"/>
                <w:sz w:val="20"/>
              </w:rPr>
              <w:t>
12) техникалық қызмет көрсетуді реттеу бойынша пайдаланушының нұсқауы;</w:t>
            </w:r>
            <w:r>
              <w:br/>
            </w:r>
            <w:r>
              <w:rPr>
                <w:rFonts w:ascii="Times New Roman"/>
                <w:b w:val="false"/>
                <w:i w:val="false"/>
                <w:color w:val="000000"/>
                <w:sz w:val="20"/>
              </w:rPr>
              <w:t>
13) әуе кемелеріне техникалық қызмет көрсету бағдарламасы (регламент);</w:t>
            </w:r>
            <w:r>
              <w:br/>
            </w:r>
            <w:r>
              <w:rPr>
                <w:rFonts w:ascii="Times New Roman"/>
                <w:b w:val="false"/>
                <w:i w:val="false"/>
                <w:color w:val="000000"/>
                <w:sz w:val="20"/>
              </w:rPr>
              <w:t>
14) 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полистерінің көшірмелері;</w:t>
            </w:r>
            <w:r>
              <w:br/>
            </w:r>
            <w:r>
              <w:rPr>
                <w:rFonts w:ascii="Times New Roman"/>
                <w:b w:val="false"/>
                <w:i w:val="false"/>
                <w:color w:val="000000"/>
                <w:sz w:val="20"/>
              </w:rPr>
              <w:t>
15) пайдаланушының басшысы бекітетін әуе кемелерін бояу үлгілері мен мәтіндік сипаттамасы;</w:t>
            </w:r>
            <w:r>
              <w:br/>
            </w:r>
            <w:r>
              <w:rPr>
                <w:rFonts w:ascii="Times New Roman"/>
                <w:b w:val="false"/>
                <w:i w:val="false"/>
                <w:color w:val="000000"/>
                <w:sz w:val="20"/>
              </w:rPr>
              <w:t>
16) пайдаланушының авиациялық қауіпсіздік бағдарламасы;</w:t>
            </w:r>
            <w:r>
              <w:br/>
            </w:r>
            <w:r>
              <w:rPr>
                <w:rFonts w:ascii="Times New Roman"/>
                <w:b w:val="false"/>
                <w:i w:val="false"/>
                <w:color w:val="000000"/>
                <w:sz w:val="20"/>
              </w:rPr>
              <w:t>
17) ұшуды жер үстінде қамтамасыз ету бойынша ақпарат;</w:t>
            </w:r>
            <w:r>
              <w:br/>
            </w:r>
            <w:r>
              <w:rPr>
                <w:rFonts w:ascii="Times New Roman"/>
                <w:b w:val="false"/>
                <w:i w:val="false"/>
                <w:color w:val="000000"/>
                <w:sz w:val="20"/>
              </w:rPr>
              <w:t>
18) жұмыс түрлері көрсетілген сыртқы ұйымдармен жасалған техникалық қызмет көрсету шарттарының тізбесі;</w:t>
            </w:r>
            <w:r>
              <w:br/>
            </w:r>
            <w:r>
              <w:rPr>
                <w:rFonts w:ascii="Times New Roman"/>
                <w:b w:val="false"/>
                <w:i w:val="false"/>
                <w:color w:val="000000"/>
                <w:sz w:val="20"/>
              </w:rPr>
              <w:t>
19) сыртқы ұйымдармен жасалған ұшуға жарамдылықты қолдау шарттарының тізбесі.</w:t>
            </w:r>
            <w:r>
              <w:br/>
            </w:r>
            <w:r>
              <w:rPr>
                <w:rFonts w:ascii="Times New Roman"/>
                <w:b w:val="false"/>
                <w:i w:val="false"/>
                <w:color w:val="000000"/>
                <w:sz w:val="20"/>
              </w:rPr>
              <w:t>
Жоғарыда көрсетілген құжаттардың барлық көшірмелері көрсетілетін қызметті алушының қолымен куәландырылады.</w:t>
            </w:r>
            <w:r>
              <w:br/>
            </w:r>
            <w:r>
              <w:rPr>
                <w:rFonts w:ascii="Times New Roman"/>
                <w:b w:val="false"/>
                <w:i w:val="false"/>
                <w:color w:val="000000"/>
                <w:sz w:val="20"/>
              </w:rPr>
              <w:t>
 пайдаланушы сертификатын кезекті алу үшін:</w:t>
            </w:r>
            <w:r>
              <w:br/>
            </w:r>
            <w:r>
              <w:rPr>
                <w:rFonts w:ascii="Times New Roman"/>
                <w:b w:val="false"/>
                <w:i w:val="false"/>
                <w:color w:val="000000"/>
                <w:sz w:val="20"/>
              </w:rPr>
              <w:t>
 көрсетілетін қызметті алушы өзгерістер мен жаңартулар орын алған осы тармақта көрсетілген құжаттармен бірге өтінімді ұсынады.</w:t>
            </w:r>
            <w:r>
              <w:br/>
            </w:r>
            <w:r>
              <w:rPr>
                <w:rFonts w:ascii="Times New Roman"/>
                <w:b w:val="false"/>
                <w:i w:val="false"/>
                <w:color w:val="000000"/>
                <w:sz w:val="20"/>
              </w:rPr>
              <w:t xml:space="preserve">
 Жеке басын куәландыратын құжаттар, заңды тұлғаны мемлекеттік тіркеу (қайта тіркеу) туралы, жеке кәсіпкер ретінде мемлекеттік тіркеу, пайдаланушы сертификаты, азаматтық әуе кемесін мемлекеттік тіркеу, орындағы шу бойынша сертификат, радиостанция сертификаты туралы мәліметтерді көрсетілетін қызметті беруші "электрондық үкімет" шлюзі арқылы тиісті мемлекеттік ақпараттық жүйелерден алады. </w:t>
            </w:r>
            <w:r>
              <w:br/>
            </w:r>
            <w:r>
              <w:rPr>
                <w:rFonts w:ascii="Times New Roman"/>
                <w:b w:val="false"/>
                <w:i w:val="false"/>
                <w:color w:val="000000"/>
                <w:sz w:val="20"/>
              </w:rPr>
              <w:t>
Сертификаттың телнұсқасын алу үшін көрсетілетін қызметті алушы көрсетілетін қызметті берушіге қажетті негіздемені және бұрын берілген пайдаланушы сертификатын қоса бере отырып, еркін нысандағы өтінімді ұсынады.</w:t>
            </w:r>
            <w:r>
              <w:br/>
            </w:r>
            <w:r>
              <w:rPr>
                <w:rFonts w:ascii="Times New Roman"/>
                <w:b w:val="false"/>
                <w:i w:val="false"/>
                <w:color w:val="000000"/>
                <w:sz w:val="20"/>
              </w:rPr>
              <w:t>
Порталға:</w:t>
            </w:r>
            <w:r>
              <w:br/>
            </w:r>
            <w:r>
              <w:rPr>
                <w:rFonts w:ascii="Times New Roman"/>
                <w:b w:val="false"/>
                <w:i w:val="false"/>
                <w:color w:val="000000"/>
                <w:sz w:val="20"/>
              </w:rPr>
              <w:t>
сертификат алу үшін көрсетілетін қызметті алушы осы Қағидаларға 2-қосымшаға сәйкес көрсетілетін қызметті алушының ЭЦҚ-сымен куәландырылған электрондық құжат нысанындағы өтінімді мыналарды қоса бере отырып ұсынады:</w:t>
            </w:r>
            <w:r>
              <w:br/>
            </w:r>
            <w:r>
              <w:rPr>
                <w:rFonts w:ascii="Times New Roman"/>
                <w:b w:val="false"/>
                <w:i w:val="false"/>
                <w:color w:val="000000"/>
                <w:sz w:val="20"/>
              </w:rPr>
              <w:t>
1) электрондық көшірмелері:</w:t>
            </w:r>
            <w:r>
              <w:br/>
            </w:r>
            <w:r>
              <w:rPr>
                <w:rFonts w:ascii="Times New Roman"/>
                <w:b w:val="false"/>
                <w:i w:val="false"/>
                <w:color w:val="000000"/>
                <w:sz w:val="20"/>
              </w:rPr>
              <w:t>
ЭҮТШ арқылы осындай төлем жағдайын қоспағанда, мемлекеттік қызмет көрсету үшін төлем жүргізілгенін растайтын құжат;</w:t>
            </w:r>
            <w:r>
              <w:br/>
            </w:r>
            <w:r>
              <w:rPr>
                <w:rFonts w:ascii="Times New Roman"/>
                <w:b w:val="false"/>
                <w:i w:val="false"/>
                <w:color w:val="000000"/>
                <w:sz w:val="20"/>
              </w:rPr>
              <w:t>
пайдаланушының бірінші басшысы қол қойған, қызметтің сертификаттау талаптарына, Пайдаланушы нұсқауларының ережелеріне сәйкестігі туралы декларация және осы сәйкестікті тұрақты түрде қолдап тұру міндеттемесі;</w:t>
            </w:r>
            <w:r>
              <w:br/>
            </w:r>
            <w:r>
              <w:rPr>
                <w:rFonts w:ascii="Times New Roman"/>
                <w:b w:val="false"/>
                <w:i w:val="false"/>
                <w:color w:val="000000"/>
                <w:sz w:val="20"/>
              </w:rPr>
              <w:t>
көрсетілетін қызметті алушының жарғысы және құрылтай шарты;</w:t>
            </w:r>
            <w:r>
              <w:br/>
            </w:r>
            <w:r>
              <w:rPr>
                <w:rFonts w:ascii="Times New Roman"/>
                <w:b w:val="false"/>
                <w:i w:val="false"/>
                <w:color w:val="000000"/>
                <w:sz w:val="20"/>
              </w:rPr>
              <w:t>
ұйымдастырушылық құрылымы, басқару құрылымы мен лауазымы, тегі, аты, әкесінің аты (бар болса), білімі, біліктілігі және жұмыс тәжірибесі көрсетілген жауапты тұлғалар;</w:t>
            </w:r>
            <w:r>
              <w:br/>
            </w:r>
            <w:r>
              <w:rPr>
                <w:rFonts w:ascii="Times New Roman"/>
                <w:b w:val="false"/>
                <w:i w:val="false"/>
                <w:color w:val="000000"/>
                <w:sz w:val="20"/>
              </w:rPr>
              <w:t>
мынадай басшылардың және/немесе жауапты тұлғалардың тағайындалғанын растайтын құжаттар:</w:t>
            </w:r>
            <w:r>
              <w:br/>
            </w:r>
            <w:r>
              <w:rPr>
                <w:rFonts w:ascii="Times New Roman"/>
                <w:b w:val="false"/>
                <w:i w:val="false"/>
                <w:color w:val="000000"/>
                <w:sz w:val="20"/>
              </w:rPr>
              <w:t>
ұшу қауіпсіздігі жөніндегі қызмет;</w:t>
            </w:r>
            <w:r>
              <w:br/>
            </w:r>
            <w:r>
              <w:rPr>
                <w:rFonts w:ascii="Times New Roman"/>
                <w:b w:val="false"/>
                <w:i w:val="false"/>
                <w:color w:val="000000"/>
                <w:sz w:val="20"/>
              </w:rPr>
              <w:t>
ұшу қызметі;</w:t>
            </w:r>
            <w:r>
              <w:br/>
            </w:r>
            <w:r>
              <w:rPr>
                <w:rFonts w:ascii="Times New Roman"/>
                <w:b w:val="false"/>
                <w:i w:val="false"/>
                <w:color w:val="000000"/>
                <w:sz w:val="20"/>
              </w:rPr>
              <w:t>
ұшуға жарамдылықты қолдау жөніндегі қызмет;</w:t>
            </w:r>
            <w:r>
              <w:br/>
            </w:r>
            <w:r>
              <w:rPr>
                <w:rFonts w:ascii="Times New Roman"/>
                <w:b w:val="false"/>
                <w:i w:val="false"/>
                <w:color w:val="000000"/>
                <w:sz w:val="20"/>
              </w:rPr>
              <w:t>
жер үсті қамтамасыз ету жөніндегі;</w:t>
            </w:r>
            <w:r>
              <w:br/>
            </w:r>
            <w:r>
              <w:rPr>
                <w:rFonts w:ascii="Times New Roman"/>
                <w:b w:val="false"/>
                <w:i w:val="false"/>
                <w:color w:val="000000"/>
                <w:sz w:val="20"/>
              </w:rPr>
              <w:t>
персоналды даярлау жөніндегі;</w:t>
            </w:r>
            <w:r>
              <w:br/>
            </w:r>
            <w:r>
              <w:rPr>
                <w:rFonts w:ascii="Times New Roman"/>
                <w:b w:val="false"/>
                <w:i w:val="false"/>
                <w:color w:val="000000"/>
                <w:sz w:val="20"/>
              </w:rPr>
              <w:t>
авиациялық қауіпсіздік жөніндегі;</w:t>
            </w:r>
            <w:r>
              <w:br/>
            </w:r>
            <w:r>
              <w:rPr>
                <w:rFonts w:ascii="Times New Roman"/>
                <w:b w:val="false"/>
                <w:i w:val="false"/>
                <w:color w:val="000000"/>
                <w:sz w:val="20"/>
              </w:rPr>
              <w:t>
бортсеріктер қызметі (бар болса);</w:t>
            </w:r>
            <w:r>
              <w:br/>
            </w:r>
            <w:r>
              <w:rPr>
                <w:rFonts w:ascii="Times New Roman"/>
                <w:b w:val="false"/>
                <w:i w:val="false"/>
                <w:color w:val="000000"/>
                <w:sz w:val="20"/>
              </w:rPr>
              <w:t>
сапаны бақылау жөніндегі;</w:t>
            </w:r>
            <w:r>
              <w:br/>
            </w:r>
            <w:r>
              <w:rPr>
                <w:rFonts w:ascii="Times New Roman"/>
                <w:b w:val="false"/>
                <w:i w:val="false"/>
                <w:color w:val="000000"/>
                <w:sz w:val="20"/>
              </w:rPr>
              <w:t>
 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w:t>
            </w:r>
            <w:r>
              <w:br/>
            </w:r>
            <w:r>
              <w:rPr>
                <w:rFonts w:ascii="Times New Roman"/>
                <w:b w:val="false"/>
                <w:i w:val="false"/>
                <w:color w:val="000000"/>
                <w:sz w:val="20"/>
              </w:rPr>
              <w:t>
әуе кемелерін бояу үлгілері мен мәтіндік сипаттамасы;</w:t>
            </w:r>
            <w:r>
              <w:br/>
            </w:r>
            <w:r>
              <w:rPr>
                <w:rFonts w:ascii="Times New Roman"/>
                <w:b w:val="false"/>
                <w:i w:val="false"/>
                <w:color w:val="000000"/>
                <w:sz w:val="20"/>
              </w:rPr>
              <w:t>
сыртқы ұйымдармен жасалған ұшуға жарамдылықты қолдау шарттары;</w:t>
            </w:r>
            <w:r>
              <w:br/>
            </w:r>
            <w:r>
              <w:rPr>
                <w:rFonts w:ascii="Times New Roman"/>
                <w:b w:val="false"/>
                <w:i w:val="false"/>
                <w:color w:val="000000"/>
                <w:sz w:val="20"/>
              </w:rPr>
              <w:t>
бекіту мен келісудің титул парақтары:</w:t>
            </w:r>
            <w:r>
              <w:br/>
            </w:r>
            <w:r>
              <w:rPr>
                <w:rFonts w:ascii="Times New Roman"/>
                <w:b w:val="false"/>
                <w:i w:val="false"/>
                <w:color w:val="000000"/>
                <w:sz w:val="20"/>
              </w:rPr>
              <w:t>
ұшуларды жүргізу жөніндегі нұсқау;</w:t>
            </w:r>
            <w:r>
              <w:br/>
            </w:r>
            <w:r>
              <w:rPr>
                <w:rFonts w:ascii="Times New Roman"/>
                <w:b w:val="false"/>
                <w:i w:val="false"/>
                <w:color w:val="000000"/>
                <w:sz w:val="20"/>
              </w:rPr>
              <w:t>
сертификатталған ең ауыр ұшып көтерілу салмағы бес мың жеті жүз килограммнан асатын әуе кемелерін пайдаланатын пайдаланушылар үшін ұшу қауіпсіздігін басқару бойынша нұсқау;</w:t>
            </w:r>
            <w:r>
              <w:br/>
            </w:r>
            <w:r>
              <w:rPr>
                <w:rFonts w:ascii="Times New Roman"/>
                <w:b w:val="false"/>
                <w:i w:val="false"/>
                <w:color w:val="000000"/>
                <w:sz w:val="20"/>
              </w:rPr>
              <w:t>
техникалық қызмет көрсетуді реттеу бойынша пайдаланушының нұсқауы;</w:t>
            </w:r>
            <w:r>
              <w:br/>
            </w:r>
            <w:r>
              <w:rPr>
                <w:rFonts w:ascii="Times New Roman"/>
                <w:b w:val="false"/>
                <w:i w:val="false"/>
                <w:color w:val="000000"/>
                <w:sz w:val="20"/>
              </w:rPr>
              <w:t>
 әуе кемелеріне техникалық қызмет көрсету бағдарламасы (регламент);</w:t>
            </w:r>
            <w:r>
              <w:br/>
            </w:r>
            <w:r>
              <w:rPr>
                <w:rFonts w:ascii="Times New Roman"/>
                <w:b w:val="false"/>
                <w:i w:val="false"/>
                <w:color w:val="000000"/>
                <w:sz w:val="20"/>
              </w:rPr>
              <w:t>
пайдаланушының авиациялық қауіпсіздік бағдарламасы;</w:t>
            </w:r>
            <w:r>
              <w:br/>
            </w:r>
            <w:r>
              <w:rPr>
                <w:rFonts w:ascii="Times New Roman"/>
                <w:b w:val="false"/>
                <w:i w:val="false"/>
                <w:color w:val="000000"/>
                <w:sz w:val="20"/>
              </w:rPr>
              <w:t>
2) көрсетілетін кызметті алушының электронды түрдегі ақпараты, ол мынаны қамтиды:</w:t>
            </w:r>
            <w:r>
              <w:br/>
            </w:r>
            <w:r>
              <w:rPr>
                <w:rFonts w:ascii="Times New Roman"/>
                <w:b w:val="false"/>
                <w:i w:val="false"/>
                <w:color w:val="000000"/>
                <w:sz w:val="20"/>
              </w:rPr>
              <w:t>
 көрсетілетін қызметті алушының негізгі деректері мен құрылтайшысы;</w:t>
            </w:r>
            <w:r>
              <w:br/>
            </w:r>
            <w:r>
              <w:rPr>
                <w:rFonts w:ascii="Times New Roman"/>
                <w:b w:val="false"/>
                <w:i w:val="false"/>
                <w:color w:val="000000"/>
                <w:sz w:val="20"/>
              </w:rPr>
              <w:t>
жоспарланатын коммерциялық әуе тасымалының / жұмыстардың түрлері;</w:t>
            </w:r>
            <w:r>
              <w:br/>
            </w:r>
            <w:r>
              <w:rPr>
                <w:rFonts w:ascii="Times New Roman"/>
                <w:b w:val="false"/>
                <w:i w:val="false"/>
                <w:color w:val="000000"/>
                <w:sz w:val="20"/>
              </w:rPr>
              <w:t>
ұшу жұмысын ұйымдастыру;</w:t>
            </w:r>
            <w:r>
              <w:br/>
            </w:r>
            <w:r>
              <w:rPr>
                <w:rFonts w:ascii="Times New Roman"/>
                <w:b w:val="false"/>
                <w:i w:val="false"/>
                <w:color w:val="000000"/>
                <w:sz w:val="20"/>
              </w:rPr>
              <w:t>
ұшуға жарамдылықты қолдау жүйесі;</w:t>
            </w:r>
            <w:r>
              <w:br/>
            </w:r>
            <w:r>
              <w:rPr>
                <w:rFonts w:ascii="Times New Roman"/>
                <w:b w:val="false"/>
                <w:i w:val="false"/>
                <w:color w:val="000000"/>
                <w:sz w:val="20"/>
              </w:rPr>
              <w:t>
ұшуды қамтамасыз ету;</w:t>
            </w:r>
            <w:r>
              <w:br/>
            </w:r>
            <w:r>
              <w:rPr>
                <w:rFonts w:ascii="Times New Roman"/>
                <w:b w:val="false"/>
                <w:i w:val="false"/>
                <w:color w:val="000000"/>
                <w:sz w:val="20"/>
              </w:rPr>
              <w:t>
ұшу персоналы мен техникалық персоналдың даярлығы;</w:t>
            </w:r>
            <w:r>
              <w:br/>
            </w:r>
            <w:r>
              <w:rPr>
                <w:rFonts w:ascii="Times New Roman"/>
                <w:b w:val="false"/>
                <w:i w:val="false"/>
                <w:color w:val="000000"/>
                <w:sz w:val="20"/>
              </w:rPr>
              <w:t>
техникалық қызмет көрсету объектілерінің даярлығы;</w:t>
            </w:r>
            <w:r>
              <w:br/>
            </w:r>
            <w:r>
              <w:rPr>
                <w:rFonts w:ascii="Times New Roman"/>
                <w:b w:val="false"/>
                <w:i w:val="false"/>
                <w:color w:val="000000"/>
                <w:sz w:val="20"/>
              </w:rPr>
              <w:t>
әуе кемелерінің даярлығы;</w:t>
            </w:r>
            <w:r>
              <w:br/>
            </w:r>
            <w:r>
              <w:rPr>
                <w:rFonts w:ascii="Times New Roman"/>
                <w:b w:val="false"/>
                <w:i w:val="false"/>
                <w:color w:val="000000"/>
                <w:sz w:val="20"/>
              </w:rPr>
              <w:t>
авариялық эвакуацияны демонстрациялау және демонстрациялық ұшуды өткізу жоспары;</w:t>
            </w:r>
            <w:r>
              <w:br/>
            </w:r>
            <w:r>
              <w:rPr>
                <w:rFonts w:ascii="Times New Roman"/>
                <w:b w:val="false"/>
                <w:i w:val="false"/>
                <w:color w:val="000000"/>
                <w:sz w:val="20"/>
              </w:rPr>
              <w:t>
типі, моделі, сериясы, ұлттық және тіркеу белгілері көрсетілген әуе кемелерінің тізімі;</w:t>
            </w:r>
            <w:r>
              <w:br/>
            </w:r>
            <w:r>
              <w:rPr>
                <w:rFonts w:ascii="Times New Roman"/>
                <w:b w:val="false"/>
                <w:i w:val="false"/>
                <w:color w:val="000000"/>
                <w:sz w:val="20"/>
              </w:rPr>
              <w:t>
авиациялық персонал;</w:t>
            </w:r>
            <w:r>
              <w:br/>
            </w:r>
            <w:r>
              <w:rPr>
                <w:rFonts w:ascii="Times New Roman"/>
                <w:b w:val="false"/>
                <w:i w:val="false"/>
                <w:color w:val="000000"/>
                <w:sz w:val="20"/>
              </w:rPr>
              <w:t>
 ұшуды жер үстінде қамтамасыз ету;</w:t>
            </w:r>
            <w:r>
              <w:br/>
            </w:r>
            <w:r>
              <w:rPr>
                <w:rFonts w:ascii="Times New Roman"/>
                <w:b w:val="false"/>
                <w:i w:val="false"/>
                <w:color w:val="000000"/>
                <w:sz w:val="20"/>
              </w:rPr>
              <w:t>
жұмыс түрлері көрсетілген сыртқы ұйымдармен жасалған техникалық қызмет көрсету шарттарының тізбесі;</w:t>
            </w:r>
            <w:r>
              <w:br/>
            </w:r>
            <w:r>
              <w:rPr>
                <w:rFonts w:ascii="Times New Roman"/>
                <w:b w:val="false"/>
                <w:i w:val="false"/>
                <w:color w:val="000000"/>
                <w:sz w:val="20"/>
              </w:rPr>
              <w:t>
пайдаланушы сертификатың телнұсқасын алу үшін:</w:t>
            </w:r>
            <w:r>
              <w:br/>
            </w:r>
            <w:r>
              <w:rPr>
                <w:rFonts w:ascii="Times New Roman"/>
                <w:b w:val="false"/>
                <w:i w:val="false"/>
                <w:color w:val="000000"/>
                <w:sz w:val="20"/>
              </w:rPr>
              <w:t xml:space="preserve">
көрсетілетін қызметті алушының қажетті негіздемені және бұрын берілген пайдаланушы сертификатының электрондық көшірмесін қоса берген еркін нысандағы өтінімі.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көрсетілетін қызметті алу үшін қажетті ұсынылған материалдардың, объектілердің, деректердің және мәліметтердің "Қазақстан Республикасының әуе кеңістігін пайдалану және авиация қызметі туралы" 2010 жылғы 15 шілдедегі Қазақстан Республикасы Заңының 16-бабының 7-тармағымен көзделген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xml:space="preserve">
4) көрсетілетін қызметті алушыға қатысты заңды күшіне енген сот шешімінің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мынадай интернет-ресурстарда орналасқан:</w:t>
            </w:r>
            <w:r>
              <w:br/>
            </w:r>
            <w:r>
              <w:rPr>
                <w:rFonts w:ascii="Times New Roman"/>
                <w:b w:val="false"/>
                <w:i w:val="false"/>
                <w:color w:val="000000"/>
                <w:sz w:val="20"/>
              </w:rPr>
              <w:t>
1) Министрліктің - www.miid.gov.kz, www.mid.gоv.kz, "Мемлекеттік көрсетілетін қызметтер" деген бөлімінде;</w:t>
            </w:r>
            <w:r>
              <w:br/>
            </w:r>
            <w:r>
              <w:rPr>
                <w:rFonts w:ascii="Times New Roman"/>
                <w:b w:val="false"/>
                <w:i w:val="false"/>
                <w:color w:val="000000"/>
                <w:sz w:val="20"/>
              </w:rPr>
              <w:t>
2) Мемлекеттік корпорацияның: www.gov4c.kz орналастырылған.</w:t>
            </w:r>
            <w:r>
              <w:br/>
            </w: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0"/>
              </w:rPr>
              <w:t>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0"/>
              </w:rPr>
              <w:t>
Мемлекеттік қызметті көрсету мәселелері бойынша Бірыңғай байланыс орталығының телефоны: 1414 және 8 800 080 7777 не Министрліктің мынадай телефондары бойынша 8 (7172) 75-48-41, 75-45-89.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xml:space="preserve">№ 220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берушінің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басшысына ________________________________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 атауы)</w:t>
            </w:r>
          </w:p>
        </w:tc>
      </w:tr>
    </w:tbl>
    <w:p>
      <w:pPr>
        <w:spacing w:after="0"/>
        <w:ind w:left="0"/>
        <w:jc w:val="left"/>
      </w:pPr>
      <w:r>
        <w:rPr>
          <w:rFonts w:ascii="Times New Roman"/>
          <w:b/>
          <w:i w:val="false"/>
          <w:color w:val="000000"/>
        </w:rPr>
        <w:t xml:space="preserve"> Электрондық немесе қағаз құжат нысанындағы пайдаланушы сертификатын (ПС) алуға өтінім</w:t>
      </w:r>
    </w:p>
    <w:p>
      <w:pPr>
        <w:spacing w:after="0"/>
        <w:ind w:left="0"/>
        <w:jc w:val="both"/>
      </w:pPr>
      <w:r>
        <w:rPr>
          <w:rFonts w:ascii="Times New Roman"/>
          <w:b w:val="false"/>
          <w:i w:val="false"/>
          <w:color w:val="000000"/>
          <w:sz w:val="28"/>
        </w:rPr>
        <w:t>
      Кандидат толтырады</w:t>
      </w:r>
    </w:p>
    <w:p>
      <w:pPr>
        <w:spacing w:after="0"/>
        <w:ind w:left="0"/>
        <w:jc w:val="both"/>
      </w:pPr>
      <w:r>
        <w:rPr>
          <w:rFonts w:ascii="Times New Roman"/>
          <w:b w:val="false"/>
          <w:i w:val="false"/>
          <w:color w:val="000000"/>
          <w:sz w:val="28"/>
        </w:rPr>
        <w:t>
      Алғашқы беру</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Кезекті беру</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481"/>
        <w:gridCol w:w="2481"/>
        <w:gridCol w:w="2481"/>
        <w:gridCol w:w="2482"/>
        <w:gridCol w:w="2482"/>
        <w:gridCol w:w="63"/>
        <w:gridCol w:w="1874"/>
        <w:gridCol w:w="1874"/>
        <w:gridCol w:w="1874"/>
        <w:gridCol w:w="1874"/>
        <w:gridCol w:w="4911"/>
        <w:gridCol w:w="4264"/>
        <w:gridCol w:w="814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ақпарат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Компанияның ресми атауы және саудалық атауы (егер ерекшеленсе):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Телефон, факс және электрондық пошта мекенжайын қоса алғанда, негізгі қызмет орнының мекенжайы.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r>
              <w:br/>
            </w:r>
            <w:r>
              <w:rPr>
                <w:rFonts w:ascii="Times New Roman"/>
                <w:b w:val="false"/>
                <w:i w:val="false"/>
                <w:color w:val="000000"/>
                <w:sz w:val="20"/>
              </w:rPr>
              <w:t>
ПС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w:t>
            </w:r>
            <w:r>
              <w:br/>
            </w:r>
            <w:r>
              <w:rPr>
                <w:rFonts w:ascii="Times New Roman"/>
                <w:b w:val="false"/>
                <w:i w:val="false"/>
                <w:color w:val="000000"/>
                <w:sz w:val="20"/>
              </w:rPr>
              <w:t>
пошталық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қызметтік мекенжайы: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Болжамды жұмысты бастау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Айрықша тәртіпте ұшу-пайдалану агенттігі үшін сұрау салынған шартты белгілер (алғашқы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ИКАО/ИАТА коды (3 әріпті код/егер болса, 2 әріпті)</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Басшылар және негізгі қызметкерлер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қауіпсіздігі жөніндегі инспекциясының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қызметінің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Ұшуға жарамдылықты қолдау жөніндегі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үсті қызмет көрсету жөніндегі басшы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Персоналды даярлау жөніндегі қызметтің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қауіпсіздік қызметінің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Бортсеріктер қызметінің басшысы (жолаушыларды тасымалдауды жүзеге асыратын пайдаланушылар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қызметінің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техникалық қызмет көрсету және тасымалдар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 техникалық қызмет көрсетуді өз бетімен жүзеге асыруды/техникалық қызмет көрсетуді шарттар негізінде орындауды жоспарлап отыр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Ұсынылатын тасымалдар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w:t>
            </w:r>
            <w:r>
              <w:br/>
            </w:r>
            <w:r>
              <w:rPr>
                <w:rFonts w:ascii="Times New Roman"/>
                <w:b w:val="false"/>
                <w:i w:val="false"/>
                <w:color w:val="000000"/>
                <w:sz w:val="20"/>
              </w:rPr>
              <w:t>
Жүк ☐</w:t>
            </w:r>
            <w:r>
              <w:br/>
            </w:r>
            <w:r>
              <w:rPr>
                <w:rFonts w:ascii="Times New Roman"/>
                <w:b w:val="false"/>
                <w:i w:val="false"/>
                <w:color w:val="000000"/>
                <w:sz w:val="20"/>
              </w:rPr>
              <w:t>
Пошта жөнелтілімдері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кемелері және болжанатын ұшу аудандары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Әуе кемелері туралы деректер (жеке, жалданған):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Болжанатын географиялық ұшу ауданы(-дары):</w:t>
            </w:r>
            <w:r>
              <w:br/>
            </w:r>
            <w:r>
              <w:rPr>
                <w:rFonts w:ascii="Times New Roman"/>
                <w:b w:val="false"/>
                <w:i w:val="false"/>
                <w:color w:val="000000"/>
                <w:sz w:val="20"/>
              </w:rPr>
              <w:t>
EUR AFI</w:t>
            </w:r>
            <w:r>
              <w:br/>
            </w:r>
            <w:r>
              <w:rPr>
                <w:rFonts w:ascii="Times New Roman"/>
                <w:b w:val="false"/>
                <w:i w:val="false"/>
                <w:color w:val="000000"/>
                <w:sz w:val="20"/>
              </w:rPr>
              <w:t>
NAT NAM</w:t>
            </w:r>
            <w:r>
              <w:br/>
            </w:r>
            <w:r>
              <w:rPr>
                <w:rFonts w:ascii="Times New Roman"/>
                <w:b w:val="false"/>
                <w:i w:val="false"/>
                <w:color w:val="000000"/>
                <w:sz w:val="20"/>
              </w:rPr>
              <w:t xml:space="preserve">
CAR SAM </w:t>
            </w:r>
            <w:r>
              <w:br/>
            </w:r>
            <w:r>
              <w:rPr>
                <w:rFonts w:ascii="Times New Roman"/>
                <w:b w:val="false"/>
                <w:i w:val="false"/>
                <w:color w:val="000000"/>
                <w:sz w:val="20"/>
              </w:rPr>
              <w:t>
MID ASIA</w:t>
            </w:r>
            <w:r>
              <w:br/>
            </w:r>
            <w:r>
              <w:rPr>
                <w:rFonts w:ascii="Times New Roman"/>
                <w:b w:val="false"/>
                <w:i w:val="false"/>
                <w:color w:val="000000"/>
                <w:sz w:val="20"/>
              </w:rPr>
              <w:t>
PAC AUS</w:t>
            </w:r>
            <w:r>
              <w:br/>
            </w:r>
            <w:r>
              <w:rPr>
                <w:rFonts w:ascii="Times New Roman"/>
                <w:b w:val="false"/>
                <w:i w:val="false"/>
                <w:color w:val="000000"/>
                <w:sz w:val="20"/>
              </w:rPr>
              <w:t>
POLAR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 моделі және версиясы бойынша әуе кемелерінің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креслосының саны және/немесе пайдалы жүктеме (кг., тонн)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ұлттық айырым және тіркеу белгілері: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рұқсат етілген ұшып көтерілу массасы (MTOW):</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жалдау </w:t>
            </w:r>
            <w:r>
              <w:br/>
            </w:r>
            <w:r>
              <w:rPr>
                <w:rFonts w:ascii="Times New Roman"/>
                <w:b w:val="false"/>
                <w:i w:val="false"/>
                <w:color w:val="000000"/>
                <w:sz w:val="20"/>
              </w:rPr>
              <w:t>
 шарт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дейінгі лизинг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иесінің атауы:</w:t>
            </w:r>
            <w:r>
              <w:br/>
            </w:r>
            <w:r>
              <w:rPr>
                <w:rFonts w:ascii="Times New Roman"/>
                <w:b w:val="false"/>
                <w:i w:val="false"/>
                <w:color w:val="000000"/>
                <w:sz w:val="20"/>
              </w:rPr>
              <w:t xml:space="preserve">
Заңды мекенжайы: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 түрлері, арнайы шектеулер мен рұқсат беру туралы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ішкі</w:t>
                  </w:r>
                  <w:r>
                    <w:br/>
                  </w:r>
                  <w:r>
                    <w:rPr>
                      <w:rFonts w:ascii="Times New Roman"/>
                      <w:b w:val="false"/>
                      <w:i w:val="false"/>
                      <w:color w:val="000000"/>
                      <w:sz w:val="20"/>
                    </w:rPr>
                    <w:t>
тұрақты халықаралық</w:t>
                  </w:r>
                  <w:r>
                    <w:br/>
                  </w:r>
                  <w:r>
                    <w:rPr>
                      <w:rFonts w:ascii="Times New Roman"/>
                      <w:b w:val="false"/>
                      <w:i w:val="false"/>
                      <w:color w:val="000000"/>
                      <w:sz w:val="20"/>
                    </w:rPr>
                    <w:t>
тұрақты емес ішкі</w:t>
                  </w:r>
                  <w:r>
                    <w:br/>
                  </w:r>
                  <w:r>
                    <w:rPr>
                      <w:rFonts w:ascii="Times New Roman"/>
                      <w:b w:val="false"/>
                      <w:i w:val="false"/>
                      <w:color w:val="000000"/>
                      <w:sz w:val="20"/>
                    </w:rPr>
                    <w:t>
тұрақты емес халықаралық</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берулер/Мақұлдау:</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RVR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DH (м/ft)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LVTO RVR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пайдалану мүмкіндіктер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MNPS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P-RNAV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BRNAV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RNP</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RVSM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TCAS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EGPWS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GNSS</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LRNS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VOR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IRU/IRS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DME</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Бастапқы уақыт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Min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NM</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әуеайлаққа дейін ең ұзақ ұшу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non-EDTO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Min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Approach</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Авиациялық персоналды дайындау туралы ақпарат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персонал дайындығы (ұшу персоналына арналған пилотажды тренажерлер және/немесе кабиналық персоналға арналған тренажерлық қондырғылар):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лауазымы: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авиация саласындағы уәкілетті ұйым толтырады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 қоса берілген өтінім түскен күн: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құпиядан тұратын мәліметтерді пайдалануға келісемін___________________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23 сәуірдегі № 220</w:t>
            </w:r>
            <w:r>
              <w:br/>
            </w:r>
            <w:r>
              <w:rPr>
                <w:rFonts w:ascii="Times New Roman"/>
                <w:b w:val="false"/>
                <w:i w:val="false"/>
                <w:color w:val="000000"/>
                <w:sz w:val="20"/>
              </w:rPr>
              <w:t>бұйрығына 3-қосымша</w:t>
            </w:r>
          </w:p>
        </w:tc>
      </w:tr>
    </w:tbl>
    <w:bookmarkStart w:name="z54" w:id="36"/>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36"/>
    <w:bookmarkStart w:name="z55" w:id="37"/>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ұшуға пайдалану саласында мемлекеттік қызметтер көрсетуі мәселелері туралы" Қазақстан Республикасы Инвестициялар және даму министрінің 2015 жылғы 30 сәуірдегі № 561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11742 болып тіркелген, 2015 жылғы 5 тамызда "Әділет" ақпараттық-құқықтық жүйесінде жарияланған).</w:t>
      </w:r>
    </w:p>
    <w:bookmarkEnd w:id="37"/>
    <w:bookmarkStart w:name="z56" w:id="38"/>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кейбір бұйрықтарына өзгерістер енгізу туралы" Қазақстан Республикасы Инвестициялар және даму министрінің 2018 жылғы 28 желтоқсандағы № 951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18109 болып тіркелген, 2019 жылғы 10 қаңтарда Қазақстан Республикасы нормативтік құқықтық актілерінің эталондық бақылау банкінде жарияланған) өзгерістер енгізілетін Қазақстан Республикасы Инвестициялар және даму министрінің кейбір бұйрықтарына өзгерістер енгізілетін тізбесінің 4-тармағы.</w:t>
      </w:r>
    </w:p>
    <w:bookmarkEnd w:id="38"/>
    <w:bookmarkStart w:name="z57" w:id="39"/>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ұшуға пайдалану саласында мемлекеттік қызметтер көрсетуі мәселелері туралы" Қазақстан Республикасы Инвестициялар және даму министрінің 2015 жылғы 30 сәуірдегі № 561 бұйрығына өзгерістер енгізу туралы" Қазақстан Республикасы Индустрия және инфрақұрылымдық даму министрінің 2019 жылғы 31 шілдедегі № 589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19171 болып тіркелген, 2019 жылғы 5 тамызда Қазақстан Республикасы нормативтік құқықтық актілерінің эталондық бақылау банкінде жарияланған).</w:t>
      </w:r>
    </w:p>
    <w:bookmarkEnd w:id="39"/>
    <w:bookmarkStart w:name="z58" w:id="40"/>
    <w:p>
      <w:pPr>
        <w:spacing w:after="0"/>
        <w:ind w:left="0"/>
        <w:jc w:val="both"/>
      </w:pPr>
      <w:r>
        <w:rPr>
          <w:rFonts w:ascii="Times New Roman"/>
          <w:b w:val="false"/>
          <w:i w:val="false"/>
          <w:color w:val="000000"/>
          <w:sz w:val="28"/>
        </w:rPr>
        <w:t xml:space="preserve">
      4. "Ұшуды пайдалану саласында мемлекеттік көрсетілетін қызметтер регламенттерін бекіту туралы" Қазақстан Республикасының Инвестициялар және даму министрінің 2015 жылғы 9 желтоқсандағы № 1182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12826 болып тіркелген, 2016 жылғы 25 қаңтарда "Әділет" ақпараттық-құқықтық жүйесінде жарияланған).</w:t>
      </w:r>
    </w:p>
    <w:bookmarkEnd w:id="40"/>
    <w:bookmarkStart w:name="z59" w:id="41"/>
    <w:p>
      <w:pPr>
        <w:spacing w:after="0"/>
        <w:ind w:left="0"/>
        <w:jc w:val="both"/>
      </w:pPr>
      <w:r>
        <w:rPr>
          <w:rFonts w:ascii="Times New Roman"/>
          <w:b w:val="false"/>
          <w:i w:val="false"/>
          <w:color w:val="000000"/>
          <w:sz w:val="28"/>
        </w:rPr>
        <w:t xml:space="preserve">
      5. "Ұшуды пайдалану саласында мемлекеттік көрсетілетін қызметтер регламенттерін бекіту туралы" Қазақстан Республикасының Инвестициялар және даму министрінің 2015 жылғы 9 желтоқсандағы № 1182 бұйрығына өзгерістер енгізу туралы"Қазақстан Республикасы Индустрия және инфрақұрылымдық даму министрінің 2019 жылғы 29 наурыздағы № 159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18462 болып тіркелген, 2019 жылғы 15 сәуірде Қазақстан Республикасы нормативтік құқықтық актілерінің эталондық бақылау банкінде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