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0098" w14:textId="62c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таұырыбына мемлекеттік тілде өзгеріс енгізу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 бекітілсін.</w:t>
      </w:r>
    </w:p>
    <w:bookmarkStart w:name="z3" w:id="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және "Рұқсаттар мен хабарламалар туралы"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әзірленіп, "Сот-сараптама қызметімен, оның ішінде сот-медициналық, сот-наркологиялық және сот-психиатриялық сараптамалармен айналысуға лицензия беру" мемлекеттік көрсетілетін қызмет (бұдан әрі - мемлекеттік көрсетілетін қызмет) тәртібін айқындайды</w:t>
      </w:r>
    </w:p>
    <w:bookmarkEnd w:id="6"/>
    <w:bookmarkStart w:name="z13"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65" w:id="8"/>
    <w:p>
      <w:pPr>
        <w:spacing w:after="0"/>
        <w:ind w:left="0"/>
        <w:jc w:val="both"/>
      </w:pPr>
      <w:r>
        <w:rPr>
          <w:rFonts w:ascii="Times New Roman"/>
          <w:b w:val="false"/>
          <w:i w:val="false"/>
          <w:color w:val="000000"/>
          <w:sz w:val="28"/>
        </w:rPr>
        <w:t>
      1) "электрондық үкіметтің" www.egov.kz, www.elicense.kz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8"/>
    <w:bookmarkStart w:name="z166" w:id="9"/>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9"/>
    <w:bookmarkStart w:name="z167" w:id="10"/>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9" w:id="12"/>
    <w:p>
      <w:pPr>
        <w:spacing w:after="0"/>
        <w:ind w:left="0"/>
        <w:jc w:val="both"/>
      </w:pPr>
      <w:r>
        <w:rPr>
          <w:rFonts w:ascii="Times New Roman"/>
          <w:b w:val="false"/>
          <w:i w:val="false"/>
          <w:color w:val="000000"/>
          <w:sz w:val="28"/>
        </w:rPr>
        <w:t>
      3. Мемлекеттік қызметті алу үшін жеке тұлға (бұдан әрі – көрсетілетін қызметті алушы)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қызметіy көрсетуге қойылатын негізгі талаптар тізбесінің 8 - тармағына (бұдан әрі – Тізбе) сәйкес электрондық құжат нысанында лицензияны алу үшін құжаттарды портал арқылы Қазақстан Республикасының Әділет министрлігіне (бұдан әрі-көрсетілетін қызметті беруші)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4.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5. Мемлекеттік қызметті көрсету мерзімі 6 (алты) жұмыс күні лицензияға қосымша беру- 6 (алты) жұмыс күні, қайта ресімдеу – жұмыс күні көрсетілетін қызметті берушінің қатысуыныз 20 (жиырма) минут ішінде.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6. Лицензиялық алымды төлеу ЭҮТШ және екінші деңгейдегі банктер және банк операцияларының жекелеген түрлерін жүзеге асыратын ұйымдар арқылы қолма-қол және қолма-қол ақшасыз есеп айырысу бойынша жүзеге асырылады.</w:t>
      </w:r>
    </w:p>
    <w:bookmarkEnd w:id="15"/>
    <w:bookmarkStart w:name="z23" w:id="16"/>
    <w:p>
      <w:pPr>
        <w:spacing w:after="0"/>
        <w:ind w:left="0"/>
        <w:jc w:val="both"/>
      </w:pPr>
      <w:r>
        <w:rPr>
          <w:rFonts w:ascii="Times New Roman"/>
          <w:b w:val="false"/>
          <w:i w:val="false"/>
          <w:color w:val="000000"/>
          <w:sz w:val="28"/>
        </w:rPr>
        <w:t>
      7. Портал арқылы мемлекеттік қызметті алуға электрондық сұрау салу берілген жағдайда төлем ЭҮТШ арқылы немесе екінші деңгейдегі банктер арқылы жүзеге асырылуы мүмкін.</w:t>
      </w:r>
    </w:p>
    <w:bookmarkEnd w:id="16"/>
    <w:bookmarkStart w:name="z24" w:id="17"/>
    <w:p>
      <w:pPr>
        <w:spacing w:after="0"/>
        <w:ind w:left="0"/>
        <w:jc w:val="both"/>
      </w:pPr>
      <w:r>
        <w:rPr>
          <w:rFonts w:ascii="Times New Roman"/>
          <w:b w:val="false"/>
          <w:i w:val="false"/>
          <w:color w:val="000000"/>
          <w:sz w:val="28"/>
        </w:rPr>
        <w:t>
      8.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bookmarkEnd w:id="17"/>
    <w:bookmarkStart w:name="z25" w:id="18"/>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өтініштің орындаушысын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bookmarkEnd w:id="18"/>
    <w:bookmarkStart w:name="z26" w:id="19"/>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19"/>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0"/>
    <w:p>
      <w:pPr>
        <w:spacing w:after="0"/>
        <w:ind w:left="0"/>
        <w:jc w:val="both"/>
      </w:pPr>
      <w:r>
        <w:rPr>
          <w:rFonts w:ascii="Times New Roman"/>
          <w:b w:val="false"/>
          <w:i w:val="false"/>
          <w:color w:val="000000"/>
          <w:sz w:val="28"/>
        </w:rPr>
        <w:t xml:space="preserve">
      9-1. Лицензияны қайта ресімдеуге арналған жеке тұлғаның өтініші Портал арқылы ЭЦҚ қойылған электрондық құжат нысанында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30 (отыз) күн ішінде беріледі.</w:t>
      </w:r>
    </w:p>
    <w:bookmarkEnd w:id="20"/>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Портал көрсетілетін қызметті алушының өтініші бойынша мемлекеттік қызмет көрсету нәтижесін Порталдың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1"/>
    <w:p>
      <w:pPr>
        <w:spacing w:after="0"/>
        <w:ind w:left="0"/>
        <w:jc w:val="both"/>
      </w:pPr>
      <w:r>
        <w:rPr>
          <w:rFonts w:ascii="Times New Roman"/>
          <w:b w:val="false"/>
          <w:i w:val="false"/>
          <w:color w:val="000000"/>
          <w:sz w:val="28"/>
        </w:rPr>
        <w:t>
      9-2. Көрсетілетін қызметті беруші көрсетілетін қызметті алушының лицензияға қосымша беруге арналған құжаттарын алған сәттен бастап 2 (екі) жұмыс күні ішінде ұсынылған құжаттардың толықтығын тексереді.</w:t>
      </w:r>
    </w:p>
    <w:bookmarkEnd w:id="21"/>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ақы төлегені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осы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лицензияға қосымшаны алу үшін құжаттардың топтамасын толық ұсынған жағдайда 4 (төрт) жұмыс күні ішінде мемлекеттік көрсетілетін қызмет нәтижесін не дәлелді бас тартуды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10.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берушінің комиссия төрағасының ЭЦҚ қойылған электрондық құжат нысанында көрсетілетін қызметті алушының "жеке кабинетінде" жіберіледі және сақталады.</w:t>
      </w:r>
    </w:p>
    <w:bookmarkEnd w:id="22"/>
    <w:bookmarkStart w:name="z31" w:id="23"/>
    <w:p>
      <w:pPr>
        <w:spacing w:after="0"/>
        <w:ind w:left="0"/>
        <w:jc w:val="both"/>
      </w:pPr>
      <w:r>
        <w:rPr>
          <w:rFonts w:ascii="Times New Roman"/>
          <w:b w:val="false"/>
          <w:i w:val="false"/>
          <w:color w:val="000000"/>
          <w:sz w:val="28"/>
        </w:rPr>
        <w:t>
      11. Ақпараттық жүйеде іркіліс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"электрондық үкіметтің" ақпараттық-коммуникациялық инфрақұрылымының операторын (бұдан әрі - оператор) техникалық іркілістердің пайда болуы анықталған сәттен бастап көрсетілген себептерді анықтау және жою үшін (жұмыс күндері сағат 9:00-ден 18:30-ға дейін) шаралар қабылдайды.</w:t>
      </w:r>
    </w:p>
    <w:bookmarkEnd w:id="23"/>
    <w:bookmarkStart w:name="z32" w:id="24"/>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 .</w:t>
      </w:r>
    </w:p>
    <w:bookmarkEnd w:id="24"/>
    <w:bookmarkStart w:name="z33"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25"/>
    <w:bookmarkStart w:name="z34" w:id="2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6"/>
    <w:bookmarkStart w:name="z35" w:id="27"/>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шағымданған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адамның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14. Көрсетілетін қызметті берушінің атына келіп түскен көрсетілетін қызметті алушының шағымы Заңның 25 бабының 2-тармағына сәйкес тіркелген күнінен бастап 5 (бес) жұмыс күні ішінде қаралуға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31.08.2021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Әділет министрінің 26.09.2025 </w:t>
      </w:r>
      <w:r>
        <w:rPr>
          <w:rFonts w:ascii="Times New Roman"/>
          <w:b w:val="false"/>
          <w:i w:val="false"/>
          <w:color w:val="ff0000"/>
          <w:sz w:val="28"/>
        </w:rPr>
        <w:t>№ 532</w:t>
      </w:r>
      <w:r>
        <w:rPr>
          <w:rFonts w:ascii="Times New Roman"/>
          <w:b w:val="false"/>
          <w:i w:val="false"/>
          <w:color w:val="ff0000"/>
          <w:sz w:val="28"/>
        </w:rPr>
        <w:t xml:space="preserve"> (01.01.2026 бастап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p>
            <w:pPr>
              <w:spacing w:after="20"/>
              <w:ind w:left="20"/>
              <w:jc w:val="both"/>
            </w:pPr>
            <w:r>
              <w:rPr>
                <w:rFonts w:ascii="Times New Roman"/>
                <w:b w:val="false"/>
                <w:i w:val="false"/>
                <w:color w:val="000000"/>
                <w:sz w:val="20"/>
              </w:rPr>
              <w:t>
беру-6 (алты) жұмыс күні;</w:t>
            </w:r>
          </w:p>
          <w:p>
            <w:pPr>
              <w:spacing w:after="20"/>
              <w:ind w:left="20"/>
              <w:jc w:val="both"/>
            </w:pPr>
            <w:r>
              <w:rPr>
                <w:rFonts w:ascii="Times New Roman"/>
                <w:b w:val="false"/>
                <w:i w:val="false"/>
                <w:color w:val="000000"/>
                <w:sz w:val="20"/>
              </w:rPr>
              <w:t>
лицензияны қайта ресімдеу-3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 / қайта ресімдеу,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1"/>
          <w:p>
            <w:pPr>
              <w:spacing w:after="20"/>
              <w:ind w:left="20"/>
              <w:jc w:val="both"/>
            </w:pPr>
            <w:r>
              <w:rPr>
                <w:rFonts w:ascii="Times New Roman"/>
                <w:b w:val="false"/>
                <w:i w:val="false"/>
                <w:color w:val="000000"/>
                <w:sz w:val="20"/>
              </w:rPr>
              <w:t xml:space="preserve">
Сот-сараптама қызметімен, оның ішінде сот-медициналық, сот-наркологиялық және сот-психиатриялық сараптамалармен айналысуға лицензия бергені, лицензия қайта ресімдегені үшін жекелеген қызмет түрлерімен айналысу құқығы үшін лицензиялық алым алынады, ол Қазақстан Республикасының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 мынадай:</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w:t>
            </w:r>
          </w:p>
          <w:p>
            <w:pPr>
              <w:spacing w:after="20"/>
              <w:ind w:left="20"/>
              <w:jc w:val="both"/>
            </w:pPr>
            <w:r>
              <w:rPr>
                <w:rFonts w:ascii="Times New Roman"/>
                <w:b w:val="false"/>
                <w:i w:val="false"/>
                <w:color w:val="000000"/>
                <w:sz w:val="20"/>
              </w:rPr>
              <w:t>
2) лицензияны қайта ресімдеу – лицензия беру кезіндегі мөлшерлеменің 10% -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сондай-ақ көрсетілетін қызметті алушы жұмыс уақыты аяқталғаннан кейін, демалыс және мереке күндері жүгінген кезде өтініштерді қабылдауды және Мемлекеттік қызмет көрсету нәтижесін беруді келесі жұмыс күні жүзеге асыратын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 – www.adilet.gov.kz.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2) осы Қағидаларға 2-1-қосымшаға сәйкес Қызмет түріне қойылатын біліктілік талаптары туралы ақпаратты қамтитын мәліметтер нысаны.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осы Қағидаларға 3-қосымшаға сәйкес ЭЦҚ қойылған электрондық құжат нысанындағы өтініш;</w:t>
            </w:r>
          </w:p>
          <w:p>
            <w:pPr>
              <w:spacing w:after="20"/>
              <w:ind w:left="20"/>
              <w:jc w:val="both"/>
            </w:pPr>
            <w:r>
              <w:rPr>
                <w:rFonts w:ascii="Times New Roman"/>
                <w:b w:val="false"/>
                <w:i w:val="false"/>
                <w:color w:val="000000"/>
                <w:sz w:val="20"/>
              </w:rPr>
              <w:t>
2) ақпараттық жүйеде мәліметтер болмаған жағдайда тегінің, атының және әкесінің атының (ол болған кезде) ауысқанын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 енгізілмеген;</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материалдар мен деректердің (мәліметтердің) Қазақстан Республикасы Әділет министрінің 2015 жылғы 26 қаңтардағы № 48 бұйрығымен бекітілген (Нормативтік құқықтық актілерді мемлекеттік тіркеу тізілімінде № 10309 болып тіркелген) сот-сараптама қызметін, оның ішінде сот-медициналық, сот-психиатриялық және сот-наркологиялық сараптама саласындағы сот-сараптама қызметін жүзеге асыру үшін біліктілік талаптарына және оларға сәйкестікті растайтын құжаттардың </w:t>
            </w:r>
            <w:r>
              <w:rPr>
                <w:rFonts w:ascii="Times New Roman"/>
                <w:b w:val="false"/>
                <w:i w:val="false"/>
                <w:color w:val="000000"/>
                <w:sz w:val="20"/>
              </w:rPr>
              <w:t>тізбесіне</w:t>
            </w:r>
            <w:r>
              <w:rPr>
                <w:rFonts w:ascii="Times New Roman"/>
                <w:b w:val="false"/>
                <w:i w:val="false"/>
                <w:color w:val="000000"/>
                <w:sz w:val="20"/>
              </w:rPr>
              <w:t>);</w:t>
            </w:r>
          </w:p>
          <w:p>
            <w:pPr>
              <w:spacing w:after="20"/>
              <w:ind w:left="20"/>
              <w:jc w:val="both"/>
            </w:pPr>
            <w:r>
              <w:rPr>
                <w:rFonts w:ascii="Times New Roman"/>
                <w:b w:val="false"/>
                <w:i w:val="false"/>
                <w:color w:val="000000"/>
                <w:sz w:val="20"/>
              </w:rPr>
              <w:t>
4) көрсетілетін қызметті алушыға қатысты оған қызметтің жекелеген түрімен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алушыға лицензия алуға уақытша тыйым салған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Ерекшеліктерін ескере отырып қойылатын өзге де талаптар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көрсетілетін қызметтер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8 (7172) 74-02-41.</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министрлігіне</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42" w:id="32"/>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bookmarkEnd w:id="32"/>
    <w:bookmarkStart w:name="z43" w:id="33"/>
    <w:p>
      <w:pPr>
        <w:spacing w:after="0"/>
        <w:ind w:left="0"/>
        <w:jc w:val="both"/>
      </w:pPr>
      <w:r>
        <w:rPr>
          <w:rFonts w:ascii="Times New Roman"/>
          <w:b w:val="false"/>
          <w:i w:val="false"/>
          <w:color w:val="000000"/>
          <w:sz w:val="28"/>
        </w:rPr>
        <w:t>
      __________________________________________________________________________</w:t>
      </w:r>
    </w:p>
    <w:bookmarkEnd w:id="33"/>
    <w:bookmarkStart w:name="z44" w:id="34"/>
    <w:p>
      <w:pPr>
        <w:spacing w:after="0"/>
        <w:ind w:left="0"/>
        <w:jc w:val="both"/>
      </w:pPr>
      <w:r>
        <w:rPr>
          <w:rFonts w:ascii="Times New Roman"/>
          <w:b w:val="false"/>
          <w:i w:val="false"/>
          <w:color w:val="000000"/>
          <w:sz w:val="28"/>
        </w:rPr>
        <w:t>
      (лицензиардың толық атауы)</w:t>
      </w:r>
    </w:p>
    <w:bookmarkEnd w:id="34"/>
    <w:bookmarkStart w:name="z45" w:id="35"/>
    <w:p>
      <w:pPr>
        <w:spacing w:after="0"/>
        <w:ind w:left="0"/>
        <w:jc w:val="both"/>
      </w:pPr>
      <w:r>
        <w:rPr>
          <w:rFonts w:ascii="Times New Roman"/>
          <w:b w:val="false"/>
          <w:i w:val="false"/>
          <w:color w:val="000000"/>
          <w:sz w:val="28"/>
        </w:rPr>
        <w:t>
      __________________________________________________________________________</w:t>
      </w:r>
    </w:p>
    <w:bookmarkEnd w:id="35"/>
    <w:bookmarkStart w:name="z46" w:id="36"/>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bookmarkEnd w:id="36"/>
    <w:bookmarkStart w:name="z47"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8"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49" w:id="39"/>
    <w:p>
      <w:pPr>
        <w:spacing w:after="0"/>
        <w:ind w:left="0"/>
        <w:jc w:val="both"/>
      </w:pPr>
      <w:r>
        <w:rPr>
          <w:rFonts w:ascii="Times New Roman"/>
          <w:b w:val="false"/>
          <w:i w:val="false"/>
          <w:color w:val="000000"/>
          <w:sz w:val="28"/>
        </w:rPr>
        <w:t>
      көрсетуге лицензия және (немесе) лицензияға қосымшаны беруіңізді сұраймын.</w:t>
      </w:r>
    </w:p>
    <w:bookmarkEnd w:id="39"/>
    <w:bookmarkStart w:name="z50" w:id="40"/>
    <w:p>
      <w:pPr>
        <w:spacing w:after="0"/>
        <w:ind w:left="0"/>
        <w:jc w:val="both"/>
      </w:pPr>
      <w:r>
        <w:rPr>
          <w:rFonts w:ascii="Times New Roman"/>
          <w:b w:val="false"/>
          <w:i w:val="false"/>
          <w:color w:val="000000"/>
          <w:sz w:val="28"/>
        </w:rPr>
        <w:t>
      (қызмет түрінің және(немесе) қызметтің кіші түрінің толық атауын көрсету)</w:t>
      </w:r>
    </w:p>
    <w:bookmarkEnd w:id="40"/>
    <w:bookmarkStart w:name="z51" w:id="41"/>
    <w:p>
      <w:pPr>
        <w:spacing w:after="0"/>
        <w:ind w:left="0"/>
        <w:jc w:val="both"/>
      </w:pPr>
      <w:r>
        <w:rPr>
          <w:rFonts w:ascii="Times New Roman"/>
          <w:b w:val="false"/>
          <w:i w:val="false"/>
          <w:color w:val="000000"/>
          <w:sz w:val="28"/>
        </w:rPr>
        <w:t>
      Жеке тұлғаның тұрғылықты мекенжайы</w:t>
      </w:r>
    </w:p>
    <w:bookmarkEnd w:id="41"/>
    <w:bookmarkStart w:name="z52"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53" w:id="43"/>
    <w:p>
      <w:pPr>
        <w:spacing w:after="0"/>
        <w:ind w:left="0"/>
        <w:jc w:val="both"/>
      </w:pPr>
      <w:r>
        <w:rPr>
          <w:rFonts w:ascii="Times New Roman"/>
          <w:b w:val="false"/>
          <w:i w:val="false"/>
          <w:color w:val="000000"/>
          <w:sz w:val="28"/>
        </w:rPr>
        <w:t>
      __________________________________________________________________________</w:t>
      </w:r>
    </w:p>
    <w:bookmarkEnd w:id="43"/>
    <w:bookmarkStart w:name="z54" w:id="44"/>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bookmarkEnd w:id="44"/>
    <w:bookmarkStart w:name="z55" w:id="45"/>
    <w:p>
      <w:pPr>
        <w:spacing w:after="0"/>
        <w:ind w:left="0"/>
        <w:jc w:val="both"/>
      </w:pPr>
      <w:r>
        <w:rPr>
          <w:rFonts w:ascii="Times New Roman"/>
          <w:b w:val="false"/>
          <w:i w:val="false"/>
          <w:color w:val="000000"/>
          <w:sz w:val="28"/>
        </w:rPr>
        <w:t>
      Электрондық пошта ________________________________________________________</w:t>
      </w:r>
    </w:p>
    <w:bookmarkEnd w:id="45"/>
    <w:bookmarkStart w:name="z56" w:id="46"/>
    <w:p>
      <w:pPr>
        <w:spacing w:after="0"/>
        <w:ind w:left="0"/>
        <w:jc w:val="both"/>
      </w:pPr>
      <w:r>
        <w:rPr>
          <w:rFonts w:ascii="Times New Roman"/>
          <w:b w:val="false"/>
          <w:i w:val="false"/>
          <w:color w:val="000000"/>
          <w:sz w:val="28"/>
        </w:rPr>
        <w:t>
      Телефондары ______________________________________________________________</w:t>
      </w:r>
    </w:p>
    <w:bookmarkEnd w:id="46"/>
    <w:bookmarkStart w:name="z57" w:id="47"/>
    <w:p>
      <w:pPr>
        <w:spacing w:after="0"/>
        <w:ind w:left="0"/>
        <w:jc w:val="both"/>
      </w:pPr>
      <w:r>
        <w:rPr>
          <w:rFonts w:ascii="Times New Roman"/>
          <w:b w:val="false"/>
          <w:i w:val="false"/>
          <w:color w:val="000000"/>
          <w:sz w:val="28"/>
        </w:rPr>
        <w:t>
      Факс _____________________________________________________________________</w:t>
      </w:r>
    </w:p>
    <w:bookmarkEnd w:id="47"/>
    <w:bookmarkStart w:name="z58" w:id="48"/>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bookmarkEnd w:id="48"/>
    <w:bookmarkStart w:name="z59" w:id="49"/>
    <w:p>
      <w:pPr>
        <w:spacing w:after="0"/>
        <w:ind w:left="0"/>
        <w:jc w:val="both"/>
      </w:pPr>
      <w:r>
        <w:rPr>
          <w:rFonts w:ascii="Times New Roman"/>
          <w:b w:val="false"/>
          <w:i w:val="false"/>
          <w:color w:val="000000"/>
          <w:sz w:val="28"/>
        </w:rPr>
        <w:t>
      __________________________________________________________________________</w:t>
      </w:r>
    </w:p>
    <w:bookmarkEnd w:id="49"/>
    <w:bookmarkStart w:name="z60" w:id="50"/>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End w:id="50"/>
    <w:bookmarkStart w:name="z61" w:id="51"/>
    <w:p>
      <w:pPr>
        <w:spacing w:after="0"/>
        <w:ind w:left="0"/>
        <w:jc w:val="both"/>
      </w:pPr>
      <w:r>
        <w:rPr>
          <w:rFonts w:ascii="Times New Roman"/>
          <w:b w:val="false"/>
          <w:i w:val="false"/>
          <w:color w:val="000000"/>
          <w:sz w:val="28"/>
        </w:rPr>
        <w:t>
                              (стационарлық үй-жай) нөмірі)</w:t>
      </w:r>
    </w:p>
    <w:bookmarkEnd w:id="51"/>
    <w:bookmarkStart w:name="z62" w:id="52"/>
    <w:p>
      <w:pPr>
        <w:spacing w:after="0"/>
        <w:ind w:left="0"/>
        <w:jc w:val="both"/>
      </w:pPr>
      <w:r>
        <w:rPr>
          <w:rFonts w:ascii="Times New Roman"/>
          <w:b w:val="false"/>
          <w:i w:val="false"/>
          <w:color w:val="000000"/>
          <w:sz w:val="28"/>
        </w:rPr>
        <w:t>
      _____ парақ қоса беріледі.</w:t>
      </w:r>
    </w:p>
    <w:bookmarkEnd w:id="52"/>
    <w:bookmarkStart w:name="z63" w:id="53"/>
    <w:p>
      <w:pPr>
        <w:spacing w:after="0"/>
        <w:ind w:left="0"/>
        <w:jc w:val="both"/>
      </w:pPr>
      <w:r>
        <w:rPr>
          <w:rFonts w:ascii="Times New Roman"/>
          <w:b w:val="false"/>
          <w:i w:val="false"/>
          <w:color w:val="000000"/>
          <w:sz w:val="28"/>
        </w:rPr>
        <w:t>
      Осымен расталады, бұл:</w:t>
      </w:r>
    </w:p>
    <w:bookmarkEnd w:id="53"/>
    <w:bookmarkStart w:name="z64" w:id="54"/>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w:t>
      </w:r>
    </w:p>
    <w:bookmarkEnd w:id="54"/>
    <w:bookmarkStart w:name="z65" w:id="55"/>
    <w:p>
      <w:pPr>
        <w:spacing w:after="0"/>
        <w:ind w:left="0"/>
        <w:jc w:val="both"/>
      </w:pPr>
      <w:r>
        <w:rPr>
          <w:rFonts w:ascii="Times New Roman"/>
          <w:b w:val="false"/>
          <w:i w:val="false"/>
          <w:color w:val="000000"/>
          <w:sz w:val="28"/>
        </w:rPr>
        <w:t xml:space="preserve">
      лицензияны және (немесе)лицензияға қосымшаны беру немесе беруден бас тарту мәселелері </w:t>
      </w:r>
    </w:p>
    <w:bookmarkEnd w:id="55"/>
    <w:bookmarkStart w:name="z66" w:id="56"/>
    <w:p>
      <w:pPr>
        <w:spacing w:after="0"/>
        <w:ind w:left="0"/>
        <w:jc w:val="both"/>
      </w:pPr>
      <w:r>
        <w:rPr>
          <w:rFonts w:ascii="Times New Roman"/>
          <w:b w:val="false"/>
          <w:i w:val="false"/>
          <w:color w:val="000000"/>
          <w:sz w:val="28"/>
        </w:rPr>
        <w:t xml:space="preserve">
      бойынша кез келген ақпаратты жіберуге болады; өтініш берушіге қызметтің лицензияланатын </w:t>
      </w:r>
    </w:p>
    <w:bookmarkEnd w:id="56"/>
    <w:bookmarkStart w:name="z67" w:id="57"/>
    <w:p>
      <w:pPr>
        <w:spacing w:after="0"/>
        <w:ind w:left="0"/>
        <w:jc w:val="both"/>
      </w:pPr>
      <w:r>
        <w:rPr>
          <w:rFonts w:ascii="Times New Roman"/>
          <w:b w:val="false"/>
          <w:i w:val="false"/>
          <w:color w:val="000000"/>
          <w:sz w:val="28"/>
        </w:rPr>
        <w:t xml:space="preserve">
      түрімен және(немесе) кіші түрімен айналысуға сот тыйым салмайды; қоса беріліп отырған </w:t>
      </w:r>
    </w:p>
    <w:bookmarkEnd w:id="57"/>
    <w:bookmarkStart w:name="z68" w:id="58"/>
    <w:p>
      <w:pPr>
        <w:spacing w:after="0"/>
        <w:ind w:left="0"/>
        <w:jc w:val="both"/>
      </w:pPr>
      <w:r>
        <w:rPr>
          <w:rFonts w:ascii="Times New Roman"/>
          <w:b w:val="false"/>
          <w:i w:val="false"/>
          <w:color w:val="000000"/>
          <w:sz w:val="28"/>
        </w:rPr>
        <w:t xml:space="preserve">
      барлық құжаттар шындыққа сәйкес келеді және жарамды болып табылады; өтініш беруші </w:t>
      </w:r>
    </w:p>
    <w:bookmarkEnd w:id="58"/>
    <w:bookmarkStart w:name="z69" w:id="59"/>
    <w:p>
      <w:pPr>
        <w:spacing w:after="0"/>
        <w:ind w:left="0"/>
        <w:jc w:val="both"/>
      </w:pPr>
      <w:r>
        <w:rPr>
          <w:rFonts w:ascii="Times New Roman"/>
          <w:b w:val="false"/>
          <w:i w:val="false"/>
          <w:color w:val="000000"/>
          <w:sz w:val="28"/>
        </w:rPr>
        <w:t xml:space="preserve">
      лицензия және (немесе) лицензияға қосымшаны беру кезінде ақпараттық жүйелерде </w:t>
      </w:r>
    </w:p>
    <w:bookmarkEnd w:id="59"/>
    <w:bookmarkStart w:name="z70" w:id="60"/>
    <w:p>
      <w:pPr>
        <w:spacing w:after="0"/>
        <w:ind w:left="0"/>
        <w:jc w:val="both"/>
      </w:pPr>
      <w:r>
        <w:rPr>
          <w:rFonts w:ascii="Times New Roman"/>
          <w:b w:val="false"/>
          <w:i w:val="false"/>
          <w:color w:val="000000"/>
          <w:sz w:val="28"/>
        </w:rPr>
        <w:t xml:space="preserve">
      қамтылған, заңмен қорғалатын құпияны; өтініш беруші өтінішті Халыққа қызмет көрсету </w:t>
      </w:r>
    </w:p>
    <w:bookmarkEnd w:id="60"/>
    <w:bookmarkStart w:name="z71" w:id="61"/>
    <w:p>
      <w:pPr>
        <w:spacing w:after="0"/>
        <w:ind w:left="0"/>
        <w:jc w:val="both"/>
      </w:pPr>
      <w:r>
        <w:rPr>
          <w:rFonts w:ascii="Times New Roman"/>
          <w:b w:val="false"/>
          <w:i w:val="false"/>
          <w:color w:val="000000"/>
          <w:sz w:val="28"/>
        </w:rPr>
        <w:t xml:space="preserve">
      орталығы қызметкерінің электрондық цифрлық қолтаңбасымен куәландыруға келіседі </w:t>
      </w:r>
    </w:p>
    <w:bookmarkEnd w:id="61"/>
    <w:bookmarkStart w:name="z72" w:id="62"/>
    <w:p>
      <w:pPr>
        <w:spacing w:after="0"/>
        <w:ind w:left="0"/>
        <w:jc w:val="both"/>
      </w:pPr>
      <w:r>
        <w:rPr>
          <w:rFonts w:ascii="Times New Roman"/>
          <w:b w:val="false"/>
          <w:i w:val="false"/>
          <w:color w:val="000000"/>
          <w:sz w:val="28"/>
        </w:rPr>
        <w:t>
      (Халыққа қызмет көрсету орталығы арқылы жүгінген жағдайда).</w:t>
      </w:r>
    </w:p>
    <w:bookmarkEnd w:id="62"/>
    <w:bookmarkStart w:name="z73" w:id="63"/>
    <w:p>
      <w:pPr>
        <w:spacing w:after="0"/>
        <w:ind w:left="0"/>
        <w:jc w:val="both"/>
      </w:pPr>
      <w:r>
        <w:rPr>
          <w:rFonts w:ascii="Times New Roman"/>
          <w:b w:val="false"/>
          <w:i w:val="false"/>
          <w:color w:val="000000"/>
          <w:sz w:val="28"/>
        </w:rPr>
        <w:t>
      Жеке тұлға ________________________________________________________________</w:t>
      </w:r>
    </w:p>
    <w:bookmarkEnd w:id="63"/>
    <w:bookmarkStart w:name="z74" w:id="64"/>
    <w:p>
      <w:pPr>
        <w:spacing w:after="0"/>
        <w:ind w:left="0"/>
        <w:jc w:val="both"/>
      </w:pPr>
      <w:r>
        <w:rPr>
          <w:rFonts w:ascii="Times New Roman"/>
          <w:b w:val="false"/>
          <w:i w:val="false"/>
          <w:color w:val="000000"/>
          <w:sz w:val="28"/>
        </w:rPr>
        <w:t>
      (қолы)                  (тегі, аты, әкесінің аты (бар болса))</w:t>
      </w:r>
    </w:p>
    <w:bookmarkEnd w:id="64"/>
    <w:bookmarkStart w:name="z75" w:id="65"/>
    <w:p>
      <w:pPr>
        <w:spacing w:after="0"/>
        <w:ind w:left="0"/>
        <w:jc w:val="both"/>
      </w:pPr>
      <w:r>
        <w:rPr>
          <w:rFonts w:ascii="Times New Roman"/>
          <w:b w:val="false"/>
          <w:i w:val="false"/>
          <w:color w:val="000000"/>
          <w:sz w:val="28"/>
        </w:rPr>
        <w:t>
      Мөр орны (болған жағдайда) Толтыру күні: "____" ___ 20___ жыл</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сот-медициналық,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сот-наркологиялық және сот-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психиатриялық сараптамалармен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Сот-сараптама қызметін, оның ішінде сот-медициналық, сот-психиатриялық және сот-наркологиялық сараптама саласындағы қызметті жүзеге асыруға қойылатын талаптарға сәйкестігін растайтын мәліметтер нысаны __________________________________________________ жеке тұлғаның тегі, аты, әкесінің аты( бар болса), жеке сәйкестендіру нөмірі (мен ұсынылған деректердің дұрыстығына дербес жауап беремін)</w:t>
      </w:r>
    </w:p>
    <w:p>
      <w:pPr>
        <w:spacing w:after="0"/>
        <w:ind w:left="0"/>
        <w:jc w:val="both"/>
      </w:pPr>
      <w:r>
        <w:rPr>
          <w:rFonts w:ascii="Times New Roman"/>
          <w:b w:val="false"/>
          <w:i w:val="false"/>
          <w:color w:val="ff0000"/>
          <w:sz w:val="28"/>
        </w:rPr>
        <w:t xml:space="preserve">
      Ескерту. Қағида 2-1-қосымшамен толықтырылды – ҚР Әділет министрінің 31.08.2021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барлық тұлғалар үшін толтырылады</w:t>
      </w:r>
    </w:p>
    <w:p>
      <w:pPr>
        <w:spacing w:after="0"/>
        <w:ind w:left="0"/>
        <w:jc w:val="both"/>
      </w:pPr>
      <w:r>
        <w:rPr>
          <w:rFonts w:ascii="Times New Roman"/>
          <w:b w:val="false"/>
          <w:i w:val="false"/>
          <w:color w:val="000000"/>
          <w:sz w:val="28"/>
        </w:rPr>
        <w:t xml:space="preserve">
      1. Сот сараптамаларының белгілі бір түрін жүргізу құқығына біліктілік куәлігінің болуы және / немесе тиісті мамандық бойынша сот-медициналық, сот-психиатриялық және сот-наркологиялық сараптама саласындағы сарапшы дәрігер үшін мынадай нормативтік құқықтық актілер: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біліктілік емтиханын тапсырғанын растайтын маман сертификатының болуы:</w:t>
      </w:r>
    </w:p>
    <w:p>
      <w:pPr>
        <w:spacing w:after="0"/>
        <w:ind w:left="0"/>
        <w:jc w:val="both"/>
      </w:pPr>
      <w:r>
        <w:rPr>
          <w:rFonts w:ascii="Times New Roman"/>
          <w:b w:val="false"/>
          <w:i w:val="false"/>
          <w:color w:val="000000"/>
          <w:sz w:val="28"/>
        </w:rPr>
        <w:t>
      Қазақстан Республикасының Әділет министрлігі және Қазақстан Республикасының Денсаулық сақтау министрлігі берген біліктілік куәлігінің/ біліктілік куәлігіне қосымшаның нөмірі_____________________________________________________</w:t>
      </w:r>
    </w:p>
    <w:p>
      <w:pPr>
        <w:spacing w:after="0"/>
        <w:ind w:left="0"/>
        <w:jc w:val="both"/>
      </w:pPr>
      <w:r>
        <w:rPr>
          <w:rFonts w:ascii="Times New Roman"/>
          <w:b w:val="false"/>
          <w:i w:val="false"/>
          <w:color w:val="000000"/>
          <w:sz w:val="28"/>
        </w:rPr>
        <w:t>
      Біліктілік куәлігінің/ біліктілік куәлігінің қосымшасының берілген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 сараптамасы бойынша мамандығы (біліктілік куәлігі)_____________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Диплом және оған қосымша туралы мәліметтер жоғары оқу орнының атауы_____________________________________________</w:t>
      </w:r>
    </w:p>
    <w:p>
      <w:pPr>
        <w:spacing w:after="0"/>
        <w:ind w:left="0"/>
        <w:jc w:val="both"/>
      </w:pPr>
      <w:r>
        <w:rPr>
          <w:rFonts w:ascii="Times New Roman"/>
          <w:b w:val="false"/>
          <w:i w:val="false"/>
          <w:color w:val="000000"/>
          <w:sz w:val="28"/>
        </w:rPr>
        <w:t>
      мамандық атауы _____________________________________________</w:t>
      </w:r>
    </w:p>
    <w:p>
      <w:pPr>
        <w:spacing w:after="0"/>
        <w:ind w:left="0"/>
        <w:jc w:val="both"/>
      </w:pPr>
      <w:r>
        <w:rPr>
          <w:rFonts w:ascii="Times New Roman"/>
          <w:b w:val="false"/>
          <w:i w:val="false"/>
          <w:color w:val="000000"/>
          <w:sz w:val="28"/>
        </w:rPr>
        <w:t>
      мамандық шифры ____________________________________________</w:t>
      </w:r>
    </w:p>
    <w:p>
      <w:pPr>
        <w:spacing w:after="0"/>
        <w:ind w:left="0"/>
        <w:jc w:val="both"/>
      </w:pPr>
      <w:r>
        <w:rPr>
          <w:rFonts w:ascii="Times New Roman"/>
          <w:b w:val="false"/>
          <w:i w:val="false"/>
          <w:color w:val="000000"/>
          <w:sz w:val="28"/>
        </w:rPr>
        <w:t>
      дипломның және оған қосымшаның нөмірі __________________________________</w:t>
      </w:r>
    </w:p>
    <w:p>
      <w:pPr>
        <w:spacing w:after="0"/>
        <w:ind w:left="0"/>
        <w:jc w:val="both"/>
      </w:pPr>
      <w:r>
        <w:rPr>
          <w:rFonts w:ascii="Times New Roman"/>
          <w:b w:val="false"/>
          <w:i w:val="false"/>
          <w:color w:val="000000"/>
          <w:sz w:val="28"/>
        </w:rPr>
        <w:t>
      дипломның және оған қосымшаның берілген күні 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______________</w:t>
      </w:r>
    </w:p>
    <w:p>
      <w:pPr>
        <w:spacing w:after="0"/>
        <w:ind w:left="0"/>
        <w:jc w:val="both"/>
      </w:pPr>
      <w:r>
        <w:rPr>
          <w:rFonts w:ascii="Times New Roman"/>
          <w:b w:val="false"/>
          <w:i w:val="false"/>
          <w:color w:val="000000"/>
          <w:sz w:val="28"/>
        </w:rPr>
        <w:t>
      дипломды тану/нострификациялау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7-тармақтар шетелдік білім беру ұйымдары берген дипломдар үшін толтырылады)</w:t>
      </w:r>
    </w:p>
    <w:p>
      <w:pPr>
        <w:spacing w:after="0"/>
        <w:ind w:left="0"/>
        <w:jc w:val="both"/>
      </w:pPr>
      <w:r>
        <w:rPr>
          <w:rFonts w:ascii="Times New Roman"/>
          <w:b w:val="false"/>
          <w:i w:val="false"/>
          <w:color w:val="000000"/>
          <w:sz w:val="28"/>
        </w:rPr>
        <w:t>
      3. Жоғары білімі туралы дипломда көрсетілген мамандық бойынша жұмыс өтілінің немесе сараптама қызметінің мәлімделген түрі бойынша сот сараптамасы (сот-медициналық, сот-психиатриялық және сот-наркологиялық) органдарындағы жұмыс өтілінің кемінде үш жыл болуы туралы мәліметтер:</w:t>
      </w:r>
    </w:p>
    <w:p>
      <w:pPr>
        <w:spacing w:after="0"/>
        <w:ind w:left="0"/>
        <w:jc w:val="both"/>
      </w:pPr>
      <w:r>
        <w:rPr>
          <w:rFonts w:ascii="Times New Roman"/>
          <w:b w:val="false"/>
          <w:i w:val="false"/>
          <w:color w:val="000000"/>
          <w:sz w:val="28"/>
        </w:rPr>
        <w:t>
      жұмыс кезеңі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ұйым, бөлімше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орналасқан жері_______________________________________________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бұйырықтың нөмірі_____________________________________________________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еңбек өтілі_____________________________________________________________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6"/>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66"/>
    <w:p>
      <w:pPr>
        <w:spacing w:after="0"/>
        <w:ind w:left="0"/>
        <w:jc w:val="both"/>
      </w:pPr>
      <w:r>
        <w:rPr>
          <w:rFonts w:ascii="Times New Roman"/>
          <w:b w:val="false"/>
          <w:i w:val="false"/>
          <w:color w:val="ff0000"/>
          <w:sz w:val="28"/>
        </w:rPr>
        <w:t xml:space="preserve">
      Ескерту. 3-қосымша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сот-сараптама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w:t>
      </w:r>
    </w:p>
    <w:p>
      <w:pPr>
        <w:spacing w:after="0"/>
        <w:ind w:left="0"/>
        <w:jc w:val="both"/>
      </w:pPr>
      <w:r>
        <w:rPr>
          <w:rFonts w:ascii="Times New Roman"/>
          <w:b w:val="false"/>
          <w:i w:val="false"/>
          <w:color w:val="000000"/>
          <w:sz w:val="28"/>
        </w:rPr>
        <w:t xml:space="preserve">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67"/>
    <w:p>
      <w:pPr>
        <w:spacing w:after="0"/>
        <w:ind w:left="0"/>
        <w:jc w:val="left"/>
      </w:pPr>
      <w:r>
        <w:rPr>
          <w:rFonts w:ascii="Times New Roman"/>
          <w:b/>
          <w:i w:val="false"/>
          <w:color w:val="000000"/>
        </w:rPr>
        <w:t xml:space="preserve"> ДӘЛЕЛДІ БАС ТАРТУ </w:t>
      </w:r>
    </w:p>
    <w:bookmarkEnd w:id="67"/>
    <w:bookmarkStart w:name="z135" w:id="6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Сіздің [өтінім күні] жылғы № (Өтінім нөмірі) өтінішіңізді қарап, келесіні хабарлайды.</w:t>
      </w:r>
    </w:p>
    <w:bookmarkEnd w:id="68"/>
    <w:bookmarkStart w:name="z136" w:id="69"/>
    <w:p>
      <w:pPr>
        <w:spacing w:after="0"/>
        <w:ind w:left="0"/>
        <w:jc w:val="both"/>
      </w:pPr>
      <w:r>
        <w:rPr>
          <w:rFonts w:ascii="Times New Roman"/>
          <w:b w:val="false"/>
          <w:i w:val="false"/>
          <w:color w:val="000000"/>
          <w:sz w:val="28"/>
        </w:rPr>
        <w:t xml:space="preserve">
      </w:t>
      </w:r>
      <w:r>
        <w:rPr>
          <w:rFonts w:ascii="Times New Roman"/>
          <w:b/>
          <w:i w:val="false"/>
          <w:color w:val="000000"/>
          <w:sz w:val="28"/>
        </w:rPr>
        <w:t>Бас тарту себебі</w:t>
      </w:r>
    </w:p>
    <w:bookmarkEnd w:id="69"/>
    <w:bookmarkStart w:name="z137" w:id="70"/>
    <w:p>
      <w:pPr>
        <w:spacing w:after="0"/>
        <w:ind w:left="0"/>
        <w:jc w:val="both"/>
      </w:pPr>
      <w:r>
        <w:rPr>
          <w:rFonts w:ascii="Times New Roman"/>
          <w:b w:val="false"/>
          <w:i w:val="false"/>
          <w:color w:val="000000"/>
          <w:sz w:val="28"/>
        </w:rPr>
        <w:t xml:space="preserve">
      </w:t>
      </w:r>
      <w:r>
        <w:rPr>
          <w:rFonts w:ascii="Times New Roman"/>
          <w:b/>
          <w:i w:val="false"/>
          <w:color w:val="000000"/>
          <w:sz w:val="28"/>
        </w:rPr>
        <w:t>Қол</w:t>
      </w:r>
      <w:r>
        <w:rPr>
          <w:rFonts w:ascii="Times New Roman"/>
          <w:b/>
          <w:i w:val="false"/>
          <w:color w:val="000000"/>
          <w:sz w:val="28"/>
        </w:rPr>
        <w:t xml:space="preserve"> қоюшының лауазымы</w:t>
      </w:r>
      <w:r>
        <w:rPr>
          <w:rFonts w:ascii="Times New Roman"/>
          <w:b w:val="false"/>
          <w:i w:val="false"/>
          <w:color w:val="000000"/>
          <w:sz w:val="28"/>
        </w:rPr>
        <w:t xml:space="preserve">                              </w:t>
      </w:r>
      <w:r>
        <w:rPr>
          <w:rFonts w:ascii="Times New Roman"/>
          <w:b/>
          <w:i w:val="false"/>
          <w:color w:val="000000"/>
          <w:sz w:val="28"/>
        </w:rPr>
        <w:t xml:space="preserve">Т.А.Ә. </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30.04.2026 </w:t>
      </w:r>
      <w:r>
        <w:rPr>
          <w:rFonts w:ascii="Times New Roman"/>
          <w:b w:val="false"/>
          <w:i w:val="false"/>
          <w:color w:val="ff0000"/>
          <w:sz w:val="28"/>
        </w:rPr>
        <w:t>№ 404</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Нысан</w:t>
            </w:r>
          </w:p>
        </w:tc>
      </w:tr>
    </w:tbl>
    <w:bookmarkStart w:name="z140" w:id="71"/>
    <w:p>
      <w:pPr>
        <w:spacing w:after="0"/>
        <w:ind w:left="0"/>
        <w:jc w:val="left"/>
      </w:pPr>
      <w:r>
        <w:rPr>
          <w:rFonts w:ascii="Times New Roman"/>
          <w:b/>
          <w:i w:val="false"/>
          <w:color w:val="000000"/>
        </w:rPr>
        <w:t xml:space="preserve"> ЛИЦЕНЗИЯ</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(лицензиардың толық атауы)</w:t>
            </w:r>
          </w:p>
        </w:tc>
      </w:tr>
    </w:tbl>
    <w:bookmarkStart w:name="z141" w:id="7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72"/>
    <w:bookmarkStart w:name="z142" w:id="73"/>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Бастапқы берілген күні:</w:t>
      </w:r>
      <w:r>
        <w:rPr>
          <w:rFonts w:ascii="Times New Roman"/>
          <w:b w:val="false"/>
          <w:i w:val="false"/>
          <w:color w:val="000000"/>
          <w:sz w:val="28"/>
        </w:rPr>
        <w:t xml:space="preserve"> _________ ж "___" _______________</w:t>
      </w:r>
    </w:p>
    <w:bookmarkEnd w:id="73"/>
    <w:bookmarkStart w:name="z143" w:id="74"/>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Лицензияның қолданылу мерзімі:</w:t>
      </w:r>
      <w:r>
        <w:rPr>
          <w:rFonts w:ascii="Times New Roman"/>
          <w:b w:val="false"/>
          <w:i w:val="false"/>
          <w:color w:val="000000"/>
          <w:sz w:val="28"/>
        </w:rPr>
        <w:t xml:space="preserve"> ______ ж. "___" _______________ </w:t>
      </w:r>
    </w:p>
    <w:bookmarkEnd w:id="74"/>
    <w:bookmarkStart w:name="z144" w:id="75"/>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76"/>
    <w:p>
      <w:pPr>
        <w:spacing w:after="0"/>
        <w:ind w:left="0"/>
        <w:jc w:val="left"/>
      </w:pPr>
      <w:r>
        <w:rPr>
          <w:rFonts w:ascii="Times New Roman"/>
          <w:b/>
          <w:i w:val="false"/>
          <w:color w:val="000000"/>
        </w:rPr>
        <w:t xml:space="preserve"> ЛИЦЕНЗИЯҒА ҚОСЫМША</w:t>
      </w:r>
    </w:p>
    <w:bookmarkEnd w:id="76"/>
    <w:bookmarkStart w:name="z146" w:id="77"/>
    <w:p>
      <w:pPr>
        <w:spacing w:after="0"/>
        <w:ind w:left="0"/>
        <w:jc w:val="left"/>
      </w:pPr>
      <w:r>
        <w:rPr>
          <w:rFonts w:ascii="Times New Roman"/>
          <w:b/>
          <w:i w:val="false"/>
          <w:color w:val="000000"/>
        </w:rPr>
        <w:t xml:space="preserve"> Лицензия нөмірі ___________</w:t>
      </w:r>
    </w:p>
    <w:bookmarkEnd w:id="77"/>
    <w:bookmarkStart w:name="z147" w:id="78"/>
    <w:p>
      <w:pPr>
        <w:spacing w:after="0"/>
        <w:ind w:left="0"/>
        <w:jc w:val="left"/>
      </w:pPr>
      <w:r>
        <w:rPr>
          <w:rFonts w:ascii="Times New Roman"/>
          <w:b/>
          <w:i w:val="false"/>
          <w:color w:val="000000"/>
        </w:rPr>
        <w:t xml:space="preserve"> Лицензияның берілген күні 20___ жылдың "___" _________ </w:t>
      </w:r>
    </w:p>
    <w:bookmarkEnd w:id="78"/>
    <w:bookmarkStart w:name="z148" w:id="79"/>
    <w:p>
      <w:pPr>
        <w:spacing w:after="0"/>
        <w:ind w:left="0"/>
        <w:jc w:val="left"/>
      </w:pPr>
      <w:r>
        <w:rPr>
          <w:rFonts w:ascii="Times New Roman"/>
          <w:b/>
          <w:i w:val="false"/>
          <w:color w:val="000000"/>
        </w:rPr>
        <w:t xml:space="preserve"> Лицензияланатын қызмет түрінің кіші түрі (түрлері):</w:t>
      </w:r>
    </w:p>
    <w:bookmarkEnd w:id="79"/>
    <w:bookmarkStart w:name="z149" w:id="80"/>
    <w:p>
      <w:pPr>
        <w:spacing w:after="0"/>
        <w:ind w:left="0"/>
        <w:jc w:val="both"/>
      </w:pPr>
      <w:r>
        <w:rPr>
          <w:rFonts w:ascii="Times New Roman"/>
          <w:b w:val="false"/>
          <w:i w:val="false"/>
          <w:color w:val="000000"/>
          <w:sz w:val="28"/>
        </w:rPr>
        <w:t xml:space="preserve">
      ________________________________________________________________ </w:t>
      </w:r>
    </w:p>
    <w:bookmarkEnd w:id="80"/>
    <w:bookmarkStart w:name="z150" w:id="81"/>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bookmarkEnd w:id="81"/>
    <w:bookmarkStart w:name="z151" w:id="82"/>
    <w:p>
      <w:pPr>
        <w:spacing w:after="0"/>
        <w:ind w:left="0"/>
        <w:jc w:val="both"/>
      </w:pPr>
      <w:r>
        <w:rPr>
          <w:rFonts w:ascii="Times New Roman"/>
          <w:b w:val="false"/>
          <w:i w:val="false"/>
          <w:color w:val="000000"/>
          <w:sz w:val="28"/>
        </w:rPr>
        <w:t>
      заңдарына сәйкес лицензияланатын қызмет түрінің кіші түрінің атауы)</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қолданылуының ерекше шарттары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(лицензияға қосымшаны берген органның толық атауы) )</w:t>
            </w:r>
          </w:p>
        </w:tc>
      </w:tr>
    </w:tbl>
    <w:bookmarkStart w:name="z152" w:id="8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83"/>
    <w:bookmarkStart w:name="z153" w:id="84"/>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нөмірі</w:t>
      </w:r>
      <w:r>
        <w:rPr>
          <w:rFonts w:ascii="Times New Roman"/>
          <w:b w:val="false"/>
          <w:i w:val="false"/>
          <w:color w:val="000000"/>
          <w:sz w:val="28"/>
        </w:rPr>
        <w:t xml:space="preserve"> ____________</w:t>
      </w:r>
    </w:p>
    <w:bookmarkEnd w:id="84"/>
    <w:bookmarkStart w:name="z154"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Лицензияның қолданылу мерзімі: </w:t>
      </w:r>
      <w:r>
        <w:rPr>
          <w:rFonts w:ascii="Times New Roman"/>
          <w:b w:val="false"/>
          <w:i w:val="false"/>
          <w:color w:val="000000"/>
          <w:sz w:val="28"/>
        </w:rPr>
        <w:t>______ ж. "____" __________</w:t>
      </w:r>
    </w:p>
    <w:bookmarkEnd w:id="85"/>
    <w:bookmarkStart w:name="z155" w:id="86"/>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Қосымшаның берілген күні:</w:t>
      </w:r>
      <w:r>
        <w:rPr>
          <w:rFonts w:ascii="Times New Roman"/>
          <w:b w:val="false"/>
          <w:i w:val="false"/>
          <w:color w:val="000000"/>
          <w:sz w:val="28"/>
        </w:rPr>
        <w:t xml:space="preserve"> "___" _________ _________ г</w:t>
      </w:r>
    </w:p>
    <w:bookmarkEnd w:id="86"/>
    <w:bookmarkStart w:name="z156" w:id="87"/>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2 қосымша</w:t>
            </w:r>
          </w:p>
        </w:tc>
      </w:tr>
    </w:tbl>
    <w:bookmarkStart w:name="z158" w:id="88"/>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88"/>
    <w:bookmarkStart w:name="z159" w:id="89"/>
    <w:p>
      <w:pPr>
        <w:spacing w:after="0"/>
        <w:ind w:left="0"/>
        <w:jc w:val="both"/>
      </w:pPr>
      <w:r>
        <w:rPr>
          <w:rFonts w:ascii="Times New Roman"/>
          <w:b w:val="false"/>
          <w:i w:val="false"/>
          <w:color w:val="000000"/>
          <w:sz w:val="28"/>
        </w:rPr>
        <w:t xml:space="preserve">
      1.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16780 болып тіркелген, 2018 жылғы 24 сәуірде Қазақстан Республикасы Нормативтік құқықтық актілерінің эталондық бақылау банкінде жарияланған).</w:t>
      </w:r>
    </w:p>
    <w:bookmarkEnd w:id="89"/>
    <w:bookmarkStart w:name="z160" w:id="90"/>
    <w:p>
      <w:pPr>
        <w:spacing w:after="0"/>
        <w:ind w:left="0"/>
        <w:jc w:val="both"/>
      </w:pPr>
      <w:r>
        <w:rPr>
          <w:rFonts w:ascii="Times New Roman"/>
          <w:b w:val="false"/>
          <w:i w:val="false"/>
          <w:color w:val="000000"/>
          <w:sz w:val="28"/>
        </w:rPr>
        <w:t xml:space="preserve">
      2.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бұйрығына өзгеріс енгізу туралы" Қазақстан Республикасы Әділет министрінің 2018 жылғы 16 қарашадағы № 1538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17788 болып тіркелген, 2018 жылғы 29 қарашада Қазақстан Республикасы Нормативтік құқықтық актілерінің эталондық бақылау банкінде жарияланған).</w:t>
      </w:r>
    </w:p>
    <w:bookmarkEnd w:id="90"/>
    <w:bookmarkStart w:name="z161" w:id="91"/>
    <w:p>
      <w:pPr>
        <w:spacing w:after="0"/>
        <w:ind w:left="0"/>
        <w:jc w:val="both"/>
      </w:pPr>
      <w:r>
        <w:rPr>
          <w:rFonts w:ascii="Times New Roman"/>
          <w:b w:val="false"/>
          <w:i w:val="false"/>
          <w:color w:val="000000"/>
          <w:sz w:val="28"/>
        </w:rPr>
        <w:t xml:space="preserve">
      3.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17061 болып тіркелген, 2018 жылғы 20 маусымда Қазақстан Республикасы Нормативтік құқықтық актілерінің эталондық бақылау банкінде жарияланған).</w:t>
      </w:r>
    </w:p>
    <w:bookmarkEnd w:id="91"/>
    <w:bookmarkStart w:name="z162" w:id="92"/>
    <w:p>
      <w:pPr>
        <w:spacing w:after="0"/>
        <w:ind w:left="0"/>
        <w:jc w:val="both"/>
      </w:pPr>
      <w:r>
        <w:rPr>
          <w:rFonts w:ascii="Times New Roman"/>
          <w:b w:val="false"/>
          <w:i w:val="false"/>
          <w:color w:val="000000"/>
          <w:sz w:val="28"/>
        </w:rPr>
        <w:t xml:space="preserve">
      4.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бұйрығына өзгерістер енгізу туралы" Қазақстан Республикасы Әділет министрінің 2018 жылғы 24 желтоқсандағы № 1616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18016 болып тіркелген, 2019 жылғы 4 қаңтарда Қазақстан Республикасы Нормативтік құқықтық актілерінің эталондық бақылау банкіндежарияланған).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