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56a59" w14:textId="9756a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"Халықаралық автомобильмен жүк тасымалдауды жүзеге асыруға автомобильмен тасымалдаушыларға рұқсат беру қағидаларын бекіту туралы" Қазақстан Республикасы Көлік және коммуникация министрінің 2011 жылғы 24 тамыздағы № 523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2020 жылғы 17 сәуірдегі № 210 бұйрығы. Қазақстан Республикасының Әділет министрлігінде 2020 жылғы 27 сәуірде № 20502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"Халықаралық автомобильмен жүк тасымалдауды жүзеге асыруға автомобильмен тасымалдаушыларға рұқсат беру қағидаларын бекіту туралы" Қазақстан Республикасы Көлік және коммуникация министрінің 2011 жылғы 24 тамыздағы № 523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7204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"Автомобиль көлігі туралы" 2003 жылғы 4 шілдедегі Қазақстан Республикасы Заңының 13-бабының </w:t>
      </w:r>
      <w:r>
        <w:rPr>
          <w:rFonts w:ascii="Times New Roman"/>
          <w:b w:val="false"/>
          <w:i w:val="false"/>
          <w:color w:val="000000"/>
          <w:sz w:val="28"/>
        </w:rPr>
        <w:t>10) тармақшасына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Халықаралық автомобильмен жүк тасымалдауды жүзеге асыруға автомобильмен тасымалдаушыларға рұқсат беру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3"/>
    <w:bookmarkStart w:name="z6" w:id="4"/>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 заңнамада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8" w:id="6"/>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6"/>
    <w:bookmarkStart w:name="z9"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7"/>
    <w:bookmarkStart w:name="z10"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 Индустрия және</w:t>
            </w:r>
            <w:r>
              <w:br/>
            </w:r>
            <w:r>
              <w:rPr>
                <w:rFonts w:ascii="Times New Roman"/>
                <w:b w:val="false"/>
                <w:i/>
                <w:color w:val="000000"/>
                <w:sz w:val="20"/>
              </w:rPr>
              <w:t xml:space="preserve">инфрақұрылымдық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 Цифрлық</w:t>
      </w:r>
    </w:p>
    <w:p>
      <w:pPr>
        <w:spacing w:after="0"/>
        <w:ind w:left="0"/>
        <w:jc w:val="both"/>
      </w:pPr>
      <w:r>
        <w:rPr>
          <w:rFonts w:ascii="Times New Roman"/>
          <w:b w:val="false"/>
          <w:i w:val="false"/>
          <w:color w:val="000000"/>
          <w:sz w:val="28"/>
        </w:rPr>
        <w:t>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 xml:space="preserve">2020 жылғы 17 сәуірдегі </w:t>
            </w:r>
            <w:r>
              <w:br/>
            </w:r>
            <w:r>
              <w:rPr>
                <w:rFonts w:ascii="Times New Roman"/>
                <w:b w:val="false"/>
                <w:i w:val="false"/>
                <w:color w:val="000000"/>
                <w:sz w:val="20"/>
              </w:rPr>
              <w:t xml:space="preserve">№ 210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Көлік және коммуникациялар </w:t>
            </w:r>
            <w:r>
              <w:br/>
            </w:r>
            <w:r>
              <w:rPr>
                <w:rFonts w:ascii="Times New Roman"/>
                <w:b w:val="false"/>
                <w:i w:val="false"/>
                <w:color w:val="000000"/>
                <w:sz w:val="20"/>
              </w:rPr>
              <w:t>министрінің</w:t>
            </w:r>
            <w:r>
              <w:br/>
            </w:r>
            <w:r>
              <w:rPr>
                <w:rFonts w:ascii="Times New Roman"/>
                <w:b w:val="false"/>
                <w:i w:val="false"/>
                <w:color w:val="000000"/>
                <w:sz w:val="20"/>
              </w:rPr>
              <w:t>2011 жылғы 24 тамыздағы</w:t>
            </w:r>
            <w:r>
              <w:br/>
            </w:r>
            <w:r>
              <w:rPr>
                <w:rFonts w:ascii="Times New Roman"/>
                <w:b w:val="false"/>
                <w:i w:val="false"/>
                <w:color w:val="000000"/>
                <w:sz w:val="20"/>
              </w:rPr>
              <w:t>№ 523 бұйрығымен</w:t>
            </w:r>
            <w:r>
              <w:br/>
            </w:r>
            <w:r>
              <w:rPr>
                <w:rFonts w:ascii="Times New Roman"/>
                <w:b w:val="false"/>
                <w:i w:val="false"/>
                <w:color w:val="000000"/>
                <w:sz w:val="20"/>
              </w:rPr>
              <w:t>бекітілген</w:t>
            </w:r>
          </w:p>
        </w:tc>
      </w:tr>
    </w:tbl>
    <w:bookmarkStart w:name="z13" w:id="9"/>
    <w:p>
      <w:pPr>
        <w:spacing w:after="0"/>
        <w:ind w:left="0"/>
        <w:jc w:val="left"/>
      </w:pPr>
      <w:r>
        <w:rPr>
          <w:rFonts w:ascii="Times New Roman"/>
          <w:b/>
          <w:i w:val="false"/>
          <w:color w:val="000000"/>
        </w:rPr>
        <w:t xml:space="preserve"> Халықаралық автомобильмен жүк тасымалдауды жүзеге асыруға автомобильмен тасымалдаушыларға рұқсат беру қағидалары</w:t>
      </w:r>
    </w:p>
    <w:bookmarkEnd w:id="9"/>
    <w:bookmarkStart w:name="z14" w:id="10"/>
    <w:p>
      <w:pPr>
        <w:spacing w:after="0"/>
        <w:ind w:left="0"/>
        <w:jc w:val="left"/>
      </w:pPr>
      <w:r>
        <w:rPr>
          <w:rFonts w:ascii="Times New Roman"/>
          <w:b/>
          <w:i w:val="false"/>
          <w:color w:val="000000"/>
        </w:rPr>
        <w:t xml:space="preserve"> 1-тарау. Жалпы ережелер</w:t>
      </w:r>
    </w:p>
    <w:bookmarkEnd w:id="10"/>
    <w:bookmarkStart w:name="z15" w:id="11"/>
    <w:p>
      <w:pPr>
        <w:spacing w:after="0"/>
        <w:ind w:left="0"/>
        <w:jc w:val="both"/>
      </w:pPr>
      <w:r>
        <w:rPr>
          <w:rFonts w:ascii="Times New Roman"/>
          <w:b w:val="false"/>
          <w:i w:val="false"/>
          <w:color w:val="000000"/>
          <w:sz w:val="28"/>
        </w:rPr>
        <w:t xml:space="preserve">
      1. Осы Халықаралық автомобильмен жүк тасымалдауды жүзеге асыруға автомобильмен тасымалдаушыларға рұқсат беру </w:t>
      </w:r>
      <w:r>
        <w:rPr>
          <w:rFonts w:ascii="Times New Roman"/>
          <w:b w:val="false"/>
          <w:i w:val="false"/>
          <w:color w:val="000000"/>
          <w:sz w:val="28"/>
        </w:rPr>
        <w:t>қағидалары</w:t>
      </w:r>
      <w:r>
        <w:rPr>
          <w:rFonts w:ascii="Times New Roman"/>
          <w:b w:val="false"/>
          <w:i w:val="false"/>
          <w:color w:val="000000"/>
          <w:sz w:val="28"/>
        </w:rPr>
        <w:t xml:space="preserve"> (бұдан әрі–Қағидалар) "Автомобиль көлігі туралы" 2003 жылғы 4 шілдедегі Қазақстан Республикасы Заңының 13-бабының </w:t>
      </w:r>
      <w:r>
        <w:rPr>
          <w:rFonts w:ascii="Times New Roman"/>
          <w:b w:val="false"/>
          <w:i w:val="false"/>
          <w:color w:val="000000"/>
          <w:sz w:val="28"/>
        </w:rPr>
        <w:t>10) тармақшасына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Қазақстан Республикасының автомобиль тасымалдаушыларына мынадай автокөлік құралдарының иелері үшін міндетті халықаралық автомобиль тасымалдарын жүзеге асыруға рұқсат беру куәлігін және рұқсат карточкасын беру тәртібін айқындайды.</w:t>
      </w:r>
    </w:p>
    <w:bookmarkEnd w:id="11"/>
    <w:p>
      <w:pPr>
        <w:spacing w:after="0"/>
        <w:ind w:left="0"/>
        <w:jc w:val="both"/>
      </w:pPr>
      <w:r>
        <w:rPr>
          <w:rFonts w:ascii="Times New Roman"/>
          <w:b w:val="false"/>
          <w:i w:val="false"/>
          <w:color w:val="000000"/>
          <w:sz w:val="28"/>
        </w:rPr>
        <w:t>
      1) жүк автомобильдері (тіркемені қоса алғанда рұқсат етілетін пайдалы жүктемесі 3,5 тоннадан асатын);</w:t>
      </w:r>
    </w:p>
    <w:p>
      <w:pPr>
        <w:spacing w:after="0"/>
        <w:ind w:left="0"/>
        <w:jc w:val="both"/>
      </w:pPr>
      <w:r>
        <w:rPr>
          <w:rFonts w:ascii="Times New Roman"/>
          <w:b w:val="false"/>
          <w:i w:val="false"/>
          <w:color w:val="000000"/>
          <w:sz w:val="28"/>
        </w:rPr>
        <w:t>
      2) жүктердің белгілі бір түрлерін тасымалдауға арналған мамандандырылған автомобильдер.</w:t>
      </w:r>
    </w:p>
    <w:bookmarkStart w:name="z16" w:id="12"/>
    <w:p>
      <w:pPr>
        <w:spacing w:after="0"/>
        <w:ind w:left="0"/>
        <w:jc w:val="both"/>
      </w:pPr>
      <w:r>
        <w:rPr>
          <w:rFonts w:ascii="Times New Roman"/>
          <w:b w:val="false"/>
          <w:i w:val="false"/>
          <w:color w:val="000000"/>
          <w:sz w:val="28"/>
        </w:rPr>
        <w:t>
      2. Халықаралық автомобильмен жүк тасымалдауға мемлекеттік немесе міндетті техникалық байқаудан өткен автокөлік құралдары жіберіледі.</w:t>
      </w:r>
    </w:p>
    <w:bookmarkEnd w:id="12"/>
    <w:bookmarkStart w:name="z17" w:id="13"/>
    <w:p>
      <w:pPr>
        <w:spacing w:after="0"/>
        <w:ind w:left="0"/>
        <w:jc w:val="both"/>
      </w:pPr>
      <w:r>
        <w:rPr>
          <w:rFonts w:ascii="Times New Roman"/>
          <w:b w:val="false"/>
          <w:i w:val="false"/>
          <w:color w:val="000000"/>
          <w:sz w:val="28"/>
        </w:rPr>
        <w:t>
      3. Осы Қағидаларда мынадай ұғымдар пайдаланылады:</w:t>
      </w:r>
    </w:p>
    <w:bookmarkEnd w:id="13"/>
    <w:p>
      <w:pPr>
        <w:spacing w:after="0"/>
        <w:ind w:left="0"/>
        <w:jc w:val="both"/>
      </w:pPr>
      <w:r>
        <w:rPr>
          <w:rFonts w:ascii="Times New Roman"/>
          <w:b w:val="false"/>
          <w:i w:val="false"/>
          <w:color w:val="000000"/>
          <w:sz w:val="28"/>
        </w:rPr>
        <w:t>
      1) мемлекеттік көрсетілетін қызмет стандарты–мемлекеттік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p>
      <w:pPr>
        <w:spacing w:after="0"/>
        <w:ind w:left="0"/>
        <w:jc w:val="both"/>
      </w:pPr>
      <w:r>
        <w:rPr>
          <w:rFonts w:ascii="Times New Roman"/>
          <w:b w:val="false"/>
          <w:i w:val="false"/>
          <w:color w:val="000000"/>
          <w:sz w:val="28"/>
        </w:rPr>
        <w:t>
      2) халықаралық автомобильмен жүк тасымалдауды жүзеге асыруға рұқсат беру куәлігі – қағаз тасығыштағы немесе электрондық құжат нысанындағы Қазақстан Республикасының автомобильдік тасымалдаушыларына құқық беретін халықаралық автомобиль тасымалдарын жүзеге асыруға рұқсат беретін құжат (бұдан әрі - Рұқсат);</w:t>
      </w:r>
    </w:p>
    <w:p>
      <w:pPr>
        <w:spacing w:after="0"/>
        <w:ind w:left="0"/>
        <w:jc w:val="both"/>
      </w:pPr>
      <w:r>
        <w:rPr>
          <w:rFonts w:ascii="Times New Roman"/>
          <w:b w:val="false"/>
          <w:i w:val="false"/>
          <w:color w:val="000000"/>
          <w:sz w:val="28"/>
        </w:rPr>
        <w:t>
      3) автокөлік құралына рұқсат карточкасы – қағаз тасығышта немесе электрондық құжат нысанындағы автокөлік құралын халықаралық автомобильмен жүк тасымалдарын пайдалануға рұқсат беретін құжат (бұдан әрі – рұқсат карточкасы);</w:t>
      </w:r>
    </w:p>
    <w:bookmarkStart w:name="z18" w:id="14"/>
    <w:p>
      <w:pPr>
        <w:spacing w:after="0"/>
        <w:ind w:left="0"/>
        <w:jc w:val="left"/>
      </w:pPr>
      <w:r>
        <w:rPr>
          <w:rFonts w:ascii="Times New Roman"/>
          <w:b/>
          <w:i w:val="false"/>
          <w:color w:val="000000"/>
        </w:rPr>
        <w:t xml:space="preserve"> 2-тарау. Рұқсат және рұқсат карточкасын беру тәртібі</w:t>
      </w:r>
    </w:p>
    <w:bookmarkEnd w:id="14"/>
    <w:bookmarkStart w:name="z19" w:id="15"/>
    <w:p>
      <w:pPr>
        <w:spacing w:after="0"/>
        <w:ind w:left="0"/>
        <w:jc w:val="both"/>
      </w:pPr>
      <w:r>
        <w:rPr>
          <w:rFonts w:ascii="Times New Roman"/>
          <w:b w:val="false"/>
          <w:i w:val="false"/>
          <w:color w:val="000000"/>
          <w:sz w:val="28"/>
        </w:rPr>
        <w:t>
      4. Рұқсатты және (немесе) рұқсат карточкасын ресімдеуді және беруді Қазақстан Республикасы Индустрия және инфрақұрылымдық даму министрлігі Көлік комитетінің аумақтық органдары (бұдан әрі – көрсетілетін қызмет беруші) жүзеге асырады.</w:t>
      </w:r>
    </w:p>
    <w:bookmarkEnd w:id="15"/>
    <w:bookmarkStart w:name="z20" w:id="16"/>
    <w:p>
      <w:pPr>
        <w:spacing w:after="0"/>
        <w:ind w:left="0"/>
        <w:jc w:val="both"/>
      </w:pPr>
      <w:r>
        <w:rPr>
          <w:rFonts w:ascii="Times New Roman"/>
          <w:b w:val="false"/>
          <w:i w:val="false"/>
          <w:color w:val="000000"/>
          <w:sz w:val="28"/>
        </w:rPr>
        <w:t xml:space="preserve">
      5. Мемлекеттік қызметті көрсету ерекшеліктері ескеріле отырып, қызметті көрсету процесінің сипаттамалар, нысанын, мазмұны мен нәтижесін, сондай-ақ өзге де мәліметтерді қамтитын мемлекеттік қызметті көрсетуге қойылатын негізгі талаптардың тізбесі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"Халықаралық автомобиль тасымалдарын жүзеге асыруға рұқсат беру туралы куәлік және автокөлік құралдарына рұқсат карточкасын беру" мемлекеттік көрсетілетін қызмет стандартында жазылған.</w:t>
      </w:r>
    </w:p>
    <w:bookmarkEnd w:id="16"/>
    <w:p>
      <w:pPr>
        <w:spacing w:after="0"/>
        <w:ind w:left="0"/>
        <w:jc w:val="both"/>
      </w:pPr>
      <w:r>
        <w:rPr>
          <w:rFonts w:ascii="Times New Roman"/>
          <w:b w:val="false"/>
          <w:i w:val="false"/>
          <w:color w:val="000000"/>
          <w:sz w:val="28"/>
        </w:rPr>
        <w:t>
      Жеке және заңды тұлғалар (бұдан әрі – көрсетілетін қызметті алушылар) "Халықаралық автомобиль тасымалдарын жүзеге асыруға рұқсат беру туралы куәлік және автокөлік құралдарына рұқсат карточкасын беру" мемлекеттік көрсетілетін қызметті (бұдан әрі – мемлекеттік көрсетілетін қызмет) алу үшін аумақтық органдарға:</w:t>
      </w:r>
    </w:p>
    <w:p>
      <w:pPr>
        <w:spacing w:after="0"/>
        <w:ind w:left="0"/>
        <w:jc w:val="both"/>
      </w:pPr>
      <w:r>
        <w:rPr>
          <w:rFonts w:ascii="Times New Roman"/>
          <w:b w:val="false"/>
          <w:i w:val="false"/>
          <w:color w:val="000000"/>
          <w:sz w:val="28"/>
        </w:rPr>
        <w:t>
      1) Мемлекеттік корпорация:</w:t>
      </w:r>
    </w:p>
    <w:p>
      <w:pPr>
        <w:spacing w:after="0"/>
        <w:ind w:left="0"/>
        <w:jc w:val="both"/>
      </w:pPr>
      <w:r>
        <w:rPr>
          <w:rFonts w:ascii="Times New Roman"/>
          <w:b w:val="false"/>
          <w:i w:val="false"/>
          <w:color w:val="000000"/>
          <w:sz w:val="28"/>
        </w:rPr>
        <w:t>
      жеке басын куәландыратын құжат (жеке басын сәйкестендіру үшін талап етіледі);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және (немесе)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ЭҮТШ арқылы төленген жағдайларды қоспағанда, рұқсат беру куәлігін және(немесе) жаңа рұқсат беру куәлігін беру үшін мемлекеттік баж төленгенін растайтын құжат;</w:t>
      </w:r>
    </w:p>
    <w:p>
      <w:pPr>
        <w:spacing w:after="0"/>
        <w:ind w:left="0"/>
        <w:jc w:val="both"/>
      </w:pPr>
      <w:r>
        <w:rPr>
          <w:rFonts w:ascii="Times New Roman"/>
          <w:b w:val="false"/>
          <w:i w:val="false"/>
          <w:color w:val="000000"/>
          <w:sz w:val="28"/>
        </w:rPr>
        <w:t>
      автокөлік құралын жалға алу шартының көшірмесі (автокөлік құралын жалға алған жағдайда);</w:t>
      </w:r>
    </w:p>
    <w:p>
      <w:pPr>
        <w:spacing w:after="0"/>
        <w:ind w:left="0"/>
        <w:jc w:val="both"/>
      </w:pPr>
      <w:r>
        <w:rPr>
          <w:rFonts w:ascii="Times New Roman"/>
          <w:b w:val="false"/>
          <w:i w:val="false"/>
          <w:color w:val="000000"/>
          <w:sz w:val="28"/>
        </w:rPr>
        <w:t>
      тахографты мерзімді тексеру (инспекция) туралы куәлік көшірмесі;</w:t>
      </w:r>
    </w:p>
    <w:p>
      <w:pPr>
        <w:spacing w:after="0"/>
        <w:ind w:left="0"/>
        <w:jc w:val="both"/>
      </w:pPr>
      <w:r>
        <w:rPr>
          <w:rFonts w:ascii="Times New Roman"/>
          <w:b w:val="false"/>
          <w:i w:val="false"/>
          <w:color w:val="000000"/>
          <w:sz w:val="28"/>
        </w:rPr>
        <w:t>
      2) Портал:</w:t>
      </w:r>
    </w:p>
    <w:p>
      <w:pPr>
        <w:spacing w:after="0"/>
        <w:ind w:left="0"/>
        <w:jc w:val="both"/>
      </w:pPr>
      <w:r>
        <w:rPr>
          <w:rFonts w:ascii="Times New Roman"/>
          <w:b w:val="false"/>
          <w:i w:val="false"/>
          <w:color w:val="000000"/>
          <w:sz w:val="28"/>
        </w:rPr>
        <w:t>
      порталда көрсетілетін қызметті алушының электрондық цифрлық қолтаңбасымен (бұдан әрі – ЭЦҚ) қол қойылған электрондық құжат нысанындағы сұрау салу.</w:t>
      </w:r>
    </w:p>
    <w:p>
      <w:pPr>
        <w:spacing w:after="0"/>
        <w:ind w:left="0"/>
        <w:jc w:val="both"/>
      </w:pPr>
      <w:r>
        <w:rPr>
          <w:rFonts w:ascii="Times New Roman"/>
          <w:b w:val="false"/>
          <w:i w:val="false"/>
          <w:color w:val="000000"/>
          <w:sz w:val="28"/>
        </w:rPr>
        <w:t>
      автокөлік құралын жалға алу шартының электрондық көшірмесі (автокөлік құралын жалға алған жағдайда);</w:t>
      </w:r>
    </w:p>
    <w:p>
      <w:pPr>
        <w:spacing w:after="0"/>
        <w:ind w:left="0"/>
        <w:jc w:val="both"/>
      </w:pPr>
      <w:r>
        <w:rPr>
          <w:rFonts w:ascii="Times New Roman"/>
          <w:b w:val="false"/>
          <w:i w:val="false"/>
          <w:color w:val="000000"/>
          <w:sz w:val="28"/>
        </w:rPr>
        <w:t>
      тахографты мерзімдік тексеру (инспекция) туралы куәліктің электрондық көшірмесі.</w:t>
      </w:r>
    </w:p>
    <w:p>
      <w:pPr>
        <w:spacing w:after="0"/>
        <w:ind w:left="0"/>
        <w:jc w:val="both"/>
      </w:pPr>
      <w:r>
        <w:rPr>
          <w:rFonts w:ascii="Times New Roman"/>
          <w:b w:val="false"/>
          <w:i w:val="false"/>
          <w:color w:val="000000"/>
          <w:sz w:val="28"/>
        </w:rPr>
        <w:t>
      Көрсетілетін қызметті алушы өтініште және ұсынылатын құжаттарда (көлік құралының мемлекеттік тіркеу белгісі, типі, маркасы, моделі, шығарылған күні, автокөлік құралдарын жалдау шарты туралы мәліметтер (болған жағдайда) және тахографты мерзімді тексеру (инспекция) туралы куәліктің көшірмесі) мәліметтердің толықтығы мен анықтығын қамтамасыз етеді.</w:t>
      </w:r>
    </w:p>
    <w:bookmarkStart w:name="z21" w:id="17"/>
    <w:p>
      <w:pPr>
        <w:spacing w:after="0"/>
        <w:ind w:left="0"/>
        <w:jc w:val="both"/>
      </w:pPr>
      <w:r>
        <w:rPr>
          <w:rFonts w:ascii="Times New Roman"/>
          <w:b w:val="false"/>
          <w:i w:val="false"/>
          <w:color w:val="000000"/>
          <w:sz w:val="28"/>
        </w:rPr>
        <w:t>
      6. Мемлекеттік корпорация қызметкері "Халықаралық автомобиль тасымалдарын жүзеге асыруға рұқсат беру туралы куәлік және автокөлік құралдарына рұқсат карточкасын беру" мемлекеттік қызмет көрсетуге құжаттарды қабылдауды жүзеге асырады және құжаттардың түпнұсқасынан электрондық көшірмелерді жасайды, содан кейін түпнұсқаларды көрсетілетін қызметті алушыға қайтарады.</w:t>
      </w:r>
    </w:p>
    <w:bookmarkEnd w:id="17"/>
    <w:p>
      <w:pPr>
        <w:spacing w:after="0"/>
        <w:ind w:left="0"/>
        <w:jc w:val="both"/>
      </w:pPr>
      <w:r>
        <w:rPr>
          <w:rFonts w:ascii="Times New Roman"/>
          <w:b w:val="false"/>
          <w:i w:val="false"/>
          <w:color w:val="000000"/>
          <w:sz w:val="28"/>
        </w:rPr>
        <w:t xml:space="preserve">
      Көрсетілетін қызметті алушы </w:t>
      </w:r>
      <w:r>
        <w:rPr>
          <w:rFonts w:ascii="Times New Roman"/>
          <w:b w:val="false"/>
          <w:i w:val="false"/>
          <w:color w:val="000000"/>
          <w:sz w:val="28"/>
        </w:rPr>
        <w:t>5-тармақтың</w:t>
      </w:r>
      <w:r>
        <w:rPr>
          <w:rFonts w:ascii="Times New Roman"/>
          <w:b w:val="false"/>
          <w:i w:val="false"/>
          <w:color w:val="000000"/>
          <w:sz w:val="28"/>
        </w:rPr>
        <w:t xml:space="preserve"> екінші бөлігінде көзделген тізбеге сәйкес құжаттардың толық топтамасын және (немесе) қолданылу мерзімі өтіп кеткен құжаттарды ұсынбаған жағдайда,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Көрсетілетін қызметті алушы портал арқылы жүгінген кезде көрсетілетін қызметті алушының "жеке кабинетінде" мемлекеттік көрсетілетін қызмет нәтижесін алатын күні мен мекенжайын көрсете отырып, мемлекеттік қызметті көрсету үшін сұрау салудың қабылданғаны туралы мәртебе көрсетіледі.</w:t>
      </w:r>
    </w:p>
    <w:p>
      <w:pPr>
        <w:spacing w:after="0"/>
        <w:ind w:left="0"/>
        <w:jc w:val="both"/>
      </w:pPr>
      <w:r>
        <w:rPr>
          <w:rFonts w:ascii="Times New Roman"/>
          <w:b w:val="false"/>
          <w:i w:val="false"/>
          <w:color w:val="000000"/>
          <w:sz w:val="28"/>
        </w:rPr>
        <w:t>
      Көрсетілетін қызметті алушылардан ақпараттық жүйелерден алынуы мүмкін құжаттарды талап етуге жол берілмейді.</w:t>
      </w:r>
    </w:p>
    <w:p>
      <w:pPr>
        <w:spacing w:after="0"/>
        <w:ind w:left="0"/>
        <w:jc w:val="both"/>
      </w:pPr>
      <w:r>
        <w:rPr>
          <w:rFonts w:ascii="Times New Roman"/>
          <w:b w:val="false"/>
          <w:i w:val="false"/>
          <w:color w:val="000000"/>
          <w:sz w:val="28"/>
        </w:rPr>
        <w:t>
      Жеке басты куәландыратын құжаттар туралы, заңды тұлғаны мемлекеттік тіркеу (қайта тіркеу) туралы, жылжымалы мүлікке құқық белгілейтін құжаттар, баж сомасының бюджетке төленгенін растайтын құжат (ЭҮТШ арқылы төленген жағдайда) туралы мәліметтерді көрсетілетін қызметті беруші немесе Мемлекеттік корпорация қызметкері тиісті мемлекеттік ақпараттық жүйелерден "электрондық үкіметтің" шлюзі арқылы алады.</w:t>
      </w:r>
    </w:p>
    <w:bookmarkStart w:name="z22" w:id="18"/>
    <w:p>
      <w:pPr>
        <w:spacing w:after="0"/>
        <w:ind w:left="0"/>
        <w:jc w:val="both"/>
      </w:pPr>
      <w:r>
        <w:rPr>
          <w:rFonts w:ascii="Times New Roman"/>
          <w:b w:val="false"/>
          <w:i w:val="false"/>
          <w:color w:val="000000"/>
          <w:sz w:val="28"/>
        </w:rPr>
        <w:t>
      7. Мемлекеттік корпорацияға, сондай-ақ порталға жүгінген кезде мемлекеттік қызметті көрсету мерзімі 2 (екі) жұмыс күнін құрайды.</w:t>
      </w:r>
    </w:p>
    <w:bookmarkEnd w:id="18"/>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 көрсету мерзіміне кірмейді.</w:t>
      </w:r>
    </w:p>
    <w:p>
      <w:pPr>
        <w:spacing w:after="0"/>
        <w:ind w:left="0"/>
        <w:jc w:val="both"/>
      </w:pPr>
      <w:r>
        <w:rPr>
          <w:rFonts w:ascii="Times New Roman"/>
          <w:b w:val="false"/>
          <w:i w:val="false"/>
          <w:color w:val="000000"/>
          <w:sz w:val="28"/>
        </w:rPr>
        <w:t>
      Мемлекеттік қызмет көрсетуден бас тарту туралы дәлелді жауапты жіберу мерзімі өтініш берілген күннен бастап 2 (екі) жұмыс күнін құрайды.</w:t>
      </w:r>
    </w:p>
    <w:bookmarkStart w:name="z23" w:id="19"/>
    <w:p>
      <w:pPr>
        <w:spacing w:after="0"/>
        <w:ind w:left="0"/>
        <w:jc w:val="both"/>
      </w:pPr>
      <w:r>
        <w:rPr>
          <w:rFonts w:ascii="Times New Roman"/>
          <w:b w:val="false"/>
          <w:i w:val="false"/>
          <w:color w:val="000000"/>
          <w:sz w:val="28"/>
        </w:rPr>
        <w:t>
      8. Көрсетілетін қызметті беруші мемлекеттік қызметті алуға құжаттар келіп түскен сәттен бастап екі жұмыс күні ішінде өтініште және ұсынылған құжаттарда (көлік құралының мемлекеттік тіркеу белгісі, типі, маркасы, моделі, оның шығарылған күні, автокөлік құралдарын жалдау шарты туралы мәліметтер (болған жағдайда) және тахографты мерзімді тексеру (инспекция) туралы куәліктің көшірмесі) мәліметтердің толықтығы мен дұрыстығын тексереді.</w:t>
      </w:r>
    </w:p>
    <w:bookmarkEnd w:id="19"/>
    <w:bookmarkStart w:name="z24" w:id="20"/>
    <w:p>
      <w:pPr>
        <w:spacing w:after="0"/>
        <w:ind w:left="0"/>
        <w:jc w:val="both"/>
      </w:pPr>
      <w:r>
        <w:rPr>
          <w:rFonts w:ascii="Times New Roman"/>
          <w:b w:val="false"/>
          <w:i w:val="false"/>
          <w:color w:val="000000"/>
          <w:sz w:val="28"/>
        </w:rPr>
        <w:t xml:space="preserve">
      9. Көрсетілетін қызметті алушы портал арқылы жүгінген кезде ұсынылған құжаттарды қарау нәтижелері бойынша мемлекеттік қызметті көрсету нәтижесі электрондық құжат нысанында пайдаланушының кабинетіне жіберіледі, көрсетілетін қызметті берушінің уәкілетті адамының ЭЦҚ-сымен куәландырылған немесе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1) - 3) тармақшаларында көзделген негіздер бойынша Мемлекеттік қызмет көрсетуден бас тарту туралы дәлелді жауап.</w:t>
      </w:r>
    </w:p>
    <w:bookmarkEnd w:id="20"/>
    <w:p>
      <w:pPr>
        <w:spacing w:after="0"/>
        <w:ind w:left="0"/>
        <w:jc w:val="both"/>
      </w:pPr>
      <w:r>
        <w:rPr>
          <w:rFonts w:ascii="Times New Roman"/>
          <w:b w:val="false"/>
          <w:i w:val="false"/>
          <w:color w:val="000000"/>
          <w:sz w:val="28"/>
        </w:rPr>
        <w:t>
      Көрсетілетін қызметті алушы Мемлекеттік корпорацияға мемлекеттік қызмет көрсету нәтижесін қағаз тасығышта алу үшін жүгінген жағдайда, мемлекеттік қызмет көрсету нәтижесі басып шығарылады.</w:t>
      </w:r>
    </w:p>
    <w:p>
      <w:pPr>
        <w:spacing w:after="0"/>
        <w:ind w:left="0"/>
        <w:jc w:val="both"/>
      </w:pPr>
      <w:r>
        <w:rPr>
          <w:rFonts w:ascii="Times New Roman"/>
          <w:b w:val="false"/>
          <w:i w:val="false"/>
          <w:color w:val="000000"/>
          <w:sz w:val="28"/>
        </w:rPr>
        <w:t>
      Мемлекеттік қызмет көрсету нәтижесінің түпнұсқалығын www.egov.kz порталда тексеруге болады .</w:t>
      </w:r>
    </w:p>
    <w:p>
      <w:pPr>
        <w:spacing w:after="0"/>
        <w:ind w:left="0"/>
        <w:jc w:val="both"/>
      </w:pPr>
      <w:r>
        <w:rPr>
          <w:rFonts w:ascii="Times New Roman"/>
          <w:b w:val="false"/>
          <w:i w:val="false"/>
          <w:color w:val="000000"/>
          <w:sz w:val="28"/>
        </w:rPr>
        <w:t xml:space="preserve">
      Рұқсат және рұқсат беру карточкасының нысандары осы Қағидаларға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5-қосымшаларда</w:t>
      </w:r>
      <w:r>
        <w:rPr>
          <w:rFonts w:ascii="Times New Roman"/>
          <w:b w:val="false"/>
          <w:i w:val="false"/>
          <w:color w:val="000000"/>
          <w:sz w:val="28"/>
        </w:rPr>
        <w:t xml:space="preserve"> келтірілген.</w:t>
      </w:r>
    </w:p>
    <w:bookmarkStart w:name="z25" w:id="21"/>
    <w:p>
      <w:pPr>
        <w:spacing w:after="0"/>
        <w:ind w:left="0"/>
        <w:jc w:val="both"/>
      </w:pPr>
      <w:r>
        <w:rPr>
          <w:rFonts w:ascii="Times New Roman"/>
          <w:b w:val="false"/>
          <w:i w:val="false"/>
          <w:color w:val="000000"/>
          <w:sz w:val="28"/>
        </w:rPr>
        <w:t>
      10. Көрсетілетін қызметті беруші Мемлекеттік қызмет көрсету сатысы туралы деректерді ақпараттандыру саласындағы уәкілетті орган белгілеген тәртіппен мемлекеттік қызметтер көрсету мониторингінің ақпараттық жүйесіне енгізуді қамтамасыз етеді.</w:t>
      </w:r>
    </w:p>
    <w:bookmarkEnd w:id="21"/>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автоматты режимде мемлекеттік қызметтерді көрсету мониторингінің ақпараттық жүйесіне түседі.</w:t>
      </w:r>
    </w:p>
    <w:bookmarkStart w:name="z26" w:id="22"/>
    <w:p>
      <w:pPr>
        <w:spacing w:after="0"/>
        <w:ind w:left="0"/>
        <w:jc w:val="both"/>
      </w:pPr>
      <w:r>
        <w:rPr>
          <w:rFonts w:ascii="Times New Roman"/>
          <w:b w:val="false"/>
          <w:i w:val="false"/>
          <w:color w:val="000000"/>
          <w:sz w:val="28"/>
        </w:rPr>
        <w:t>
      11. Аумақтық органдар мынадай негіздер бойынша Рұқсат және (немесе) рұқсат беру карточкасын беруден бас тартады:</w:t>
      </w:r>
    </w:p>
    <w:bookmarkEnd w:id="22"/>
    <w:p>
      <w:pPr>
        <w:spacing w:after="0"/>
        <w:ind w:left="0"/>
        <w:jc w:val="both"/>
      </w:pPr>
      <w:r>
        <w:rPr>
          <w:rFonts w:ascii="Times New Roman"/>
          <w:b w:val="false"/>
          <w:i w:val="false"/>
          <w:color w:val="000000"/>
          <w:sz w:val="28"/>
        </w:rPr>
        <w:t>
      1) мемлекеттік көрсетілетін қызметті алу үшін отандық тасымалдаушы (көрсетілетін қызметті алушы) ұсынатын құжаттардың және (немесе) оларда қамтылған деректердің (мәліметтердің) анық еместігін анықтау;</w:t>
      </w:r>
    </w:p>
    <w:p>
      <w:pPr>
        <w:spacing w:after="0"/>
        <w:ind w:left="0"/>
        <w:jc w:val="both"/>
      </w:pPr>
      <w:r>
        <w:rPr>
          <w:rFonts w:ascii="Times New Roman"/>
          <w:b w:val="false"/>
          <w:i w:val="false"/>
          <w:color w:val="000000"/>
          <w:sz w:val="28"/>
        </w:rPr>
        <w:t>
      2) отандық тасымалдаушының (көрсетілетін қызметті алушының) және (немесе) ұсынылған материалдардың, объектілердің, деректер мен мәліметтердің осы Қағидаларда белгіленген талаптарға сәйкес келмеуі;</w:t>
      </w:r>
    </w:p>
    <w:p>
      <w:pPr>
        <w:spacing w:after="0"/>
        <w:ind w:left="0"/>
        <w:jc w:val="both"/>
      </w:pPr>
      <w:r>
        <w:rPr>
          <w:rFonts w:ascii="Times New Roman"/>
          <w:b w:val="false"/>
          <w:i w:val="false"/>
          <w:color w:val="000000"/>
          <w:sz w:val="28"/>
        </w:rPr>
        <w:t>
      3) отандық тасымалдаушыға (көрсетілетін қызметті алушыға) қатысты белгілі бір мемлекеттік көрсетілетін қызметті алуды талап ететін қызметке немесе қызметтің жекелеген түрлеріне тыйым салу туралы заңды күшіне енген сот шешімінің (үкімінің) болуы.</w:t>
      </w:r>
    </w:p>
    <w:bookmarkStart w:name="z27" w:id="23"/>
    <w:p>
      <w:pPr>
        <w:spacing w:after="0"/>
        <w:ind w:left="0"/>
        <w:jc w:val="both"/>
      </w:pPr>
      <w:r>
        <w:rPr>
          <w:rFonts w:ascii="Times New Roman"/>
          <w:b w:val="false"/>
          <w:i w:val="false"/>
          <w:color w:val="000000"/>
          <w:sz w:val="28"/>
        </w:rPr>
        <w:t>
      12. Уәкілетті ұйымның құрылымдық бөлімшелері қызметкерлерінің шешіміне, әрекетіне (әрекетсіздігіне) шағым уәкілетті ұйым не көлік саласындағы уәкілетті орган басшысының атына берілуі мүмкін.</w:t>
      </w:r>
    </w:p>
    <w:bookmarkEnd w:id="23"/>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25-бабы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уәкілетті ұйымның не көлік саласындағы уәкілетті органның атына келіп түскен әзірлеушінің шағымы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әзірлеушінің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Уәкілетті ұйым шешімінің нәтижелерімен келіспеген жағдайда, әзірлеуші сот тәртібінде нәтижелерге шағымдалуы мүмкін.</w:t>
      </w:r>
    </w:p>
    <w:bookmarkStart w:name="z28" w:id="24"/>
    <w:p>
      <w:pPr>
        <w:spacing w:after="0"/>
        <w:ind w:left="0"/>
        <w:jc w:val="both"/>
      </w:pPr>
      <w:r>
        <w:rPr>
          <w:rFonts w:ascii="Times New Roman"/>
          <w:b w:val="false"/>
          <w:i w:val="false"/>
          <w:color w:val="000000"/>
          <w:sz w:val="28"/>
        </w:rPr>
        <w:t>
      13. Осы Қағидалардың 14-тармағында көзделген жағдайларда жаңа Рұқсат және (немесе) рұқсат беру карточкасын алуға арналған өтінішті аумақтық орган осы Қағидалардың 7-тармағында көрсетілген мерзімде қарайды.</w:t>
      </w:r>
    </w:p>
    <w:bookmarkEnd w:id="24"/>
    <w:bookmarkStart w:name="z29" w:id="25"/>
    <w:p>
      <w:pPr>
        <w:spacing w:after="0"/>
        <w:ind w:left="0"/>
        <w:jc w:val="both"/>
      </w:pPr>
      <w:r>
        <w:rPr>
          <w:rFonts w:ascii="Times New Roman"/>
          <w:b w:val="false"/>
          <w:i w:val="false"/>
          <w:color w:val="000000"/>
          <w:sz w:val="28"/>
        </w:rPr>
        <w:t>
      14. Отандық тасымалдаушыға жаңа рұқсат және (немесе) рұқсат беру карточкалары:</w:t>
      </w:r>
    </w:p>
    <w:bookmarkEnd w:id="25"/>
    <w:p>
      <w:pPr>
        <w:spacing w:after="0"/>
        <w:ind w:left="0"/>
        <w:jc w:val="both"/>
      </w:pPr>
      <w:r>
        <w:rPr>
          <w:rFonts w:ascii="Times New Roman"/>
          <w:b w:val="false"/>
          <w:i w:val="false"/>
          <w:color w:val="000000"/>
          <w:sz w:val="28"/>
        </w:rPr>
        <w:t>
      1) дара кәсіпкердің тегі, аты, әкесінің аты, атауы, орналасқан жері өзгерген;</w:t>
      </w:r>
    </w:p>
    <w:p>
      <w:pPr>
        <w:spacing w:after="0"/>
        <w:ind w:left="0"/>
        <w:jc w:val="both"/>
      </w:pPr>
      <w:r>
        <w:rPr>
          <w:rFonts w:ascii="Times New Roman"/>
          <w:b w:val="false"/>
          <w:i w:val="false"/>
          <w:color w:val="000000"/>
          <w:sz w:val="28"/>
        </w:rPr>
        <w:t>
      2) заңды тұлғаның атауы, орналасқан жері өзгерген және қайта ұйымдастырылған;</w:t>
      </w:r>
    </w:p>
    <w:p>
      <w:pPr>
        <w:spacing w:after="0"/>
        <w:ind w:left="0"/>
        <w:jc w:val="both"/>
      </w:pPr>
      <w:r>
        <w:rPr>
          <w:rFonts w:ascii="Times New Roman"/>
          <w:b w:val="false"/>
          <w:i w:val="false"/>
          <w:color w:val="000000"/>
          <w:sz w:val="28"/>
        </w:rPr>
        <w:t>
      3) автокөлік құралының мемлекеттік тіркеу нөмірінің белгісін ауыстырған жағдайларда беріледі.</w:t>
      </w:r>
    </w:p>
    <w:bookmarkStart w:name="z30" w:id="26"/>
    <w:p>
      <w:pPr>
        <w:spacing w:after="0"/>
        <w:ind w:left="0"/>
        <w:jc w:val="both"/>
      </w:pPr>
      <w:r>
        <w:rPr>
          <w:rFonts w:ascii="Times New Roman"/>
          <w:b w:val="false"/>
          <w:i w:val="false"/>
          <w:color w:val="000000"/>
          <w:sz w:val="28"/>
        </w:rPr>
        <w:t>
      15. Рұқсат және (немесе) рұқсат беру карточкалары:</w:t>
      </w:r>
    </w:p>
    <w:bookmarkEnd w:id="26"/>
    <w:p>
      <w:pPr>
        <w:spacing w:after="0"/>
        <w:ind w:left="0"/>
        <w:jc w:val="both"/>
      </w:pPr>
      <w:r>
        <w:rPr>
          <w:rFonts w:ascii="Times New Roman"/>
          <w:b w:val="false"/>
          <w:i w:val="false"/>
          <w:color w:val="000000"/>
          <w:sz w:val="28"/>
        </w:rPr>
        <w:t>
      1) заңды тұлғаны қайта ұйымдастыру нәтижесінде дара кәсіпкердің қызметі таратылған немесе тоқтатылған;</w:t>
      </w:r>
    </w:p>
    <w:p>
      <w:pPr>
        <w:spacing w:after="0"/>
        <w:ind w:left="0"/>
        <w:jc w:val="both"/>
      </w:pPr>
      <w:r>
        <w:rPr>
          <w:rFonts w:ascii="Times New Roman"/>
          <w:b w:val="false"/>
          <w:i w:val="false"/>
          <w:color w:val="000000"/>
          <w:sz w:val="28"/>
        </w:rPr>
        <w:t>
      2) автокөлік құралдарының тіркеу деректері өзгерген;</w:t>
      </w:r>
    </w:p>
    <w:p>
      <w:pPr>
        <w:spacing w:after="0"/>
        <w:ind w:left="0"/>
        <w:jc w:val="both"/>
      </w:pPr>
      <w:r>
        <w:rPr>
          <w:rFonts w:ascii="Times New Roman"/>
          <w:b w:val="false"/>
          <w:i w:val="false"/>
          <w:color w:val="000000"/>
          <w:sz w:val="28"/>
        </w:rPr>
        <w:t>
      3) автокөлік құралдарының жалға алу шартының мерзімі өткен.</w:t>
      </w:r>
    </w:p>
    <w:p>
      <w:pPr>
        <w:spacing w:after="0"/>
        <w:ind w:left="0"/>
        <w:jc w:val="both"/>
      </w:pPr>
      <w:r>
        <w:rPr>
          <w:rFonts w:ascii="Times New Roman"/>
          <w:b w:val="false"/>
          <w:i w:val="false"/>
          <w:color w:val="000000"/>
          <w:sz w:val="28"/>
        </w:rPr>
        <w:t>
      4) автокөлік құралын мемлекеттік тіркеуден және есептен шығарған;</w:t>
      </w:r>
    </w:p>
    <w:p>
      <w:pPr>
        <w:spacing w:after="0"/>
        <w:ind w:left="0"/>
        <w:jc w:val="both"/>
      </w:pPr>
      <w:r>
        <w:rPr>
          <w:rFonts w:ascii="Times New Roman"/>
          <w:b w:val="false"/>
          <w:i w:val="false"/>
          <w:color w:val="000000"/>
          <w:sz w:val="28"/>
        </w:rPr>
        <w:t xml:space="preserve">
      5) аумақтық органдар мен Қазақстан Республикасы Индустрия және инфрақұрылымдық даму министрлігінің Көлік комитеті (бұдан әрі – Көлік комитеті) тахографты мерзімдік тексеру (инспекция) туралы куәліктің жарамсыздығы, механикалық көлік құралдарын және олардың тіркемелерін міндетті техникалық байқаудың бірыңғай ақпараттық жүйесінде автокөлік құралы туралы мәліметтердің болмауы, жүк автомобильдерінің осы Қағидалардың </w:t>
      </w:r>
      <w:r>
        <w:rPr>
          <w:rFonts w:ascii="Times New Roman"/>
          <w:b w:val="false"/>
          <w:i w:val="false"/>
          <w:color w:val="000000"/>
          <w:sz w:val="28"/>
        </w:rPr>
        <w:t>2-тармағына</w:t>
      </w:r>
      <w:r>
        <w:rPr>
          <w:rFonts w:ascii="Times New Roman"/>
          <w:b w:val="false"/>
          <w:i w:val="false"/>
          <w:color w:val="000000"/>
          <w:sz w:val="28"/>
        </w:rPr>
        <w:t xml:space="preserve"> сәйкес келмеуі туралы куәліктің жарамсыздығы туралы белгіленген жағдайларда өз қолданысын тоқтатады.</w:t>
      </w:r>
    </w:p>
    <w:p>
      <w:pPr>
        <w:spacing w:after="0"/>
        <w:ind w:left="0"/>
        <w:jc w:val="both"/>
      </w:pPr>
      <w:r>
        <w:rPr>
          <w:rFonts w:ascii="Times New Roman"/>
          <w:b w:val="false"/>
          <w:i w:val="false"/>
          <w:color w:val="000000"/>
          <w:sz w:val="28"/>
        </w:rPr>
        <w:t>
      Осы тармақтың 4) және 5) тармақшаларында көзделген жағдайлар анықталған кезде Рұқсаттың және (немесе) рұқсат беру карточкасының қолданысын тоқтатуды аумақтық орган және (немесе) көлік комитеті рұқсат және (немесе) рұқсат беру карточкасын алған дара кәсіпкерді және (немесе) заңды тұлғаны хабардар ете отырып, өтінімдерді электрондық беру жүйесінде олардың күшін жою жолымен жүзеге асырады.</w:t>
      </w:r>
    </w:p>
    <w:bookmarkStart w:name="z31" w:id="27"/>
    <w:p>
      <w:pPr>
        <w:spacing w:after="0"/>
        <w:ind w:left="0"/>
        <w:jc w:val="both"/>
      </w:pPr>
      <w:r>
        <w:rPr>
          <w:rFonts w:ascii="Times New Roman"/>
          <w:b w:val="false"/>
          <w:i w:val="false"/>
          <w:color w:val="000000"/>
          <w:sz w:val="28"/>
        </w:rPr>
        <w:t>
      16. Рұқсат беру және рұқсат беру карточкалары мерзімсіз болып табылады. Жалға алынған автокөлік құралдарына рұқсат беру карточкасының қолданылу мерзімі жалдау шартының мерзіміне байланысты айқындалады.</w:t>
      </w:r>
    </w:p>
    <w:bookmarkEnd w:id="27"/>
    <w:bookmarkStart w:name="z32" w:id="28"/>
    <w:p>
      <w:pPr>
        <w:spacing w:after="0"/>
        <w:ind w:left="0"/>
        <w:jc w:val="both"/>
      </w:pPr>
      <w:r>
        <w:rPr>
          <w:rFonts w:ascii="Times New Roman"/>
          <w:b w:val="false"/>
          <w:i w:val="false"/>
          <w:color w:val="000000"/>
          <w:sz w:val="28"/>
        </w:rPr>
        <w:t>
      17. Рұқсат беру карточкалары әрбір автомобиль-тартқышқа және жартылай тіркемеге (тіркемеге) жеке ресімделеді.</w:t>
      </w:r>
    </w:p>
    <w:bookmarkEnd w:id="28"/>
    <w:bookmarkStart w:name="z33" w:id="29"/>
    <w:p>
      <w:pPr>
        <w:spacing w:after="0"/>
        <w:ind w:left="0"/>
        <w:jc w:val="both"/>
      </w:pPr>
      <w:r>
        <w:rPr>
          <w:rFonts w:ascii="Times New Roman"/>
          <w:b w:val="false"/>
          <w:i w:val="false"/>
          <w:color w:val="000000"/>
          <w:sz w:val="28"/>
        </w:rPr>
        <w:t>
      18. Рұқсат беру және (немесе) рұқсат беру карточкалары басқа отандық тасымалдаушыларға берілмейді.</w:t>
      </w:r>
    </w:p>
    <w:bookmarkEnd w:id="29"/>
    <w:p>
      <w:pPr>
        <w:spacing w:after="0"/>
        <w:ind w:left="0"/>
        <w:jc w:val="both"/>
      </w:pPr>
      <w:r>
        <w:rPr>
          <w:rFonts w:ascii="Times New Roman"/>
          <w:b w:val="false"/>
          <w:i w:val="false"/>
          <w:color w:val="000000"/>
          <w:sz w:val="28"/>
        </w:rPr>
        <w:t>
      Автокөлік құралына қолданыстағы біреуден артық рұқсат беру карточкасының болуына жол берілмейді</w:t>
      </w:r>
    </w:p>
    <w:bookmarkStart w:name="z34" w:id="30"/>
    <w:p>
      <w:pPr>
        <w:spacing w:after="0"/>
        <w:ind w:left="0"/>
        <w:jc w:val="both"/>
      </w:pPr>
      <w:r>
        <w:rPr>
          <w:rFonts w:ascii="Times New Roman"/>
          <w:b w:val="false"/>
          <w:i w:val="false"/>
          <w:color w:val="000000"/>
          <w:sz w:val="28"/>
        </w:rPr>
        <w:t>
      19. Берілген Рұқсаттарды және (немесе) рұқсат беру карточкаларын есепке алу көлік дерекқорының ақпараттық талдау жүйесінде және тасымалдау қауіпсіздігі серпіні мониторингінде жүзеге асырылады.</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Халықаралық автомобильмен </w:t>
            </w:r>
            <w:r>
              <w:br/>
            </w:r>
            <w:r>
              <w:rPr>
                <w:rFonts w:ascii="Times New Roman"/>
                <w:b w:val="false"/>
                <w:i w:val="false"/>
                <w:color w:val="000000"/>
                <w:sz w:val="20"/>
              </w:rPr>
              <w:t xml:space="preserve">жүк тасымалдауды жүзеге </w:t>
            </w:r>
            <w:r>
              <w:br/>
            </w:r>
            <w:r>
              <w:rPr>
                <w:rFonts w:ascii="Times New Roman"/>
                <w:b w:val="false"/>
                <w:i w:val="false"/>
                <w:color w:val="000000"/>
                <w:sz w:val="20"/>
              </w:rPr>
              <w:t xml:space="preserve">асыруға автомобильмен </w:t>
            </w:r>
            <w:r>
              <w:br/>
            </w:r>
            <w:r>
              <w:rPr>
                <w:rFonts w:ascii="Times New Roman"/>
                <w:b w:val="false"/>
                <w:i w:val="false"/>
                <w:color w:val="000000"/>
                <w:sz w:val="20"/>
              </w:rPr>
              <w:t xml:space="preserve">тасымалдаушыға рұқсат беру </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(көліктік бақылау органының атауы)</w:t>
      </w:r>
    </w:p>
    <w:bookmarkStart w:name="z36" w:id="31"/>
    <w:p>
      <w:pPr>
        <w:spacing w:after="0"/>
        <w:ind w:left="0"/>
        <w:jc w:val="left"/>
      </w:pPr>
      <w:r>
        <w:rPr>
          <w:rFonts w:ascii="Times New Roman"/>
          <w:b/>
          <w:i w:val="false"/>
          <w:color w:val="000000"/>
        </w:rPr>
        <w:t xml:space="preserve"> Халықаралық автомобильмен жүк тасымалдауды жүзеге асыруға рұқсат беру куәлігін және (немесе) автокөлік құралына рұқсат карточкасын алуға өтініш</w:t>
      </w:r>
    </w:p>
    <w:bookmarkEnd w:id="31"/>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(дара кәсіпкердің тегі, аты, әкесінің аты (ол болған кезде) немесе заңды тұлғаның атауы)</w:t>
      </w:r>
    </w:p>
    <w:p>
      <w:pPr>
        <w:spacing w:after="0"/>
        <w:ind w:left="0"/>
        <w:jc w:val="both"/>
      </w:pPr>
      <w:r>
        <w:rPr>
          <w:rFonts w:ascii="Times New Roman"/>
          <w:b w:val="false"/>
          <w:i w:val="false"/>
          <w:color w:val="000000"/>
          <w:sz w:val="28"/>
        </w:rPr>
        <w:t>
      *Қағаз тасығышта ___ ( егер рұқсат беру куәлігін және (немесе) рұқсат карточкасын қағаз тасығышта алу қажет болған жағдайда Х белгісін қою).</w:t>
      </w:r>
    </w:p>
    <w:p>
      <w:pPr>
        <w:spacing w:after="0"/>
        <w:ind w:left="0"/>
        <w:jc w:val="both"/>
      </w:pPr>
      <w:r>
        <w:rPr>
          <w:rFonts w:ascii="Times New Roman"/>
          <w:b w:val="false"/>
          <w:i w:val="false"/>
          <w:color w:val="000000"/>
          <w:sz w:val="28"/>
        </w:rPr>
        <w:t>
      * Электрондық тасығышта ____ (егер рұқсат беру куәлігін және (немесе) рұқсат карточкасын электрондық тасығышта алу қажет болған жағдайда Х белгісін қою).</w:t>
      </w:r>
    </w:p>
    <w:p>
      <w:pPr>
        <w:spacing w:after="0"/>
        <w:ind w:left="0"/>
        <w:jc w:val="both"/>
      </w:pPr>
      <w:r>
        <w:rPr>
          <w:rFonts w:ascii="Times New Roman"/>
          <w:b w:val="false"/>
          <w:i w:val="false"/>
          <w:color w:val="000000"/>
          <w:sz w:val="28"/>
        </w:rPr>
        <w:t>
      Мына автокөлік құралдарына халықаралық автомобильмен жүк тасымалдауды жүзеге асыруға рұқсат беру куәлігін немесе рұқсат беру куәлігінің және (немесе) рұқсат карточкасының телнұсқасын беруіңізді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0"/>
        <w:gridCol w:w="1390"/>
        <w:gridCol w:w="1776"/>
        <w:gridCol w:w="2983"/>
        <w:gridCol w:w="4483"/>
        <w:gridCol w:w="618"/>
      </w:tblGrid>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құралының маркасы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нөмірлік белгісі</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АКҚ/ Жалға алу құқығындағы АКҚ</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АКҚ жалға алған жағдайда, АКҚ жалға алу шартының қолданылу мерзімі</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Жеке сәйкестендіру нөмірі (ЖСН)/ бизнес сәйкестендіру нөмірі БСН)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Дара кәсіпкерді немесе заңды тұлғаны мемлекеттік тіркеу туралы анықтама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 және берілген күні) </w:t>
      </w:r>
    </w:p>
    <w:p>
      <w:pPr>
        <w:spacing w:after="0"/>
        <w:ind w:left="0"/>
        <w:jc w:val="both"/>
      </w:pPr>
      <w:r>
        <w:rPr>
          <w:rFonts w:ascii="Times New Roman"/>
          <w:b w:val="false"/>
          <w:i w:val="false"/>
          <w:color w:val="000000"/>
          <w:sz w:val="28"/>
        </w:rPr>
        <w:t xml:space="preserve">
      Мекенжайы 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(индекс, қала, аудан, облыс, көше, үйдің№, телефон, факс)</w:t>
      </w:r>
    </w:p>
    <w:p>
      <w:pPr>
        <w:spacing w:after="0"/>
        <w:ind w:left="0"/>
        <w:jc w:val="both"/>
      </w:pPr>
      <w:r>
        <w:rPr>
          <w:rFonts w:ascii="Times New Roman"/>
          <w:b w:val="false"/>
          <w:i w:val="false"/>
          <w:color w:val="000000"/>
          <w:sz w:val="28"/>
        </w:rPr>
        <w:t xml:space="preserve">
      Қоса берілетін құжаттар:___________________________________________________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w:t>
      </w:r>
    </w:p>
    <w:p>
      <w:pPr>
        <w:spacing w:after="0"/>
        <w:ind w:left="0"/>
        <w:jc w:val="both"/>
      </w:pPr>
      <w:r>
        <w:rPr>
          <w:rFonts w:ascii="Times New Roman"/>
          <w:b w:val="false"/>
          <w:i w:val="false"/>
          <w:color w:val="000000"/>
          <w:sz w:val="28"/>
        </w:rPr>
        <w:t xml:space="preserve">
      пайдалануға келісемін </w:t>
      </w:r>
    </w:p>
    <w:p>
      <w:pPr>
        <w:spacing w:after="0"/>
        <w:ind w:left="0"/>
        <w:jc w:val="both"/>
      </w:pPr>
      <w:r>
        <w:rPr>
          <w:rFonts w:ascii="Times New Roman"/>
          <w:b w:val="false"/>
          <w:i w:val="false"/>
          <w:color w:val="000000"/>
          <w:sz w:val="28"/>
        </w:rPr>
        <w:t xml:space="preserve">
      ___________________________________                               ___________ </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Мөр орны (болған жағдайда)</w:t>
      </w:r>
    </w:p>
    <w:p>
      <w:pPr>
        <w:spacing w:after="0"/>
        <w:ind w:left="0"/>
        <w:jc w:val="both"/>
      </w:pPr>
      <w:r>
        <w:rPr>
          <w:rFonts w:ascii="Times New Roman"/>
          <w:b w:val="false"/>
          <w:i w:val="false"/>
          <w:color w:val="000000"/>
          <w:sz w:val="28"/>
        </w:rPr>
        <w:t>
      * Жеке кәсіпкерлік субъектілеріне жататын заңды тұлғалар үшін мөрдің болуы талап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Халықаралық автомобильмен </w:t>
            </w:r>
            <w:r>
              <w:br/>
            </w:r>
            <w:r>
              <w:rPr>
                <w:rFonts w:ascii="Times New Roman"/>
                <w:b w:val="false"/>
                <w:i w:val="false"/>
                <w:color w:val="000000"/>
                <w:sz w:val="20"/>
              </w:rPr>
              <w:t xml:space="preserve">жүк тасымалдауды жүзеге </w:t>
            </w:r>
            <w:r>
              <w:br/>
            </w:r>
            <w:r>
              <w:rPr>
                <w:rFonts w:ascii="Times New Roman"/>
                <w:b w:val="false"/>
                <w:i w:val="false"/>
                <w:color w:val="000000"/>
                <w:sz w:val="20"/>
              </w:rPr>
              <w:t xml:space="preserve">асыруға автомобильмен </w:t>
            </w:r>
            <w:r>
              <w:br/>
            </w:r>
            <w:r>
              <w:rPr>
                <w:rFonts w:ascii="Times New Roman"/>
                <w:b w:val="false"/>
                <w:i w:val="false"/>
                <w:color w:val="000000"/>
                <w:sz w:val="20"/>
              </w:rPr>
              <w:t xml:space="preserve">тасымалдаушыға рұқсат беру </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(көліктік бақылау органының атауы)</w:t>
      </w:r>
    </w:p>
    <w:bookmarkStart w:name="z38" w:id="32"/>
    <w:p>
      <w:pPr>
        <w:spacing w:after="0"/>
        <w:ind w:left="0"/>
        <w:jc w:val="left"/>
      </w:pPr>
      <w:r>
        <w:rPr>
          <w:rFonts w:ascii="Times New Roman"/>
          <w:b/>
          <w:i w:val="false"/>
          <w:color w:val="000000"/>
        </w:rPr>
        <w:t xml:space="preserve"> Халықаралық автомобильмен жүк тасымалдауды жүзеге асыруға рұқсат берудің жаңа куәлігін және (немесе) авто көлік құралына рұқсат карточкасын алуға өтініш</w:t>
      </w:r>
    </w:p>
    <w:bookmarkEnd w:id="32"/>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(дара кәсіпкердің тегі, аты, әкесінің аты (бар болса) заңды тұлғаның атауы)</w:t>
      </w:r>
    </w:p>
    <w:p>
      <w:pPr>
        <w:spacing w:after="0"/>
        <w:ind w:left="0"/>
        <w:jc w:val="both"/>
      </w:pPr>
      <w:r>
        <w:rPr>
          <w:rFonts w:ascii="Times New Roman"/>
          <w:b w:val="false"/>
          <w:i w:val="false"/>
          <w:color w:val="000000"/>
          <w:sz w:val="28"/>
        </w:rPr>
        <w:t>
      *Қағаз тасығышта ___ (егер рұқсат беру куәлігін және (немесе) рұқсат карточкасын қағаз тасығышта алу қажет болған жағдайда Х белгісін қою).</w:t>
      </w:r>
    </w:p>
    <w:p>
      <w:pPr>
        <w:spacing w:after="0"/>
        <w:ind w:left="0"/>
        <w:jc w:val="both"/>
      </w:pPr>
      <w:r>
        <w:rPr>
          <w:rFonts w:ascii="Times New Roman"/>
          <w:b w:val="false"/>
          <w:i w:val="false"/>
          <w:color w:val="000000"/>
          <w:sz w:val="28"/>
        </w:rPr>
        <w:t>
      * Электрондық тасығышта ____ (егер рұқсат беру куәлігін және (немесе) рұқсат карточкасын электрондық тасығышта алу қажет болған жағдайда Х белгісін қою).</w:t>
      </w:r>
    </w:p>
    <w:p>
      <w:pPr>
        <w:spacing w:after="0"/>
        <w:ind w:left="0"/>
        <w:jc w:val="both"/>
      </w:pPr>
      <w:r>
        <w:rPr>
          <w:rFonts w:ascii="Times New Roman"/>
          <w:b w:val="false"/>
          <w:i w:val="false"/>
          <w:color w:val="000000"/>
          <w:sz w:val="28"/>
        </w:rPr>
        <w:t>
      Мынадай автокөлік құралдарына:</w:t>
      </w:r>
    </w:p>
    <w:p>
      <w:pPr>
        <w:spacing w:after="0"/>
        <w:ind w:left="0"/>
        <w:jc w:val="both"/>
      </w:pPr>
      <w:r>
        <w:rPr>
          <w:rFonts w:ascii="Times New Roman"/>
          <w:b w:val="false"/>
          <w:i w:val="false"/>
          <w:color w:val="000000"/>
          <w:sz w:val="28"/>
        </w:rPr>
        <w:t>
      1) дара кәсіпкердің тегінің, атының, әкесінің атының, атауымен, орналасқан жерінің өзгеруіне;</w:t>
      </w:r>
    </w:p>
    <w:p>
      <w:pPr>
        <w:spacing w:after="0"/>
        <w:ind w:left="0"/>
        <w:jc w:val="both"/>
      </w:pPr>
      <w:r>
        <w:rPr>
          <w:rFonts w:ascii="Times New Roman"/>
          <w:b w:val="false"/>
          <w:i w:val="false"/>
          <w:color w:val="000000"/>
          <w:sz w:val="28"/>
        </w:rPr>
        <w:t>
      2) заңды тұлғаның атауының, орналасқан жерінің өзгеруіне және қайта ұйымдастырылуына;</w:t>
      </w:r>
    </w:p>
    <w:p>
      <w:pPr>
        <w:spacing w:after="0"/>
        <w:ind w:left="0"/>
        <w:jc w:val="both"/>
      </w:pPr>
      <w:r>
        <w:rPr>
          <w:rFonts w:ascii="Times New Roman"/>
          <w:b w:val="false"/>
          <w:i w:val="false"/>
          <w:color w:val="000000"/>
          <w:sz w:val="28"/>
        </w:rPr>
        <w:t>
      3) автокөлік құралының мемлекеттік тіркеу нөмірлік белгісінің ауысуына байланысты Халықаралық автомобильмен жүк тасымалдауды жүзеге асыруға жаңа рұқсат беру куәлігін және (немесе) рұқсат карточкасын беруіңізді сұраймын.</w:t>
      </w:r>
    </w:p>
    <w:p>
      <w:pPr>
        <w:spacing w:after="0"/>
        <w:ind w:left="0"/>
        <w:jc w:val="both"/>
      </w:pPr>
      <w:r>
        <w:rPr>
          <w:rFonts w:ascii="Times New Roman"/>
          <w:b w:val="false"/>
          <w:i w:val="false"/>
          <w:color w:val="000000"/>
          <w:sz w:val="28"/>
        </w:rPr>
        <w:t>
      (керегінің астын сызу)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0"/>
        <w:gridCol w:w="1390"/>
        <w:gridCol w:w="1776"/>
        <w:gridCol w:w="2983"/>
        <w:gridCol w:w="4483"/>
        <w:gridCol w:w="618"/>
      </w:tblGrid>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құралының маркасы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нөмірлік белгісі</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АКҚ/ Жалға алу құқығындағы АКҚ</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АКҚ жалға алған жағдайда, АКҚ жалға алу шартының қолданылу мерзімі</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Жеке сәйкестендіру нөмірі (ЖСН) / бизнес сәйкестендіру нөмірі (БСН)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Дара кәсіпкерді немесе заңды тұлғаны мемлекеттік тіркеу туралы анықтама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 және берілген күні) </w:t>
      </w:r>
    </w:p>
    <w:p>
      <w:pPr>
        <w:spacing w:after="0"/>
        <w:ind w:left="0"/>
        <w:jc w:val="both"/>
      </w:pPr>
      <w:r>
        <w:rPr>
          <w:rFonts w:ascii="Times New Roman"/>
          <w:b w:val="false"/>
          <w:i w:val="false"/>
          <w:color w:val="000000"/>
          <w:sz w:val="28"/>
        </w:rPr>
        <w:t xml:space="preserve">
      Мекенжайы 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(индекс, қала, аудан, облыс, көше, үйдің №, телефон, факс) </w:t>
      </w:r>
    </w:p>
    <w:p>
      <w:pPr>
        <w:spacing w:after="0"/>
        <w:ind w:left="0"/>
        <w:jc w:val="both"/>
      </w:pPr>
      <w:r>
        <w:rPr>
          <w:rFonts w:ascii="Times New Roman"/>
          <w:b w:val="false"/>
          <w:i w:val="false"/>
          <w:color w:val="000000"/>
          <w:sz w:val="28"/>
        </w:rPr>
        <w:t xml:space="preserve">
      Қоса берілетін құжаттар:________________________________________________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w:t>
      </w:r>
    </w:p>
    <w:p>
      <w:pPr>
        <w:spacing w:after="0"/>
        <w:ind w:left="0"/>
        <w:jc w:val="both"/>
      </w:pPr>
      <w:r>
        <w:rPr>
          <w:rFonts w:ascii="Times New Roman"/>
          <w:b w:val="false"/>
          <w:i w:val="false"/>
          <w:color w:val="000000"/>
          <w:sz w:val="28"/>
        </w:rPr>
        <w:t xml:space="preserve">
      пайдалануға келісемін </w:t>
      </w:r>
    </w:p>
    <w:p>
      <w:pPr>
        <w:spacing w:after="0"/>
        <w:ind w:left="0"/>
        <w:jc w:val="both"/>
      </w:pPr>
      <w:r>
        <w:rPr>
          <w:rFonts w:ascii="Times New Roman"/>
          <w:b w:val="false"/>
          <w:i w:val="false"/>
          <w:color w:val="000000"/>
          <w:sz w:val="28"/>
        </w:rPr>
        <w:t xml:space="preserve">
      ________________________________                               _____________ </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Мөр орны (болған жағдайда)</w:t>
      </w:r>
    </w:p>
    <w:p>
      <w:pPr>
        <w:spacing w:after="0"/>
        <w:ind w:left="0"/>
        <w:jc w:val="both"/>
      </w:pPr>
      <w:r>
        <w:rPr>
          <w:rFonts w:ascii="Times New Roman"/>
          <w:b w:val="false"/>
          <w:i w:val="false"/>
          <w:color w:val="000000"/>
          <w:sz w:val="28"/>
        </w:rPr>
        <w:t>
      * Жеке кәсіпкерлік субъектілеріне жататын заңды тұлғалар үшін мөрдің болуы талап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Халықаралық автомобильмен </w:t>
            </w:r>
            <w:r>
              <w:br/>
            </w:r>
            <w:r>
              <w:rPr>
                <w:rFonts w:ascii="Times New Roman"/>
                <w:b w:val="false"/>
                <w:i w:val="false"/>
                <w:color w:val="000000"/>
                <w:sz w:val="20"/>
              </w:rPr>
              <w:t xml:space="preserve">жүк тасымалдауды жүзеге </w:t>
            </w:r>
            <w:r>
              <w:br/>
            </w:r>
            <w:r>
              <w:rPr>
                <w:rFonts w:ascii="Times New Roman"/>
                <w:b w:val="false"/>
                <w:i w:val="false"/>
                <w:color w:val="000000"/>
                <w:sz w:val="20"/>
              </w:rPr>
              <w:t xml:space="preserve">асыруға автомобильмен </w:t>
            </w:r>
            <w:r>
              <w:br/>
            </w:r>
            <w:r>
              <w:rPr>
                <w:rFonts w:ascii="Times New Roman"/>
                <w:b w:val="false"/>
                <w:i w:val="false"/>
                <w:color w:val="000000"/>
                <w:sz w:val="20"/>
              </w:rPr>
              <w:t xml:space="preserve">тасымалдаушыға рұқсат беру </w:t>
            </w:r>
            <w:r>
              <w:br/>
            </w:r>
            <w:r>
              <w:rPr>
                <w:rFonts w:ascii="Times New Roman"/>
                <w:b w:val="false"/>
                <w:i w:val="false"/>
                <w:color w:val="000000"/>
                <w:sz w:val="20"/>
              </w:rPr>
              <w:t xml:space="preserve">қағидаларына </w:t>
            </w:r>
            <w:r>
              <w:br/>
            </w:r>
            <w:r>
              <w:rPr>
                <w:rFonts w:ascii="Times New Roman"/>
                <w:b w:val="false"/>
                <w:i w:val="false"/>
                <w:color w:val="000000"/>
                <w:sz w:val="20"/>
              </w:rPr>
              <w:t>3-қосымша</w:t>
            </w:r>
          </w:p>
        </w:tc>
      </w:tr>
    </w:tbl>
    <w:bookmarkStart w:name="z40" w:id="33"/>
    <w:p>
      <w:pPr>
        <w:spacing w:after="0"/>
        <w:ind w:left="0"/>
        <w:jc w:val="left"/>
      </w:pPr>
      <w:r>
        <w:rPr>
          <w:rFonts w:ascii="Times New Roman"/>
          <w:b/>
          <w:i w:val="false"/>
          <w:color w:val="000000"/>
        </w:rPr>
        <w:t xml:space="preserve"> "Халықаралық автомобильмен тасымалдауды жүзеге асыруға рұқсат беру туралы куәлік және автокөлік құралына рұқсат карточкасын беру" мемлекеттік көрсетілетін қызмет стандарты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2256"/>
        <w:gridCol w:w="9402"/>
      </w:tblGrid>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 Көлік комитетінің аумақтық органдары</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ұсыну тәсілдері </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w:t>
            </w:r>
            <w:r>
              <w:br/>
            </w:r>
            <w:r>
              <w:rPr>
                <w:rFonts w:ascii="Times New Roman"/>
                <w:b w:val="false"/>
                <w:i w:val="false"/>
                <w:color w:val="000000"/>
                <w:sz w:val="20"/>
              </w:rPr>
              <w:t>
"Электрондық үкіметтің" веб-порталы www.egov.kz, www.elicense.kz</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w:t>
            </w:r>
            <w:r>
              <w:br/>
            </w:r>
            <w:r>
              <w:rPr>
                <w:rFonts w:ascii="Times New Roman"/>
                <w:b w:val="false"/>
                <w:i w:val="false"/>
                <w:color w:val="000000"/>
                <w:sz w:val="20"/>
              </w:rPr>
              <w:t>
Мемлекеттік корпорацияға жүгінген кезде қабылдау күні мемлекеттік қызмет көрсету мерзіміне кірмейді.</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 халықаралық автомобильмен жүктерді тасымалдауды жүзеге асыруға рұқсат беру туралы куәлік және (немесе) автокөлік құралына рұқсат карточкасы не мемлекеттік қызметті көрсетуден бас тарту туралы дәлелді жауап.</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 беру куәлігін беру үшін мемлекеттік баж "Салық және бюджетке төленетін басқа да міндетті төлемдер туралы" 2017 жылғы 25 желтоқсандағы Қазақстан Республикасының </w:t>
            </w:r>
            <w:r>
              <w:rPr>
                <w:rFonts w:ascii="Times New Roman"/>
                <w:b w:val="false"/>
                <w:i w:val="false"/>
                <w:color w:val="000000"/>
                <w:sz w:val="20"/>
              </w:rPr>
              <w:t>Кодексінде</w:t>
            </w:r>
            <w:r>
              <w:rPr>
                <w:rFonts w:ascii="Times New Roman"/>
                <w:b w:val="false"/>
                <w:i w:val="false"/>
                <w:color w:val="000000"/>
                <w:sz w:val="20"/>
              </w:rPr>
              <w:t xml:space="preserve"> (Салық кодексі) белгіленген баж мөлшерлемесі бойынша республикалық бюджетке төленеді және мемлекеттік баж төленген күнге белгіленген айлық есептік көрсеткіштің 25 пайызын құрайды.</w:t>
            </w:r>
            <w:r>
              <w:br/>
            </w:r>
            <w:r>
              <w:rPr>
                <w:rFonts w:ascii="Times New Roman"/>
                <w:b w:val="false"/>
                <w:i w:val="false"/>
                <w:color w:val="000000"/>
                <w:sz w:val="20"/>
              </w:rPr>
              <w:t>
Мемлекеттік бажды төлеу екінші деңгейдегі банктер, банк операцияларының жекелеген түрлерін жүзеге асыратын ұйымдар арқылы қолма-қол және қолма-қол ақшасыз нысанда немесе "электрондық үкіметтің" төлем шлюзі (бұдан әрі – ЭҮТШ) арқылы жүзеге асырылады.</w:t>
            </w:r>
            <w:r>
              <w:br/>
            </w:r>
            <w:r>
              <w:rPr>
                <w:rFonts w:ascii="Times New Roman"/>
                <w:b w:val="false"/>
                <w:i w:val="false"/>
                <w:color w:val="000000"/>
                <w:sz w:val="20"/>
              </w:rPr>
              <w:t>
рұқсат карточкасын беру тегін негізде көрсетіледі.</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r>
              <w:br/>
            </w:r>
            <w:r>
              <w:rPr>
                <w:rFonts w:ascii="Times New Roman"/>
                <w:b w:val="false"/>
                <w:i w:val="false"/>
                <w:color w:val="000000"/>
                <w:sz w:val="20"/>
              </w:rPr>
              <w:t>
Құжаттарды қабылдау және мемлекеттік қызмет көрсету нәтижесін беру сағат 13.00-ден 14.30-ға дейінгі түскі үзіліспен сағат 9.00-ден 17.30-ға дейін жүзеге асырылады.</w:t>
            </w:r>
            <w:r>
              <w:br/>
            </w:r>
            <w:r>
              <w:rPr>
                <w:rFonts w:ascii="Times New Roman"/>
                <w:b w:val="false"/>
                <w:i w:val="false"/>
                <w:color w:val="000000"/>
                <w:sz w:val="20"/>
              </w:rPr>
              <w:t>
Мемлекеттік көрсетілетін қызмет көрсетілетін қызметті алушының тіркелген жері бойынша, жеделдетілген қызмет көрсетусіз кезек тәртібімен көрсетіледі;</w:t>
            </w:r>
            <w:r>
              <w:br/>
            </w:r>
            <w:r>
              <w:rPr>
                <w:rFonts w:ascii="Times New Roman"/>
                <w:b w:val="false"/>
                <w:i w:val="false"/>
                <w:color w:val="000000"/>
                <w:sz w:val="20"/>
              </w:rPr>
              <w:t>
2) Мемлекеттік корпорацияда – Қазақстан Республикасының еңбек заңнамасына сәйкес демалыс және мереке күндерін қоспағанда басқа, дүйсенбіден бастап сенбіні қоса алғанда, белгіленген жұмыс кестесіне сәйкес түскі үзіліссіз сағат 9.00-ден 20.00-ге дейін.</w:t>
            </w:r>
            <w:r>
              <w:br/>
            </w:r>
            <w:r>
              <w:rPr>
                <w:rFonts w:ascii="Times New Roman"/>
                <w:b w:val="false"/>
                <w:i w:val="false"/>
                <w:color w:val="000000"/>
                <w:sz w:val="20"/>
              </w:rPr>
              <w:t>
Мемлекеттік көрсетілетін қызмет көрсетілетін қызметті алушының тіркелген жері бойынша, жеделдетілген қызмет көрсетусіз кезек тәртібімен көрсетіледі, портал арқылы кезекті броньдауға болады;</w:t>
            </w:r>
            <w:r>
              <w:br/>
            </w:r>
            <w:r>
              <w:rPr>
                <w:rFonts w:ascii="Times New Roman"/>
                <w:b w:val="false"/>
                <w:i w:val="false"/>
                <w:color w:val="000000"/>
                <w:sz w:val="20"/>
              </w:rPr>
              <w:t>
3) порталда – жөндеу жұмыстарын жүргізуге байланысты техникалық үзілістерді қоспағанда, тәулік бойы.</w:t>
            </w:r>
            <w:r>
              <w:br/>
            </w:r>
            <w:r>
              <w:rPr>
                <w:rFonts w:ascii="Times New Roman"/>
                <w:b w:val="false"/>
                <w:i w:val="false"/>
                <w:color w:val="000000"/>
                <w:sz w:val="20"/>
              </w:rPr>
              <w:t>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өтініштерді қабылдау және Мемлекеттік қызмет көрсету нәтижелерін беру келесі жұмыс күні жүзеге асырылады.</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(не оның өкілеттігін растайтын құжат бойынша өкілі) жүгінген кезде:</w:t>
            </w:r>
            <w:r>
              <w:br/>
            </w:r>
            <w:r>
              <w:rPr>
                <w:rFonts w:ascii="Times New Roman"/>
                <w:b w:val="false"/>
                <w:i w:val="false"/>
                <w:color w:val="000000"/>
                <w:sz w:val="20"/>
              </w:rPr>
              <w:t>
1) Мемлекеттік корпорацияға:</w:t>
            </w:r>
            <w:r>
              <w:br/>
            </w:r>
            <w:r>
              <w:rPr>
                <w:rFonts w:ascii="Times New Roman"/>
                <w:b w:val="false"/>
                <w:i w:val="false"/>
                <w:color w:val="000000"/>
                <w:sz w:val="20"/>
              </w:rPr>
              <w:t>
жеке басын куәландыратын құжат (жеке басын сәйкестендіру үшін талап етіледі);</w:t>
            </w:r>
            <w:r>
              <w:br/>
            </w:r>
            <w:r>
              <w:rPr>
                <w:rFonts w:ascii="Times New Roman"/>
                <w:b w:val="false"/>
                <w:i w:val="false"/>
                <w:color w:val="000000"/>
                <w:sz w:val="20"/>
              </w:rPr>
              <w:t xml:space="preserve">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және (немесе)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өтініш;</w:t>
            </w:r>
            <w:r>
              <w:br/>
            </w:r>
            <w:r>
              <w:rPr>
                <w:rFonts w:ascii="Times New Roman"/>
                <w:b w:val="false"/>
                <w:i w:val="false"/>
                <w:color w:val="000000"/>
                <w:sz w:val="20"/>
              </w:rPr>
              <w:t>
ЭҮТШ арқылы төленген жағдайларды қоспағанда, рұқсат беру куәлігін немесе жаңа рұқсат беру куәлігін беру үшін мемлекеттік баждың төленгенін растайтын құжат;</w:t>
            </w:r>
            <w:r>
              <w:br/>
            </w:r>
            <w:r>
              <w:rPr>
                <w:rFonts w:ascii="Times New Roman"/>
                <w:b w:val="false"/>
                <w:i w:val="false"/>
                <w:color w:val="000000"/>
                <w:sz w:val="20"/>
              </w:rPr>
              <w:t>
автокөлік құралын жалға алу шартының көшірмесі (автокөлік құралын жалға алған жағдайда);</w:t>
            </w:r>
            <w:r>
              <w:br/>
            </w:r>
            <w:r>
              <w:rPr>
                <w:rFonts w:ascii="Times New Roman"/>
                <w:b w:val="false"/>
                <w:i w:val="false"/>
                <w:color w:val="000000"/>
                <w:sz w:val="20"/>
              </w:rPr>
              <w:t>
тахографты мерзімдік тексеру (инспекция) туралы куәліктің көшірмесі.</w:t>
            </w:r>
            <w:r>
              <w:br/>
            </w:r>
            <w:r>
              <w:rPr>
                <w:rFonts w:ascii="Times New Roman"/>
                <w:b w:val="false"/>
                <w:i w:val="false"/>
                <w:color w:val="000000"/>
                <w:sz w:val="20"/>
              </w:rPr>
              <w:t>
2) порталға:</w:t>
            </w:r>
            <w:r>
              <w:br/>
            </w:r>
            <w:r>
              <w:rPr>
                <w:rFonts w:ascii="Times New Roman"/>
                <w:b w:val="false"/>
                <w:i w:val="false"/>
                <w:color w:val="000000"/>
                <w:sz w:val="20"/>
              </w:rPr>
              <w:t>
порталда көрсетілетін қызметті алушының электрондық цифрлық қолтаңбасымен (бұдан әрі-ЭЦҚ) қойылған электрондық құжат нысанындағы сұрау салу;</w:t>
            </w:r>
            <w:r>
              <w:br/>
            </w:r>
            <w:r>
              <w:rPr>
                <w:rFonts w:ascii="Times New Roman"/>
                <w:b w:val="false"/>
                <w:i w:val="false"/>
                <w:color w:val="000000"/>
                <w:sz w:val="20"/>
              </w:rPr>
              <w:t>
автокөлік құралын жалға алу шартының электрондық көшірмесі (автокөлік құралын жалға алған жағдайда);</w:t>
            </w:r>
            <w:r>
              <w:br/>
            </w:r>
            <w:r>
              <w:rPr>
                <w:rFonts w:ascii="Times New Roman"/>
                <w:b w:val="false"/>
                <w:i w:val="false"/>
                <w:color w:val="000000"/>
                <w:sz w:val="20"/>
              </w:rPr>
              <w:t>
тахографты мерзімдік тексеру (инспекция) туралы куәліктің электрондық көшірмесі.</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негіздері</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Отандық тасымалдаушының мемлекеттік көрсетілетін қызметті алу үшін ұсынған құжаттарының және (немесе) оларда қамтылған деректердің (мәліметтердің) дұрыс еместігін анықтау;</w:t>
            </w:r>
            <w:r>
              <w:br/>
            </w:r>
            <w:r>
              <w:rPr>
                <w:rFonts w:ascii="Times New Roman"/>
                <w:b w:val="false"/>
                <w:i w:val="false"/>
                <w:color w:val="000000"/>
                <w:sz w:val="20"/>
              </w:rPr>
              <w:t>
2) Отандық тасымалдаушының (көрсетілетін қызметту алушының) және (немесе) мемлекеттік қызмет көрсету үшін қажетті ұсынылған материалдардың, объектілердің, деректер мен мәліметтердің осы Қағидаларда белгіленген талаптарға сәйкес келмеуі;</w:t>
            </w:r>
            <w:r>
              <w:br/>
            </w:r>
            <w:r>
              <w:rPr>
                <w:rFonts w:ascii="Times New Roman"/>
                <w:b w:val="false"/>
                <w:i w:val="false"/>
                <w:color w:val="000000"/>
                <w:sz w:val="20"/>
              </w:rPr>
              <w:t>
3) Отандық тасымалдаушыға (көрсетілетін қызметту алушыға) қатысты мемлекеттік қызмет алуды талап ететін қызметті немесе жекеленген қызмет тірлерін атқаруға, оның ішінде жүктерді тасымалдауға тыйым салу туралы соттың заңды күшіне енген шешімінің(үкімінің) болуы.</w:t>
            </w:r>
            <w:r>
              <w:br/>
            </w:r>
            <w:r>
              <w:rPr>
                <w:rFonts w:ascii="Times New Roman"/>
                <w:b w:val="false"/>
                <w:i w:val="false"/>
                <w:color w:val="000000"/>
                <w:sz w:val="20"/>
              </w:rPr>
              <w:t xml:space="preserve">
Рұқсат және (немесе) рұқсат карточкасын беруден бас тартылған жағдайда отандық тасымалдаушыға көрсетілетін қызметті берушінің уәкілетті тұлғасының ЭЦҚ-мен куәландырылған электрондық құжат нысанында пайдаланушының кабинетіне дәлелді жауап жіберіледі. </w:t>
            </w:r>
            <w:r>
              <w:br/>
            </w:r>
            <w:r>
              <w:rPr>
                <w:rFonts w:ascii="Times New Roman"/>
                <w:b w:val="false"/>
                <w:i w:val="false"/>
                <w:color w:val="000000"/>
                <w:sz w:val="20"/>
              </w:rPr>
              <w:t>
Көрсетілетін қызметті алушы осы стандарттың 8-тармағында көзделген тізбеге сәйкес құжаттар топтамасын толық ұсынбаған және (немесе) қолданылу мерзімі өткен құжаттарды ұсынған жағдайда, Мемлекеттік корпорация қызметкері өтінішті қабылдаудан бас тартады және осы стандартқа 6-қосымшаға сәйкес нысан бойынша құжаттарды қабылдаудан бас тарту туралы қолхат береді.</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Тыныс–тіршілігін шектейтін, ағза функцияларының тұрақты бұзылуынан денсаулығы нашарланған көрсетілетін қызметті алушыларға, қажет болған жағдайда, мемлекеттік қызмет көрсетуге арналған құжаттарды қабылдауды Мемлекеттік корпорацияның қызметкері \біріңғай байланыс орталығының 1414, 8 800 080 7777 нөміріне жүгіну арқылы тұрғылықты жерге шығу жолымен жүргізеді.</w:t>
            </w:r>
            <w:r>
              <w:br/>
            </w:r>
            <w:r>
              <w:rPr>
                <w:rFonts w:ascii="Times New Roman"/>
                <w:b w:val="false"/>
                <w:i w:val="false"/>
                <w:color w:val="000000"/>
                <w:sz w:val="20"/>
              </w:rPr>
              <w:t>
2. Мемлекеттік қызмет көрсету орындарының мекенжайлары интернет-ресурстарда орналастырылған:</w:t>
            </w:r>
            <w:r>
              <w:br/>
            </w:r>
            <w:r>
              <w:rPr>
                <w:rFonts w:ascii="Times New Roman"/>
                <w:b w:val="false"/>
                <w:i w:val="false"/>
                <w:color w:val="000000"/>
                <w:sz w:val="20"/>
              </w:rPr>
              <w:t>
1) Министрліктің – www.miid.gov.kz "Көлік комитеті" бөлімінің "Мемлекеттік көрсетілетін қызметтер" бөлімі;</w:t>
            </w:r>
            <w:r>
              <w:br/>
            </w:r>
            <w:r>
              <w:rPr>
                <w:rFonts w:ascii="Times New Roman"/>
                <w:b w:val="false"/>
                <w:i w:val="false"/>
                <w:color w:val="000000"/>
                <w:sz w:val="20"/>
              </w:rPr>
              <w:t>
2) Мемлекеттік корпорация – www.gov4c.kz ескерту.</w:t>
            </w:r>
            <w:r>
              <w:br/>
            </w:r>
            <w:r>
              <w:rPr>
                <w:rFonts w:ascii="Times New Roman"/>
                <w:b w:val="false"/>
                <w:i w:val="false"/>
                <w:color w:val="000000"/>
                <w:sz w:val="20"/>
              </w:rPr>
              <w:t>
3. Көрсетілетін қызметті алушының Мемлекеттік қызметтер көрсету мәселелері жөніндегі Бірыңғай байланыс орталығы арқылы қашықтықтан қол жеткізу режимінде мемлекеттік қызметтер көрсету тәртібі және мәртебесі туралы ақпаратты алуға мүмкіндігі бар.</w:t>
            </w:r>
            <w:r>
              <w:br/>
            </w:r>
            <w:r>
              <w:rPr>
                <w:rFonts w:ascii="Times New Roman"/>
                <w:b w:val="false"/>
                <w:i w:val="false"/>
                <w:color w:val="000000"/>
                <w:sz w:val="20"/>
              </w:rPr>
              <w:t>
4. Мемлекеттік қызметтер көрсету мәселелері жөніндегі Бірыңғай байланыс орталығының телефоны: 1414, 8 800 080 7777.</w:t>
            </w:r>
            <w:r>
              <w:br/>
            </w:r>
            <w:r>
              <w:rPr>
                <w:rFonts w:ascii="Times New Roman"/>
                <w:b w:val="false"/>
                <w:i w:val="false"/>
                <w:color w:val="000000"/>
                <w:sz w:val="20"/>
              </w:rPr>
              <w:t>
5. Көрсетілетін қызметті алушы ЭЦҚ болған жағдайда Мемлекеттік көрсетілетін қызметті портал арқылы электрондық нысанда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Халықаралық автомобильмен </w:t>
            </w:r>
            <w:r>
              <w:br/>
            </w:r>
            <w:r>
              <w:rPr>
                <w:rFonts w:ascii="Times New Roman"/>
                <w:b w:val="false"/>
                <w:i w:val="false"/>
                <w:color w:val="000000"/>
                <w:sz w:val="20"/>
              </w:rPr>
              <w:t xml:space="preserve">жүк тасымалдауды жүзеге </w:t>
            </w:r>
            <w:r>
              <w:br/>
            </w:r>
            <w:r>
              <w:rPr>
                <w:rFonts w:ascii="Times New Roman"/>
                <w:b w:val="false"/>
                <w:i w:val="false"/>
                <w:color w:val="000000"/>
                <w:sz w:val="20"/>
              </w:rPr>
              <w:t xml:space="preserve">асыруға автомобильмен </w:t>
            </w:r>
            <w:r>
              <w:br/>
            </w:r>
            <w:r>
              <w:rPr>
                <w:rFonts w:ascii="Times New Roman"/>
                <w:b w:val="false"/>
                <w:i w:val="false"/>
                <w:color w:val="000000"/>
                <w:sz w:val="20"/>
              </w:rPr>
              <w:t xml:space="preserve">тасымалдаушыға рұқсат беру </w:t>
            </w:r>
            <w:r>
              <w:br/>
            </w:r>
            <w:r>
              <w:rPr>
                <w:rFonts w:ascii="Times New Roman"/>
                <w:b w:val="false"/>
                <w:i w:val="false"/>
                <w:color w:val="000000"/>
                <w:sz w:val="20"/>
              </w:rPr>
              <w:t xml:space="preserve">қағидаларына </w:t>
            </w:r>
            <w:r>
              <w:br/>
            </w:r>
            <w:r>
              <w:rPr>
                <w:rFonts w:ascii="Times New Roman"/>
                <w:b w:val="false"/>
                <w:i w:val="false"/>
                <w:color w:val="000000"/>
                <w:sz w:val="20"/>
              </w:rPr>
              <w:t xml:space="preserve">4-қосымша </w:t>
            </w:r>
          </w:p>
        </w:tc>
      </w:tr>
    </w:tbl>
    <w:p>
      <w:pPr>
        <w:spacing w:after="0"/>
        <w:ind w:left="0"/>
        <w:jc w:val="both"/>
      </w:pPr>
      <w:r>
        <w:rPr>
          <w:rFonts w:ascii="Times New Roman"/>
          <w:b w:val="false"/>
          <w:i w:val="false"/>
          <w:color w:val="000000"/>
          <w:sz w:val="28"/>
        </w:rPr>
        <w:t>
      Қазақстан Республикасының Мемлекеттік Елтаңбасы</w:t>
      </w:r>
    </w:p>
    <w:p>
      <w:pPr>
        <w:spacing w:after="0"/>
        <w:ind w:left="0"/>
        <w:jc w:val="both"/>
      </w:pPr>
      <w:r>
        <w:rPr>
          <w:rFonts w:ascii="Times New Roman"/>
          <w:b w:val="false"/>
          <w:i w:val="false"/>
          <w:color w:val="000000"/>
          <w:sz w:val="28"/>
        </w:rPr>
        <w:t>
      Қазақстан Республикасы Индустрия және инфрақұрылымдық даму министрлігі</w:t>
      </w:r>
    </w:p>
    <w:bookmarkStart w:name="z42" w:id="34"/>
    <w:p>
      <w:pPr>
        <w:spacing w:after="0"/>
        <w:ind w:left="0"/>
        <w:jc w:val="left"/>
      </w:pPr>
      <w:r>
        <w:rPr>
          <w:rFonts w:ascii="Times New Roman"/>
          <w:b/>
          <w:i w:val="false"/>
          <w:color w:val="000000"/>
        </w:rPr>
        <w:t xml:space="preserve"> ХАЛЫҚАРАЛЫҚ АВТОМОБИЛЬ МЕН ЖҮК ТАСЫМАЛДАУДЫ ЖҮЗЕГЕ АСЫРУҒА РҰҚСАТ БЕРУ КУӘЛІГІ УДОСТОВЕРЕНИЕ ДОПУСКА К ОСУЩЕСТВЛЕНИЮ МЕЖДУНАРОДНЫХ АВТОМОБИЛЬНЫХ ПЕРЕВОЗОК ГРУЗОВ</w:t>
      </w:r>
    </w:p>
    <w:bookmarkEnd w:id="34"/>
    <w:p>
      <w:pPr>
        <w:spacing w:after="0"/>
        <w:ind w:left="0"/>
        <w:jc w:val="both"/>
      </w:pPr>
      <w:r>
        <w:rPr>
          <w:rFonts w:ascii="Times New Roman"/>
          <w:b w:val="false"/>
          <w:i w:val="false"/>
          <w:color w:val="000000"/>
          <w:sz w:val="28"/>
        </w:rPr>
        <w:t xml:space="preserve">
      Тіркеу №/Регистрационный 20___ жылғы"____"/№______ _______20__ года </w:t>
      </w:r>
    </w:p>
    <w:p>
      <w:pPr>
        <w:spacing w:after="0"/>
        <w:ind w:left="0"/>
        <w:jc w:val="both"/>
      </w:pPr>
      <w:r>
        <w:rPr>
          <w:rFonts w:ascii="Times New Roman"/>
          <w:b w:val="false"/>
          <w:i w:val="false"/>
          <w:color w:val="000000"/>
          <w:sz w:val="28"/>
        </w:rPr>
        <w:t xml:space="preserve">
      Куәлік иесі/ Владелец Удостоверения__________________________________________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Ұйымдастырушылық-құқықтық нысан және (Заңды тұлғаның атауы немесе дара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кәсіпкердің</w:t>
      </w:r>
      <w:r>
        <w:rPr>
          <w:rFonts w:ascii="Times New Roman"/>
          <w:b w:val="false"/>
          <w:i w:val="false"/>
          <w:color w:val="000000"/>
          <w:sz w:val="28"/>
        </w:rPr>
        <w:t xml:space="preserve"> </w:t>
      </w:r>
      <w:r>
        <w:rPr>
          <w:rFonts w:ascii="Times New Roman"/>
          <w:b w:val="false"/>
          <w:i/>
          <w:color w:val="000000"/>
          <w:sz w:val="28"/>
        </w:rPr>
        <w:t xml:space="preserve">атауы / организационно-правовая форма и наименование юридического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лица или</w:t>
      </w:r>
      <w:r>
        <w:rPr>
          <w:rFonts w:ascii="Times New Roman"/>
          <w:b w:val="false"/>
          <w:i w:val="false"/>
          <w:color w:val="000000"/>
          <w:sz w:val="28"/>
        </w:rPr>
        <w:t xml:space="preserve"> </w:t>
      </w:r>
      <w:r>
        <w:rPr>
          <w:rFonts w:ascii="Times New Roman"/>
          <w:b w:val="false"/>
          <w:i/>
          <w:color w:val="000000"/>
          <w:sz w:val="28"/>
        </w:rPr>
        <w:t xml:space="preserve">наименование индивидуального предпринимателя) </w:t>
      </w:r>
    </w:p>
    <w:p>
      <w:pPr>
        <w:spacing w:after="0"/>
        <w:ind w:left="0"/>
        <w:jc w:val="both"/>
      </w:pPr>
      <w:r>
        <w:rPr>
          <w:rFonts w:ascii="Times New Roman"/>
          <w:b w:val="false"/>
          <w:i w:val="false"/>
          <w:color w:val="000000"/>
          <w:sz w:val="28"/>
        </w:rPr>
        <w:t xml:space="preserve">
      Находящийся по адресу 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мекенжайы бойынша орналасқан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(Заңды тұлға үшін - заңды мекен жайы, дара кәсіпкер үшін – тұрғылықты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мекенжайы/ для</w:t>
      </w:r>
      <w:r>
        <w:rPr>
          <w:rFonts w:ascii="Times New Roman"/>
          <w:b w:val="false"/>
          <w:i w:val="false"/>
          <w:color w:val="000000"/>
          <w:sz w:val="28"/>
        </w:rPr>
        <w:t xml:space="preserve"> </w:t>
      </w:r>
      <w:r>
        <w:rPr>
          <w:rFonts w:ascii="Times New Roman"/>
          <w:b w:val="false"/>
          <w:i/>
          <w:color w:val="000000"/>
          <w:sz w:val="28"/>
        </w:rPr>
        <w:t xml:space="preserve">юридического лица - юридический адрес, для индивидуального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предпринимателя –адрес проживания)</w:t>
      </w:r>
    </w:p>
    <w:p>
      <w:pPr>
        <w:spacing w:after="0"/>
        <w:ind w:left="0"/>
        <w:jc w:val="both"/>
      </w:pPr>
      <w:r>
        <w:rPr>
          <w:rFonts w:ascii="Times New Roman"/>
          <w:b w:val="false"/>
          <w:i w:val="false"/>
          <w:color w:val="000000"/>
          <w:sz w:val="28"/>
        </w:rPr>
        <w:t xml:space="preserve">
      Осы куәлік оның иесінің халықаралық автомобильмен жүк тасымалдауды жүзеге асыруға рұқсатын растайды. </w:t>
      </w:r>
    </w:p>
    <w:p>
      <w:pPr>
        <w:spacing w:after="0"/>
        <w:ind w:left="0"/>
        <w:jc w:val="both"/>
      </w:pPr>
      <w:r>
        <w:rPr>
          <w:rFonts w:ascii="Times New Roman"/>
          <w:b w:val="false"/>
          <w:i w:val="false"/>
          <w:color w:val="000000"/>
          <w:sz w:val="28"/>
        </w:rPr>
        <w:t>
      Настоящее Удостоверение подтверждает допуск его владельца к осуществлению международных перевозок грузов автомобильным транспортом.</w:t>
      </w:r>
    </w:p>
    <w:p>
      <w:pPr>
        <w:spacing w:after="0"/>
        <w:ind w:left="0"/>
        <w:jc w:val="both"/>
      </w:pPr>
      <w:r>
        <w:rPr>
          <w:rFonts w:ascii="Times New Roman"/>
          <w:b w:val="false"/>
          <w:i w:val="false"/>
          <w:color w:val="000000"/>
          <w:sz w:val="28"/>
        </w:rPr>
        <w:t xml:space="preserve">
      Рұқсат берілді/ Разрешение выдано____________________________________________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(Уәкілетті органның мекеменің атауы, тегі, аты, әкесінің аты (бар болған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жағдайда), берілген уақыты/ наименование уполномоченного органа, фамилия, имя,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отчество</w:t>
      </w:r>
      <w:r>
        <w:rPr>
          <w:rFonts w:ascii="Times New Roman"/>
          <w:b w:val="false"/>
          <w:i w:val="false"/>
          <w:color w:val="000000"/>
          <w:sz w:val="28"/>
        </w:rPr>
        <w:t xml:space="preserve"> </w:t>
      </w:r>
      <w:r>
        <w:rPr>
          <w:rFonts w:ascii="Times New Roman"/>
          <w:b w:val="false"/>
          <w:i/>
          <w:color w:val="000000"/>
          <w:sz w:val="28"/>
        </w:rPr>
        <w:t>(при его наличии), дата выдачи)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Халықаралық автомобильмен </w:t>
            </w:r>
            <w:r>
              <w:br/>
            </w:r>
            <w:r>
              <w:rPr>
                <w:rFonts w:ascii="Times New Roman"/>
                <w:b w:val="false"/>
                <w:i w:val="false"/>
                <w:color w:val="000000"/>
                <w:sz w:val="20"/>
              </w:rPr>
              <w:t xml:space="preserve">жүк тасымалдауды жүзеге </w:t>
            </w:r>
            <w:r>
              <w:br/>
            </w:r>
            <w:r>
              <w:rPr>
                <w:rFonts w:ascii="Times New Roman"/>
                <w:b w:val="false"/>
                <w:i w:val="false"/>
                <w:color w:val="000000"/>
                <w:sz w:val="20"/>
              </w:rPr>
              <w:t xml:space="preserve">асыруға автомобильмен </w:t>
            </w:r>
            <w:r>
              <w:br/>
            </w:r>
            <w:r>
              <w:rPr>
                <w:rFonts w:ascii="Times New Roman"/>
                <w:b w:val="false"/>
                <w:i w:val="false"/>
                <w:color w:val="000000"/>
                <w:sz w:val="20"/>
              </w:rPr>
              <w:t xml:space="preserve">тасымалдаушыға рұқсат беру </w:t>
            </w:r>
            <w:r>
              <w:br/>
            </w:r>
            <w:r>
              <w:rPr>
                <w:rFonts w:ascii="Times New Roman"/>
                <w:b w:val="false"/>
                <w:i w:val="false"/>
                <w:color w:val="000000"/>
                <w:sz w:val="20"/>
              </w:rPr>
              <w:t xml:space="preserve">қағидаларына </w:t>
            </w:r>
            <w:r>
              <w:br/>
            </w:r>
            <w:r>
              <w:rPr>
                <w:rFonts w:ascii="Times New Roman"/>
                <w:b w:val="false"/>
                <w:i w:val="false"/>
                <w:color w:val="000000"/>
                <w:sz w:val="20"/>
              </w:rPr>
              <w:t xml:space="preserve">5-қосымша </w:t>
            </w:r>
          </w:p>
        </w:tc>
      </w:tr>
    </w:tbl>
    <w:p>
      <w:pPr>
        <w:spacing w:after="0"/>
        <w:ind w:left="0"/>
        <w:jc w:val="both"/>
      </w:pPr>
      <w:r>
        <w:rPr>
          <w:rFonts w:ascii="Times New Roman"/>
          <w:b w:val="false"/>
          <w:i w:val="false"/>
          <w:color w:val="000000"/>
          <w:sz w:val="28"/>
        </w:rPr>
        <w:t>
      Қазақстан Республикасының Мемлекеттік Елтаңбасы</w:t>
      </w:r>
    </w:p>
    <w:p>
      <w:pPr>
        <w:spacing w:after="0"/>
        <w:ind w:left="0"/>
        <w:jc w:val="both"/>
      </w:pPr>
      <w:r>
        <w:rPr>
          <w:rFonts w:ascii="Times New Roman"/>
          <w:b w:val="false"/>
          <w:i w:val="false"/>
          <w:color w:val="000000"/>
          <w:sz w:val="28"/>
        </w:rPr>
        <w:t>
      Қазақстан Республикасы Индустрия және инфрақұрылымдық даму министрлігі</w:t>
      </w:r>
    </w:p>
    <w:bookmarkStart w:name="z44" w:id="35"/>
    <w:p>
      <w:pPr>
        <w:spacing w:after="0"/>
        <w:ind w:left="0"/>
        <w:jc w:val="left"/>
      </w:pPr>
      <w:r>
        <w:rPr>
          <w:rFonts w:ascii="Times New Roman"/>
          <w:b/>
          <w:i w:val="false"/>
          <w:color w:val="000000"/>
        </w:rPr>
        <w:t xml:space="preserve"> АВТОКӨЛІК ҚҰРАЛДАРЫНА РҰҚСАТ БЕРУ КАРТОЧКАСЫ (ХАЛЫҚАРАЛЫҚ ЖҮК ТАСЫМАЛЫ) КАРТОЧКА ДОПУСКА НА АВТОТРАНСПОРТНОЕ СРЕДСТВО (МЕЖДУНАРОДНЫЕ ПЕРЕВОЗКИ ГРУЗОВ)</w:t>
      </w:r>
    </w:p>
    <w:bookmarkEnd w:id="35"/>
    <w:p>
      <w:pPr>
        <w:spacing w:after="0"/>
        <w:ind w:left="0"/>
        <w:jc w:val="both"/>
      </w:pPr>
      <w:r>
        <w:rPr>
          <w:rFonts w:ascii="Times New Roman"/>
          <w:b w:val="false"/>
          <w:i w:val="false"/>
          <w:color w:val="000000"/>
          <w:sz w:val="28"/>
        </w:rPr>
        <w:t>
      Тіркеу №/ Регистрационный № ________________</w:t>
      </w:r>
    </w:p>
    <w:p>
      <w:pPr>
        <w:spacing w:after="0"/>
        <w:ind w:left="0"/>
        <w:jc w:val="both"/>
      </w:pPr>
      <w:r>
        <w:rPr>
          <w:rFonts w:ascii="Times New Roman"/>
          <w:b w:val="false"/>
          <w:i w:val="false"/>
          <w:color w:val="000000"/>
          <w:sz w:val="28"/>
        </w:rPr>
        <w:t>
      Рұқсат беру куәлігін тіркеу / К Удостоверению допуска регистрационный № ___ 20 __ жылғы/ года _______</w:t>
      </w:r>
    </w:p>
    <w:p>
      <w:pPr>
        <w:spacing w:after="0"/>
        <w:ind w:left="0"/>
        <w:jc w:val="both"/>
      </w:pPr>
      <w:r>
        <w:rPr>
          <w:rFonts w:ascii="Times New Roman"/>
          <w:b w:val="false"/>
          <w:i w:val="false"/>
          <w:color w:val="000000"/>
          <w:sz w:val="28"/>
        </w:rPr>
        <w:t xml:space="preserve">
      Жарамдылық мерзімі/ Действительна 20 __ жылғы: _____ _______20__ года </w:t>
      </w:r>
    </w:p>
    <w:p>
      <w:pPr>
        <w:spacing w:after="0"/>
        <w:ind w:left="0"/>
        <w:jc w:val="both"/>
      </w:pPr>
      <w:r>
        <w:rPr>
          <w:rFonts w:ascii="Times New Roman"/>
          <w:b w:val="false"/>
          <w:i w:val="false"/>
          <w:color w:val="000000"/>
          <w:sz w:val="28"/>
        </w:rPr>
        <w:t>
      Жүк автокөлігінің маркасы/ Марка грузового автомобиля: __________________</w:t>
      </w:r>
    </w:p>
    <w:p>
      <w:pPr>
        <w:spacing w:after="0"/>
        <w:ind w:left="0"/>
        <w:jc w:val="both"/>
      </w:pPr>
      <w:r>
        <w:rPr>
          <w:rFonts w:ascii="Times New Roman"/>
          <w:b w:val="false"/>
          <w:i w:val="false"/>
          <w:color w:val="000000"/>
          <w:sz w:val="28"/>
        </w:rPr>
        <w:t>
      Тіркеу белгісінің №/ Регистрационный знак № ____________________________</w:t>
      </w:r>
    </w:p>
    <w:p>
      <w:pPr>
        <w:spacing w:after="0"/>
        <w:ind w:left="0"/>
        <w:jc w:val="both"/>
      </w:pPr>
      <w:r>
        <w:rPr>
          <w:rFonts w:ascii="Times New Roman"/>
          <w:b w:val="false"/>
          <w:i w:val="false"/>
          <w:color w:val="000000"/>
          <w:sz w:val="28"/>
        </w:rPr>
        <w:t>
      Куәлік иесі/ Владелец Удостоверения:____________________________________</w:t>
      </w:r>
    </w:p>
    <w:p>
      <w:pPr>
        <w:spacing w:after="0"/>
        <w:ind w:left="0"/>
        <w:jc w:val="both"/>
      </w:pPr>
      <w:r>
        <w:rPr>
          <w:rFonts w:ascii="Times New Roman"/>
          <w:b w:val="false"/>
          <w:i w:val="false"/>
          <w:color w:val="000000"/>
          <w:sz w:val="28"/>
        </w:rPr>
        <w:t>
      Рұқсат берілді/ Разрешение выдано______________________________________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(Уәкілетті органның атауы,тегі, аты, әкесінің аты (бар болған жағдайда), берілген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уақыты/наименование уполномоченного органа, фамилия, имя, отчество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(при его наличии), дата, выдачи)</w:t>
      </w:r>
    </w:p>
    <w:p>
      <w:pPr>
        <w:spacing w:after="0"/>
        <w:ind w:left="0"/>
        <w:jc w:val="both"/>
      </w:pPr>
      <w:r>
        <w:rPr>
          <w:rFonts w:ascii="Times New Roman"/>
          <w:b w:val="false"/>
          <w:i w:val="false"/>
          <w:color w:val="000000"/>
          <w:sz w:val="28"/>
        </w:rPr>
        <w:t>
      Ескертпе/ Примечания:</w:t>
      </w:r>
    </w:p>
    <w:p>
      <w:pPr>
        <w:spacing w:after="0"/>
        <w:ind w:left="0"/>
        <w:jc w:val="both"/>
      </w:pPr>
      <w:r>
        <w:rPr>
          <w:rFonts w:ascii="Times New Roman"/>
          <w:b w:val="false"/>
          <w:i w:val="false"/>
          <w:color w:val="000000"/>
          <w:sz w:val="28"/>
        </w:rPr>
        <w:t>
      "____ дейін жарамды" жолын толтыру кезінде "Жарамды" жалға алу шарты бойынша, жүк автомобилін пайдаланған жағдайда рұқсат беру карточкасының қолданысының аяқталу күні қойылады–оның қолданыс мерзімінің аяқталуы. Рұқсат карточкасының тіркелу нөмірі Куәліктің толық қолданылу кезеңінде сақталады</w:t>
      </w:r>
    </w:p>
    <w:p>
      <w:pPr>
        <w:spacing w:after="0"/>
        <w:ind w:left="0"/>
        <w:jc w:val="both"/>
      </w:pPr>
      <w:r>
        <w:rPr>
          <w:rFonts w:ascii="Times New Roman"/>
          <w:b w:val="false"/>
          <w:i w:val="false"/>
          <w:color w:val="000000"/>
          <w:sz w:val="28"/>
        </w:rPr>
        <w:t>
      При заполнении строки "Действительна по:" проставляется дата окончания действия карточки допуска в случае использования грузового автомобиля по договору аренды - срок окончания его действия. Регистрационный номер Карточки допуска сохраняется на весь период действия Удостоверения.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Халықаралық автомобильмен </w:t>
            </w:r>
            <w:r>
              <w:br/>
            </w:r>
            <w:r>
              <w:rPr>
                <w:rFonts w:ascii="Times New Roman"/>
                <w:b w:val="false"/>
                <w:i w:val="false"/>
                <w:color w:val="000000"/>
                <w:sz w:val="20"/>
              </w:rPr>
              <w:t xml:space="preserve">жүк тасымалдауды жүзеге </w:t>
            </w:r>
            <w:r>
              <w:br/>
            </w:r>
            <w:r>
              <w:rPr>
                <w:rFonts w:ascii="Times New Roman"/>
                <w:b w:val="false"/>
                <w:i w:val="false"/>
                <w:color w:val="000000"/>
                <w:sz w:val="20"/>
              </w:rPr>
              <w:t xml:space="preserve">асыруға автомобильмен </w:t>
            </w:r>
            <w:r>
              <w:br/>
            </w:r>
            <w:r>
              <w:rPr>
                <w:rFonts w:ascii="Times New Roman"/>
                <w:b w:val="false"/>
                <w:i w:val="false"/>
                <w:color w:val="000000"/>
                <w:sz w:val="20"/>
              </w:rPr>
              <w:t xml:space="preserve">тасымалдаушыға рұқсат беру </w:t>
            </w:r>
            <w:r>
              <w:br/>
            </w:r>
            <w:r>
              <w:rPr>
                <w:rFonts w:ascii="Times New Roman"/>
                <w:b w:val="false"/>
                <w:i w:val="false"/>
                <w:color w:val="000000"/>
                <w:sz w:val="20"/>
              </w:rPr>
              <w:t xml:space="preserve">қағидаларына </w:t>
            </w:r>
            <w:r>
              <w:br/>
            </w:r>
            <w:r>
              <w:rPr>
                <w:rFonts w:ascii="Times New Roman"/>
                <w:b w:val="false"/>
                <w:i w:val="false"/>
                <w:color w:val="000000"/>
                <w:sz w:val="20"/>
              </w:rPr>
              <w:t xml:space="preserve">6-қосымша </w:t>
            </w:r>
          </w:p>
        </w:tc>
      </w:tr>
    </w:tbl>
    <w:p>
      <w:pPr>
        <w:spacing w:after="0"/>
        <w:ind w:left="0"/>
        <w:jc w:val="both"/>
      </w:pPr>
      <w:r>
        <w:rPr>
          <w:rFonts w:ascii="Times New Roman"/>
          <w:b w:val="false"/>
          <w:i w:val="false"/>
          <w:color w:val="000000"/>
          <w:sz w:val="28"/>
        </w:rPr>
        <w:t xml:space="preserve">
      (тегі, аты, әкесінің аты (болған кезде) </w:t>
      </w:r>
    </w:p>
    <w:p>
      <w:pPr>
        <w:spacing w:after="0"/>
        <w:ind w:left="0"/>
        <w:jc w:val="both"/>
      </w:pPr>
      <w:r>
        <w:rPr>
          <w:rFonts w:ascii="Times New Roman"/>
          <w:b w:val="false"/>
          <w:i w:val="false"/>
          <w:color w:val="000000"/>
          <w:sz w:val="28"/>
        </w:rPr>
        <w:t xml:space="preserve">
      (бұдан әрі – Т. А. Ә.) немесе </w:t>
      </w:r>
    </w:p>
    <w:p>
      <w:pPr>
        <w:spacing w:after="0"/>
        <w:ind w:left="0"/>
        <w:jc w:val="both"/>
      </w:pPr>
      <w:r>
        <w:rPr>
          <w:rFonts w:ascii="Times New Roman"/>
          <w:b w:val="false"/>
          <w:i w:val="false"/>
          <w:color w:val="000000"/>
          <w:sz w:val="28"/>
        </w:rPr>
        <w:t xml:space="preserve">
      көрсетілетін қызметті алушы ұйымның атауы) </w:t>
      </w:r>
    </w:p>
    <w:p>
      <w:pPr>
        <w:spacing w:after="0"/>
        <w:ind w:left="0"/>
        <w:jc w:val="both"/>
      </w:pP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000000"/>
          <w:sz w:val="28"/>
        </w:rPr>
        <w:t>
      (көрсетілетін қызметті алушының мекенжайы)</w:t>
      </w:r>
    </w:p>
    <w:bookmarkStart w:name="z46" w:id="36"/>
    <w:p>
      <w:pPr>
        <w:spacing w:after="0"/>
        <w:ind w:left="0"/>
        <w:jc w:val="left"/>
      </w:pPr>
      <w:r>
        <w:rPr>
          <w:rFonts w:ascii="Times New Roman"/>
          <w:b/>
          <w:i w:val="false"/>
          <w:color w:val="000000"/>
        </w:rPr>
        <w:t xml:space="preserve"> Құжаттарды қабылдаудан бас тарту туралы қолхат</w:t>
      </w:r>
    </w:p>
    <w:bookmarkEnd w:id="36"/>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филиалының № __ бөлімі (мекенжайы: ___________________________________) Мемлекеттік көрсетілетін қызмет стандартында көзделген тізбеге сәйкес құжаттардың толық топтамасын ұсынбауыңызға байланысты ___________________________ мемлекеттік қызмет көрсетуге құжаттарды қабылдаудан бас тартады:</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xml:space="preserve">
      Осы қолхат әр тарапқа бір-бірден 2 данада жасалды. </w:t>
      </w:r>
    </w:p>
    <w:p>
      <w:pPr>
        <w:spacing w:after="0"/>
        <w:ind w:left="0"/>
        <w:jc w:val="both"/>
      </w:pPr>
      <w:r>
        <w:rPr>
          <w:rFonts w:ascii="Times New Roman"/>
          <w:b w:val="false"/>
          <w:i w:val="false"/>
          <w:color w:val="000000"/>
          <w:sz w:val="28"/>
        </w:rPr>
        <w:t xml:space="preserve">
      _______________________________________                   _______________ </w:t>
      </w:r>
    </w:p>
    <w:p>
      <w:pPr>
        <w:spacing w:after="0"/>
        <w:ind w:left="0"/>
        <w:jc w:val="both"/>
      </w:pPr>
      <w:r>
        <w:rPr>
          <w:rFonts w:ascii="Times New Roman"/>
          <w:b w:val="false"/>
          <w:i w:val="false"/>
          <w:color w:val="000000"/>
          <w:sz w:val="28"/>
        </w:rPr>
        <w:t>
      Т. А. Ә. (Мемлекеттік корпорация қызметкері)                   (қолы)</w:t>
      </w:r>
    </w:p>
    <w:p>
      <w:pPr>
        <w:spacing w:after="0"/>
        <w:ind w:left="0"/>
        <w:jc w:val="both"/>
      </w:pPr>
      <w:r>
        <w:rPr>
          <w:rFonts w:ascii="Times New Roman"/>
          <w:b w:val="false"/>
          <w:i w:val="false"/>
          <w:color w:val="000000"/>
          <w:sz w:val="28"/>
        </w:rPr>
        <w:t xml:space="preserve">
      Орындаушы. Т.А.Ә._______________ </w:t>
      </w:r>
    </w:p>
    <w:p>
      <w:pPr>
        <w:spacing w:after="0"/>
        <w:ind w:left="0"/>
        <w:jc w:val="both"/>
      </w:pPr>
      <w:r>
        <w:rPr>
          <w:rFonts w:ascii="Times New Roman"/>
          <w:b w:val="false"/>
          <w:i w:val="false"/>
          <w:color w:val="000000"/>
          <w:sz w:val="28"/>
        </w:rPr>
        <w:t xml:space="preserve">
      Телефон_______________________ </w:t>
      </w:r>
    </w:p>
    <w:p>
      <w:pPr>
        <w:spacing w:after="0"/>
        <w:ind w:left="0"/>
        <w:jc w:val="both"/>
      </w:pPr>
      <w:r>
        <w:rPr>
          <w:rFonts w:ascii="Times New Roman"/>
          <w:b w:val="false"/>
          <w:i w:val="false"/>
          <w:color w:val="000000"/>
          <w:sz w:val="28"/>
        </w:rPr>
        <w:t xml:space="preserve">
      Алды: _______________________             _________________________________ </w:t>
      </w:r>
    </w:p>
    <w:p>
      <w:pPr>
        <w:spacing w:after="0"/>
        <w:ind w:left="0"/>
        <w:jc w:val="both"/>
      </w:pPr>
      <w:r>
        <w:rPr>
          <w:rFonts w:ascii="Times New Roman"/>
          <w:b w:val="false"/>
          <w:i w:val="false"/>
          <w:color w:val="000000"/>
          <w:sz w:val="28"/>
        </w:rPr>
        <w:t xml:space="preserve">
                  Т.А.Ә.                         көрсетілетін қызметті алушының қолы </w:t>
      </w:r>
    </w:p>
    <w:p>
      <w:pPr>
        <w:spacing w:after="0"/>
        <w:ind w:left="0"/>
        <w:jc w:val="both"/>
      </w:pPr>
      <w:r>
        <w:rPr>
          <w:rFonts w:ascii="Times New Roman"/>
          <w:b w:val="false"/>
          <w:i w:val="false"/>
          <w:color w:val="000000"/>
          <w:sz w:val="28"/>
        </w:rPr>
        <w:t>
                              _____ жылғы "___" 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