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08fe" w14:textId="5930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 есептілігінің тізбесін, нысандарын, мерзімдерін және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21 сәуірдегі № 54 қаулысы. Қазақстан Республикасының Әділет министрлігінде 2020 жылғы 24 сәуірде № 20474 болып тіркелді. Күші жойылды - Қазақстан Республикасы Ұлттық Банкі Басқармасының 2025 жылғы 2 желтоқсандағы № 88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01.07.2020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Ұлттық Банкі Басқармасының 26.04.2021 </w:t>
      </w:r>
      <w:r>
        <w:rPr>
          <w:rFonts w:ascii="Times New Roman"/>
          <w:b w:val="false"/>
          <w:i w:val="false"/>
          <w:color w:val="000000"/>
          <w:sz w:val="28"/>
        </w:rPr>
        <w:t>№ 48</w:t>
      </w:r>
      <w:r>
        <w:rPr>
          <w:rFonts w:ascii="Times New Roman"/>
          <w:b w:val="false"/>
          <w:i w:val="false"/>
          <w:color w:val="ff0000"/>
          <w:sz w:val="28"/>
        </w:rPr>
        <w:t xml:space="preserve"> (01.10.2021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715"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екінші деңгейдегі банктер есептілігінің тізбесі;</w:t>
      </w:r>
    </w:p>
    <w:bookmarkEnd w:id="2"/>
    <w:bookmarkStart w:name="z716"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баланстық және баланстан тыс шоттардағы қалдықтар туралы есептің нысаны;</w:t>
      </w:r>
    </w:p>
    <w:bookmarkEnd w:id="3"/>
    <w:bookmarkStart w:name="z717"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банк қызметінің жекелеген көрсеткіштері туралы есептің нысаны;</w:t>
      </w:r>
    </w:p>
    <w:bookmarkEnd w:id="4"/>
    <w:bookmarkStart w:name="z718"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шетел валютасымен биржадан тыс операциялар туралы есептің нысаны;</w:t>
      </w:r>
    </w:p>
    <w:bookmarkEnd w:id="5"/>
    <w:bookmarkStart w:name="z719"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банкаралық активтер және міндеттемелер бойынша есептің нысаны;</w:t>
      </w:r>
    </w:p>
    <w:bookmarkEnd w:id="6"/>
    <w:bookmarkStart w:name="z720"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бағалы қағаздар портфелінің құрылымы туралы есептің нысаны;</w:t>
      </w:r>
    </w:p>
    <w:bookmarkEnd w:id="7"/>
    <w:bookmarkStart w:name="z721"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банктің басқа заңды тұлғалардың капиталына инвестициялары туралы есептің нысаны;</w:t>
      </w:r>
    </w:p>
    <w:bookmarkEnd w:id="8"/>
    <w:bookmarkStart w:name="z722"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өзге сыныпталатын активтер мен ірі дебиторлар туралы есептің нысаны;</w:t>
      </w:r>
    </w:p>
    <w:bookmarkEnd w:id="9"/>
    <w:bookmarkStart w:name="z723"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берілген қарыздар және олар бойынша сыйақы мөлшерлемелері туралы есептің нысаны;</w:t>
      </w:r>
    </w:p>
    <w:bookmarkEnd w:id="10"/>
    <w:bookmarkStart w:name="z724"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банкпен ерекше қатынастар арқылы байланысты тұлғалар және олармен жасалған мәмілелер туралы есептің нысаны;</w:t>
      </w:r>
    </w:p>
    <w:bookmarkEnd w:id="11"/>
    <w:bookmarkStart w:name="z725"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қолма-қол ақшамен операциялар туралы есептің нысаны;</w:t>
      </w:r>
    </w:p>
    <w:bookmarkEnd w:id="12"/>
    <w:bookmarkStart w:name="z726"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резидент-клиенттердің шоттары мен салымдары бойынша есептің нысаны;</w:t>
      </w:r>
    </w:p>
    <w:bookmarkEnd w:id="13"/>
    <w:bookmarkStart w:name="z727"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тартылған ақшаның негізгі көздері туралы есептің нысаны;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01.12.2023 дейін қолданыста болды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29" w:id="15"/>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жеке тұлғалар депозиттерінің көлемі және сыйақы мөлшерлемелері (оның ішінде сыйақының ең жоғары мөлшерлемелері) бойынша есептің нысаны;</w:t>
      </w:r>
    </w:p>
    <w:bookmarkEnd w:id="15"/>
    <w:bookmarkStart w:name="z730" w:id="16"/>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зиян келтірген операциялық тәуекел оқиғаларының мониторингі туралы есептің нысаны;</w:t>
      </w:r>
    </w:p>
    <w:bookmarkEnd w:id="16"/>
    <w:bookmarkStart w:name="z731" w:id="17"/>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банктің басшы қызметкерлеріне төленген кіріс туралы есептің нысаны;</w:t>
      </w:r>
    </w:p>
    <w:bookmarkEnd w:id="17"/>
    <w:bookmarkStart w:name="z732" w:id="18"/>
    <w:p>
      <w:pPr>
        <w:spacing w:after="0"/>
        <w:ind w:left="0"/>
        <w:jc w:val="both"/>
      </w:pPr>
      <w:r>
        <w:rPr>
          <w:rFonts w:ascii="Times New Roman"/>
          <w:b w:val="false"/>
          <w:i w:val="false"/>
          <w:color w:val="000000"/>
          <w:sz w:val="28"/>
        </w:rPr>
        <w:t xml:space="preserve">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есептің нысаны;</w:t>
      </w:r>
    </w:p>
    <w:bookmarkEnd w:id="18"/>
    <w:bookmarkStart w:name="z733" w:id="19"/>
    <w:p>
      <w:pPr>
        <w:spacing w:after="0"/>
        <w:ind w:left="0"/>
        <w:jc w:val="both"/>
      </w:pPr>
      <w:r>
        <w:rPr>
          <w:rFonts w:ascii="Times New Roman"/>
          <w:b w:val="false"/>
          <w:i w:val="false"/>
          <w:color w:val="000000"/>
          <w:sz w:val="28"/>
        </w:rPr>
        <w:t xml:space="preserve">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талаптар мен міндеттемелерді орындау кестелеріне сәйкес әкету және әкелу туралы есептің нысаны;</w:t>
      </w:r>
    </w:p>
    <w:bookmarkEnd w:id="19"/>
    <w:bookmarkStart w:name="z734" w:id="20"/>
    <w:p>
      <w:pPr>
        <w:spacing w:after="0"/>
        <w:ind w:left="0"/>
        <w:jc w:val="both"/>
      </w:pPr>
      <w:r>
        <w:rPr>
          <w:rFonts w:ascii="Times New Roman"/>
          <w:b w:val="false"/>
          <w:i w:val="false"/>
          <w:color w:val="000000"/>
          <w:sz w:val="28"/>
        </w:rPr>
        <w:t xml:space="preserve">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Екінші деңгейдегі банктердің есептілікті ұсыну қағидалары бекітілсін.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2. Екінші деңгейдегі банктер Қазақстан Республикасының Ұлттық Банкіне электрондық форматта мыналарды:</w:t>
      </w:r>
    </w:p>
    <w:bookmarkEnd w:id="21"/>
    <w:bookmarkStart w:name="z735" w:id="22"/>
    <w:p>
      <w:pPr>
        <w:spacing w:after="0"/>
        <w:ind w:left="0"/>
        <w:jc w:val="both"/>
      </w:pPr>
      <w:r>
        <w:rPr>
          <w:rFonts w:ascii="Times New Roman"/>
          <w:b w:val="false"/>
          <w:i w:val="false"/>
          <w:color w:val="000000"/>
          <w:sz w:val="28"/>
        </w:rPr>
        <w:t>
      1) осы қаулының 1-тармағының 2) тармақшасында көзделген есепті – есепті күннен кейінгі үш жұмыс күннен кешіктірмей күн сайын ұсынады, оған мыналар:</w:t>
      </w:r>
    </w:p>
    <w:bookmarkEnd w:id="22"/>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w:t>
      </w:r>
    </w:p>
    <w:p>
      <w:pPr>
        <w:spacing w:after="0"/>
        <w:ind w:left="0"/>
        <w:jc w:val="both"/>
      </w:pPr>
      <w:r>
        <w:rPr>
          <w:rFonts w:ascii="Times New Roman"/>
          <w:b w:val="false"/>
          <w:i w:val="false"/>
          <w:color w:val="000000"/>
          <w:sz w:val="28"/>
        </w:rPr>
        <w:t>
      аяқталған қаржы жылынан кейінгі жылғы отыз бірінші қаңтардан кешіктірмей ұсынылатын жылдың соңғы жұмыс күні (банкішілік операциялар бойынша қорытынды айналымдарды есепке алғанда) үшін қосымша есеп (оның ішінде банкішілік операциялар бойынша айналымдар болмаған кезде) қосылмайды;</w:t>
      </w:r>
    </w:p>
    <w:bookmarkStart w:name="z736" w:id="23"/>
    <w:p>
      <w:pPr>
        <w:spacing w:after="0"/>
        <w:ind w:left="0"/>
        <w:jc w:val="both"/>
      </w:pPr>
      <w:r>
        <w:rPr>
          <w:rFonts w:ascii="Times New Roman"/>
          <w:b w:val="false"/>
          <w:i w:val="false"/>
          <w:color w:val="000000"/>
          <w:sz w:val="28"/>
        </w:rPr>
        <w:t>
      2) осы қаулының 1-тармағының 3) тармақшасында көзделген есепті – есепті айдан кейінгі айдың жетінші жұмыс күнінен кешіктірмей, ай сайын ұсынады.</w:t>
      </w:r>
    </w:p>
    <w:bookmarkEnd w:id="23"/>
    <w:p>
      <w:pPr>
        <w:spacing w:after="0"/>
        <w:ind w:left="0"/>
        <w:jc w:val="both"/>
      </w:pPr>
      <w:r>
        <w:rPr>
          <w:rFonts w:ascii="Times New Roman"/>
          <w:b w:val="false"/>
          <w:i w:val="false"/>
          <w:color w:val="000000"/>
          <w:sz w:val="28"/>
        </w:rPr>
        <w:t>
      Жылдың соңғы жұмыс күні (банкішілік операциялар бойынша қорытынды айналымдарды есепке алғанда) үшін қосымша есеп (банкішілік операциялар бойынша айналымдар болған кезде) аяқталған қаржы жылынан кейінгі жылғы отыз бірінші қаңтардан кешіктірмей ұсынылады;</w:t>
      </w:r>
    </w:p>
    <w:bookmarkStart w:name="z737" w:id="24"/>
    <w:p>
      <w:pPr>
        <w:spacing w:after="0"/>
        <w:ind w:left="0"/>
        <w:jc w:val="both"/>
      </w:pPr>
      <w:r>
        <w:rPr>
          <w:rFonts w:ascii="Times New Roman"/>
          <w:b w:val="false"/>
          <w:i w:val="false"/>
          <w:color w:val="000000"/>
          <w:sz w:val="28"/>
        </w:rPr>
        <w:t>
      3) осы қаулының 1-тармағының 4) тармақшасында көзделген есепті – есепті күннен кейінгі жұмыс күнінен кешіктірмей, күн сайын;</w:t>
      </w:r>
    </w:p>
    <w:bookmarkEnd w:id="24"/>
    <w:bookmarkStart w:name="z738" w:id="25"/>
    <w:p>
      <w:pPr>
        <w:spacing w:after="0"/>
        <w:ind w:left="0"/>
        <w:jc w:val="both"/>
      </w:pPr>
      <w:r>
        <w:rPr>
          <w:rFonts w:ascii="Times New Roman"/>
          <w:b w:val="false"/>
          <w:i w:val="false"/>
          <w:color w:val="000000"/>
          <w:sz w:val="28"/>
        </w:rPr>
        <w:t>
      4) осы қаулының 1-тармағының 5), 6), 7) және 19) тармақшаларында көзделген есептерді есепті айдан кейінгі айдың жетінші жұмыс күнінен кешіктірмей, ай сайын;</w:t>
      </w:r>
    </w:p>
    <w:bookmarkEnd w:id="25"/>
    <w:bookmarkStart w:name="z739" w:id="26"/>
    <w:p>
      <w:pPr>
        <w:spacing w:after="0"/>
        <w:ind w:left="0"/>
        <w:jc w:val="both"/>
      </w:pPr>
      <w:r>
        <w:rPr>
          <w:rFonts w:ascii="Times New Roman"/>
          <w:b w:val="false"/>
          <w:i w:val="false"/>
          <w:color w:val="000000"/>
          <w:sz w:val="28"/>
        </w:rPr>
        <w:t>
      5) осы қаулының 1-тармағының 8) тармақшасында көзделген есепті:</w:t>
      </w:r>
    </w:p>
    <w:bookmarkEnd w:id="26"/>
    <w:p>
      <w:pPr>
        <w:spacing w:after="0"/>
        <w:ind w:left="0"/>
        <w:jc w:val="both"/>
      </w:pPr>
      <w:r>
        <w:rPr>
          <w:rFonts w:ascii="Times New Roman"/>
          <w:b w:val="false"/>
          <w:i w:val="false"/>
          <w:color w:val="000000"/>
          <w:sz w:val="28"/>
        </w:rPr>
        <w:t>
      өзге де сыныпталатын активтер туралы мәліметтер бөлігінде – аяқталған қаржы жылынан кейінгі жылғы отыз бірінші қаңтардан кешіктірмей ұсынылатын желтоқсан айы (банкішілік операциялар бойынша қорытынды айналымдарды есепке алғанда) үшін өзге сыныпталатын активтер туралы қосымша есепті (банкішілік операциялар бойынша айналымдар болған кезде) қоспағанда,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ірі дебиторлар туралы мәліметтер бөлігінде – есепті тоқсаннан кейінгі айдың он бесінен кешіктірмей, тоқсан сайын;</w:t>
      </w:r>
    </w:p>
    <w:bookmarkStart w:name="z740" w:id="27"/>
    <w:p>
      <w:pPr>
        <w:spacing w:after="0"/>
        <w:ind w:left="0"/>
        <w:jc w:val="both"/>
      </w:pPr>
      <w:r>
        <w:rPr>
          <w:rFonts w:ascii="Times New Roman"/>
          <w:b w:val="false"/>
          <w:i w:val="false"/>
          <w:color w:val="000000"/>
          <w:sz w:val="28"/>
        </w:rPr>
        <w:t>
      6) осы қаулының 1-тармағының 9) тармақшасында көзделген есепті – есепті айдан кейінгі айдың он бірінші жұмыс күнінен кешіктірмей, ай сайын;</w:t>
      </w:r>
    </w:p>
    <w:bookmarkEnd w:id="27"/>
    <w:bookmarkStart w:name="z741" w:id="28"/>
    <w:p>
      <w:pPr>
        <w:spacing w:after="0"/>
        <w:ind w:left="0"/>
        <w:jc w:val="both"/>
      </w:pPr>
      <w:r>
        <w:rPr>
          <w:rFonts w:ascii="Times New Roman"/>
          <w:b w:val="false"/>
          <w:i w:val="false"/>
          <w:color w:val="000000"/>
          <w:sz w:val="28"/>
        </w:rPr>
        <w:t>
      7) осы қаулының 1-тармағының 10) тармақшасында көзделген есепті:</w:t>
      </w:r>
    </w:p>
    <w:bookmarkEnd w:id="28"/>
    <w:p>
      <w:pPr>
        <w:spacing w:after="0"/>
        <w:ind w:left="0"/>
        <w:jc w:val="both"/>
      </w:pPr>
      <w:r>
        <w:rPr>
          <w:rFonts w:ascii="Times New Roman"/>
          <w:b w:val="false"/>
          <w:i w:val="false"/>
          <w:color w:val="000000"/>
          <w:sz w:val="28"/>
        </w:rPr>
        <w:t>
      банкпен ерекше қатынастар арқылы байланысты тұлғалардың тізілімі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bookmarkStart w:name="z742" w:id="29"/>
    <w:p>
      <w:pPr>
        <w:spacing w:after="0"/>
        <w:ind w:left="0"/>
        <w:jc w:val="both"/>
      </w:pPr>
      <w:r>
        <w:rPr>
          <w:rFonts w:ascii="Times New Roman"/>
          <w:b w:val="false"/>
          <w:i w:val="false"/>
          <w:color w:val="000000"/>
          <w:sz w:val="28"/>
        </w:rPr>
        <w:t>
      8) осы қаулының 1-тармағының 11) тармақшасында көзделген есепті –есепті айдан кейінгі айдың отызыншы күнінен кешіктірмей, ай сайын;</w:t>
      </w:r>
    </w:p>
    <w:bookmarkEnd w:id="29"/>
    <w:bookmarkStart w:name="z743" w:id="30"/>
    <w:p>
      <w:pPr>
        <w:spacing w:after="0"/>
        <w:ind w:left="0"/>
        <w:jc w:val="both"/>
      </w:pPr>
      <w:r>
        <w:rPr>
          <w:rFonts w:ascii="Times New Roman"/>
          <w:b w:val="false"/>
          <w:i w:val="false"/>
          <w:color w:val="000000"/>
          <w:sz w:val="28"/>
        </w:rPr>
        <w:t>
      9) осы қаулының 1-тармағының 12) тармақшасында көзделген есепті –есепті айдан кейінгі айдың сегізінші жұмыс күнінен кешіктірмей, ай сайын;</w:t>
      </w:r>
    </w:p>
    <w:bookmarkEnd w:id="30"/>
    <w:bookmarkStart w:name="z744" w:id="31"/>
    <w:p>
      <w:pPr>
        <w:spacing w:after="0"/>
        <w:ind w:left="0"/>
        <w:jc w:val="both"/>
      </w:pPr>
      <w:r>
        <w:rPr>
          <w:rFonts w:ascii="Times New Roman"/>
          <w:b w:val="false"/>
          <w:i w:val="false"/>
          <w:color w:val="000000"/>
          <w:sz w:val="28"/>
        </w:rPr>
        <w:t>
      10) осы қаулының 1-тармағының 13) тармақшасында көзделген есепті –есепті айдан кейінгі айдың он бесінен кешіктірмей, ай сайын;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01.12.2023 дейін қолданыста болды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46" w:id="32"/>
    <w:p>
      <w:pPr>
        <w:spacing w:after="0"/>
        <w:ind w:left="0"/>
        <w:jc w:val="both"/>
      </w:pPr>
      <w:r>
        <w:rPr>
          <w:rFonts w:ascii="Times New Roman"/>
          <w:b w:val="false"/>
          <w:i w:val="false"/>
          <w:color w:val="000000"/>
          <w:sz w:val="28"/>
        </w:rPr>
        <w:t>
      12) осы қаулының 1-тармағының 15) тармақшасында көзделген есепті:</w:t>
      </w:r>
    </w:p>
    <w:bookmarkEnd w:id="32"/>
    <w:p>
      <w:pPr>
        <w:spacing w:after="0"/>
        <w:ind w:left="0"/>
        <w:jc w:val="both"/>
      </w:pPr>
      <w:r>
        <w:rPr>
          <w:rFonts w:ascii="Times New Roman"/>
          <w:b w:val="false"/>
          <w:i w:val="false"/>
          <w:color w:val="000000"/>
          <w:sz w:val="28"/>
        </w:rPr>
        <w:t>
      есепті айдан кейінгі айдың он екінші жұмыс күнінен кешіктірмей, ай сайын;</w:t>
      </w:r>
    </w:p>
    <w:p>
      <w:pPr>
        <w:spacing w:after="0"/>
        <w:ind w:left="0"/>
        <w:jc w:val="both"/>
      </w:pPr>
      <w:r>
        <w:rPr>
          <w:rFonts w:ascii="Times New Roman"/>
          <w:b w:val="false"/>
          <w:i w:val="false"/>
          <w:color w:val="000000"/>
          <w:sz w:val="28"/>
        </w:rPr>
        <w:t>
      жеке тұлғалардың ұлттық валютада тіркелген пайыздық мөлшерлемесі бар тартылған салымдары бойынша ең жоғары мөлшерлемелер туралы мәліметтер бөлігінде – есепті айдың күнтізбелік жиырмасыншы күнінен кейінгі екінші жұмыс күнінен кешіктірмей, ай сайын;</w:t>
      </w:r>
    </w:p>
    <w:bookmarkStart w:name="z747" w:id="33"/>
    <w:p>
      <w:pPr>
        <w:spacing w:after="0"/>
        <w:ind w:left="0"/>
        <w:jc w:val="both"/>
      </w:pPr>
      <w:r>
        <w:rPr>
          <w:rFonts w:ascii="Times New Roman"/>
          <w:b w:val="false"/>
          <w:i w:val="false"/>
          <w:color w:val="000000"/>
          <w:sz w:val="28"/>
        </w:rPr>
        <w:t>
      13) осы қаулының 1-тармағының 16) тармақшасында көзделген есепті –есепті тоқсаннан кейінгі айдың отызыншы күнінен кешіктірмей, тоқсан сайын;</w:t>
      </w:r>
    </w:p>
    <w:bookmarkEnd w:id="33"/>
    <w:bookmarkStart w:name="z748" w:id="34"/>
    <w:p>
      <w:pPr>
        <w:spacing w:after="0"/>
        <w:ind w:left="0"/>
        <w:jc w:val="both"/>
      </w:pPr>
      <w:r>
        <w:rPr>
          <w:rFonts w:ascii="Times New Roman"/>
          <w:b w:val="false"/>
          <w:i w:val="false"/>
          <w:color w:val="000000"/>
          <w:sz w:val="28"/>
        </w:rPr>
        <w:t>
      14) осы қаулының 1-тармағының 17) тармақшасында көзделген есепті –қаржы жылының аяқталуы бойынша күнтізбелік отыз алты күннен кешіктірмей, жыл сайын;</w:t>
      </w:r>
    </w:p>
    <w:bookmarkEnd w:id="34"/>
    <w:bookmarkStart w:name="z749" w:id="35"/>
    <w:p>
      <w:pPr>
        <w:spacing w:after="0"/>
        <w:ind w:left="0"/>
        <w:jc w:val="both"/>
      </w:pPr>
      <w:r>
        <w:rPr>
          <w:rFonts w:ascii="Times New Roman"/>
          <w:b w:val="false"/>
          <w:i w:val="false"/>
          <w:color w:val="000000"/>
          <w:sz w:val="28"/>
        </w:rPr>
        <w:t>
      15) осы қаулының 1-тармағының 18) тармақшасында көзделген есепті – қаржы жылының аяқталуы бойынша күнтізбелік отыз алты күннен кешіктірілмей, жыл сайын ұсынады.</w:t>
      </w:r>
    </w:p>
    <w:bookmarkEnd w:id="35"/>
    <w:p>
      <w:pPr>
        <w:spacing w:after="0"/>
        <w:ind w:left="0"/>
        <w:jc w:val="both"/>
      </w:pPr>
      <w:r>
        <w:rPr>
          <w:rFonts w:ascii="Times New Roman"/>
          <w:b w:val="false"/>
          <w:i w:val="false"/>
          <w:color w:val="000000"/>
          <w:sz w:val="28"/>
        </w:rPr>
        <w:t>
      Екінші деңгейдегі банктер осы қаулының 1-тармағының 5), 6), 7), 9), 12) және 15) тармақшаларында көзделген желтоқсан айы (банкішілік операциялар бойынша қорытынды айналымдарды есепке алғанда) үшін қосымша есептерді (есепті айда банкішілік операциялар бойынша айналымдар болған кезде) аяқталған қаржы жылынан кейінгі жылғы отыз бірінші қаңтардан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26.09.2023 </w:t>
      </w:r>
      <w:r>
        <w:rPr>
          <w:rFonts w:ascii="Times New Roman"/>
          <w:b w:val="false"/>
          <w:i w:val="false"/>
          <w:color w:val="000000"/>
          <w:sz w:val="28"/>
        </w:rPr>
        <w:t>№ 67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9" w:id="36"/>
    <w:p>
      <w:pPr>
        <w:spacing w:after="0"/>
        <w:ind w:left="0"/>
        <w:jc w:val="both"/>
      </w:pPr>
      <w:r>
        <w:rPr>
          <w:rFonts w:ascii="Times New Roman"/>
          <w:b w:val="false"/>
          <w:i w:val="false"/>
          <w:color w:val="000000"/>
          <w:sz w:val="28"/>
        </w:rPr>
        <w:t xml:space="preserve">
      3. "Қазақстан Республикасының екінші деңгейдегі банктері есептілігінің тізбесін, нысандарын, мерзімдерін және оларды кіріс ету қағидаларын бекіту туралы" Қазақстан Республикасы Ұлттық Банкі Басқармасының 2018 жылғы 29 маусымдағы № 137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17313 болып тіркелген, 2018 жылғы 7 қыркүйекте Қазақстан Республикасы нормативтік құқықтық актілерінің эталондық бақылау банкінде жарияланған) күші жойылды деп танылсын.</w:t>
      </w:r>
    </w:p>
    <w:bookmarkEnd w:id="36"/>
    <w:bookmarkStart w:name="z30" w:id="37"/>
    <w:p>
      <w:pPr>
        <w:spacing w:after="0"/>
        <w:ind w:left="0"/>
        <w:jc w:val="both"/>
      </w:pPr>
      <w:r>
        <w:rPr>
          <w:rFonts w:ascii="Times New Roman"/>
          <w:b w:val="false"/>
          <w:i w:val="false"/>
          <w:color w:val="000000"/>
          <w:sz w:val="28"/>
        </w:rPr>
        <w:t>
      4. Қаржы нарығының статистикасы департаменті Қазақстан Республикасының заңнамасында белгіленген тәртіппен:</w:t>
      </w:r>
    </w:p>
    <w:bookmarkEnd w:id="37"/>
    <w:bookmarkStart w:name="z31" w:id="3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8"/>
    <w:bookmarkStart w:name="z32" w:id="39"/>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9"/>
    <w:bookmarkStart w:name="z33" w:id="4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End w:id="40"/>
    <w:bookmarkStart w:name="z34" w:id="41"/>
    <w:p>
      <w:pPr>
        <w:spacing w:after="0"/>
        <w:ind w:left="0"/>
        <w:jc w:val="both"/>
      </w:pPr>
      <w:r>
        <w:rPr>
          <w:rFonts w:ascii="Times New Roman"/>
          <w:b w:val="false"/>
          <w:i w:val="false"/>
          <w:color w:val="000000"/>
          <w:sz w:val="28"/>
        </w:rPr>
        <w:t>
      5.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1"/>
    <w:bookmarkStart w:name="z35" w:id="42"/>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жетекшілік ететін орынбасарына жүктелсін.</w:t>
      </w:r>
    </w:p>
    <w:bookmarkEnd w:id="42"/>
    <w:bookmarkStart w:name="z36" w:id="43"/>
    <w:p>
      <w:pPr>
        <w:spacing w:after="0"/>
        <w:ind w:left="0"/>
        <w:jc w:val="both"/>
      </w:pPr>
      <w:r>
        <w:rPr>
          <w:rFonts w:ascii="Times New Roman"/>
          <w:b w:val="false"/>
          <w:i w:val="false"/>
          <w:color w:val="000000"/>
          <w:sz w:val="28"/>
        </w:rPr>
        <w:t>
      7. Осы қаулы 2020 жылғы 1 шілдеден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2020 жылғы "___"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2020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1-қосымша</w:t>
            </w:r>
          </w:p>
        </w:tc>
      </w:tr>
    </w:tbl>
    <w:bookmarkStart w:name="z750" w:id="44"/>
    <w:p>
      <w:pPr>
        <w:spacing w:after="0"/>
        <w:ind w:left="0"/>
        <w:jc w:val="left"/>
      </w:pPr>
      <w:r>
        <w:rPr>
          <w:rFonts w:ascii="Times New Roman"/>
          <w:b/>
          <w:i w:val="false"/>
          <w:color w:val="000000"/>
        </w:rPr>
        <w:t xml:space="preserve"> Екінші деңгейдегі банктер есептілігінің тізбесі</w:t>
      </w:r>
    </w:p>
    <w:bookmarkEnd w:id="4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Екінші деңгейдегі банктердің есептілігінде мыналар қамтылады:</w:t>
      </w:r>
    </w:p>
    <w:p>
      <w:pPr>
        <w:spacing w:after="0"/>
        <w:ind w:left="0"/>
        <w:jc w:val="both"/>
      </w:pPr>
      <w:r>
        <w:rPr>
          <w:rFonts w:ascii="Times New Roman"/>
          <w:b w:val="false"/>
          <w:i w:val="false"/>
          <w:color w:val="000000"/>
          <w:sz w:val="28"/>
        </w:rPr>
        <w:t>
      1) баланстық және баланстан тыс шоттардағы қалдықтар туралы есеп;</w:t>
      </w:r>
    </w:p>
    <w:p>
      <w:pPr>
        <w:spacing w:after="0"/>
        <w:ind w:left="0"/>
        <w:jc w:val="both"/>
      </w:pPr>
      <w:r>
        <w:rPr>
          <w:rFonts w:ascii="Times New Roman"/>
          <w:b w:val="false"/>
          <w:i w:val="false"/>
          <w:color w:val="000000"/>
          <w:sz w:val="28"/>
        </w:rPr>
        <w:t>
      2) банк қызметінің жекелеген көрсеткіштері туралы есеп;</w:t>
      </w:r>
    </w:p>
    <w:p>
      <w:pPr>
        <w:spacing w:after="0"/>
        <w:ind w:left="0"/>
        <w:jc w:val="both"/>
      </w:pPr>
      <w:r>
        <w:rPr>
          <w:rFonts w:ascii="Times New Roman"/>
          <w:b w:val="false"/>
          <w:i w:val="false"/>
          <w:color w:val="000000"/>
          <w:sz w:val="28"/>
        </w:rPr>
        <w:t>
      3) шетел валютасымен биржадан тыс операциялар туралы есеп;</w:t>
      </w:r>
    </w:p>
    <w:p>
      <w:pPr>
        <w:spacing w:after="0"/>
        <w:ind w:left="0"/>
        <w:jc w:val="both"/>
      </w:pPr>
      <w:r>
        <w:rPr>
          <w:rFonts w:ascii="Times New Roman"/>
          <w:b w:val="false"/>
          <w:i w:val="false"/>
          <w:color w:val="000000"/>
          <w:sz w:val="28"/>
        </w:rPr>
        <w:t>
      4) банкаралық активтер және міндеттемелер бойынша есеп;</w:t>
      </w:r>
    </w:p>
    <w:p>
      <w:pPr>
        <w:spacing w:after="0"/>
        <w:ind w:left="0"/>
        <w:jc w:val="both"/>
      </w:pPr>
      <w:r>
        <w:rPr>
          <w:rFonts w:ascii="Times New Roman"/>
          <w:b w:val="false"/>
          <w:i w:val="false"/>
          <w:color w:val="000000"/>
          <w:sz w:val="28"/>
        </w:rPr>
        <w:t>
      5) бағалы қағаздар портфелінің құрылымы туралы есеп;</w:t>
      </w:r>
    </w:p>
    <w:p>
      <w:pPr>
        <w:spacing w:after="0"/>
        <w:ind w:left="0"/>
        <w:jc w:val="both"/>
      </w:pPr>
      <w:r>
        <w:rPr>
          <w:rFonts w:ascii="Times New Roman"/>
          <w:b w:val="false"/>
          <w:i w:val="false"/>
          <w:color w:val="000000"/>
          <w:sz w:val="28"/>
        </w:rPr>
        <w:t>
      6) банктің басқа заңды тұлғалардың капиталына инвестициялары туралы есеп;</w:t>
      </w:r>
    </w:p>
    <w:p>
      <w:pPr>
        <w:spacing w:after="0"/>
        <w:ind w:left="0"/>
        <w:jc w:val="both"/>
      </w:pPr>
      <w:r>
        <w:rPr>
          <w:rFonts w:ascii="Times New Roman"/>
          <w:b w:val="false"/>
          <w:i w:val="false"/>
          <w:color w:val="000000"/>
          <w:sz w:val="28"/>
        </w:rPr>
        <w:t>
      7) өзге сыныпталатын активтер мен ірі дебиторлар туралы есеп;</w:t>
      </w:r>
    </w:p>
    <w:p>
      <w:pPr>
        <w:spacing w:after="0"/>
        <w:ind w:left="0"/>
        <w:jc w:val="both"/>
      </w:pPr>
      <w:r>
        <w:rPr>
          <w:rFonts w:ascii="Times New Roman"/>
          <w:b w:val="false"/>
          <w:i w:val="false"/>
          <w:color w:val="000000"/>
          <w:sz w:val="28"/>
        </w:rPr>
        <w:t>
      8) берілген қарыздар және олар бойынша сыйақы мөлшерлемелері туралы есеп;</w:t>
      </w:r>
    </w:p>
    <w:p>
      <w:pPr>
        <w:spacing w:after="0"/>
        <w:ind w:left="0"/>
        <w:jc w:val="both"/>
      </w:pPr>
      <w:r>
        <w:rPr>
          <w:rFonts w:ascii="Times New Roman"/>
          <w:b w:val="false"/>
          <w:i w:val="false"/>
          <w:color w:val="000000"/>
          <w:sz w:val="28"/>
        </w:rPr>
        <w:t>
      9) банкпен ерекше қатынастар арқылы байланысты тұлғалар және олармен жасалған мәмілелер туралы есеп;</w:t>
      </w:r>
    </w:p>
    <w:p>
      <w:pPr>
        <w:spacing w:after="0"/>
        <w:ind w:left="0"/>
        <w:jc w:val="both"/>
      </w:pPr>
      <w:r>
        <w:rPr>
          <w:rFonts w:ascii="Times New Roman"/>
          <w:b w:val="false"/>
          <w:i w:val="false"/>
          <w:color w:val="000000"/>
          <w:sz w:val="28"/>
        </w:rPr>
        <w:t>
      10) қолма-қол ақшамен операциялар туралы есеп;</w:t>
      </w:r>
    </w:p>
    <w:p>
      <w:pPr>
        <w:spacing w:after="0"/>
        <w:ind w:left="0"/>
        <w:jc w:val="both"/>
      </w:pPr>
      <w:r>
        <w:rPr>
          <w:rFonts w:ascii="Times New Roman"/>
          <w:b w:val="false"/>
          <w:i w:val="false"/>
          <w:color w:val="000000"/>
          <w:sz w:val="28"/>
        </w:rPr>
        <w:t>
      11) резидент-клиенттердің шоттары мен салымдары бойынша есеп;</w:t>
      </w:r>
    </w:p>
    <w:p>
      <w:pPr>
        <w:spacing w:after="0"/>
        <w:ind w:left="0"/>
        <w:jc w:val="both"/>
      </w:pPr>
      <w:r>
        <w:rPr>
          <w:rFonts w:ascii="Times New Roman"/>
          <w:b w:val="false"/>
          <w:i w:val="false"/>
          <w:color w:val="000000"/>
          <w:sz w:val="28"/>
        </w:rPr>
        <w:t>
      12) тартылған ақшаның негізгі көздері туралы есеп;</w:t>
      </w:r>
    </w:p>
    <w:p>
      <w:pPr>
        <w:spacing w:after="0"/>
        <w:ind w:left="0"/>
        <w:jc w:val="both"/>
      </w:pPr>
      <w:r>
        <w:rPr>
          <w:rFonts w:ascii="Times New Roman"/>
          <w:b w:val="false"/>
          <w:i w:val="false"/>
          <w:color w:val="000000"/>
          <w:sz w:val="28"/>
        </w:rPr>
        <w:t>
      13) жеке тұлғалар депозиттерінің көлемі және сыйақы мөлшерлемелері бойынша есеп;</w:t>
      </w:r>
    </w:p>
    <w:p>
      <w:pPr>
        <w:spacing w:after="0"/>
        <w:ind w:left="0"/>
        <w:jc w:val="both"/>
      </w:pPr>
      <w:r>
        <w:rPr>
          <w:rFonts w:ascii="Times New Roman"/>
          <w:b w:val="false"/>
          <w:i w:val="false"/>
          <w:color w:val="000000"/>
          <w:sz w:val="28"/>
        </w:rPr>
        <w:t>
      14) жеке тұлғалар депозиттерінің көлемі және сыйақы мөлшерлемелері (оның ішінде сыйақының ең жоғарғы мөлшерлемесі) бойынша есеп;</w:t>
      </w:r>
    </w:p>
    <w:p>
      <w:pPr>
        <w:spacing w:after="0"/>
        <w:ind w:left="0"/>
        <w:jc w:val="both"/>
      </w:pPr>
      <w:r>
        <w:rPr>
          <w:rFonts w:ascii="Times New Roman"/>
          <w:b w:val="false"/>
          <w:i w:val="false"/>
          <w:color w:val="000000"/>
          <w:sz w:val="28"/>
        </w:rPr>
        <w:t>
      15) зиян келтірген операциялық тәуекел оқиғаларының мониторингі туралы есеп;</w:t>
      </w:r>
    </w:p>
    <w:p>
      <w:pPr>
        <w:spacing w:after="0"/>
        <w:ind w:left="0"/>
        <w:jc w:val="both"/>
      </w:pPr>
      <w:r>
        <w:rPr>
          <w:rFonts w:ascii="Times New Roman"/>
          <w:b w:val="false"/>
          <w:i w:val="false"/>
          <w:color w:val="000000"/>
          <w:sz w:val="28"/>
        </w:rPr>
        <w:t>
      16) банктің басшы қызметкерлеріне төленген кіріс туралы есеп;</w:t>
      </w:r>
    </w:p>
    <w:p>
      <w:pPr>
        <w:spacing w:after="0"/>
        <w:ind w:left="0"/>
        <w:jc w:val="both"/>
      </w:pPr>
      <w:r>
        <w:rPr>
          <w:rFonts w:ascii="Times New Roman"/>
          <w:b w:val="false"/>
          <w:i w:val="false"/>
          <w:color w:val="000000"/>
          <w:sz w:val="28"/>
        </w:rPr>
        <w:t>
      17)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pPr>
        <w:spacing w:after="0"/>
        <w:ind w:left="0"/>
        <w:jc w:val="both"/>
      </w:pPr>
      <w:r>
        <w:rPr>
          <w:rFonts w:ascii="Times New Roman"/>
          <w:b w:val="false"/>
          <w:i w:val="false"/>
          <w:color w:val="000000"/>
          <w:sz w:val="28"/>
        </w:rPr>
        <w:t>
      18) талаптар мен міндеттемелерді орындау кестелеріне сәйкес әкету және әкелу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2-қосымша</w:t>
            </w:r>
          </w:p>
        </w:tc>
      </w:tr>
    </w:tbl>
    <w:bookmarkStart w:name="z751" w:id="45"/>
    <w:p>
      <w:pPr>
        <w:spacing w:after="0"/>
        <w:ind w:left="0"/>
        <w:jc w:val="left"/>
      </w:pPr>
      <w:r>
        <w:rPr>
          <w:rFonts w:ascii="Times New Roman"/>
          <w:b/>
          <w:i w:val="false"/>
          <w:color w:val="000000"/>
        </w:rPr>
        <w:t xml:space="preserve"> Әкімшілік деректерді жинауға арналған нысан</w:t>
      </w:r>
    </w:p>
    <w:bookmarkEnd w:id="4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52" w:id="46"/>
    <w:p>
      <w:pPr>
        <w:spacing w:after="0"/>
        <w:ind w:left="0"/>
        <w:jc w:val="left"/>
      </w:pPr>
      <w:r>
        <w:rPr>
          <w:rFonts w:ascii="Times New Roman"/>
          <w:b/>
          <w:i w:val="false"/>
          <w:color w:val="000000"/>
        </w:rPr>
        <w:t xml:space="preserve"> Баланстық және баланстан тыс шоттардағы қалдықтар туралы есеп</w:t>
      </w:r>
    </w:p>
    <w:bookmarkEnd w:id="4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700-N(D)</w:t>
      </w:r>
    </w:p>
    <w:p>
      <w:pPr>
        <w:spacing w:after="0"/>
        <w:ind w:left="0"/>
        <w:jc w:val="both"/>
      </w:pPr>
      <w:r>
        <w:rPr>
          <w:rFonts w:ascii="Times New Roman"/>
          <w:b w:val="false"/>
          <w:i w:val="false"/>
          <w:color w:val="000000"/>
          <w:sz w:val="28"/>
        </w:rPr>
        <w:t>
      Кезеңділігі: күнделікті</w:t>
      </w:r>
    </w:p>
    <w:p>
      <w:pPr>
        <w:spacing w:after="0"/>
        <w:ind w:left="0"/>
        <w:jc w:val="both"/>
      </w:pPr>
      <w:r>
        <w:rPr>
          <w:rFonts w:ascii="Times New Roman"/>
          <w:b w:val="false"/>
          <w:i w:val="false"/>
          <w:color w:val="000000"/>
          <w:sz w:val="28"/>
        </w:rPr>
        <w:t>
      Есепті кезең: 20__ жылғы "___"________________ үшін</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(оның ішінде банкішілік операциялар бойынша айналымдар болмаған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Баланстық және баланстан тыс шоттардағы қалдықтар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Баланстық және баланстан тыс</w:t>
            </w:r>
            <w:r>
              <w:br/>
            </w:r>
            <w:r>
              <w:rPr>
                <w:rFonts w:ascii="Times New Roman"/>
                <w:b w:val="false"/>
                <w:i w:val="false"/>
                <w:color w:val="000000"/>
                <w:sz w:val="20"/>
              </w:rPr>
              <w:t>шоттардағы қалдықтар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54" w:id="47"/>
    <w:p>
      <w:pPr>
        <w:spacing w:after="0"/>
        <w:ind w:left="0"/>
        <w:jc w:val="left"/>
      </w:pPr>
      <w:r>
        <w:rPr>
          <w:rFonts w:ascii="Times New Roman"/>
          <w:b/>
          <w:i w:val="false"/>
          <w:color w:val="000000"/>
        </w:rPr>
        <w:t xml:space="preserve"> Әкімшілік деректер нысанын толтыру бойынша түсіндірме Баланстық және баланстан тыс шоттардағы қалдықтар туралы есеп (индексі - 700-N(D), кезеңділігі - күн сайын) 1-тарау. Жалпы ережелер</w:t>
      </w:r>
    </w:p>
    <w:bookmarkEnd w:id="47"/>
    <w:p>
      <w:pPr>
        <w:spacing w:after="0"/>
        <w:ind w:left="0"/>
        <w:jc w:val="both"/>
      </w:pPr>
      <w:r>
        <w:rPr>
          <w:rFonts w:ascii="Times New Roman"/>
          <w:b w:val="false"/>
          <w:i w:val="false"/>
          <w:color w:val="000000"/>
          <w:sz w:val="28"/>
        </w:rPr>
        <w:t>
      1. Осы түсіндірме "Баланстық және баланстан тыс шоттардағы қалдықтар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 күн сайын жасалады, есепті күнінің соңындағы жағдай бойынша толтырылады.</w:t>
      </w:r>
    </w:p>
    <w:p>
      <w:pPr>
        <w:spacing w:after="0"/>
        <w:ind w:left="0"/>
        <w:jc w:val="both"/>
      </w:pPr>
      <w:r>
        <w:rPr>
          <w:rFonts w:ascii="Times New Roman"/>
          <w:b w:val="false"/>
          <w:i w:val="false"/>
          <w:color w:val="000000"/>
          <w:sz w:val="28"/>
        </w:rPr>
        <w:t>
      Қосымша есеп жыл сайын (оның ішінде банкішілік операциялар бойынша айналымдар болмаған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55" w:id="48"/>
    <w:p>
      <w:pPr>
        <w:spacing w:after="0"/>
        <w:ind w:left="0"/>
        <w:jc w:val="left"/>
      </w:pPr>
      <w:r>
        <w:rPr>
          <w:rFonts w:ascii="Times New Roman"/>
          <w:b/>
          <w:i w:val="false"/>
          <w:color w:val="000000"/>
        </w:rPr>
        <w:t xml:space="preserve"> 2-тарау. Нысанды толтыру бойынша түсіндірме</w:t>
      </w:r>
    </w:p>
    <w:bookmarkEnd w:id="48"/>
    <w:p>
      <w:pPr>
        <w:spacing w:after="0"/>
        <w:ind w:left="0"/>
        <w:jc w:val="both"/>
      </w:pPr>
      <w:r>
        <w:rPr>
          <w:rFonts w:ascii="Times New Roman"/>
          <w:b w:val="false"/>
          <w:i w:val="false"/>
          <w:color w:val="000000"/>
          <w:sz w:val="28"/>
        </w:rPr>
        <w:t>
      8. Нысанда екінші деңгейдегі банктің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меморандумның шоттары) шоттарындағы қалдықтар туралы мәліметтер көрсетіледі.</w:t>
      </w:r>
    </w:p>
    <w:p>
      <w:pPr>
        <w:spacing w:after="0"/>
        <w:ind w:left="0"/>
        <w:jc w:val="both"/>
      </w:pPr>
      <w:r>
        <w:rPr>
          <w:rFonts w:ascii="Times New Roman"/>
          <w:b w:val="false"/>
          <w:i w:val="false"/>
          <w:color w:val="000000"/>
          <w:sz w:val="28"/>
        </w:rPr>
        <w:t>
      9. Нысанда мерзімдер бойынша активтер мен міндеттемелердің мынадай сыныптамасы қабылданды:</w:t>
      </w:r>
    </w:p>
    <w:p>
      <w:pPr>
        <w:spacing w:after="0"/>
        <w:ind w:left="0"/>
        <w:jc w:val="both"/>
      </w:pPr>
      <w:r>
        <w:rPr>
          <w:rFonts w:ascii="Times New Roman"/>
          <w:b w:val="false"/>
          <w:i w:val="false"/>
          <w:color w:val="000000"/>
          <w:sz w:val="28"/>
        </w:rPr>
        <w:t>
      қысқа мерзімді – бір жылға дейін қоса алғанда;</w:t>
      </w:r>
    </w:p>
    <w:p>
      <w:pPr>
        <w:spacing w:after="0"/>
        <w:ind w:left="0"/>
        <w:jc w:val="both"/>
      </w:pPr>
      <w:r>
        <w:rPr>
          <w:rFonts w:ascii="Times New Roman"/>
          <w:b w:val="false"/>
          <w:i w:val="false"/>
          <w:color w:val="000000"/>
          <w:sz w:val="28"/>
        </w:rPr>
        <w:t>
      ұзақ мерзімді – бір жылдан астам.</w:t>
      </w:r>
    </w:p>
    <w:p>
      <w:pPr>
        <w:spacing w:after="0"/>
        <w:ind w:left="0"/>
        <w:jc w:val="both"/>
      </w:pPr>
      <w:r>
        <w:rPr>
          <w:rFonts w:ascii="Times New Roman"/>
          <w:b w:val="false"/>
          <w:i w:val="false"/>
          <w:color w:val="000000"/>
          <w:sz w:val="28"/>
        </w:rPr>
        <w:t>
      10. 1, 2, 3 және 4-жолдарда мәндер кодтар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11. 2, 3 және 4-жолдарда резиденттік белгісіне, экономика секторына және валюталар тобына сәйкес келетін кодтар осы түсіндірменің 18, 19, 20 және 21-тармақтарына сәйкес ерекшеліктерді ескере отырып, осындай нақтылау қолданылатын шоттар үшін көрсетіледі.</w:t>
      </w:r>
    </w:p>
    <w:p>
      <w:pPr>
        <w:spacing w:after="0"/>
        <w:ind w:left="0"/>
        <w:jc w:val="both"/>
      </w:pPr>
      <w:r>
        <w:rPr>
          <w:rFonts w:ascii="Times New Roman"/>
          <w:b w:val="false"/>
          <w:i w:val="false"/>
          <w:color w:val="000000"/>
          <w:sz w:val="28"/>
        </w:rPr>
        <w:t>
      12. 1-жолда Банктер шоттарының үлгі жоспарына сәйкес келетін шоттың төрт таңбалы нөмірі көрсетіледі.</w:t>
      </w:r>
    </w:p>
    <w:p>
      <w:pPr>
        <w:spacing w:after="0"/>
        <w:ind w:left="0"/>
        <w:jc w:val="both"/>
      </w:pPr>
      <w:r>
        <w:rPr>
          <w:rFonts w:ascii="Times New Roman"/>
          <w:b w:val="false"/>
          <w:i w:val="false"/>
          <w:color w:val="000000"/>
          <w:sz w:val="28"/>
        </w:rPr>
        <w:t>
      13. 2-жолда мынадай кодтарға сәйкес резиденттік белгісі көрсетіледі:</w:t>
      </w:r>
    </w:p>
    <w:p>
      <w:pPr>
        <w:spacing w:after="0"/>
        <w:ind w:left="0"/>
        <w:jc w:val="both"/>
      </w:pPr>
      <w:r>
        <w:rPr>
          <w:rFonts w:ascii="Times New Roman"/>
          <w:b w:val="false"/>
          <w:i w:val="false"/>
          <w:color w:val="000000"/>
          <w:sz w:val="28"/>
        </w:rPr>
        <w:t>
      "1" коды - Қазақстан Республикасының резиденті;</w:t>
      </w:r>
    </w:p>
    <w:p>
      <w:pPr>
        <w:spacing w:after="0"/>
        <w:ind w:left="0"/>
        <w:jc w:val="both"/>
      </w:pPr>
      <w:r>
        <w:rPr>
          <w:rFonts w:ascii="Times New Roman"/>
          <w:b w:val="false"/>
          <w:i w:val="false"/>
          <w:color w:val="000000"/>
          <w:sz w:val="28"/>
        </w:rPr>
        <w:t>
      "2" коды - Қазақстан Республикасының бейрезиденті.</w:t>
      </w:r>
    </w:p>
    <w:p>
      <w:pPr>
        <w:spacing w:after="0"/>
        <w:ind w:left="0"/>
        <w:jc w:val="both"/>
      </w:pPr>
      <w:r>
        <w:rPr>
          <w:rFonts w:ascii="Times New Roman"/>
          <w:b w:val="false"/>
          <w:i w:val="false"/>
          <w:color w:val="000000"/>
          <w:sz w:val="28"/>
        </w:rPr>
        <w:t xml:space="preserve">
      14. 3-жолда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кодтарын қолдану және төлемдерді тағайындау қағидаларына сәйкес экономика секторының коды көрсетіледі.</w:t>
      </w:r>
    </w:p>
    <w:p>
      <w:pPr>
        <w:spacing w:after="0"/>
        <w:ind w:left="0"/>
        <w:jc w:val="both"/>
      </w:pPr>
      <w:r>
        <w:rPr>
          <w:rFonts w:ascii="Times New Roman"/>
          <w:b w:val="false"/>
          <w:i w:val="false"/>
          <w:color w:val="000000"/>
          <w:sz w:val="28"/>
        </w:rPr>
        <w:t>
      15. 4-жолда мынадай кодтарға сәйкес валюталар тобының коды көрсетіледі:</w:t>
      </w:r>
    </w:p>
    <w:p>
      <w:pPr>
        <w:spacing w:after="0"/>
        <w:ind w:left="0"/>
        <w:jc w:val="both"/>
      </w:pPr>
      <w:r>
        <w:rPr>
          <w:rFonts w:ascii="Times New Roman"/>
          <w:b w:val="false"/>
          <w:i w:val="false"/>
          <w:color w:val="000000"/>
          <w:sz w:val="28"/>
        </w:rPr>
        <w:t>
      "1" коды – қазақстандық теңге, Қазақстан Республикасының ұлттық валютасы (бұдан әрі – теңге);</w:t>
      </w:r>
    </w:p>
    <w:p>
      <w:pPr>
        <w:spacing w:after="0"/>
        <w:ind w:left="0"/>
        <w:jc w:val="both"/>
      </w:pPr>
      <w:r>
        <w:rPr>
          <w:rFonts w:ascii="Times New Roman"/>
          <w:b w:val="false"/>
          <w:i w:val="false"/>
          <w:color w:val="000000"/>
          <w:sz w:val="28"/>
        </w:rPr>
        <w:t>
      "2" коды – еркін айырбасталатын валюта;</w:t>
      </w:r>
    </w:p>
    <w:p>
      <w:pPr>
        <w:spacing w:after="0"/>
        <w:ind w:left="0"/>
        <w:jc w:val="both"/>
      </w:pPr>
      <w:r>
        <w:rPr>
          <w:rFonts w:ascii="Times New Roman"/>
          <w:b w:val="false"/>
          <w:i w:val="false"/>
          <w:color w:val="000000"/>
          <w:sz w:val="28"/>
        </w:rPr>
        <w:t>
      "3" коды – валюталардың басқа түрлері.</w:t>
      </w:r>
    </w:p>
    <w:p>
      <w:pPr>
        <w:spacing w:after="0"/>
        <w:ind w:left="0"/>
        <w:jc w:val="both"/>
      </w:pPr>
      <w:r>
        <w:rPr>
          <w:rFonts w:ascii="Times New Roman"/>
          <w:b w:val="false"/>
          <w:i w:val="false"/>
          <w:color w:val="000000"/>
          <w:sz w:val="28"/>
        </w:rPr>
        <w:t>
      16. 2 және 3-жолдарда:</w:t>
      </w:r>
    </w:p>
    <w:p>
      <w:pPr>
        <w:spacing w:after="0"/>
        <w:ind w:left="0"/>
        <w:jc w:val="both"/>
      </w:pPr>
      <w:r>
        <w:rPr>
          <w:rFonts w:ascii="Times New Roman"/>
          <w:b w:val="false"/>
          <w:i w:val="false"/>
          <w:color w:val="000000"/>
          <w:sz w:val="28"/>
        </w:rPr>
        <w:t>
      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pPr>
        <w:spacing w:after="0"/>
        <w:ind w:left="0"/>
        <w:jc w:val="both"/>
      </w:pPr>
      <w:r>
        <w:rPr>
          <w:rFonts w:ascii="Times New Roman"/>
          <w:b w:val="false"/>
          <w:i w:val="false"/>
          <w:color w:val="000000"/>
          <w:sz w:val="28"/>
        </w:rPr>
        <w:t>
      1405, 1406, 1425, 1752 және 1864 шоттары үшін резиденттік белгісі және вексель берушінің экономика секторының коды көрсетіледі;</w:t>
      </w:r>
    </w:p>
    <w:p>
      <w:pPr>
        <w:spacing w:after="0"/>
        <w:ind w:left="0"/>
        <w:jc w:val="both"/>
      </w:pPr>
      <w:r>
        <w:rPr>
          <w:rFonts w:ascii="Times New Roman"/>
          <w:b w:val="false"/>
          <w:i w:val="false"/>
          <w:color w:val="000000"/>
          <w:sz w:val="28"/>
        </w:rPr>
        <w:t>
      1201, 1202, 1205, 1206, 1208, 1209, 1452, 1453, 1454, 1456, 1457, 1459, 1481, 1482, 1483, 1485, 1486, 1491, 1492, 1494, 1495, 1744, 1745, 1746, 1750 және 1757 шоттары үшін резиденттік белгісі және экономика секторының коды көрсетіледі Эмитент;</w:t>
      </w:r>
    </w:p>
    <w:p>
      <w:pPr>
        <w:spacing w:after="0"/>
        <w:ind w:left="0"/>
        <w:jc w:val="both"/>
      </w:pPr>
      <w:r>
        <w:rPr>
          <w:rFonts w:ascii="Times New Roman"/>
          <w:b w:val="false"/>
          <w:i w:val="false"/>
          <w:color w:val="000000"/>
          <w:sz w:val="28"/>
        </w:rPr>
        <w:t>
      2301, 2303, 2306, 2401, 2402, 2405 және 2406 шоттар үшін бағалы қағазды ұстаушының резиденттік белгісі және экономика секторының коды, бағалы қағазды ұстаушыны анықтау мүмкіндігі болмаған кезде – резиденттік белгісі және бағалы қағаздың номиналды ұстаушысының (сенімгерлік меншік иесінің) экономика секторының коды көрсетіледі.</w:t>
      </w:r>
    </w:p>
    <w:p>
      <w:pPr>
        <w:spacing w:after="0"/>
        <w:ind w:left="0"/>
        <w:jc w:val="both"/>
      </w:pPr>
      <w:r>
        <w:rPr>
          <w:rFonts w:ascii="Times New Roman"/>
          <w:b w:val="false"/>
          <w:i w:val="false"/>
          <w:color w:val="000000"/>
          <w:sz w:val="28"/>
        </w:rPr>
        <w:t>
      17. 3-жолда банк операцияларының жекелеген түрлерін жүзеге асыратын ұйымда немесе Ұлттық пошта операторында орналастырылған және 1250-топтың "Басқа банктерде орналастырылған салымдар" шоттарында көрсетілген салымдар бойынша экономика секторының "5" коды көрсетіледі.</w:t>
      </w:r>
    </w:p>
    <w:p>
      <w:pPr>
        <w:spacing w:after="0"/>
        <w:ind w:left="0"/>
        <w:jc w:val="both"/>
      </w:pPr>
      <w:r>
        <w:rPr>
          <w:rFonts w:ascii="Times New Roman"/>
          <w:b w:val="false"/>
          <w:i w:val="false"/>
          <w:color w:val="000000"/>
          <w:sz w:val="28"/>
        </w:rPr>
        <w:t>
      18. 1007, 1009, 1603 және 1604 шоттары үшін:</w:t>
      </w:r>
    </w:p>
    <w:p>
      <w:pPr>
        <w:spacing w:after="0"/>
        <w:ind w:left="0"/>
        <w:jc w:val="both"/>
      </w:pPr>
      <w:r>
        <w:rPr>
          <w:rFonts w:ascii="Times New Roman"/>
          <w:b w:val="false"/>
          <w:i w:val="false"/>
          <w:color w:val="000000"/>
          <w:sz w:val="28"/>
        </w:rPr>
        <w:t>
      2-жолда Қазақстан Республикасының Ұлттық Банкі шығарған бағалы металдардан және ұлттық валютадағы коллекциялық монеталардан жасалған монеталар үшін "1" коды, бағалы металдардан жасалған монеталар мен Қазақстан Республикасының бейрезидент эмитенттерінің коллекциялық монеталары үшін – "2" коды көрсетіледі;</w:t>
      </w:r>
    </w:p>
    <w:p>
      <w:pPr>
        <w:spacing w:after="0"/>
        <w:ind w:left="0"/>
        <w:jc w:val="both"/>
      </w:pPr>
      <w:r>
        <w:rPr>
          <w:rFonts w:ascii="Times New Roman"/>
          <w:b w:val="false"/>
          <w:i w:val="false"/>
          <w:color w:val="000000"/>
          <w:sz w:val="28"/>
        </w:rPr>
        <w:t>
      3 және 4-жолдарда көрсеткіштер толтырылмайды.</w:t>
      </w:r>
    </w:p>
    <w:p>
      <w:pPr>
        <w:spacing w:after="0"/>
        <w:ind w:left="0"/>
        <w:jc w:val="both"/>
      </w:pPr>
      <w:r>
        <w:rPr>
          <w:rFonts w:ascii="Times New Roman"/>
          <w:b w:val="false"/>
          <w:i w:val="false"/>
          <w:color w:val="000000"/>
          <w:sz w:val="28"/>
        </w:rPr>
        <w:t>
      19.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pPr>
        <w:spacing w:after="0"/>
        <w:ind w:left="0"/>
        <w:jc w:val="both"/>
      </w:pPr>
      <w:r>
        <w:rPr>
          <w:rFonts w:ascii="Times New Roman"/>
          <w:b w:val="false"/>
          <w:i w:val="false"/>
          <w:color w:val="000000"/>
          <w:sz w:val="28"/>
        </w:rPr>
        <w:t>
      20. 4-жолда көрсеткіш 1013, 1727, 2016, 2126, 2212, 2216, 2708 және 2717 шоттар бойынша ұсынылмайды.</w:t>
      </w:r>
    </w:p>
    <w:p>
      <w:pPr>
        <w:spacing w:after="0"/>
        <w:ind w:left="0"/>
        <w:jc w:val="both"/>
      </w:pPr>
      <w:r>
        <w:rPr>
          <w:rFonts w:ascii="Times New Roman"/>
          <w:b w:val="false"/>
          <w:i w:val="false"/>
          <w:color w:val="000000"/>
          <w:sz w:val="28"/>
        </w:rPr>
        <w:t>
      21. 2, 3 және 4-жолдарда көрсеткіштер 1011, 1012, 1601, 1602, 1610, 1651, 1652, 1653, 1654, 1655, 1656, 1657, 1658, 1659, 1660, 1661, 1662, 1691, 1692, 1693, 1694, 1695, 1696, 1697, 1698, 1699, 1854, 1857, 1858, 1859, 1873, 1874, 2854, 2857, 2858, 2859, 2861, 2872, 2873, 3001, 3003, 3025, 3027, 3101, 3200, 3400, 3510, 3540, 3580, 3589 және 3599 шоттар, 4 (төртінші) шоттарға, Үлгілік Шоттар жоспарының 5 (бесінші), 6 (алтыншы) және 7 (жетінші) сыныптары бойынша ұсынылмайды.</w:t>
      </w:r>
    </w:p>
    <w:p>
      <w:pPr>
        <w:spacing w:after="0"/>
        <w:ind w:left="0"/>
        <w:jc w:val="both"/>
      </w:pPr>
      <w:r>
        <w:rPr>
          <w:rFonts w:ascii="Times New Roman"/>
          <w:b w:val="false"/>
          <w:i w:val="false"/>
          <w:color w:val="000000"/>
          <w:sz w:val="28"/>
        </w:rPr>
        <w:t>
      22. 5-жолда теңгедегі сома үтірден кейін екі белгісі бар сан форматында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3-қосымша</w:t>
            </w:r>
          </w:p>
        </w:tc>
      </w:tr>
    </w:tbl>
    <w:bookmarkStart w:name="z756" w:id="49"/>
    <w:p>
      <w:pPr>
        <w:spacing w:after="0"/>
        <w:ind w:left="0"/>
        <w:jc w:val="left"/>
      </w:pPr>
      <w:r>
        <w:rPr>
          <w:rFonts w:ascii="Times New Roman"/>
          <w:b/>
          <w:i w:val="false"/>
          <w:color w:val="000000"/>
        </w:rPr>
        <w:t xml:space="preserve"> Әкімшілік деректерді жинауға арналған нысан</w:t>
      </w:r>
    </w:p>
    <w:bookmarkEnd w:id="4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интернет-ресурста орналастырылған</w:t>
      </w:r>
    </w:p>
    <w:bookmarkStart w:name="z757" w:id="50"/>
    <w:p>
      <w:pPr>
        <w:spacing w:after="0"/>
        <w:ind w:left="0"/>
        <w:jc w:val="left"/>
      </w:pPr>
      <w:r>
        <w:rPr>
          <w:rFonts w:ascii="Times New Roman"/>
          <w:b/>
          <w:i w:val="false"/>
          <w:color w:val="000000"/>
        </w:rPr>
        <w:t xml:space="preserve"> Банк қызметінің жекелеген көрсеткіштері туралы есеп</w:t>
      </w:r>
    </w:p>
    <w:bookmarkEnd w:id="50"/>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ADD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Банк қызметінің жекелеген көрсеткіштері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көрсеткішінің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қызметінің</w:t>
            </w:r>
            <w:r>
              <w:br/>
            </w:r>
            <w:r>
              <w:rPr>
                <w:rFonts w:ascii="Times New Roman"/>
                <w:b w:val="false"/>
                <w:i w:val="false"/>
                <w:color w:val="000000"/>
                <w:sz w:val="20"/>
              </w:rPr>
              <w:t>жекелеген көрсеткіштері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759" w:id="51"/>
    <w:p>
      <w:pPr>
        <w:spacing w:after="0"/>
        <w:ind w:left="0"/>
        <w:jc w:val="left"/>
      </w:pPr>
      <w:r>
        <w:rPr>
          <w:rFonts w:ascii="Times New Roman"/>
          <w:b/>
          <w:i w:val="false"/>
          <w:color w:val="000000"/>
        </w:rPr>
        <w:t xml:space="preserve"> Әкімшілік деректер нысанын толтыру бойынша түсіндірме Банк қызметінің жекелеген көрсеткіштері туралы есеп (индексі - ADD, кезеңділігі - ай сайын)</w:t>
      </w:r>
    </w:p>
    <w:bookmarkEnd w:id="51"/>
    <w:bookmarkStart w:name="z760" w:id="52"/>
    <w:p>
      <w:pPr>
        <w:spacing w:after="0"/>
        <w:ind w:left="0"/>
        <w:jc w:val="left"/>
      </w:pPr>
      <w:r>
        <w:rPr>
          <w:rFonts w:ascii="Times New Roman"/>
          <w:b/>
          <w:i w:val="false"/>
          <w:color w:val="000000"/>
        </w:rPr>
        <w:t xml:space="preserve"> 1-тарау. Жалпы ережелер</w:t>
      </w:r>
    </w:p>
    <w:bookmarkEnd w:id="52"/>
    <w:p>
      <w:pPr>
        <w:spacing w:after="0"/>
        <w:ind w:left="0"/>
        <w:jc w:val="both"/>
      </w:pPr>
      <w:r>
        <w:rPr>
          <w:rFonts w:ascii="Times New Roman"/>
          <w:b w:val="false"/>
          <w:i w:val="false"/>
          <w:color w:val="000000"/>
          <w:sz w:val="28"/>
        </w:rPr>
        <w:t>
      1. Осы түсіндірме "Банк қызметінің жекелеген көрсеткіштері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есепті айдың әрбір жұмыс күнінің соңындағы жағдай бойынша жасайды және ай сайын, есепті айдан кейінгі айдың жетінші жұмыс күнінен кешіктірмей ұсынады.</w:t>
      </w:r>
    </w:p>
    <w:p>
      <w:pPr>
        <w:spacing w:after="0"/>
        <w:ind w:left="0"/>
        <w:jc w:val="both"/>
      </w:pPr>
      <w:r>
        <w:rPr>
          <w:rFonts w:ascii="Times New Roman"/>
          <w:b w:val="false"/>
          <w:i w:val="false"/>
          <w:color w:val="000000"/>
          <w:sz w:val="28"/>
        </w:rPr>
        <w:t>
      Қосымша есеп жыл сайын (банкішілік операциялар бойынша айналымдар болған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61" w:id="53"/>
    <w:p>
      <w:pPr>
        <w:spacing w:after="0"/>
        <w:ind w:left="0"/>
        <w:jc w:val="left"/>
      </w:pPr>
      <w:r>
        <w:rPr>
          <w:rFonts w:ascii="Times New Roman"/>
          <w:b/>
          <w:i w:val="false"/>
          <w:color w:val="000000"/>
        </w:rPr>
        <w:t xml:space="preserve"> 2-тарау. Нысанды толтыру бойынша түсіндірме</w:t>
      </w:r>
    </w:p>
    <w:bookmarkEnd w:id="53"/>
    <w:p>
      <w:pPr>
        <w:spacing w:after="0"/>
        <w:ind w:left="0"/>
        <w:jc w:val="both"/>
      </w:pPr>
      <w:r>
        <w:rPr>
          <w:rFonts w:ascii="Times New Roman"/>
          <w:b w:val="false"/>
          <w:i w:val="false"/>
          <w:color w:val="000000"/>
          <w:sz w:val="28"/>
        </w:rPr>
        <w:t>
      8. Нысанда осы қаулыда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p>
      <w:pPr>
        <w:spacing w:after="0"/>
        <w:ind w:left="0"/>
        <w:jc w:val="both"/>
      </w:pPr>
      <w:r>
        <w:rPr>
          <w:rFonts w:ascii="Times New Roman"/>
          <w:b w:val="false"/>
          <w:i w:val="false"/>
          <w:color w:val="000000"/>
          <w:sz w:val="28"/>
        </w:rPr>
        <w:t>
      9. 1-жолда мән "Қазақстан Республикасы Ұлттық Банкінің Веб-порталы" ақпараттық жүйесінде жасалған және орналастырылған анықтамалықтан таңдалады.</w:t>
      </w:r>
    </w:p>
    <w:p>
      <w:pPr>
        <w:spacing w:after="0"/>
        <w:ind w:left="0"/>
        <w:jc w:val="both"/>
      </w:pPr>
      <w:r>
        <w:rPr>
          <w:rFonts w:ascii="Times New Roman"/>
          <w:b w:val="false"/>
          <w:i w:val="false"/>
          <w:color w:val="000000"/>
          <w:sz w:val="28"/>
        </w:rPr>
        <w:t>
      10. 8713 және 8714-кодтар бойынша деректерді "Қазақстан Республикасындағы банктер және банк қызметі туралы" Қазақстан Республикасы Заңының 4-1-тарауында көзделген қызметті жүзеге асыратын ислам банктері ғана көрсетеді. 8713 және 8714-кодтар бойынша күн (кезең) соңындағы сома Үлгі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pPr>
        <w:spacing w:after="0"/>
        <w:ind w:left="0"/>
        <w:jc w:val="both"/>
      </w:pPr>
      <w:r>
        <w:rPr>
          <w:rFonts w:ascii="Times New Roman"/>
          <w:b w:val="false"/>
          <w:i w:val="false"/>
          <w:color w:val="000000"/>
          <w:sz w:val="28"/>
        </w:rPr>
        <w:t>
      11. 8713, 8714, 8721, 8722, 8723, 8724, 8725, 8726, 8727, 8728, 8729, 8730, 8731, 8732, 8733, 8734, 8735, 8736, 8737, 8738, 8739, 8740, 8741, 8742, 8743 және 8744-кодтар бойынша деректер есепті айдың соңғы жұмыс күні үшін ғана, басқа кодтар бойынша - есепті айдың әрбір жұмыс күні үшін көрсетіледі.</w:t>
      </w:r>
    </w:p>
    <w:p>
      <w:pPr>
        <w:spacing w:after="0"/>
        <w:ind w:left="0"/>
        <w:jc w:val="both"/>
      </w:pPr>
      <w:r>
        <w:rPr>
          <w:rFonts w:ascii="Times New Roman"/>
          <w:b w:val="false"/>
          <w:i w:val="false"/>
          <w:color w:val="000000"/>
          <w:sz w:val="28"/>
        </w:rPr>
        <w:t>
      12. 8715, 8716, 8717, 8718, 8719, 8720, 8732, 8733, 8734 және 8735-кодтар бойынша деректер Нормативтік құқықтық актілерді мемлекеттік тіркеу тізілімінде № 18186 болып тіркелген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қаулысымен бекітілген 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әдістемесіне сәйкес қалыптастырылады.</w:t>
      </w:r>
    </w:p>
    <w:p>
      <w:pPr>
        <w:spacing w:after="0"/>
        <w:ind w:left="0"/>
        <w:jc w:val="both"/>
      </w:pPr>
      <w:r>
        <w:rPr>
          <w:rFonts w:ascii="Times New Roman"/>
          <w:b w:val="false"/>
          <w:i w:val="false"/>
          <w:color w:val="000000"/>
          <w:sz w:val="28"/>
        </w:rPr>
        <w:t>
      13. 8715 және 8716-кодтарына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қағаздарын қамтиды.</w:t>
      </w:r>
    </w:p>
    <w:p>
      <w:pPr>
        <w:spacing w:after="0"/>
        <w:ind w:left="0"/>
        <w:jc w:val="both"/>
      </w:pPr>
      <w:r>
        <w:rPr>
          <w:rFonts w:ascii="Times New Roman"/>
          <w:b w:val="false"/>
          <w:i w:val="false"/>
          <w:color w:val="000000"/>
          <w:sz w:val="28"/>
        </w:rPr>
        <w:t>
      14. 8717-код бойынша көрсетілген акционерлік қоғамдардың еншілес ұйымдары шығарған бағалы қағаздарды есепке алусыз,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p>
      <w:pPr>
        <w:spacing w:after="0"/>
        <w:ind w:left="0"/>
        <w:jc w:val="both"/>
      </w:pPr>
      <w:r>
        <w:rPr>
          <w:rFonts w:ascii="Times New Roman"/>
          <w:b w:val="false"/>
          <w:i w:val="false"/>
          <w:color w:val="000000"/>
          <w:sz w:val="28"/>
        </w:rPr>
        <w:t>
      15.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pPr>
        <w:spacing w:after="0"/>
        <w:ind w:left="0"/>
        <w:jc w:val="both"/>
      </w:pPr>
      <w:r>
        <w:rPr>
          <w:rFonts w:ascii="Times New Roman"/>
          <w:b w:val="false"/>
          <w:i w:val="false"/>
          <w:color w:val="000000"/>
          <w:sz w:val="28"/>
        </w:rPr>
        <w:t>
      8716 және 8717-кодтар бойынша қалдықтар үлгі шот жоспарының 3562 шотында көрсетілген, әділ құны бойынша басқа жиынтық кіріс арқылы ескерілетін бағалы қағаздар бойынша күтілетін кредиттік залалдарға арналған резервтердің (провизиялардың) сомаларын есепке алмағанда осы қаулыға 6-қосымшаға сәйкес нысан бойынша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p>
    <w:p>
      <w:pPr>
        <w:spacing w:after="0"/>
        <w:ind w:left="0"/>
        <w:jc w:val="both"/>
      </w:pPr>
      <w:r>
        <w:rPr>
          <w:rFonts w:ascii="Times New Roman"/>
          <w:b w:val="false"/>
          <w:i w:val="false"/>
          <w:color w:val="000000"/>
          <w:sz w:val="28"/>
        </w:rPr>
        <w:t>
      16. 8718 және 8719-кодтар бойынша сомаларда: бір күндік своп бойынша - жасалған күнгі талаптар (міндеттемелер), екі күндік своп бойынша - жасалған күнгі және своп жасалған күннен кейінгі келесі күнгі талаптар (міндеттемелер) қамтылады.</w:t>
      </w:r>
    </w:p>
    <w:p>
      <w:pPr>
        <w:spacing w:after="0"/>
        <w:ind w:left="0"/>
        <w:jc w:val="both"/>
      </w:pPr>
      <w:r>
        <w:rPr>
          <w:rFonts w:ascii="Times New Roman"/>
          <w:b w:val="false"/>
          <w:i w:val="false"/>
          <w:color w:val="000000"/>
          <w:sz w:val="28"/>
        </w:rPr>
        <w:t>
      17. 8721, 8722, 8723, 8726 және 8727-кодтар бойынша баланстық және баланстан тыс шоттарда ескерілетін сомалар көрсетіледі.</w:t>
      </w:r>
    </w:p>
    <w:p>
      <w:pPr>
        <w:spacing w:after="0"/>
        <w:ind w:left="0"/>
        <w:jc w:val="both"/>
      </w:pPr>
      <w:r>
        <w:rPr>
          <w:rFonts w:ascii="Times New Roman"/>
          <w:b w:val="false"/>
          <w:i w:val="false"/>
          <w:color w:val="000000"/>
          <w:sz w:val="28"/>
        </w:rPr>
        <w:t>
      18. 8728 және 8731-кодтар бойынша есепті күнгі жағдай бойынша қалыптастырылған резервтердің (провизиялардың) сомасы көрсетіледі.</w:t>
      </w:r>
    </w:p>
    <w:p>
      <w:pPr>
        <w:spacing w:after="0"/>
        <w:ind w:left="0"/>
        <w:jc w:val="both"/>
      </w:pPr>
      <w:r>
        <w:rPr>
          <w:rFonts w:ascii="Times New Roman"/>
          <w:b w:val="false"/>
          <w:i w:val="false"/>
          <w:color w:val="000000"/>
          <w:sz w:val="28"/>
        </w:rPr>
        <w:t>
      19. 8729 және 8730-кодтар бойынша Банктердің үлгі шоттарының жоспарына сәйкес 1400 "Клиенттерге қойылатын талаптар" және 1700 "Сыйақы алуға байланысты есептелген кірістер" шоттарының топтары бойынша ескерілетін сомалар көрсетіледі.</w:t>
      </w:r>
    </w:p>
    <w:p>
      <w:pPr>
        <w:spacing w:after="0"/>
        <w:ind w:left="0"/>
        <w:jc w:val="both"/>
      </w:pPr>
      <w:r>
        <w:rPr>
          <w:rFonts w:ascii="Times New Roman"/>
          <w:b w:val="false"/>
          <w:i w:val="false"/>
          <w:color w:val="000000"/>
          <w:sz w:val="28"/>
        </w:rPr>
        <w:t>
      20. 8732-код бойынша олар бойынша құрылған резервтерді шегергенде таза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pPr>
        <w:spacing w:after="0"/>
        <w:ind w:left="0"/>
        <w:jc w:val="both"/>
      </w:pPr>
      <w:r>
        <w:rPr>
          <w:rFonts w:ascii="Times New Roman"/>
          <w:b w:val="false"/>
          <w:i w:val="false"/>
          <w:color w:val="000000"/>
          <w:sz w:val="28"/>
        </w:rPr>
        <w:t>
      Таза сыныпталған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p>
      <w:pPr>
        <w:spacing w:after="0"/>
        <w:ind w:left="0"/>
        <w:jc w:val="both"/>
      </w:pPr>
      <w:r>
        <w:rPr>
          <w:rFonts w:ascii="Times New Roman"/>
          <w:b w:val="false"/>
          <w:i w:val="false"/>
          <w:color w:val="000000"/>
          <w:sz w:val="28"/>
        </w:rPr>
        <w:t>
      21. 8733-код бойынша олар бойынша қалыптастырылған резервтерді есепке алмағанда,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pPr>
        <w:spacing w:after="0"/>
        <w:ind w:left="0"/>
        <w:jc w:val="both"/>
      </w:pPr>
      <w:r>
        <w:rPr>
          <w:rFonts w:ascii="Times New Roman"/>
          <w:b w:val="false"/>
          <w:i w:val="false"/>
          <w:color w:val="000000"/>
          <w:sz w:val="28"/>
        </w:rPr>
        <w:t>
      Сыныпталған қарыздар деп бухгалтерлік есептің деректеріне сәйкес 10 (он) пайыздан астам деңгейде резервтер қалыптастырылған қарыздар бойынша негізгі борыш сомасы түсініледі.</w:t>
      </w:r>
    </w:p>
    <w:p>
      <w:pPr>
        <w:spacing w:after="0"/>
        <w:ind w:left="0"/>
        <w:jc w:val="both"/>
      </w:pPr>
      <w:r>
        <w:rPr>
          <w:rFonts w:ascii="Times New Roman"/>
          <w:b w:val="false"/>
          <w:i w:val="false"/>
          <w:color w:val="000000"/>
          <w:sz w:val="28"/>
        </w:rPr>
        <w:t>
      22. 8735-код бойынша ол бойынша қалыптастырылған резервтерді есепке алмағанда, сыныпталған дебиторлық берешек бойынша сома көрсетіледі.</w:t>
      </w:r>
    </w:p>
    <w:p>
      <w:pPr>
        <w:spacing w:after="0"/>
        <w:ind w:left="0"/>
        <w:jc w:val="both"/>
      </w:pPr>
      <w:r>
        <w:rPr>
          <w:rFonts w:ascii="Times New Roman"/>
          <w:b w:val="false"/>
          <w:i w:val="false"/>
          <w:color w:val="000000"/>
          <w:sz w:val="28"/>
        </w:rPr>
        <w:t>
      Сыныпталған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Сыныпталған дебиторлық берешектің есебіне негізгі борыштың сомасы қосылады.</w:t>
      </w:r>
    </w:p>
    <w:p>
      <w:pPr>
        <w:spacing w:after="0"/>
        <w:ind w:left="0"/>
        <w:jc w:val="both"/>
      </w:pPr>
      <w:r>
        <w:rPr>
          <w:rFonts w:ascii="Times New Roman"/>
          <w:b w:val="false"/>
          <w:i w:val="false"/>
          <w:color w:val="000000"/>
          <w:sz w:val="28"/>
        </w:rPr>
        <w:t>
      23.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p>
      <w:pPr>
        <w:spacing w:after="0"/>
        <w:ind w:left="0"/>
        <w:jc w:val="both"/>
      </w:pPr>
      <w:r>
        <w:rPr>
          <w:rFonts w:ascii="Times New Roman"/>
          <w:b w:val="false"/>
          <w:i w:val="false"/>
          <w:color w:val="000000"/>
          <w:sz w:val="28"/>
        </w:rPr>
        <w:t>
      24. 8741 және 8742-кодтар бойынша "Қаржы құралдары" 9 (International Financial Reporting Standards –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p>
      <w:pPr>
        <w:spacing w:after="0"/>
        <w:ind w:left="0"/>
        <w:jc w:val="both"/>
      </w:pPr>
      <w:r>
        <w:rPr>
          <w:rFonts w:ascii="Times New Roman"/>
          <w:b w:val="false"/>
          <w:i w:val="false"/>
          <w:color w:val="000000"/>
          <w:sz w:val="28"/>
        </w:rPr>
        <w:t>
      25.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p>
      <w:pPr>
        <w:spacing w:after="0"/>
        <w:ind w:left="0"/>
        <w:jc w:val="both"/>
      </w:pPr>
      <w:r>
        <w:rPr>
          <w:rFonts w:ascii="Times New Roman"/>
          <w:b w:val="false"/>
          <w:i w:val="false"/>
          <w:color w:val="000000"/>
          <w:sz w:val="28"/>
        </w:rPr>
        <w:t>
      заңды және жеке тұлғаларға берілген қарыздар (резервтерді (провизияларды) шегергенде);</w:t>
      </w:r>
    </w:p>
    <w:p>
      <w:pPr>
        <w:spacing w:after="0"/>
        <w:ind w:left="0"/>
        <w:jc w:val="both"/>
      </w:pPr>
      <w:r>
        <w:rPr>
          <w:rFonts w:ascii="Times New Roman"/>
          <w:b w:val="false"/>
          <w:i w:val="false"/>
          <w:color w:val="000000"/>
          <w:sz w:val="28"/>
        </w:rPr>
        <w:t>
      банктерге қойылатын талаптар (резервтерді (провизияларды) шегергенде);</w:t>
      </w:r>
    </w:p>
    <w:p>
      <w:pPr>
        <w:spacing w:after="0"/>
        <w:ind w:left="0"/>
        <w:jc w:val="both"/>
      </w:pPr>
      <w:r>
        <w:rPr>
          <w:rFonts w:ascii="Times New Roman"/>
          <w:b w:val="false"/>
          <w:i w:val="false"/>
          <w:color w:val="000000"/>
          <w:sz w:val="28"/>
        </w:rPr>
        <w:t>
      Қазақстан Республикасының Ұлттық Банкіне қойылатын талаптар;</w:t>
      </w:r>
    </w:p>
    <w:p>
      <w:pPr>
        <w:spacing w:after="0"/>
        <w:ind w:left="0"/>
        <w:jc w:val="both"/>
      </w:pPr>
      <w:r>
        <w:rPr>
          <w:rFonts w:ascii="Times New Roman"/>
          <w:b w:val="false"/>
          <w:i w:val="false"/>
          <w:color w:val="000000"/>
          <w:sz w:val="28"/>
        </w:rPr>
        <w:t>
      бағалы қағаздар (резервтерді (провизияларды) шегергенде);</w:t>
      </w:r>
    </w:p>
    <w:p>
      <w:pPr>
        <w:spacing w:after="0"/>
        <w:ind w:left="0"/>
        <w:jc w:val="both"/>
      </w:pPr>
      <w:r>
        <w:rPr>
          <w:rFonts w:ascii="Times New Roman"/>
          <w:b w:val="false"/>
          <w:i w:val="false"/>
          <w:color w:val="000000"/>
          <w:sz w:val="28"/>
        </w:rPr>
        <w:t>
      кері репо операциялары (резервтерді (провизияларды) шегергенде);</w:t>
      </w:r>
    </w:p>
    <w:p>
      <w:pPr>
        <w:spacing w:after="0"/>
        <w:ind w:left="0"/>
        <w:jc w:val="both"/>
      </w:pPr>
      <w:r>
        <w:rPr>
          <w:rFonts w:ascii="Times New Roman"/>
          <w:b w:val="false"/>
          <w:i w:val="false"/>
          <w:color w:val="000000"/>
          <w:sz w:val="28"/>
        </w:rPr>
        <w:t>
      реттелген борыш (резервтерді (провизияларды) шегергенде);</w:t>
      </w:r>
    </w:p>
    <w:p>
      <w:pPr>
        <w:spacing w:after="0"/>
        <w:ind w:left="0"/>
        <w:jc w:val="both"/>
      </w:pPr>
      <w:r>
        <w:rPr>
          <w:rFonts w:ascii="Times New Roman"/>
          <w:b w:val="false"/>
          <w:i w:val="false"/>
          <w:color w:val="000000"/>
          <w:sz w:val="28"/>
        </w:rPr>
        <w:t>
      өзге қаржы активтері.</w:t>
      </w:r>
    </w:p>
    <w:p>
      <w:pPr>
        <w:spacing w:after="0"/>
        <w:ind w:left="0"/>
        <w:jc w:val="both"/>
      </w:pPr>
      <w:r>
        <w:rPr>
          <w:rFonts w:ascii="Times New Roman"/>
          <w:b w:val="false"/>
          <w:i w:val="false"/>
          <w:color w:val="000000"/>
          <w:sz w:val="28"/>
        </w:rPr>
        <w:t>
      Өзге қаржы активтеріне Үлгі шот жоспарының мына шоттарында көрсетілген сомалар жатады:</w:t>
      </w:r>
    </w:p>
    <w:p>
      <w:pPr>
        <w:spacing w:after="0"/>
        <w:ind w:left="0"/>
        <w:jc w:val="both"/>
      </w:pPr>
      <w:r>
        <w:rPr>
          <w:rFonts w:ascii="Times New Roman"/>
          <w:b w:val="false"/>
          <w:i w:val="false"/>
          <w:color w:val="000000"/>
          <w:sz w:val="28"/>
        </w:rPr>
        <w:t>
      1753 "Туынды қаржы құралдарымен операциялар бойынша есептелген кіріс";</w:t>
      </w:r>
    </w:p>
    <w:p>
      <w:pPr>
        <w:spacing w:after="0"/>
        <w:ind w:left="0"/>
        <w:jc w:val="both"/>
      </w:pPr>
      <w:r>
        <w:rPr>
          <w:rFonts w:ascii="Times New Roman"/>
          <w:b w:val="false"/>
          <w:i w:val="false"/>
          <w:color w:val="000000"/>
          <w:sz w:val="28"/>
        </w:rPr>
        <w:t>
      1855 "Құжаттамалық есеп айырысулар бойынша дебиторлар";</w:t>
      </w:r>
    </w:p>
    <w:p>
      <w:pPr>
        <w:spacing w:after="0"/>
        <w:ind w:left="0"/>
        <w:jc w:val="both"/>
      </w:pPr>
      <w:r>
        <w:rPr>
          <w:rFonts w:ascii="Times New Roman"/>
          <w:b w:val="false"/>
          <w:i w:val="false"/>
          <w:color w:val="000000"/>
          <w:sz w:val="28"/>
        </w:rPr>
        <w:t>
      1860 "Банк қызметі бойынша басқа да дебиторлар";</w:t>
      </w:r>
    </w:p>
    <w:p>
      <w:pPr>
        <w:spacing w:after="0"/>
        <w:ind w:left="0"/>
        <w:jc w:val="both"/>
      </w:pPr>
      <w:r>
        <w:rPr>
          <w:rFonts w:ascii="Times New Roman"/>
          <w:b w:val="false"/>
          <w:i w:val="false"/>
          <w:color w:val="000000"/>
          <w:sz w:val="28"/>
        </w:rPr>
        <w:t>
      1861 "Кепілдіктер бойынша дебиторлар";</w:t>
      </w:r>
    </w:p>
    <w:p>
      <w:pPr>
        <w:spacing w:after="0"/>
        <w:ind w:left="0"/>
        <w:jc w:val="both"/>
      </w:pPr>
      <w:r>
        <w:rPr>
          <w:rFonts w:ascii="Times New Roman"/>
          <w:b w:val="false"/>
          <w:i w:val="false"/>
          <w:color w:val="000000"/>
          <w:sz w:val="28"/>
        </w:rPr>
        <w:t>
      1864 "Акцептелген вексельдер үшін клиентке қойылатын талаптар";</w:t>
      </w:r>
    </w:p>
    <w:p>
      <w:pPr>
        <w:spacing w:after="0"/>
        <w:ind w:left="0"/>
        <w:jc w:val="both"/>
      </w:pPr>
      <w:r>
        <w:rPr>
          <w:rFonts w:ascii="Times New Roman"/>
          <w:b w:val="false"/>
          <w:i w:val="false"/>
          <w:color w:val="000000"/>
          <w:sz w:val="28"/>
        </w:rPr>
        <w:t>
      1877 "Банк қызметіне байланысты дебиторлық берешек бойынша резервтер (провизиялар)";</w:t>
      </w:r>
    </w:p>
    <w:p>
      <w:pPr>
        <w:spacing w:after="0"/>
        <w:ind w:left="0"/>
        <w:jc w:val="both"/>
      </w:pPr>
      <w:r>
        <w:rPr>
          <w:rFonts w:ascii="Times New Roman"/>
          <w:b w:val="false"/>
          <w:i w:val="false"/>
          <w:color w:val="000000"/>
          <w:sz w:val="28"/>
        </w:rPr>
        <w:t>
      1879 "Есептелген тұрақсыздық айыбы (айыппұл, өсімпұл)";</w:t>
      </w:r>
    </w:p>
    <w:p>
      <w:pPr>
        <w:spacing w:after="0"/>
        <w:ind w:left="0"/>
        <w:jc w:val="both"/>
      </w:pPr>
      <w:r>
        <w:rPr>
          <w:rFonts w:ascii="Times New Roman"/>
          <w:b w:val="false"/>
          <w:i w:val="false"/>
          <w:color w:val="000000"/>
          <w:sz w:val="28"/>
        </w:rPr>
        <w:t>
      1890 "Туынды қаржы құралдарымен жасалған операциялар мен дилинг операциялары бойынша талаптар" шоттар тобы.</w:t>
      </w:r>
    </w:p>
    <w:p>
      <w:pPr>
        <w:spacing w:after="0"/>
        <w:ind w:left="0"/>
        <w:jc w:val="both"/>
      </w:pPr>
      <w:r>
        <w:rPr>
          <w:rFonts w:ascii="Times New Roman"/>
          <w:b w:val="false"/>
          <w:i w:val="false"/>
          <w:color w:val="000000"/>
          <w:sz w:val="28"/>
        </w:rPr>
        <w:t>
      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pPr>
        <w:spacing w:after="0"/>
        <w:ind w:left="0"/>
        <w:jc w:val="both"/>
      </w:pPr>
      <w:r>
        <w:rPr>
          <w:rFonts w:ascii="Times New Roman"/>
          <w:b w:val="false"/>
          <w:i w:val="false"/>
          <w:color w:val="000000"/>
          <w:sz w:val="28"/>
        </w:rPr>
        <w:t>
      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p>
      <w:pPr>
        <w:spacing w:after="0"/>
        <w:ind w:left="0"/>
        <w:jc w:val="both"/>
      </w:pPr>
      <w:r>
        <w:rPr>
          <w:rFonts w:ascii="Times New Roman"/>
          <w:b w:val="false"/>
          <w:i w:val="false"/>
          <w:color w:val="000000"/>
          <w:sz w:val="28"/>
        </w:rPr>
        <w:t>
      26. 8744-код бойынша 1 (бір) жылға дейінгі өтелгенге дейінгі мерзімі бар міндеттемелер мыналарды қоса алғанда көрсетіледі:</w:t>
      </w:r>
    </w:p>
    <w:p>
      <w:pPr>
        <w:spacing w:after="0"/>
        <w:ind w:left="0"/>
        <w:jc w:val="both"/>
      </w:pPr>
      <w:r>
        <w:rPr>
          <w:rFonts w:ascii="Times New Roman"/>
          <w:b w:val="false"/>
          <w:i w:val="false"/>
          <w:color w:val="000000"/>
          <w:sz w:val="28"/>
        </w:rPr>
        <w:t>
      клиенттердің салымдары;</w:t>
      </w:r>
    </w:p>
    <w:p>
      <w:pPr>
        <w:spacing w:after="0"/>
        <w:ind w:left="0"/>
        <w:jc w:val="both"/>
      </w:pPr>
      <w:r>
        <w:rPr>
          <w:rFonts w:ascii="Times New Roman"/>
          <w:b w:val="false"/>
          <w:i w:val="false"/>
          <w:color w:val="000000"/>
          <w:sz w:val="28"/>
        </w:rPr>
        <w:t>
      Қазақстан Республикасының бейрезидент-клиенттерінің салымдары;</w:t>
      </w:r>
    </w:p>
    <w:p>
      <w:pPr>
        <w:spacing w:after="0"/>
        <w:ind w:left="0"/>
        <w:jc w:val="both"/>
      </w:pPr>
      <w:r>
        <w:rPr>
          <w:rFonts w:ascii="Times New Roman"/>
          <w:b w:val="false"/>
          <w:i w:val="false"/>
          <w:color w:val="000000"/>
          <w:sz w:val="28"/>
        </w:rPr>
        <w:t>
      банктер алдындағы міндеттемелер;</w:t>
      </w:r>
    </w:p>
    <w:p>
      <w:pPr>
        <w:spacing w:after="0"/>
        <w:ind w:left="0"/>
        <w:jc w:val="both"/>
      </w:pPr>
      <w:r>
        <w:rPr>
          <w:rFonts w:ascii="Times New Roman"/>
          <w:b w:val="false"/>
          <w:i w:val="false"/>
          <w:color w:val="000000"/>
          <w:sz w:val="28"/>
        </w:rPr>
        <w:t>
      Қазақстан Республикасы Ұлттық Банкінің алдындағы міндеттемелер;</w:t>
      </w:r>
    </w:p>
    <w:p>
      <w:pPr>
        <w:spacing w:after="0"/>
        <w:ind w:left="0"/>
        <w:jc w:val="both"/>
      </w:pPr>
      <w:r>
        <w:rPr>
          <w:rFonts w:ascii="Times New Roman"/>
          <w:b w:val="false"/>
          <w:i w:val="false"/>
          <w:color w:val="000000"/>
          <w:sz w:val="28"/>
        </w:rPr>
        <w:t>
      айналысқа шығарылған бағалы қағаздар;</w:t>
      </w:r>
    </w:p>
    <w:p>
      <w:pPr>
        <w:spacing w:after="0"/>
        <w:ind w:left="0"/>
        <w:jc w:val="both"/>
      </w:pPr>
      <w:r>
        <w:rPr>
          <w:rFonts w:ascii="Times New Roman"/>
          <w:b w:val="false"/>
          <w:i w:val="false"/>
          <w:color w:val="000000"/>
          <w:sz w:val="28"/>
        </w:rPr>
        <w:t>
      халықаралық қаржы ұйымдарынан алынған қарыздар;</w:t>
      </w:r>
    </w:p>
    <w:p>
      <w:pPr>
        <w:spacing w:after="0"/>
        <w:ind w:left="0"/>
        <w:jc w:val="both"/>
      </w:pPr>
      <w:r>
        <w:rPr>
          <w:rFonts w:ascii="Times New Roman"/>
          <w:b w:val="false"/>
          <w:i w:val="false"/>
          <w:color w:val="000000"/>
          <w:sz w:val="28"/>
        </w:rPr>
        <w:t>
      Қазақстан Республикасының Үкіметінен және Қазақстан Республикасының жергілікті билік органдарынан алынған қарыздар;</w:t>
      </w:r>
    </w:p>
    <w:p>
      <w:pPr>
        <w:spacing w:after="0"/>
        <w:ind w:left="0"/>
        <w:jc w:val="both"/>
      </w:pPr>
      <w:r>
        <w:rPr>
          <w:rFonts w:ascii="Times New Roman"/>
          <w:b w:val="false"/>
          <w:i w:val="false"/>
          <w:color w:val="000000"/>
          <w:sz w:val="28"/>
        </w:rPr>
        <w:t>
      репо операциялары;</w:t>
      </w:r>
    </w:p>
    <w:p>
      <w:pPr>
        <w:spacing w:after="0"/>
        <w:ind w:left="0"/>
        <w:jc w:val="both"/>
      </w:pPr>
      <w:r>
        <w:rPr>
          <w:rFonts w:ascii="Times New Roman"/>
          <w:b w:val="false"/>
          <w:i w:val="false"/>
          <w:color w:val="000000"/>
          <w:sz w:val="28"/>
        </w:rPr>
        <w:t>
      реттелген борыш;</w:t>
      </w:r>
    </w:p>
    <w:p>
      <w:pPr>
        <w:spacing w:after="0"/>
        <w:ind w:left="0"/>
        <w:jc w:val="both"/>
      </w:pPr>
      <w:r>
        <w:rPr>
          <w:rFonts w:ascii="Times New Roman"/>
          <w:b w:val="false"/>
          <w:i w:val="false"/>
          <w:color w:val="000000"/>
          <w:sz w:val="28"/>
        </w:rPr>
        <w:t>
      арнайы мақсаттағы еншілес ұйымдардың салымдары;</w:t>
      </w:r>
    </w:p>
    <w:p>
      <w:pPr>
        <w:spacing w:after="0"/>
        <w:ind w:left="0"/>
        <w:jc w:val="both"/>
      </w:pPr>
      <w:r>
        <w:rPr>
          <w:rFonts w:ascii="Times New Roman"/>
          <w:b w:val="false"/>
          <w:i w:val="false"/>
          <w:color w:val="000000"/>
          <w:sz w:val="28"/>
        </w:rPr>
        <w:t>
      өзге қаржы міндеттемелері.</w:t>
      </w:r>
    </w:p>
    <w:p>
      <w:pPr>
        <w:spacing w:after="0"/>
        <w:ind w:left="0"/>
        <w:jc w:val="both"/>
      </w:pPr>
      <w:r>
        <w:rPr>
          <w:rFonts w:ascii="Times New Roman"/>
          <w:b w:val="false"/>
          <w:i w:val="false"/>
          <w:color w:val="000000"/>
          <w:sz w:val="28"/>
        </w:rPr>
        <w:t>
      Өзге қаржы міндеттемелеріне Үлгі шот жоспарының мына шоттарында көрсетілген сомалар жатады:</w:t>
      </w:r>
    </w:p>
    <w:p>
      <w:pPr>
        <w:spacing w:after="0"/>
        <w:ind w:left="0"/>
        <w:jc w:val="both"/>
      </w:pPr>
      <w:r>
        <w:rPr>
          <w:rFonts w:ascii="Times New Roman"/>
          <w:b w:val="false"/>
          <w:i w:val="false"/>
          <w:color w:val="000000"/>
          <w:sz w:val="28"/>
        </w:rPr>
        <w:t>
      2451 "Мерзімсіз қаржы құралдары";</w:t>
      </w:r>
    </w:p>
    <w:p>
      <w:pPr>
        <w:spacing w:after="0"/>
        <w:ind w:left="0"/>
        <w:jc w:val="both"/>
      </w:pPr>
      <w:r>
        <w:rPr>
          <w:rFonts w:ascii="Times New Roman"/>
          <w:b w:val="false"/>
          <w:i w:val="false"/>
          <w:color w:val="000000"/>
          <w:sz w:val="28"/>
        </w:rPr>
        <w:t>
      2727 "Туынды қаржы құралдарымен операциялар бойынша есептелген шығыстар";</w:t>
      </w:r>
    </w:p>
    <w:p>
      <w:pPr>
        <w:spacing w:after="0"/>
        <w:ind w:left="0"/>
        <w:jc w:val="both"/>
      </w:pPr>
      <w:r>
        <w:rPr>
          <w:rFonts w:ascii="Times New Roman"/>
          <w:b w:val="false"/>
          <w:i w:val="false"/>
          <w:color w:val="000000"/>
          <w:sz w:val="28"/>
        </w:rPr>
        <w:t>
      2757 "Мерзімсіз қаржы құралдары бойынша есептелген шығыстар";</w:t>
      </w:r>
    </w:p>
    <w:p>
      <w:pPr>
        <w:spacing w:after="0"/>
        <w:ind w:left="0"/>
        <w:jc w:val="both"/>
      </w:pPr>
      <w:r>
        <w:rPr>
          <w:rFonts w:ascii="Times New Roman"/>
          <w:b w:val="false"/>
          <w:i w:val="false"/>
          <w:color w:val="000000"/>
          <w:sz w:val="28"/>
        </w:rPr>
        <w:t>
      2855 "Құжаттамалық есеп айырысулар бойынша кредиторлар";</w:t>
      </w:r>
    </w:p>
    <w:p>
      <w:pPr>
        <w:spacing w:after="0"/>
        <w:ind w:left="0"/>
        <w:jc w:val="both"/>
      </w:pPr>
      <w:r>
        <w:rPr>
          <w:rFonts w:ascii="Times New Roman"/>
          <w:b w:val="false"/>
          <w:i w:val="false"/>
          <w:color w:val="000000"/>
          <w:sz w:val="28"/>
        </w:rPr>
        <w:t>
      2860 "Банк қызметі бойынша басқа да кредиторлар";</w:t>
      </w:r>
    </w:p>
    <w:p>
      <w:pPr>
        <w:spacing w:after="0"/>
        <w:ind w:left="0"/>
        <w:jc w:val="both"/>
      </w:pPr>
      <w:r>
        <w:rPr>
          <w:rFonts w:ascii="Times New Roman"/>
          <w:b w:val="false"/>
          <w:i w:val="false"/>
          <w:color w:val="000000"/>
          <w:sz w:val="28"/>
        </w:rPr>
        <w:t>
      2864 "Акцептер бойынша міндеттемелер";</w:t>
      </w:r>
    </w:p>
    <w:p>
      <w:pPr>
        <w:spacing w:after="0"/>
        <w:ind w:left="0"/>
        <w:jc w:val="both"/>
      </w:pPr>
      <w:r>
        <w:rPr>
          <w:rFonts w:ascii="Times New Roman"/>
          <w:b w:val="false"/>
          <w:i w:val="false"/>
          <w:color w:val="000000"/>
          <w:sz w:val="28"/>
        </w:rPr>
        <w:t>
      2890 "Туынды қаржы құралдарымен жасалған операциялар мен дилинг операциялары бойынша міндеттемелер" шоттар тобы.</w:t>
      </w:r>
    </w:p>
    <w:p>
      <w:pPr>
        <w:spacing w:after="0"/>
        <w:ind w:left="0"/>
        <w:jc w:val="both"/>
      </w:pPr>
      <w:r>
        <w:rPr>
          <w:rFonts w:ascii="Times New Roman"/>
          <w:b w:val="false"/>
          <w:i w:val="false"/>
          <w:color w:val="000000"/>
          <w:sz w:val="28"/>
        </w:rPr>
        <w:t>
      Барлық міндеттемелер өтелгенге дейінгі түпкілікті мерзім бойынша бөлінеді (өзге қаржы міндеттемелерін қосқанда).</w:t>
      </w:r>
    </w:p>
    <w:p>
      <w:pPr>
        <w:spacing w:after="0"/>
        <w:ind w:left="0"/>
        <w:jc w:val="both"/>
      </w:pPr>
      <w:r>
        <w:rPr>
          <w:rFonts w:ascii="Times New Roman"/>
          <w:b w:val="false"/>
          <w:i w:val="false"/>
          <w:color w:val="000000"/>
          <w:sz w:val="28"/>
        </w:rPr>
        <w:t>
      Міндеттемелер сомасы есептелген шығыстар, оң (теріс) түзетулер, дисконттар мен сыйлықақылар ескеріле отырып көрсетіледі.</w:t>
      </w:r>
    </w:p>
    <w:p>
      <w:pPr>
        <w:spacing w:after="0"/>
        <w:ind w:left="0"/>
        <w:jc w:val="both"/>
      </w:pPr>
      <w:r>
        <w:rPr>
          <w:rFonts w:ascii="Times New Roman"/>
          <w:b w:val="false"/>
          <w:i w:val="false"/>
          <w:color w:val="000000"/>
          <w:sz w:val="28"/>
        </w:rPr>
        <w:t>
      27.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p>
      <w:pPr>
        <w:spacing w:after="0"/>
        <w:ind w:left="0"/>
        <w:jc w:val="both"/>
      </w:pPr>
      <w:r>
        <w:rPr>
          <w:rFonts w:ascii="Times New Roman"/>
          <w:b w:val="false"/>
          <w:i w:val="false"/>
          <w:color w:val="000000"/>
          <w:sz w:val="28"/>
        </w:rPr>
        <w:t>
      8743 және 8744-кодтар бойынша сомалар талап етілгенге дейінгі активтер мен міндеттемелерді қамтиды.</w:t>
      </w:r>
    </w:p>
    <w:p>
      <w:pPr>
        <w:spacing w:after="0"/>
        <w:ind w:left="0"/>
        <w:jc w:val="both"/>
      </w:pPr>
      <w:r>
        <w:rPr>
          <w:rFonts w:ascii="Times New Roman"/>
          <w:b w:val="false"/>
          <w:i w:val="false"/>
          <w:color w:val="000000"/>
          <w:sz w:val="28"/>
        </w:rPr>
        <w:t>
      28. Деректер болмаған кезде тиісті жолдардың көрсеткіштері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4-қосымша</w:t>
            </w:r>
          </w:p>
        </w:tc>
      </w:tr>
    </w:tbl>
    <w:bookmarkStart w:name="z762" w:id="54"/>
    <w:p>
      <w:pPr>
        <w:spacing w:after="0"/>
        <w:ind w:left="0"/>
        <w:jc w:val="left"/>
      </w:pPr>
      <w:r>
        <w:rPr>
          <w:rFonts w:ascii="Times New Roman"/>
          <w:b/>
          <w:i w:val="false"/>
          <w:color w:val="000000"/>
        </w:rPr>
        <w:t xml:space="preserve"> Әкімшілік деректерді жинауға арналған нысан</w:t>
      </w:r>
    </w:p>
    <w:bookmarkEnd w:id="5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763" w:id="55"/>
    <w:p>
      <w:pPr>
        <w:spacing w:after="0"/>
        <w:ind w:left="0"/>
        <w:jc w:val="left"/>
      </w:pPr>
      <w:r>
        <w:rPr>
          <w:rFonts w:ascii="Times New Roman"/>
          <w:b/>
          <w:i w:val="false"/>
          <w:color w:val="000000"/>
        </w:rPr>
        <w:t xml:space="preserve"> Шетел валютасымен биржадан тыс операциялар туралы есеп</w:t>
      </w:r>
    </w:p>
    <w:bookmarkEnd w:id="55"/>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OTC</w:t>
      </w:r>
    </w:p>
    <w:p>
      <w:pPr>
        <w:spacing w:after="0"/>
        <w:ind w:left="0"/>
        <w:jc w:val="both"/>
      </w:pPr>
      <w:r>
        <w:rPr>
          <w:rFonts w:ascii="Times New Roman"/>
          <w:b w:val="false"/>
          <w:i w:val="false"/>
          <w:color w:val="000000"/>
          <w:sz w:val="28"/>
        </w:rPr>
        <w:t>
      Кезеңділігі: күн сайын</w:t>
      </w:r>
    </w:p>
    <w:p>
      <w:pPr>
        <w:spacing w:after="0"/>
        <w:ind w:left="0"/>
        <w:jc w:val="both"/>
      </w:pPr>
      <w:r>
        <w:rPr>
          <w:rFonts w:ascii="Times New Roman"/>
          <w:b w:val="false"/>
          <w:i w:val="false"/>
          <w:color w:val="000000"/>
          <w:sz w:val="28"/>
        </w:rPr>
        <w:t>
      Есепті кезең: 20__ жылғы "___"________________ үшін</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күн сайын, есепті күннен кейінгі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Шетел валютасымен биржадан тыс операциялар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валюталау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валютасымен</w:t>
            </w:r>
            <w:r>
              <w:br/>
            </w:r>
            <w:r>
              <w:rPr>
                <w:rFonts w:ascii="Times New Roman"/>
                <w:b w:val="false"/>
                <w:i w:val="false"/>
                <w:color w:val="000000"/>
                <w:sz w:val="20"/>
              </w:rPr>
              <w:t>биржадан тыс операциялар</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bookmarkStart w:name="z765" w:id="56"/>
    <w:p>
      <w:pPr>
        <w:spacing w:after="0"/>
        <w:ind w:left="0"/>
        <w:jc w:val="left"/>
      </w:pPr>
      <w:r>
        <w:rPr>
          <w:rFonts w:ascii="Times New Roman"/>
          <w:b/>
          <w:i w:val="false"/>
          <w:color w:val="000000"/>
        </w:rPr>
        <w:t xml:space="preserve"> Әкімшілік деректер нысанын толтыру бойынша түсіндірме Шетел валютасымен биржадан тыс операциялар туралы есеп (индексі – OTC, кезеңділігі – күн сайын)</w:t>
      </w:r>
    </w:p>
    <w:bookmarkEnd w:id="56"/>
    <w:bookmarkStart w:name="z766" w:id="57"/>
    <w:p>
      <w:pPr>
        <w:spacing w:after="0"/>
        <w:ind w:left="0"/>
        <w:jc w:val="left"/>
      </w:pPr>
      <w:r>
        <w:rPr>
          <w:rFonts w:ascii="Times New Roman"/>
          <w:b/>
          <w:i w:val="false"/>
          <w:color w:val="000000"/>
        </w:rPr>
        <w:t xml:space="preserve"> 1-тарау. Жалпы ережелер</w:t>
      </w:r>
    </w:p>
    <w:bookmarkEnd w:id="57"/>
    <w:p>
      <w:pPr>
        <w:spacing w:after="0"/>
        <w:ind w:left="0"/>
        <w:jc w:val="both"/>
      </w:pPr>
      <w:r>
        <w:rPr>
          <w:rFonts w:ascii="Times New Roman"/>
          <w:b w:val="false"/>
          <w:i w:val="false"/>
          <w:color w:val="000000"/>
          <w:sz w:val="28"/>
        </w:rPr>
        <w:t>
      1. Осы түсіндірме "Шетел валютасымен биржадан тыс операциялар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көрсеткіштер толтырылуы міндетті болып табылады.</w:t>
      </w:r>
    </w:p>
    <w:bookmarkStart w:name="z767"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7. Нысанда есеп беретін банк мәміле жасаған сәттен бастап T (мәміле жасалған күні) немесе Т+n (мәміле жасалғаннан кейін, мұндағы n-мәміле жасалған күн мен есеп айырысу күні арасындағы күндер саны) 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p>
      <w:pPr>
        <w:spacing w:after="0"/>
        <w:ind w:left="0"/>
        <w:jc w:val="both"/>
      </w:pPr>
      <w:r>
        <w:rPr>
          <w:rFonts w:ascii="Times New Roman"/>
          <w:b w:val="false"/>
          <w:i w:val="false"/>
          <w:color w:val="000000"/>
          <w:sz w:val="28"/>
        </w:rPr>
        <w:t>
      Биржадан тыс мәмілелер бойынша деректер Қазақстан Республикасының басқа резидент банктерімен, Қазақстан Республикасының Ұлттық Банкімен, Қазақстан Республикасының бейрезидент банктерімен және Қазақстан Республикасының бейрезидент банктерінің филиалдарымен жасалған шетел валютасын сатып алу немесе сату жөніндегі мәмілелерді қамтиды. Деректерге валютаның бір түрі бойынша қолма-қол ақшасыз өтімділікті қолма-қол өтімділікке айырбастау жөніндегі мәмілелер кірмейді.</w:t>
      </w:r>
    </w:p>
    <w:p>
      <w:pPr>
        <w:spacing w:after="0"/>
        <w:ind w:left="0"/>
        <w:jc w:val="both"/>
      </w:pPr>
      <w:r>
        <w:rPr>
          <w:rFonts w:ascii="Times New Roman"/>
          <w:b w:val="false"/>
          <w:i w:val="false"/>
          <w:color w:val="000000"/>
          <w:sz w:val="28"/>
        </w:rPr>
        <w:t>
      8. 1.2, 1.4, 2.1, 2.2, 2.3, 3.1 және 4.1-жолдарда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9.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p>
      <w:pPr>
        <w:spacing w:after="0"/>
        <w:ind w:left="0"/>
        <w:jc w:val="both"/>
      </w:pPr>
      <w:r>
        <w:rPr>
          <w:rFonts w:ascii="Times New Roman"/>
          <w:b w:val="false"/>
          <w:i w:val="false"/>
          <w:color w:val="000000"/>
          <w:sz w:val="28"/>
        </w:rPr>
        <w:t>
      Своп операциялары бойынша мәміленің екі бөлігі бойынша деректер жеке көрсетіледі.</w:t>
      </w:r>
    </w:p>
    <w:p>
      <w:pPr>
        <w:spacing w:after="0"/>
        <w:ind w:left="0"/>
        <w:jc w:val="both"/>
      </w:pPr>
      <w:r>
        <w:rPr>
          <w:rFonts w:ascii="Times New Roman"/>
          <w:b w:val="false"/>
          <w:i w:val="false"/>
          <w:color w:val="000000"/>
          <w:sz w:val="28"/>
        </w:rPr>
        <w:t>
      10. 1.1-жолда банк жүргізетін контрагенттердің анықтамалығына сәйкес контрагенттің атауы көрсетіледі.</w:t>
      </w:r>
    </w:p>
    <w:p>
      <w:pPr>
        <w:spacing w:after="0"/>
        <w:ind w:left="0"/>
        <w:jc w:val="both"/>
      </w:pPr>
      <w:r>
        <w:rPr>
          <w:rFonts w:ascii="Times New Roman"/>
          <w:b w:val="false"/>
          <w:i w:val="false"/>
          <w:color w:val="000000"/>
          <w:sz w:val="28"/>
        </w:rPr>
        <w:t>
      Контрагенттерді сәйкестендіру үшін 1.2 және 1.3-жолдарда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стандарттарына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 "Қазақстан Республикасы Ұлттық Банкінің Веб-порталы" ақпараттық жүйесі үшін белгіленген алгоритм бойынша банк беретін балама сәйкестендіру нөмірі.</w:t>
      </w:r>
    </w:p>
    <w:p>
      <w:pPr>
        <w:spacing w:after="0"/>
        <w:ind w:left="0"/>
        <w:jc w:val="both"/>
      </w:pPr>
      <w:r>
        <w:rPr>
          <w:rFonts w:ascii="Times New Roman"/>
          <w:b w:val="false"/>
          <w:i w:val="false"/>
          <w:color w:val="000000"/>
          <w:sz w:val="28"/>
        </w:rPr>
        <w:t>
      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pPr>
        <w:spacing w:after="0"/>
        <w:ind w:left="0"/>
        <w:jc w:val="both"/>
      </w:pPr>
      <w:r>
        <w:rPr>
          <w:rFonts w:ascii="Times New Roman"/>
          <w:b w:val="false"/>
          <w:i w:val="false"/>
          <w:color w:val="000000"/>
          <w:sz w:val="28"/>
        </w:rPr>
        <w:t>
      11.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 мәміле мақсаты көрсетіледі.</w:t>
      </w:r>
    </w:p>
    <w:p>
      <w:pPr>
        <w:spacing w:after="0"/>
        <w:ind w:left="0"/>
        <w:jc w:val="both"/>
      </w:pPr>
      <w:r>
        <w:rPr>
          <w:rFonts w:ascii="Times New Roman"/>
          <w:b w:val="false"/>
          <w:i w:val="false"/>
          <w:color w:val="000000"/>
          <w:sz w:val="28"/>
        </w:rPr>
        <w:t>
      2.5-жолда мәмілені валюталау күні (есептеу күні) көрсетіледі. Сплит мәмілесі бойынша осы жолда мәмілені валюталандырудың соңғы күні көрсетіледі.</w:t>
      </w:r>
    </w:p>
    <w:p>
      <w:pPr>
        <w:spacing w:after="0"/>
        <w:ind w:left="0"/>
        <w:jc w:val="both"/>
      </w:pPr>
      <w:r>
        <w:rPr>
          <w:rFonts w:ascii="Times New Roman"/>
          <w:b w:val="false"/>
          <w:i w:val="false"/>
          <w:color w:val="000000"/>
          <w:sz w:val="28"/>
        </w:rPr>
        <w:t>
      12. 3.1 және 4.1-жолдарда ҚР ҰС 07 ISO 4217 "Валюталар мен қорларды ұсынуға арналған кодтар" Қазақстан Республикасының Ұлттық сыныптауышына сәйкес сатып алу немесе сату валюталарының кодтары көрсетіледі.</w:t>
      </w:r>
    </w:p>
    <w:p>
      <w:pPr>
        <w:spacing w:after="0"/>
        <w:ind w:left="0"/>
        <w:jc w:val="both"/>
      </w:pPr>
      <w:r>
        <w:rPr>
          <w:rFonts w:ascii="Times New Roman"/>
          <w:b w:val="false"/>
          <w:i w:val="false"/>
          <w:color w:val="000000"/>
          <w:sz w:val="28"/>
        </w:rPr>
        <w:t>
      3.2 және 4.2-жолдарда валютаны сатып алу немесе сату бойынша мәміленің сомасы үтірден кейін екі белгімен сатып алу немесе сату валютасының бірлігінде көрсетіледі.</w:t>
      </w:r>
    </w:p>
    <w:p>
      <w:pPr>
        <w:spacing w:after="0"/>
        <w:ind w:left="0"/>
        <w:jc w:val="both"/>
      </w:pPr>
      <w:r>
        <w:rPr>
          <w:rFonts w:ascii="Times New Roman"/>
          <w:b w:val="false"/>
          <w:i w:val="false"/>
          <w:color w:val="000000"/>
          <w:sz w:val="28"/>
        </w:rPr>
        <w:t>
      13. 5-жол банктің шетел валютасымен биржадан тыс операциялары туралы мәліметтер берілетін күнді көрсетуге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5-қосымша</w:t>
            </w:r>
          </w:p>
        </w:tc>
      </w:tr>
    </w:tbl>
    <w:bookmarkStart w:name="z768" w:id="59"/>
    <w:p>
      <w:pPr>
        <w:spacing w:after="0"/>
        <w:ind w:left="0"/>
        <w:jc w:val="left"/>
      </w:pPr>
      <w:r>
        <w:rPr>
          <w:rFonts w:ascii="Times New Roman"/>
          <w:b/>
          <w:i w:val="false"/>
          <w:color w:val="000000"/>
        </w:rPr>
        <w:t xml:space="preserve"> Әкімшілік деректерді жинауға арналған нысан</w:t>
      </w:r>
    </w:p>
    <w:bookmarkEnd w:id="59"/>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769" w:id="60"/>
    <w:p>
      <w:pPr>
        <w:spacing w:after="0"/>
        <w:ind w:left="0"/>
        <w:jc w:val="left"/>
      </w:pPr>
      <w:r>
        <w:rPr>
          <w:rFonts w:ascii="Times New Roman"/>
          <w:b/>
          <w:i w:val="false"/>
          <w:color w:val="000000"/>
        </w:rPr>
        <w:t xml:space="preserve"> Банкаралық активтер және міндеттемелер бойынша есеп</w:t>
      </w:r>
    </w:p>
    <w:bookmarkEnd w:id="60"/>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INTERBNK</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Банкаралық активтер және міндеттемелер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референсі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міндеттемелерді орындау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және тартылған қарыздар бойынша айналымдар: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валюта бірлігінде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тартылған (орналастырылған) қаражат, теңгедегі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міндеттеменің, шартты және ықтимал талаптар мен міндеттемелердің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Банкаралық активтер</w:t>
            </w:r>
            <w:r>
              <w:br/>
            </w:r>
            <w:r>
              <w:rPr>
                <w:rFonts w:ascii="Times New Roman"/>
                <w:b w:val="false"/>
                <w:i w:val="false"/>
                <w:color w:val="000000"/>
                <w:sz w:val="20"/>
              </w:rPr>
              <w:t>мен міндеттемелер</w:t>
            </w:r>
            <w:r>
              <w:br/>
            </w:r>
            <w:r>
              <w:rPr>
                <w:rFonts w:ascii="Times New Roman"/>
                <w:b w:val="false"/>
                <w:i w:val="false"/>
                <w:color w:val="000000"/>
                <w:sz w:val="20"/>
              </w:rPr>
              <w:t>бойынша есептің нысанына</w:t>
            </w:r>
            <w:r>
              <w:br/>
            </w:r>
            <w:r>
              <w:rPr>
                <w:rFonts w:ascii="Times New Roman"/>
                <w:b w:val="false"/>
                <w:i w:val="false"/>
                <w:color w:val="000000"/>
                <w:sz w:val="20"/>
              </w:rPr>
              <w:t>қосымша</w:t>
            </w:r>
          </w:p>
        </w:tc>
      </w:tr>
    </w:tbl>
    <w:bookmarkStart w:name="z771" w:id="61"/>
    <w:p>
      <w:pPr>
        <w:spacing w:after="0"/>
        <w:ind w:left="0"/>
        <w:jc w:val="left"/>
      </w:pPr>
      <w:r>
        <w:rPr>
          <w:rFonts w:ascii="Times New Roman"/>
          <w:b/>
          <w:i w:val="false"/>
          <w:color w:val="000000"/>
        </w:rPr>
        <w:t xml:space="preserve"> Әкімшілік деректер нысанын толтыру бойынша түсіндірме Банкаралық активтер және міндеттемелер бойынша есеп (индексі – INTERBNK, кезеңділігі – ай сайын)</w:t>
      </w:r>
    </w:p>
    <w:bookmarkEnd w:id="61"/>
    <w:bookmarkStart w:name="z772" w:id="62"/>
    <w:p>
      <w:pPr>
        <w:spacing w:after="0"/>
        <w:ind w:left="0"/>
        <w:jc w:val="left"/>
      </w:pPr>
      <w:r>
        <w:rPr>
          <w:rFonts w:ascii="Times New Roman"/>
          <w:b/>
          <w:i w:val="false"/>
          <w:color w:val="000000"/>
        </w:rPr>
        <w:t xml:space="preserve"> 1-тарау. Жалпы ережелер</w:t>
      </w:r>
    </w:p>
    <w:bookmarkEnd w:id="62"/>
    <w:p>
      <w:pPr>
        <w:spacing w:after="0"/>
        <w:ind w:left="0"/>
        <w:jc w:val="both"/>
      </w:pPr>
      <w:r>
        <w:rPr>
          <w:rFonts w:ascii="Times New Roman"/>
          <w:b w:val="false"/>
          <w:i w:val="false"/>
          <w:color w:val="000000"/>
          <w:sz w:val="28"/>
        </w:rPr>
        <w:t>
      1. Осы түсіндірме "Банкаралық активтер және міндеттемелер бойынша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және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 банктің резидент қаржы ұйымдарына және бейрезидент қаржы ұйымдарына қатысты активтері, шартты және ықтимал талаптарын қамтиды.</w:t>
      </w:r>
    </w:p>
    <w:p>
      <w:pPr>
        <w:spacing w:after="0"/>
        <w:ind w:left="0"/>
        <w:jc w:val="both"/>
      </w:pPr>
      <w:r>
        <w:rPr>
          <w:rFonts w:ascii="Times New Roman"/>
          <w:b w:val="false"/>
          <w:i w:val="false"/>
          <w:color w:val="000000"/>
          <w:sz w:val="28"/>
        </w:rPr>
        <w:t>
      Олар бойынша мәліметтер Нысан бойынша ұсынылатын банкаралық міндеттемелер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резидент-қаржы ұйымдары және бейрезидент-қаржы ұйымдары алдындағы міндеттемелері, шартты және ықтимал міндеттемелерін қамтиды.</w:t>
      </w:r>
    </w:p>
    <w:p>
      <w:pPr>
        <w:spacing w:after="0"/>
        <w:ind w:left="0"/>
        <w:jc w:val="both"/>
      </w:pPr>
      <w:r>
        <w:rPr>
          <w:rFonts w:ascii="Times New Roman"/>
          <w:b w:val="false"/>
          <w:i w:val="false"/>
          <w:color w:val="000000"/>
          <w:sz w:val="28"/>
        </w:rPr>
        <w:t>
      4. Нысанды екінші деңгейдегі банктер ай сайын есепті айдың соңындағы жағдай бойынша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p>
      <w:pPr>
        <w:spacing w:after="0"/>
        <w:ind w:left="0"/>
        <w:jc w:val="both"/>
      </w:pPr>
      <w:r>
        <w:rPr>
          <w:rFonts w:ascii="Times New Roman"/>
          <w:b w:val="false"/>
          <w:i w:val="false"/>
          <w:color w:val="000000"/>
          <w:sz w:val="28"/>
        </w:rPr>
        <w:t>
      Банкаралық активтер мен міндеттемелердің құндық көрсеткіштері үшін өлшем бірлігі теңге болып табылады.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7. Нысан мен осы түсініктемедегі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8. Осы түсіндірмеде көрсетілген көрсеткіш ұсынылмайтын жағдайларды қоспағанда, барлық көрсеткіштер толтырылуы міндетті болып табылады.</w:t>
      </w:r>
    </w:p>
    <w:bookmarkStart w:name="z773" w:id="63"/>
    <w:p>
      <w:pPr>
        <w:spacing w:after="0"/>
        <w:ind w:left="0"/>
        <w:jc w:val="left"/>
      </w:pPr>
      <w:r>
        <w:rPr>
          <w:rFonts w:ascii="Times New Roman"/>
          <w:b/>
          <w:i w:val="false"/>
          <w:color w:val="000000"/>
        </w:rPr>
        <w:t xml:space="preserve"> 2-тарау. Нысанды толтыру бойынша түсіндірме</w:t>
      </w:r>
    </w:p>
    <w:bookmarkEnd w:id="63"/>
    <w:p>
      <w:pPr>
        <w:spacing w:after="0"/>
        <w:ind w:left="0"/>
        <w:jc w:val="both"/>
      </w:pPr>
      <w:r>
        <w:rPr>
          <w:rFonts w:ascii="Times New Roman"/>
          <w:b w:val="false"/>
          <w:i w:val="false"/>
          <w:color w:val="000000"/>
          <w:sz w:val="28"/>
        </w:rPr>
        <w:t>
      9. Нысанда мынадай контрагенттер бойынша банкаралық активтер және банкаралық міндеттемелер бойынша мәліметтер көрсетіледі:</w:t>
      </w:r>
    </w:p>
    <w:p>
      <w:pPr>
        <w:spacing w:after="0"/>
        <w:ind w:left="0"/>
        <w:jc w:val="both"/>
      </w:pPr>
      <w:r>
        <w:rPr>
          <w:rFonts w:ascii="Times New Roman"/>
          <w:b w:val="false"/>
          <w:i w:val="false"/>
          <w:color w:val="000000"/>
          <w:sz w:val="28"/>
        </w:rPr>
        <w:t>
      Қазақстан Республикасының Ұлттық Банкін және Қазақстанның Даму Банкін қоса алғанда, Қазақстан Республикасының резидент-банктері;</w:t>
      </w:r>
    </w:p>
    <w:p>
      <w:pPr>
        <w:spacing w:after="0"/>
        <w:ind w:left="0"/>
        <w:jc w:val="both"/>
      </w:pPr>
      <w:r>
        <w:rPr>
          <w:rFonts w:ascii="Times New Roman"/>
          <w:b w:val="false"/>
          <w:i w:val="false"/>
          <w:color w:val="000000"/>
          <w:sz w:val="28"/>
        </w:rPr>
        <w:t>
      Қазақстан Республикасының бейрезидент-банктері;</w:t>
      </w:r>
    </w:p>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резидент-қаржы ұйымдары;</w:t>
      </w:r>
    </w:p>
    <w:p>
      <w:pPr>
        <w:spacing w:after="0"/>
        <w:ind w:left="0"/>
        <w:jc w:val="both"/>
      </w:pPr>
      <w:r>
        <w:rPr>
          <w:rFonts w:ascii="Times New Roman"/>
          <w:b w:val="false"/>
          <w:i w:val="false"/>
          <w:color w:val="000000"/>
          <w:sz w:val="28"/>
        </w:rPr>
        <w:t>
      банк шоттарын ашуды және жүргізуді жүзеге асыратын Қазақстан Республикасының бейрезидент-қаржы ұйымдары.</w:t>
      </w:r>
    </w:p>
    <w:p>
      <w:pPr>
        <w:spacing w:after="0"/>
        <w:ind w:left="0"/>
        <w:jc w:val="both"/>
      </w:pPr>
      <w:r>
        <w:rPr>
          <w:rFonts w:ascii="Times New Roman"/>
          <w:b w:val="false"/>
          <w:i w:val="false"/>
          <w:color w:val="000000"/>
          <w:sz w:val="28"/>
        </w:rPr>
        <w:t>
      10. 1.2, 1.4, 1.5, 1.6, 3, 4, 9.1, 9.2 және 10-жолдарда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11. Нысан бойынша мәліметтер есепті күнге талаптары және (немесе) міндеттемелері бар және (немесе) есепті кезең ішінде операциялар жүргізілген әрбір контрагент бойынша толтырылады.</w:t>
      </w:r>
    </w:p>
    <w:p>
      <w:pPr>
        <w:spacing w:after="0"/>
        <w:ind w:left="0"/>
        <w:jc w:val="both"/>
      </w:pPr>
      <w:r>
        <w:rPr>
          <w:rFonts w:ascii="Times New Roman"/>
          <w:b w:val="false"/>
          <w:i w:val="false"/>
          <w:color w:val="000000"/>
          <w:sz w:val="28"/>
        </w:rPr>
        <w:t>
      Нысанға банкішілік операциялар бойынша мәліметтер енгізілмейді.</w:t>
      </w:r>
    </w:p>
    <w:p>
      <w:pPr>
        <w:spacing w:after="0"/>
        <w:ind w:left="0"/>
        <w:jc w:val="both"/>
      </w:pPr>
      <w:r>
        <w:rPr>
          <w:rFonts w:ascii="Times New Roman"/>
          <w:b w:val="false"/>
          <w:i w:val="false"/>
          <w:color w:val="000000"/>
          <w:sz w:val="28"/>
        </w:rPr>
        <w:t>
      Банк шоттарын ашуды және жүргізуді жүзеге асыратын қаржы ұйымдары болып табылатын банктің контрагенттері бойынша Үлгі шот жоспарына сәйкес 1052, 1054, 1259, 1264 және 1267 баланстық шоттардағы қалдықтар бойынша ғана мәліметтер ашылады.</w:t>
      </w:r>
    </w:p>
    <w:p>
      <w:pPr>
        <w:spacing w:after="0"/>
        <w:ind w:left="0"/>
        <w:jc w:val="both"/>
      </w:pPr>
      <w:r>
        <w:rPr>
          <w:rFonts w:ascii="Times New Roman"/>
          <w:b w:val="false"/>
          <w:i w:val="false"/>
          <w:color w:val="000000"/>
          <w:sz w:val="28"/>
        </w:rPr>
        <w:t>
      12. 1.1-жолда екінші деңгейдегі банк жүргізетін контрагенттердің анықтамалығына сәйкес контрагенттің атауы көрсетіледі.</w:t>
      </w:r>
    </w:p>
    <w:p>
      <w:pPr>
        <w:spacing w:after="0"/>
        <w:ind w:left="0"/>
        <w:jc w:val="both"/>
      </w:pPr>
      <w:r>
        <w:rPr>
          <w:rFonts w:ascii="Times New Roman"/>
          <w:b w:val="false"/>
          <w:i w:val="false"/>
          <w:color w:val="000000"/>
          <w:sz w:val="28"/>
        </w:rPr>
        <w:t>
      Контрагенттерді сәйкестендіру үшін 1.2 және 1.3-жолдарда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стандарттарына сәйкес банктің контрагентіне берілген банктік сәйкестендіру коды.</w:t>
      </w:r>
    </w:p>
    <w:p>
      <w:pPr>
        <w:spacing w:after="0"/>
        <w:ind w:left="0"/>
        <w:jc w:val="both"/>
      </w:pPr>
      <w:r>
        <w:rPr>
          <w:rFonts w:ascii="Times New Roman"/>
          <w:b w:val="false"/>
          <w:i w:val="false"/>
          <w:color w:val="000000"/>
          <w:sz w:val="28"/>
        </w:rPr>
        <w:t xml:space="preserve">
      13. 1.4-жолда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контрагенттің экономика секторының коды – "3", "4" немесе "5" көрсетіледі</w:t>
      </w:r>
    </w:p>
    <w:p>
      <w:pPr>
        <w:spacing w:after="0"/>
        <w:ind w:left="0"/>
        <w:jc w:val="both"/>
      </w:pPr>
      <w:r>
        <w:rPr>
          <w:rFonts w:ascii="Times New Roman"/>
          <w:b w:val="false"/>
          <w:i w:val="false"/>
          <w:color w:val="000000"/>
          <w:sz w:val="28"/>
        </w:rPr>
        <w:t>
      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pPr>
        <w:spacing w:after="0"/>
        <w:ind w:left="0"/>
        <w:jc w:val="both"/>
      </w:pPr>
      <w:r>
        <w:rPr>
          <w:rFonts w:ascii="Times New Roman"/>
          <w:b w:val="false"/>
          <w:i w:val="false"/>
          <w:color w:val="000000"/>
          <w:sz w:val="28"/>
        </w:rPr>
        <w:t>
      1.6-жолда контрагенттің тіркелген (инкорпорация) елінің коды көрсетіледі.</w:t>
      </w:r>
    </w:p>
    <w:p>
      <w:pPr>
        <w:spacing w:after="0"/>
        <w:ind w:left="0"/>
        <w:jc w:val="both"/>
      </w:pPr>
      <w:r>
        <w:rPr>
          <w:rFonts w:ascii="Times New Roman"/>
          <w:b w:val="false"/>
          <w:i w:val="false"/>
          <w:color w:val="000000"/>
          <w:sz w:val="28"/>
        </w:rPr>
        <w:t>
      14. 2-жолда екінші деңгейдегі банктің ақпараттық жүйесінде осы мәміленің бірегей сәйкестендіргіші болып қызмет ететін мәміленің референсі (коды) көрсетіледі.</w:t>
      </w:r>
    </w:p>
    <w:p>
      <w:pPr>
        <w:spacing w:after="0"/>
        <w:ind w:left="0"/>
        <w:jc w:val="both"/>
      </w:pPr>
      <w:r>
        <w:rPr>
          <w:rFonts w:ascii="Times New Roman"/>
          <w:b w:val="false"/>
          <w:i w:val="false"/>
          <w:color w:val="000000"/>
          <w:sz w:val="28"/>
        </w:rPr>
        <w:t>
      15. 4-жолда ҚР ҰС 07 ISO 4217 "Валюталар мен қорларды ұсынуға арналған кодтар" Қазақстан Республикасының ұлттық сыныптауышына сәйкес мәміле бойынша есеп айырысу валюталарының кодтары көрсетіледі.</w:t>
      </w:r>
    </w:p>
    <w:p>
      <w:pPr>
        <w:spacing w:after="0"/>
        <w:ind w:left="0"/>
        <w:jc w:val="both"/>
      </w:pPr>
      <w:r>
        <w:rPr>
          <w:rFonts w:ascii="Times New Roman"/>
          <w:b w:val="false"/>
          <w:i w:val="false"/>
          <w:color w:val="000000"/>
          <w:sz w:val="28"/>
        </w:rPr>
        <w:t>
      16. 5 және 6-жолдарда мәміленің жасалған күні, шарт талаптары бойынша мәміле бойынша талаптардың (міндеттемелердің) орындалған күні көрсетіледі.</w:t>
      </w:r>
    </w:p>
    <w:p>
      <w:pPr>
        <w:spacing w:after="0"/>
        <w:ind w:left="0"/>
        <w:jc w:val="both"/>
      </w:pPr>
      <w:r>
        <w:rPr>
          <w:rFonts w:ascii="Times New Roman"/>
          <w:b w:val="false"/>
          <w:i w:val="false"/>
          <w:color w:val="000000"/>
          <w:sz w:val="28"/>
        </w:rPr>
        <w:t>
      17. 7.1-жолда есепті кезең ішінде алынған қарыздар мен 1 (бір) жылға дейінгі (қоса алғанда) мерзімге орналастырылған (тартылған) салымдардың сомасы ұлттық және шетел валютасымен көрсетіледі. 7.2-жолда теңгемен қайта есептегендегі осы соманың баламасы көрсетіледі.</w:t>
      </w:r>
    </w:p>
    <w:p>
      <w:pPr>
        <w:spacing w:after="0"/>
        <w:ind w:left="0"/>
        <w:jc w:val="both"/>
      </w:pPr>
      <w:r>
        <w:rPr>
          <w:rFonts w:ascii="Times New Roman"/>
          <w:b w:val="false"/>
          <w:i w:val="false"/>
          <w:color w:val="000000"/>
          <w:sz w:val="28"/>
        </w:rPr>
        <w:t>
      Қарыз сомасы алынған немесе бұрын Нысанда көрсетілген салымдар сомасы орналастырылған (тартылған) шарттар ұзартылған кезде, ұзартылған шарттар бойынша сома келесі есепті күндерге Нысанда көрсетілмейді.</w:t>
      </w:r>
    </w:p>
    <w:p>
      <w:pPr>
        <w:spacing w:after="0"/>
        <w:ind w:left="0"/>
        <w:jc w:val="both"/>
      </w:pPr>
      <w:r>
        <w:rPr>
          <w:rFonts w:ascii="Times New Roman"/>
          <w:b w:val="false"/>
          <w:i w:val="false"/>
          <w:color w:val="000000"/>
          <w:sz w:val="28"/>
        </w:rPr>
        <w:t>
      7.1 және 7.2-жолдардың мақсаттары үшін бұрын алынған қарыздар және орналастырылған (тартылған) салымдар бойынша есептелген сыйақыны капиталдандыру сомасы есепке алынбайды.</w:t>
      </w:r>
    </w:p>
    <w:p>
      <w:pPr>
        <w:spacing w:after="0"/>
        <w:ind w:left="0"/>
        <w:jc w:val="both"/>
      </w:pPr>
      <w:r>
        <w:rPr>
          <w:rFonts w:ascii="Times New Roman"/>
          <w:b w:val="false"/>
          <w:i w:val="false"/>
          <w:color w:val="000000"/>
          <w:sz w:val="28"/>
        </w:rPr>
        <w:t>
      7.1 және 7.2-жолдардың мақсаттары үшін ағымдағы және корреспонденттік шоттарда орналастырылған (тартылған) сома, шартты және ықтимал талаптар мен міндеттемелер ескерілмейді.</w:t>
      </w:r>
    </w:p>
    <w:p>
      <w:pPr>
        <w:spacing w:after="0"/>
        <w:ind w:left="0"/>
        <w:jc w:val="both"/>
      </w:pPr>
      <w:r>
        <w:rPr>
          <w:rFonts w:ascii="Times New Roman"/>
          <w:b w:val="false"/>
          <w:i w:val="false"/>
          <w:color w:val="000000"/>
          <w:sz w:val="28"/>
        </w:rPr>
        <w:t>
      7.1 және 7.2-жолдарда деректер болмаған кезде көрсеткіштер ұсынылмайды.</w:t>
      </w:r>
    </w:p>
    <w:p>
      <w:pPr>
        <w:spacing w:after="0"/>
        <w:ind w:left="0"/>
        <w:jc w:val="both"/>
      </w:pPr>
      <w:r>
        <w:rPr>
          <w:rFonts w:ascii="Times New Roman"/>
          <w:b w:val="false"/>
          <w:i w:val="false"/>
          <w:color w:val="000000"/>
          <w:sz w:val="28"/>
        </w:rPr>
        <w:t>
      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pPr>
        <w:spacing w:after="0"/>
        <w:ind w:left="0"/>
        <w:jc w:val="both"/>
      </w:pPr>
      <w:r>
        <w:rPr>
          <w:rFonts w:ascii="Times New Roman"/>
          <w:b w:val="false"/>
          <w:i w:val="false"/>
          <w:color w:val="000000"/>
          <w:sz w:val="28"/>
        </w:rPr>
        <w:t>
      Көрсеткіш бойынша үтірден кейін екі таңбамен пайыздық мәндегі мән көрсетіледі.</w:t>
      </w:r>
    </w:p>
    <w:p>
      <w:pPr>
        <w:spacing w:after="0"/>
        <w:ind w:left="0"/>
        <w:jc w:val="both"/>
      </w:pPr>
      <w:r>
        <w:rPr>
          <w:rFonts w:ascii="Times New Roman"/>
          <w:b w:val="false"/>
          <w:i w:val="false"/>
          <w:color w:val="000000"/>
          <w:sz w:val="28"/>
        </w:rPr>
        <w:t>
      7.1 және 7.2-жолдар бойынша деректер болмаған кезде 8-жолдағы көрсеткіш ұсынылмайды.</w:t>
      </w:r>
    </w:p>
    <w:p>
      <w:pPr>
        <w:spacing w:after="0"/>
        <w:ind w:left="0"/>
        <w:jc w:val="both"/>
      </w:pPr>
      <w:r>
        <w:rPr>
          <w:rFonts w:ascii="Times New Roman"/>
          <w:b w:val="false"/>
          <w:i w:val="false"/>
          <w:color w:val="000000"/>
          <w:sz w:val="28"/>
        </w:rPr>
        <w:t>
      19. 9.2. және 9.3-жолдарда Үлгі шот жоспарына сәйкес шоттардың нөмірлері және есепті күнгі жағдай бойынша осы мәміле бойынша банкаралық активтердің, міндеттемелердің сомасы ескерілетін барлық шоттар үшін оларға сәйкес құндық мәндер көрсетіледі. Егер құндық мән нөлге тең болса, 9.1, 9.2, 9.3 және 10-жолдар бойынша көрсеткіштер ұсынылмайды.</w:t>
      </w:r>
    </w:p>
    <w:p>
      <w:pPr>
        <w:spacing w:after="0"/>
        <w:ind w:left="0"/>
        <w:jc w:val="both"/>
      </w:pPr>
      <w:r>
        <w:rPr>
          <w:rFonts w:ascii="Times New Roman"/>
          <w:b w:val="false"/>
          <w:i w:val="false"/>
          <w:color w:val="000000"/>
          <w:sz w:val="28"/>
        </w:rPr>
        <w:t>
      20. 10-жолда 9 "Қаржы құралдары" халықаралық қаржылық есептілік стандартына (International Financial Reporting Standards – IFRS)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w:t>
      </w:r>
    </w:p>
    <w:p>
      <w:pPr>
        <w:spacing w:after="0"/>
        <w:ind w:left="0"/>
        <w:jc w:val="both"/>
      </w:pPr>
      <w:r>
        <w:rPr>
          <w:rFonts w:ascii="Times New Roman"/>
          <w:b w:val="false"/>
          <w:i w:val="false"/>
          <w:color w:val="000000"/>
          <w:sz w:val="28"/>
        </w:rPr>
        <w:t>
      10-жолдағы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6-қосымша</w:t>
            </w:r>
          </w:p>
        </w:tc>
      </w:tr>
    </w:tbl>
    <w:bookmarkStart w:name="z774" w:id="64"/>
    <w:p>
      <w:pPr>
        <w:spacing w:after="0"/>
        <w:ind w:left="0"/>
        <w:jc w:val="left"/>
      </w:pPr>
      <w:r>
        <w:rPr>
          <w:rFonts w:ascii="Times New Roman"/>
          <w:b/>
          <w:i w:val="false"/>
          <w:color w:val="000000"/>
        </w:rPr>
        <w:t xml:space="preserve"> Әкімшілік деректерді жинауға арналған нысан</w:t>
      </w:r>
    </w:p>
    <w:bookmarkEnd w:id="64"/>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75" w:id="65"/>
    <w:p>
      <w:pPr>
        <w:spacing w:after="0"/>
        <w:ind w:left="0"/>
        <w:jc w:val="left"/>
      </w:pPr>
      <w:r>
        <w:rPr>
          <w:rFonts w:ascii="Times New Roman"/>
          <w:b/>
          <w:i w:val="false"/>
          <w:color w:val="000000"/>
        </w:rPr>
        <w:t xml:space="preserve"> Бағалы қағаздар портфелінің құрылымы туралы есеп</w:t>
      </w:r>
    </w:p>
    <w:bookmarkEnd w:id="65"/>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PORTF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Бағалы қағаздар портфеліне кіретін бағалы қағаздар бойынша транзакциялар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 транзакциялар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кепіл ретінде қабылданған және банктің меншігіне өткен бағалы қағаздарға сәйкестік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күніндегі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Бағалы қағаздар портфелінің құрылымы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сәйкестендіру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есепке алынатын портфельдің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бағалы қағаздың құндық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ауыртпалықтағы бағалы қағаздар және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операциясының мәні болып табылатын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есепті күнгі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бағалы қағаздың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портфелінің</w:t>
            </w:r>
            <w:r>
              <w:br/>
            </w:r>
            <w:r>
              <w:rPr>
                <w:rFonts w:ascii="Times New Roman"/>
                <w:b w:val="false"/>
                <w:i w:val="false"/>
                <w:color w:val="000000"/>
                <w:sz w:val="20"/>
              </w:rPr>
              <w:t>құрылымы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777" w:id="66"/>
    <w:p>
      <w:pPr>
        <w:spacing w:after="0"/>
        <w:ind w:left="0"/>
        <w:jc w:val="left"/>
      </w:pPr>
      <w:r>
        <w:rPr>
          <w:rFonts w:ascii="Times New Roman"/>
          <w:b/>
          <w:i w:val="false"/>
          <w:color w:val="000000"/>
        </w:rPr>
        <w:t xml:space="preserve"> Әкімшілік деректер нысанын толтыру бойынша түсіндірме Бағалы қағаздар портфелінің құрылымы туралы есеп (индексі – PORTF, кезеңділігі – ай сайын) 1-тарау. Жалпы ережелер</w:t>
      </w:r>
    </w:p>
    <w:bookmarkEnd w:id="66"/>
    <w:p>
      <w:pPr>
        <w:spacing w:after="0"/>
        <w:ind w:left="0"/>
        <w:jc w:val="both"/>
      </w:pPr>
      <w:r>
        <w:rPr>
          <w:rFonts w:ascii="Times New Roman"/>
          <w:b w:val="false"/>
          <w:i w:val="false"/>
          <w:color w:val="000000"/>
          <w:sz w:val="28"/>
        </w:rPr>
        <w:t>
      1. Осы түсіндірме "Бағалы қағаздар портфелінің құрылымы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ай сайын есепті айдың соңындағы жағдай бойынша жасайды.</w:t>
      </w:r>
    </w:p>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6. Нысан мен осы түсініктемедегі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78" w:id="67"/>
    <w:p>
      <w:pPr>
        <w:spacing w:after="0"/>
        <w:ind w:left="0"/>
        <w:jc w:val="left"/>
      </w:pPr>
      <w:r>
        <w:rPr>
          <w:rFonts w:ascii="Times New Roman"/>
          <w:b/>
          <w:i w:val="false"/>
          <w:color w:val="000000"/>
        </w:rPr>
        <w:t xml:space="preserve"> 2-тарау. Нысанды толтыру бойынша түсіндірме</w:t>
      </w:r>
    </w:p>
    <w:bookmarkEnd w:id="67"/>
    <w:p>
      <w:pPr>
        <w:spacing w:after="0"/>
        <w:ind w:left="0"/>
        <w:jc w:val="both"/>
      </w:pPr>
      <w:r>
        <w:rPr>
          <w:rFonts w:ascii="Times New Roman"/>
          <w:b w:val="false"/>
          <w:i w:val="false"/>
          <w:color w:val="000000"/>
          <w:sz w:val="28"/>
        </w:rPr>
        <w:t>
      8.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банктің борыштық және үлестік бағалы қағаздарға салымдары туралы мәліметтер көрсетіледі, олар бойынша мәліметтер осы қаулыға 7-қосымшаға сәйкес банктің басқа заңды тұлғалардың капиталына инвестициялары туралы есеп нысанында көрсетіледі.</w:t>
      </w:r>
    </w:p>
    <w:p>
      <w:pPr>
        <w:spacing w:after="0"/>
        <w:ind w:left="0"/>
        <w:jc w:val="both"/>
      </w:pPr>
      <w:r>
        <w:rPr>
          <w:rFonts w:ascii="Times New Roman"/>
          <w:b w:val="false"/>
          <w:i w:val="false"/>
          <w:color w:val="000000"/>
          <w:sz w:val="28"/>
        </w:rPr>
        <w:t>
      9. 1-кестенің 1, 3, 4 және 8-жолдарында және 2-кестенің 1, 2, 4.1, 4.2, 7, 8 және 9-жолдарында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Нысанның 1-кестесі есепті айда бағалы қағаздармен жүргізілген әрбір транзакция бойынша жеке толтырылады.</w:t>
      </w:r>
    </w:p>
    <w:p>
      <w:pPr>
        <w:spacing w:after="0"/>
        <w:ind w:left="0"/>
        <w:jc w:val="both"/>
      </w:pPr>
      <w:r>
        <w:rPr>
          <w:rFonts w:ascii="Times New Roman"/>
          <w:b w:val="false"/>
          <w:i w:val="false"/>
          <w:color w:val="000000"/>
          <w:sz w:val="28"/>
        </w:rPr>
        <w:t>
      Нысанның 2-кестесі есепті айдың соңында банк портфеліндегі әрбір бағалы қағаз бойынша жеке толтырылады.</w:t>
      </w:r>
    </w:p>
    <w:p>
      <w:pPr>
        <w:spacing w:after="0"/>
        <w:ind w:left="0"/>
        <w:jc w:val="both"/>
      </w:pPr>
      <w:r>
        <w:rPr>
          <w:rFonts w:ascii="Times New Roman"/>
          <w:b w:val="false"/>
          <w:i w:val="false"/>
          <w:color w:val="000000"/>
          <w:sz w:val="28"/>
        </w:rPr>
        <w:t>
      11. 1-кестенің және 2-кестенің 1-жолдарында бағалы қағаздың халықаралық сәйкестендіру коды (ISIN коды)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 Бағалы қағаздар мен эмитенттердің анықтамалықтарын Қазақстан Республикасының Ұлттық Банкі (бұдан әрі – Ұлттық Банк) екінші деңгейдегі банктер ұсынатын мәліметтер негізінде жүргізеді.</w:t>
      </w:r>
    </w:p>
    <w:p>
      <w:pPr>
        <w:spacing w:after="0"/>
        <w:ind w:left="0"/>
        <w:jc w:val="both"/>
      </w:pPr>
      <w:r>
        <w:rPr>
          <w:rFonts w:ascii="Times New Roman"/>
          <w:b w:val="false"/>
          <w:i w:val="false"/>
          <w:color w:val="000000"/>
          <w:sz w:val="28"/>
        </w:rPr>
        <w:t>
      12. 1-кестенің 2-жолында есеп беретін банктің ақпараттық жүйесінде транзакцияның бірегей сәйкестендіргіші ретінде қызмет ететін транзакция референсі (коды) көрсетіледі.</w:t>
      </w:r>
    </w:p>
    <w:p>
      <w:pPr>
        <w:spacing w:after="0"/>
        <w:ind w:left="0"/>
        <w:jc w:val="both"/>
      </w:pPr>
      <w:r>
        <w:rPr>
          <w:rFonts w:ascii="Times New Roman"/>
          <w:b w:val="false"/>
          <w:i w:val="false"/>
          <w:color w:val="000000"/>
          <w:sz w:val="28"/>
        </w:rPr>
        <w:t>
      13. 1-кестенің 3-жолында Ұлттық Банк жүргізетін сәйкес операциялардың түрлері көрсетіледі.</w:t>
      </w:r>
    </w:p>
    <w:p>
      <w:pPr>
        <w:spacing w:after="0"/>
        <w:ind w:left="0"/>
        <w:jc w:val="both"/>
      </w:pPr>
      <w:r>
        <w:rPr>
          <w:rFonts w:ascii="Times New Roman"/>
          <w:b w:val="false"/>
          <w:i w:val="false"/>
          <w:color w:val="000000"/>
          <w:sz w:val="28"/>
        </w:rPr>
        <w:t>
      14. 1-кестенің 4-жолында бұрын кепіл ретінде қабылданған және банктің меншігіне өткен бағалы қағаздар бойынша "1" мәні, өзге жағдайларда "0" мәні көрсетіледі.</w:t>
      </w:r>
    </w:p>
    <w:p>
      <w:pPr>
        <w:spacing w:after="0"/>
        <w:ind w:left="0"/>
        <w:jc w:val="both"/>
      </w:pPr>
      <w:r>
        <w:rPr>
          <w:rFonts w:ascii="Times New Roman"/>
          <w:b w:val="false"/>
          <w:i w:val="false"/>
          <w:color w:val="000000"/>
          <w:sz w:val="28"/>
        </w:rPr>
        <w:t>
      Егер 1-кестенің 3-жолында "01" коды көрсетілсе және 1-кестенің 4-жолында "1" мәні көрсетілсе, онда транзакция күні ретінде 1-кестенің 5-жолында бағалы қағаздардың есептілікті ұсынатын банктің меншігіне өту күні көрсетіледі.</w:t>
      </w:r>
    </w:p>
    <w:p>
      <w:pPr>
        <w:spacing w:after="0"/>
        <w:ind w:left="0"/>
        <w:jc w:val="both"/>
      </w:pPr>
      <w:r>
        <w:rPr>
          <w:rFonts w:ascii="Times New Roman"/>
          <w:b w:val="false"/>
          <w:i w:val="false"/>
          <w:color w:val="000000"/>
          <w:sz w:val="28"/>
        </w:rPr>
        <w:t>
      15.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pPr>
        <w:spacing w:after="0"/>
        <w:ind w:left="0"/>
        <w:jc w:val="both"/>
      </w:pPr>
      <w:r>
        <w:rPr>
          <w:rFonts w:ascii="Times New Roman"/>
          <w:b w:val="false"/>
          <w:i w:val="false"/>
          <w:color w:val="000000"/>
          <w:sz w:val="28"/>
        </w:rPr>
        <w:t xml:space="preserve">
      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құнының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w:t>
      </w:r>
      <w:r>
        <w:rPr>
          <w:rFonts w:ascii="Times New Roman"/>
          <w:b w:val="false"/>
          <w:i w:val="false"/>
          <w:color w:val="000000"/>
          <w:sz w:val="28"/>
        </w:rPr>
        <w:t>1-тармағында</w:t>
      </w:r>
      <w:r>
        <w:rPr>
          <w:rFonts w:ascii="Times New Roman"/>
          <w:b w:val="false"/>
          <w:i w:val="false"/>
          <w:color w:val="000000"/>
          <w:sz w:val="28"/>
        </w:rPr>
        <w:t xml:space="preserve"> және Қазақстан Республикасы Қаржы министрінің 2013 жылғы 22 ақпандағы № 99 бұйрығында көзделген тәртіппен айқындалған транзакция жасалған күнгі валюталарды айырбастаудың нарықтық бағамы бойынша қайта есептеліп көрсетіледі).</w:t>
      </w:r>
    </w:p>
    <w:p>
      <w:pPr>
        <w:spacing w:after="0"/>
        <w:ind w:left="0"/>
        <w:jc w:val="both"/>
      </w:pPr>
      <w:r>
        <w:rPr>
          <w:rFonts w:ascii="Times New Roman"/>
          <w:b w:val="false"/>
          <w:i w:val="false"/>
          <w:color w:val="000000"/>
          <w:sz w:val="28"/>
        </w:rPr>
        <w:t>
      17. 1-кестенің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агенттіктердің бірі берген рейтинг көрсетіледі.</w:t>
      </w:r>
    </w:p>
    <w:p>
      <w:pPr>
        <w:spacing w:after="0"/>
        <w:ind w:left="0"/>
        <w:jc w:val="both"/>
      </w:pPr>
      <w:r>
        <w:rPr>
          <w:rFonts w:ascii="Times New Roman"/>
          <w:b w:val="false"/>
          <w:i w:val="false"/>
          <w:color w:val="000000"/>
          <w:sz w:val="28"/>
        </w:rPr>
        <w:t>
      Бірнеше рейтингтік агенттіктердің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pPr>
        <w:spacing w:after="0"/>
        <w:ind w:left="0"/>
        <w:jc w:val="both"/>
      </w:pPr>
      <w:r>
        <w:rPr>
          <w:rFonts w:ascii="Times New Roman"/>
          <w:b w:val="false"/>
          <w:i w:val="false"/>
          <w:color w:val="000000"/>
          <w:sz w:val="28"/>
        </w:rPr>
        <w:t>
      Рейтингтердің мәндері 1-кестенің 8-жолында және 2-кестенің 7 және 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pPr>
        <w:spacing w:after="0"/>
        <w:ind w:left="0"/>
        <w:jc w:val="both"/>
      </w:pPr>
      <w:r>
        <w:rPr>
          <w:rFonts w:ascii="Times New Roman"/>
          <w:b w:val="false"/>
          <w:i w:val="false"/>
          <w:color w:val="000000"/>
          <w:sz w:val="28"/>
        </w:rPr>
        <w:t>
      18. 2-кестенің 2-жолында есепті күнгі жағдай бойынша бағалы қағаздар есепке алынатын портфельдің түрі көрсетіледі.</w:t>
      </w:r>
    </w:p>
    <w:p>
      <w:pPr>
        <w:spacing w:after="0"/>
        <w:ind w:left="0"/>
        <w:jc w:val="both"/>
      </w:pPr>
      <w:r>
        <w:rPr>
          <w:rFonts w:ascii="Times New Roman"/>
          <w:b w:val="false"/>
          <w:i w:val="false"/>
          <w:color w:val="000000"/>
          <w:sz w:val="28"/>
        </w:rPr>
        <w:t>
      19.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p>
      <w:pPr>
        <w:spacing w:after="0"/>
        <w:ind w:left="0"/>
        <w:jc w:val="both"/>
      </w:pPr>
      <w:r>
        <w:rPr>
          <w:rFonts w:ascii="Times New Roman"/>
          <w:b w:val="false"/>
          <w:i w:val="false"/>
          <w:color w:val="000000"/>
          <w:sz w:val="28"/>
        </w:rPr>
        <w:t>
      Өзге жиынтық кіріс арқылы әділ құн бойынша ескерілетін бағалы қағаздар бойынша Банктер шоттарының үлгі жоспарына сәйкес 3-сыныпты шоттарда көрсетілген күтілетін кредиттік зияндарға арналған резервтер (провизиялар) де көрсетіледі.</w:t>
      </w:r>
    </w:p>
    <w:p>
      <w:pPr>
        <w:spacing w:after="0"/>
        <w:ind w:left="0"/>
        <w:jc w:val="both"/>
      </w:pPr>
      <w:r>
        <w:rPr>
          <w:rFonts w:ascii="Times New Roman"/>
          <w:b w:val="false"/>
          <w:i w:val="false"/>
          <w:color w:val="000000"/>
          <w:sz w:val="28"/>
        </w:rPr>
        <w:t>
      Егер құндық мән нөлге тең болса, 2-кестенің 4.1, 4.2 және 4.3-жолдары бойынша көрсеткіштер ұсынылмайды.</w:t>
      </w:r>
    </w:p>
    <w:p>
      <w:pPr>
        <w:spacing w:after="0"/>
        <w:ind w:left="0"/>
        <w:jc w:val="both"/>
      </w:pPr>
      <w:r>
        <w:rPr>
          <w:rFonts w:ascii="Times New Roman"/>
          <w:b w:val="false"/>
          <w:i w:val="false"/>
          <w:color w:val="000000"/>
          <w:sz w:val="28"/>
        </w:rPr>
        <w:t>
      20.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pPr>
        <w:spacing w:after="0"/>
        <w:ind w:left="0"/>
        <w:jc w:val="both"/>
      </w:pPr>
      <w:r>
        <w:rPr>
          <w:rFonts w:ascii="Times New Roman"/>
          <w:b w:val="false"/>
          <w:i w:val="false"/>
          <w:color w:val="000000"/>
          <w:sz w:val="28"/>
        </w:rPr>
        <w:t>
      2-кестенің 5.1 және 5.2-жолдарындағы көрсеткіштер, оның ішінде 2-кестенің 6.1 және 6.2-жолдарында көрсетілген көрсеткіштердің мәндерін қамтиды.</w:t>
      </w:r>
    </w:p>
    <w:p>
      <w:pPr>
        <w:spacing w:after="0"/>
        <w:ind w:left="0"/>
        <w:jc w:val="both"/>
      </w:pPr>
      <w:r>
        <w:rPr>
          <w:rFonts w:ascii="Times New Roman"/>
          <w:b w:val="false"/>
          <w:i w:val="false"/>
          <w:color w:val="000000"/>
          <w:sz w:val="28"/>
        </w:rPr>
        <w:t>
      21. 2-кестенің 9-жолында 9 "Қаржы құралдары" Халықаралық қаржылық есептілік стандартына (International Financial Reporting Standards – IFRS) сөйкес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pPr>
        <w:spacing w:after="0"/>
        <w:ind w:left="0"/>
        <w:jc w:val="both"/>
      </w:pPr>
      <w:r>
        <w:rPr>
          <w:rFonts w:ascii="Times New Roman"/>
          <w:b w:val="false"/>
          <w:i w:val="false"/>
          <w:color w:val="000000"/>
          <w:sz w:val="28"/>
        </w:rPr>
        <w:t>
      22. 2-кестенің 10-жолы бойынша тиісті деректер ұсынылатын күн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7-қосымша</w:t>
            </w:r>
          </w:p>
        </w:tc>
      </w:tr>
    </w:tbl>
    <w:bookmarkStart w:name="z779" w:id="68"/>
    <w:p>
      <w:pPr>
        <w:spacing w:after="0"/>
        <w:ind w:left="0"/>
        <w:jc w:val="left"/>
      </w:pPr>
      <w:r>
        <w:rPr>
          <w:rFonts w:ascii="Times New Roman"/>
          <w:b/>
          <w:i w:val="false"/>
          <w:color w:val="000000"/>
        </w:rPr>
        <w:t xml:space="preserve"> Әкімшілік деректерді жинауға арналған нысан</w:t>
      </w:r>
    </w:p>
    <w:bookmarkEnd w:id="6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80" w:id="69"/>
    <w:p>
      <w:pPr>
        <w:spacing w:after="0"/>
        <w:ind w:left="0"/>
        <w:jc w:val="left"/>
      </w:pPr>
      <w:r>
        <w:rPr>
          <w:rFonts w:ascii="Times New Roman"/>
          <w:b/>
          <w:i w:val="false"/>
          <w:color w:val="000000"/>
        </w:rPr>
        <w:t xml:space="preserve"> Банктің басқа заңды тұлғалардың капиталына инвестициялары туралы есеп</w:t>
      </w:r>
    </w:p>
    <w:bookmarkEnd w:id="69"/>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INVEST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Бағалы қағаздар портфеліне кіретін бағалы қағаздар бойынша транзакциялар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референсі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күніне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капиталындағы үлес салмағы,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басқа заңды</w:t>
            </w:r>
            <w:r>
              <w:br/>
            </w:r>
            <w:r>
              <w:rPr>
                <w:rFonts w:ascii="Times New Roman"/>
                <w:b w:val="false"/>
                <w:i w:val="false"/>
                <w:color w:val="000000"/>
                <w:sz w:val="20"/>
              </w:rPr>
              <w:t>тұлғалардың капиталына</w:t>
            </w:r>
            <w:r>
              <w:br/>
            </w:r>
            <w:r>
              <w:rPr>
                <w:rFonts w:ascii="Times New Roman"/>
                <w:b w:val="false"/>
                <w:i w:val="false"/>
                <w:color w:val="000000"/>
                <w:sz w:val="20"/>
              </w:rPr>
              <w:t>инвестициялары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82" w:id="70"/>
    <w:p>
      <w:pPr>
        <w:spacing w:after="0"/>
        <w:ind w:left="0"/>
        <w:jc w:val="left"/>
      </w:pPr>
      <w:r>
        <w:rPr>
          <w:rFonts w:ascii="Times New Roman"/>
          <w:b/>
          <w:i w:val="false"/>
          <w:color w:val="000000"/>
        </w:rPr>
        <w:t xml:space="preserve"> Әкімшілік деректерді толтыру бойынша түсіндірме Банктің басқа заңды тұлғалардың капиталына инвестициялары туралы есеп (индексі - INVEST, кезеңділігі - ай сайын)</w:t>
      </w:r>
    </w:p>
    <w:bookmarkEnd w:id="70"/>
    <w:bookmarkStart w:name="z783" w:id="71"/>
    <w:p>
      <w:pPr>
        <w:spacing w:after="0"/>
        <w:ind w:left="0"/>
        <w:jc w:val="left"/>
      </w:pPr>
      <w:r>
        <w:rPr>
          <w:rFonts w:ascii="Times New Roman"/>
          <w:b/>
          <w:i w:val="false"/>
          <w:color w:val="000000"/>
        </w:rPr>
        <w:t xml:space="preserve"> 1-тарау. Жалпы ережелер</w:t>
      </w:r>
    </w:p>
    <w:bookmarkEnd w:id="71"/>
    <w:p>
      <w:pPr>
        <w:spacing w:after="0"/>
        <w:ind w:left="0"/>
        <w:jc w:val="both"/>
      </w:pPr>
      <w:r>
        <w:rPr>
          <w:rFonts w:ascii="Times New Roman"/>
          <w:b w:val="false"/>
          <w:i w:val="false"/>
          <w:color w:val="000000"/>
          <w:sz w:val="28"/>
        </w:rPr>
        <w:t>
      1. Осы түсіндірме "Банктің басқа заңды тұлғалардың капиталына инвестициялары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оның ішінде ислам банктері ай сайын есепті айдың соңындағы жағдай бойынша жасайды.</w:t>
      </w:r>
    </w:p>
    <w:p>
      <w:pPr>
        <w:spacing w:after="0"/>
        <w:ind w:left="0"/>
        <w:jc w:val="both"/>
      </w:pPr>
      <w:r>
        <w:rPr>
          <w:rFonts w:ascii="Times New Roman"/>
          <w:b w:val="false"/>
          <w:i w:val="false"/>
          <w:color w:val="000000"/>
          <w:sz w:val="28"/>
        </w:rPr>
        <w:t>
      Нысанның құндық көрсеткіштері үшін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xml:space="preserve">
      4.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 шоттарының үлгілік жоспарына (бұдан әрі – Үлгі шот жоспары) сәйкес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84" w:id="72"/>
    <w:p>
      <w:pPr>
        <w:spacing w:after="0"/>
        <w:ind w:left="0"/>
        <w:jc w:val="left"/>
      </w:pPr>
      <w:r>
        <w:rPr>
          <w:rFonts w:ascii="Times New Roman"/>
          <w:b/>
          <w:i w:val="false"/>
          <w:color w:val="000000"/>
        </w:rPr>
        <w:t xml:space="preserve"> 2-тарау. Нысанды толтыру бойынша түсіндірме</w:t>
      </w:r>
    </w:p>
    <w:bookmarkEnd w:id="72"/>
    <w:p>
      <w:pPr>
        <w:spacing w:after="0"/>
        <w:ind w:left="0"/>
        <w:jc w:val="both"/>
      </w:pPr>
      <w:r>
        <w:rPr>
          <w:rFonts w:ascii="Times New Roman"/>
          <w:b w:val="false"/>
          <w:i w:val="false"/>
          <w:color w:val="000000"/>
          <w:sz w:val="28"/>
        </w:rPr>
        <w:t>
      8. Нысанда еншілес және қауымдасқан ұйымдардың, және басқа да заңды тұлғалардың капиталына банктің, оның ішінде ислам банкінің инвестицияларының мөлшері туралы мәліметтер көрсетіледі.</w:t>
      </w:r>
    </w:p>
    <w:p>
      <w:pPr>
        <w:spacing w:after="0"/>
        <w:ind w:left="0"/>
        <w:jc w:val="both"/>
      </w:pPr>
      <w:r>
        <w:rPr>
          <w:rFonts w:ascii="Times New Roman"/>
          <w:b w:val="false"/>
          <w:i w:val="false"/>
          <w:color w:val="000000"/>
          <w:sz w:val="28"/>
        </w:rPr>
        <w:t>
      9.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1-жолда есеп беруші банктің ақпараттық жүйесінде осы мәміленің бірегей сәйкестендіргіші болып қызмет ететін мәміленің референсі (коды) көрсетіледі.</w:t>
      </w:r>
    </w:p>
    <w:p>
      <w:pPr>
        <w:spacing w:after="0"/>
        <w:ind w:left="0"/>
        <w:jc w:val="both"/>
      </w:pPr>
      <w:r>
        <w:rPr>
          <w:rFonts w:ascii="Times New Roman"/>
          <w:b w:val="false"/>
          <w:i w:val="false"/>
          <w:color w:val="000000"/>
          <w:sz w:val="28"/>
        </w:rPr>
        <w:t>
      11. 2.1-жолда есеп беретін банк жүргізетін контрагенттердің анықтамалығына сәйкес капиталына банк қатысатын заңды тұлғаның атауы көрсетіледі.</w:t>
      </w:r>
    </w:p>
    <w:p>
      <w:pPr>
        <w:spacing w:after="0"/>
        <w:ind w:left="0"/>
        <w:jc w:val="both"/>
      </w:pPr>
      <w:r>
        <w:rPr>
          <w:rFonts w:ascii="Times New Roman"/>
          <w:b w:val="false"/>
          <w:i w:val="false"/>
          <w:color w:val="000000"/>
          <w:sz w:val="28"/>
        </w:rPr>
        <w:t>
      Заңды тұлғаларды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Қазақстан Республикасының резиденттері бойынша – бизнес-сәйкестендіру нөмірі;</w:t>
      </w:r>
    </w:p>
    <w:p>
      <w:pPr>
        <w:spacing w:after="0"/>
        <w:ind w:left="0"/>
        <w:jc w:val="both"/>
      </w:pPr>
      <w:r>
        <w:rPr>
          <w:rFonts w:ascii="Times New Roman"/>
          <w:b w:val="false"/>
          <w:i w:val="false"/>
          <w:color w:val="000000"/>
          <w:sz w:val="28"/>
        </w:rPr>
        <w:t>
      Қазақстан Республикасының бейрезиденттері бойынша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банктің контрагентіне берілген банктік сәйкестендіру коды, ол болмаған кезде – бизнес-сәйкестендіру нөмірі, банктік сәйкестендіру коды және бизнес-сәйкестендіру нөмірі болмаған кезде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pPr>
        <w:spacing w:after="0"/>
        <w:ind w:left="0"/>
        <w:jc w:val="both"/>
      </w:pPr>
      <w:r>
        <w:rPr>
          <w:rFonts w:ascii="Times New Roman"/>
          <w:b w:val="false"/>
          <w:i w:val="false"/>
          <w:color w:val="000000"/>
          <w:sz w:val="28"/>
        </w:rPr>
        <w:t>
      2.6-жолда капиталына есеп беретін банк қатысатын заңды тұлғаның тіркелген (инкорпорация) елі көрсетіледі.</w:t>
      </w:r>
    </w:p>
    <w:p>
      <w:pPr>
        <w:spacing w:after="0"/>
        <w:ind w:left="0"/>
        <w:jc w:val="both"/>
      </w:pPr>
      <w:r>
        <w:rPr>
          <w:rFonts w:ascii="Times New Roman"/>
          <w:b w:val="false"/>
          <w:i w:val="false"/>
          <w:color w:val="000000"/>
          <w:sz w:val="28"/>
        </w:rPr>
        <w:t>
      12. 3-жолда инвестицияларды сатып алу күніндегі жағдай бойынша мәліметтер көрсетіледі.</w:t>
      </w:r>
    </w:p>
    <w:p>
      <w:pPr>
        <w:spacing w:after="0"/>
        <w:ind w:left="0"/>
        <w:jc w:val="both"/>
      </w:pPr>
      <w:r>
        <w:rPr>
          <w:rFonts w:ascii="Times New Roman"/>
          <w:b w:val="false"/>
          <w:i w:val="false"/>
          <w:color w:val="000000"/>
          <w:sz w:val="28"/>
        </w:rPr>
        <w:t>
      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pPr>
        <w:spacing w:after="0"/>
        <w:ind w:left="0"/>
        <w:jc w:val="both"/>
      </w:pPr>
      <w:r>
        <w:rPr>
          <w:rFonts w:ascii="Times New Roman"/>
          <w:b w:val="false"/>
          <w:i w:val="false"/>
          <w:color w:val="000000"/>
          <w:sz w:val="28"/>
        </w:rPr>
        <w:t>
      3.2-жолда сатып алу күніндегі сатып алу құны теңгемен көрсетіледі.</w:t>
      </w:r>
    </w:p>
    <w:p>
      <w:pPr>
        <w:spacing w:after="0"/>
        <w:ind w:left="0"/>
        <w:jc w:val="both"/>
      </w:pPr>
      <w:r>
        <w:rPr>
          <w:rFonts w:ascii="Times New Roman"/>
          <w:b w:val="false"/>
          <w:i w:val="false"/>
          <w:color w:val="000000"/>
          <w:sz w:val="28"/>
        </w:rPr>
        <w:t>
      13. 3.3 және 4.5-жолдарда банкке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pPr>
        <w:spacing w:after="0"/>
        <w:ind w:left="0"/>
        <w:jc w:val="both"/>
      </w:pPr>
      <w:r>
        <w:rPr>
          <w:rFonts w:ascii="Times New Roman"/>
          <w:b w:val="false"/>
          <w:i w:val="false"/>
          <w:color w:val="000000"/>
          <w:sz w:val="28"/>
        </w:rPr>
        <w:t>
      14. 4.2 және 4.3-жолдарда еншілес және қауымдасқан ұйымдардың және басқа да заңды тұлғалардың капиталына банктің, оның ішінде ислам банкінің инвестицияларының сомалары және есепті күнгі оларға сәйкес құндық мәндері ескерілетін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4.1, 4.2 және 4.3-жолдар бойынша көрсеткіштер ұсынылмайды.</w:t>
      </w:r>
    </w:p>
    <w:p>
      <w:pPr>
        <w:spacing w:after="0"/>
        <w:ind w:left="0"/>
        <w:jc w:val="both"/>
      </w:pPr>
      <w:r>
        <w:rPr>
          <w:rFonts w:ascii="Times New Roman"/>
          <w:b w:val="false"/>
          <w:i w:val="false"/>
          <w:color w:val="000000"/>
          <w:sz w:val="28"/>
        </w:rPr>
        <w:t>
      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pPr>
        <w:spacing w:after="0"/>
        <w:ind w:left="0"/>
        <w:jc w:val="both"/>
      </w:pPr>
      <w:r>
        <w:rPr>
          <w:rFonts w:ascii="Times New Roman"/>
          <w:b w:val="false"/>
          <w:i w:val="false"/>
          <w:color w:val="000000"/>
          <w:sz w:val="28"/>
        </w:rPr>
        <w:t>
      16. 5-жолда 9 "Қаржы құралдары" халықаралық қаржылық есептілік стандартына (International Financial Reporting Standards – IFRS) сәйкес есепті күндегі жағдай бойынша есеп беретін банк инвестицияларды жатқызған кредиттік тәуекелдің сатысы көрсетіледі.</w:t>
      </w:r>
    </w:p>
    <w:p>
      <w:pPr>
        <w:spacing w:after="0"/>
        <w:ind w:left="0"/>
        <w:jc w:val="both"/>
      </w:pPr>
      <w:r>
        <w:rPr>
          <w:rFonts w:ascii="Times New Roman"/>
          <w:b w:val="false"/>
          <w:i w:val="false"/>
          <w:color w:val="000000"/>
          <w:sz w:val="28"/>
        </w:rPr>
        <w:t>
      5-жолдағы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8-қосымша</w:t>
            </w:r>
          </w:p>
        </w:tc>
      </w:tr>
    </w:tbl>
    <w:bookmarkStart w:name="z785" w:id="73"/>
    <w:p>
      <w:pPr>
        <w:spacing w:after="0"/>
        <w:ind w:left="0"/>
        <w:jc w:val="left"/>
      </w:pPr>
      <w:r>
        <w:rPr>
          <w:rFonts w:ascii="Times New Roman"/>
          <w:b/>
          <w:i w:val="false"/>
          <w:color w:val="000000"/>
        </w:rPr>
        <w:t xml:space="preserve"> Әкімшілік деректерді жинауға арналған нысан</w:t>
      </w:r>
    </w:p>
    <w:bookmarkEnd w:id="73"/>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786" w:id="74"/>
    <w:p>
      <w:pPr>
        <w:spacing w:after="0"/>
        <w:ind w:left="0"/>
        <w:jc w:val="left"/>
      </w:pPr>
      <w:r>
        <w:rPr>
          <w:rFonts w:ascii="Times New Roman"/>
          <w:b/>
          <w:i w:val="false"/>
          <w:color w:val="000000"/>
        </w:rPr>
        <w:t xml:space="preserve"> Өзге сыныпталатын активтер мен ірі дебиторлар туралы есеп</w:t>
      </w:r>
    </w:p>
    <w:bookmarkEnd w:id="74"/>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DEBTORS</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w:t>
      </w:r>
    </w:p>
    <w:p>
      <w:pPr>
        <w:spacing w:after="0"/>
        <w:ind w:left="0"/>
        <w:jc w:val="both"/>
      </w:pPr>
      <w:r>
        <w:rPr>
          <w:rFonts w:ascii="Times New Roman"/>
          <w:b w:val="false"/>
          <w:i w:val="false"/>
          <w:color w:val="000000"/>
          <w:sz w:val="28"/>
        </w:rPr>
        <w:t>
      өзге сыныпталатын активтер туралы мәліметтер бөлігінде –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желтоқсан айындағы өзге сыныпталатын активтер туралы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pPr>
        <w:spacing w:after="0"/>
        <w:ind w:left="0"/>
        <w:jc w:val="both"/>
      </w:pPr>
      <w:r>
        <w:rPr>
          <w:rFonts w:ascii="Times New Roman"/>
          <w:b w:val="false"/>
          <w:i w:val="false"/>
          <w:color w:val="000000"/>
          <w:sz w:val="28"/>
        </w:rPr>
        <w:t>
      ірі дебиторлар туралы мәліметтер бөлігінде – есепті тоқсаннан кейінгі айдың он бесінен кешіктірмей, тоқсан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Өзге сыныпталатын активтер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құны (активтер тобы бойынша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Ірі дебиторлар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 сыныпталатын активтер</w:t>
            </w:r>
            <w:r>
              <w:br/>
            </w:r>
            <w:r>
              <w:rPr>
                <w:rFonts w:ascii="Times New Roman"/>
                <w:b w:val="false"/>
                <w:i w:val="false"/>
                <w:color w:val="000000"/>
                <w:sz w:val="20"/>
              </w:rPr>
              <w:t>мен ірі дебиторлар туралы есеп</w:t>
            </w:r>
            <w:r>
              <w:br/>
            </w:r>
            <w:r>
              <w:rPr>
                <w:rFonts w:ascii="Times New Roman"/>
                <w:b w:val="false"/>
                <w:i w:val="false"/>
                <w:color w:val="000000"/>
                <w:sz w:val="20"/>
              </w:rPr>
              <w:t>нысанына қосымша</w:t>
            </w:r>
          </w:p>
        </w:tc>
      </w:tr>
    </w:tbl>
    <w:bookmarkStart w:name="z788" w:id="75"/>
    <w:p>
      <w:pPr>
        <w:spacing w:after="0"/>
        <w:ind w:left="0"/>
        <w:jc w:val="left"/>
      </w:pPr>
      <w:r>
        <w:rPr>
          <w:rFonts w:ascii="Times New Roman"/>
          <w:b/>
          <w:i w:val="false"/>
          <w:color w:val="000000"/>
        </w:rPr>
        <w:t xml:space="preserve"> Әкімшілік деректер нысанын толтыру бойынша түсіндірме Өзге сыныпталатын активтер мен ірі дебиторлар туралы есеп (индексі – DEBTORS, кезеңділігі – ай сайын, тоқсан сайын)</w:t>
      </w:r>
    </w:p>
    <w:bookmarkEnd w:id="75"/>
    <w:bookmarkStart w:name="z789" w:id="76"/>
    <w:p>
      <w:pPr>
        <w:spacing w:after="0"/>
        <w:ind w:left="0"/>
        <w:jc w:val="left"/>
      </w:pPr>
      <w:r>
        <w:rPr>
          <w:rFonts w:ascii="Times New Roman"/>
          <w:b/>
          <w:i w:val="false"/>
          <w:color w:val="000000"/>
        </w:rPr>
        <w:t xml:space="preserve"> 1-тарау. Жалпы ережелер</w:t>
      </w:r>
    </w:p>
    <w:bookmarkEnd w:id="76"/>
    <w:p>
      <w:pPr>
        <w:spacing w:after="0"/>
        <w:ind w:left="0"/>
        <w:jc w:val="both"/>
      </w:pPr>
      <w:r>
        <w:rPr>
          <w:rFonts w:ascii="Times New Roman"/>
          <w:b w:val="false"/>
          <w:i w:val="false"/>
          <w:color w:val="000000"/>
          <w:sz w:val="28"/>
        </w:rPr>
        <w:t>
      1. Осы түсіндірме "Өзге сыныпталатын активтер мен ірі дебиторлар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Екінші деңгейдегі банктер Нысанды ай сайын (өзге сыныпталатын активтер туралы есеп көрсеткіштері), тоқсан сайын (ірі дебиторлар туралы есеп көрсеткіштері) есепті кезеңнің соңындағы жағдай бойынша жасайды.</w:t>
      </w:r>
    </w:p>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90" w:id="77"/>
    <w:p>
      <w:pPr>
        <w:spacing w:after="0"/>
        <w:ind w:left="0"/>
        <w:jc w:val="left"/>
      </w:pPr>
      <w:r>
        <w:rPr>
          <w:rFonts w:ascii="Times New Roman"/>
          <w:b/>
          <w:i w:val="false"/>
          <w:color w:val="000000"/>
        </w:rPr>
        <w:t xml:space="preserve"> 2-тарау. Нысанды толтыру бойынша түсіндірме</w:t>
      </w:r>
    </w:p>
    <w:bookmarkEnd w:id="77"/>
    <w:p>
      <w:pPr>
        <w:spacing w:after="0"/>
        <w:ind w:left="0"/>
        <w:jc w:val="both"/>
      </w:pPr>
      <w:r>
        <w:rPr>
          <w:rFonts w:ascii="Times New Roman"/>
          <w:b w:val="false"/>
          <w:i w:val="false"/>
          <w:color w:val="000000"/>
          <w:sz w:val="28"/>
        </w:rPr>
        <w:t>
      8. Нысанда ірі дебиторлар туралы мәліметтер және осы қаулыда көзделген есептердің басқа нысандарына енгізілмеген банк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жіктелуге жататын өзге активтер туралы мәліметтер көрсетіледі.</w:t>
      </w:r>
    </w:p>
    <w:p>
      <w:pPr>
        <w:spacing w:after="0"/>
        <w:ind w:left="0"/>
        <w:jc w:val="both"/>
      </w:pPr>
      <w:r>
        <w:rPr>
          <w:rFonts w:ascii="Times New Roman"/>
          <w:b w:val="false"/>
          <w:i w:val="false"/>
          <w:color w:val="000000"/>
          <w:sz w:val="28"/>
        </w:rPr>
        <w:t>
      9. 1-кестенің 2.1, 2.2 және 3-жолдарында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1-кестенің 2.2 және 2.3-жолдарында өзге сыныпталатын активтердің сомалары есепке алынатын Үлгі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pPr>
        <w:spacing w:after="0"/>
        <w:ind w:left="0"/>
        <w:jc w:val="both"/>
      </w:pPr>
      <w:r>
        <w:rPr>
          <w:rFonts w:ascii="Times New Roman"/>
          <w:b w:val="false"/>
          <w:i w:val="false"/>
          <w:color w:val="000000"/>
          <w:sz w:val="28"/>
        </w:rPr>
        <w:t>
      Резервтердің (провизиялардың) мөлшері абсолюттік мәнде оң сан ретінде көрсетіледі.</w:t>
      </w:r>
    </w:p>
    <w:p>
      <w:pPr>
        <w:spacing w:after="0"/>
        <w:ind w:left="0"/>
        <w:jc w:val="both"/>
      </w:pPr>
      <w:r>
        <w:rPr>
          <w:rFonts w:ascii="Times New Roman"/>
          <w:b w:val="false"/>
          <w:i w:val="false"/>
          <w:color w:val="000000"/>
          <w:sz w:val="28"/>
        </w:rPr>
        <w:t>
      11. 1-кестенің 3-жолында "Қаржы құралдары" 9 Халықаралық қаржылық есептілік стандартына (IFRS) сәйкес есепті күнгі жағдай бойынша өзге де жіктелетін активтер жатқызылған кредиттік тәуекелдің сатысы көрсетіледі.</w:t>
      </w:r>
    </w:p>
    <w:p>
      <w:pPr>
        <w:spacing w:after="0"/>
        <w:ind w:left="0"/>
        <w:jc w:val="both"/>
      </w:pPr>
      <w:r>
        <w:rPr>
          <w:rFonts w:ascii="Times New Roman"/>
          <w:b w:val="false"/>
          <w:i w:val="false"/>
          <w:color w:val="000000"/>
          <w:sz w:val="28"/>
        </w:rPr>
        <w:t>
      12. 2-кестенің 2.2, 2.4, 2.5, 3, 6.1, 6.2 және 7-жолдарында мәндер Нысан ұсынылатын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13. 2-кестеде банктің мынадай талаптарға сәйкес келетін ірі дебиторлары туралы мәліметтер көрсетіледі:</w:t>
      </w:r>
    </w:p>
    <w:p>
      <w:pPr>
        <w:spacing w:after="0"/>
        <w:ind w:left="0"/>
        <w:jc w:val="both"/>
      </w:pPr>
      <w:r>
        <w:rPr>
          <w:rFonts w:ascii="Times New Roman"/>
          <w:b w:val="false"/>
          <w:i w:val="false"/>
          <w:color w:val="000000"/>
          <w:sz w:val="28"/>
        </w:rPr>
        <w:t>
      есепті күнге дебиторлық берешек бойынша контрагент анықталған;</w:t>
      </w:r>
    </w:p>
    <w:p>
      <w:pPr>
        <w:spacing w:after="0"/>
        <w:ind w:left="0"/>
        <w:jc w:val="both"/>
      </w:pPr>
      <w:r>
        <w:rPr>
          <w:rFonts w:ascii="Times New Roman"/>
          <w:b w:val="false"/>
          <w:i w:val="false"/>
          <w:color w:val="000000"/>
          <w:sz w:val="28"/>
        </w:rPr>
        <w:t>
      контрагент банкпен ерекше қатынастармен байланысты тұлға болып табылмайды;</w:t>
      </w:r>
    </w:p>
    <w:p>
      <w:pPr>
        <w:spacing w:after="0"/>
        <w:ind w:left="0"/>
        <w:jc w:val="both"/>
      </w:pPr>
      <w:r>
        <w:rPr>
          <w:rFonts w:ascii="Times New Roman"/>
          <w:b w:val="false"/>
          <w:i w:val="false"/>
          <w:color w:val="000000"/>
          <w:sz w:val="28"/>
        </w:rPr>
        <w:t>
      контрагентке қойылатын талаптар мынадай операциялардың біреуін немесе бірнешеуін жасау салдарынан туындаған:</w:t>
      </w:r>
    </w:p>
    <w:p>
      <w:pPr>
        <w:spacing w:after="0"/>
        <w:ind w:left="0"/>
        <w:jc w:val="both"/>
      </w:pPr>
      <w:r>
        <w:rPr>
          <w:rFonts w:ascii="Times New Roman"/>
          <w:b w:val="false"/>
          <w:i w:val="false"/>
          <w:color w:val="000000"/>
          <w:sz w:val="28"/>
        </w:rPr>
        <w:t>
      қарыздар бойынша талап ету құқықтарын сату, сатып алу, қайта беру;</w:t>
      </w:r>
    </w:p>
    <w:p>
      <w:pPr>
        <w:spacing w:after="0"/>
        <w:ind w:left="0"/>
        <w:jc w:val="both"/>
      </w:pPr>
      <w:r>
        <w:rPr>
          <w:rFonts w:ascii="Times New Roman"/>
          <w:b w:val="false"/>
          <w:i w:val="false"/>
          <w:color w:val="000000"/>
          <w:sz w:val="28"/>
        </w:rPr>
        <w:t>
      қарызды дебиторлық берешекке қайта жіктеу;</w:t>
      </w:r>
    </w:p>
    <w:p>
      <w:pPr>
        <w:spacing w:after="0"/>
        <w:ind w:left="0"/>
        <w:jc w:val="both"/>
      </w:pPr>
      <w:r>
        <w:rPr>
          <w:rFonts w:ascii="Times New Roman"/>
          <w:b w:val="false"/>
          <w:i w:val="false"/>
          <w:color w:val="000000"/>
          <w:sz w:val="28"/>
        </w:rPr>
        <w:t>
      өндіріп алынған кепіл мүлкін сату;</w:t>
      </w:r>
    </w:p>
    <w:p>
      <w:pPr>
        <w:spacing w:after="0"/>
        <w:ind w:left="0"/>
        <w:jc w:val="both"/>
      </w:pPr>
      <w:r>
        <w:rPr>
          <w:rFonts w:ascii="Times New Roman"/>
          <w:b w:val="false"/>
          <w:i w:val="false"/>
          <w:color w:val="000000"/>
          <w:sz w:val="28"/>
        </w:rPr>
        <w:t>
      Үлгі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pPr>
        <w:spacing w:after="0"/>
        <w:ind w:left="0"/>
        <w:jc w:val="both"/>
      </w:pPr>
      <w:r>
        <w:rPr>
          <w:rFonts w:ascii="Times New Roman"/>
          <w:b w:val="false"/>
          <w:i w:val="false"/>
          <w:color w:val="000000"/>
          <w:sz w:val="28"/>
        </w:rPr>
        <w:t>
      екінші деңгейдегі банктің шығарылған және расталған кепілдіктер мен аккредитивтер бойынша міндеттемелерді орындауы.</w:t>
      </w:r>
    </w:p>
    <w:p>
      <w:pPr>
        <w:spacing w:after="0"/>
        <w:ind w:left="0"/>
        <w:jc w:val="both"/>
      </w:pPr>
      <w:r>
        <w:rPr>
          <w:rFonts w:ascii="Times New Roman"/>
          <w:b w:val="false"/>
          <w:i w:val="false"/>
          <w:color w:val="000000"/>
          <w:sz w:val="28"/>
        </w:rPr>
        <w:t>
      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14-тармағында баяндалған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"Өзгелері" мәні көрсетіледі.</w:t>
      </w:r>
    </w:p>
    <w:p>
      <w:pPr>
        <w:spacing w:after="0"/>
        <w:ind w:left="0"/>
        <w:jc w:val="both"/>
      </w:pPr>
      <w:r>
        <w:rPr>
          <w:rFonts w:ascii="Times New Roman"/>
          <w:b w:val="false"/>
          <w:i w:val="false"/>
          <w:color w:val="000000"/>
          <w:sz w:val="28"/>
        </w:rPr>
        <w:t>
      14.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pPr>
        <w:spacing w:after="0"/>
        <w:ind w:left="0"/>
        <w:jc w:val="both"/>
      </w:pPr>
      <w:r>
        <w:rPr>
          <w:rFonts w:ascii="Times New Roman"/>
          <w:b w:val="false"/>
          <w:i w:val="false"/>
          <w:color w:val="000000"/>
          <w:sz w:val="28"/>
        </w:rPr>
        <w:t>
      15.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pPr>
        <w:spacing w:after="0"/>
        <w:ind w:left="0"/>
        <w:jc w:val="both"/>
      </w:pPr>
      <w:r>
        <w:rPr>
          <w:rFonts w:ascii="Times New Roman"/>
          <w:b w:val="false"/>
          <w:i w:val="false"/>
          <w:color w:val="000000"/>
          <w:sz w:val="28"/>
        </w:rPr>
        <w:t>
      16. 2-кестенің 2.1-жолында екінші деңгейдегі банк жүргізетін анықтамалыққа сәйкес дебитордың атауы көрсетіледі.</w:t>
      </w:r>
    </w:p>
    <w:p>
      <w:pPr>
        <w:spacing w:after="0"/>
        <w:ind w:left="0"/>
        <w:jc w:val="both"/>
      </w:pPr>
      <w:r>
        <w:rPr>
          <w:rFonts w:ascii="Times New Roman"/>
          <w:b w:val="false"/>
          <w:i w:val="false"/>
          <w:color w:val="000000"/>
          <w:sz w:val="28"/>
        </w:rPr>
        <w:t>
      Контрагенттерді сәйкестендіру үшін 2-кестенің 2.2 және 2.3-жолдарында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жеке кәсіпкер үшін – жеке сәйкестендіру нөмірі, ол болмаған кезде – баламалы сәйкестендіру нөмірі.</w:t>
      </w:r>
    </w:p>
    <w:p>
      <w:pPr>
        <w:spacing w:after="0"/>
        <w:ind w:left="0"/>
        <w:jc w:val="both"/>
      </w:pPr>
      <w:r>
        <w:rPr>
          <w:rFonts w:ascii="Times New Roman"/>
          <w:b w:val="false"/>
          <w:i w:val="false"/>
          <w:color w:val="000000"/>
          <w:sz w:val="28"/>
        </w:rPr>
        <w:t>
      17.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pPr>
        <w:spacing w:after="0"/>
        <w:ind w:left="0"/>
        <w:jc w:val="both"/>
      </w:pPr>
      <w:r>
        <w:rPr>
          <w:rFonts w:ascii="Times New Roman"/>
          <w:b w:val="false"/>
          <w:i w:val="false"/>
          <w:color w:val="000000"/>
          <w:sz w:val="28"/>
        </w:rPr>
        <w:t>
      18. 2-кестенің 4-жолында шетел валютамен көрсетілген дебиторлық берешек бойынша "1" мәні көрсетіледі, өзге жағдайларда "0" көрсетіледі.</w:t>
      </w:r>
    </w:p>
    <w:p>
      <w:pPr>
        <w:spacing w:after="0"/>
        <w:ind w:left="0"/>
        <w:jc w:val="both"/>
      </w:pPr>
      <w:r>
        <w:rPr>
          <w:rFonts w:ascii="Times New Roman"/>
          <w:b w:val="false"/>
          <w:i w:val="false"/>
          <w:color w:val="000000"/>
          <w:sz w:val="28"/>
        </w:rPr>
        <w:t>
      19. 2-кестенің 6.2 және 6.3-жолдарында дебиторлық берешек сомалары және есепті күнгі оларға сәйкес келетін құндық мәндері ескерілетін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2-кестенің 6.1, 6.2 және 6.3-жолдары бойынша көрсеткіштер ұсынылмайды.</w:t>
      </w:r>
    </w:p>
    <w:p>
      <w:pPr>
        <w:spacing w:after="0"/>
        <w:ind w:left="0"/>
        <w:jc w:val="both"/>
      </w:pPr>
      <w:r>
        <w:rPr>
          <w:rFonts w:ascii="Times New Roman"/>
          <w:b w:val="false"/>
          <w:i w:val="false"/>
          <w:color w:val="000000"/>
          <w:sz w:val="28"/>
        </w:rPr>
        <w:t>
      20. 2-кестенің 7-жолында "Қаржы құралдары" 9 Халықаралық қаржылық есептілік стандартына (International Financial Reporting Standards – IFRS) сәйкес есепті күнгі жағдай бойынша дебиторлық берешек жатқызылған кредиттік тәуекелдің сатысы көрсетіледі.</w:t>
      </w:r>
    </w:p>
    <w:p>
      <w:pPr>
        <w:spacing w:after="0"/>
        <w:ind w:left="0"/>
        <w:jc w:val="both"/>
      </w:pPr>
      <w:r>
        <w:rPr>
          <w:rFonts w:ascii="Times New Roman"/>
          <w:b w:val="false"/>
          <w:i w:val="false"/>
          <w:color w:val="000000"/>
          <w:sz w:val="28"/>
        </w:rPr>
        <w:t>
      2-кестенің 7-жолындағы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9-қосымша</w:t>
            </w:r>
          </w:p>
        </w:tc>
      </w:tr>
    </w:tbl>
    <w:bookmarkStart w:name="z791" w:id="78"/>
    <w:p>
      <w:pPr>
        <w:spacing w:after="0"/>
        <w:ind w:left="0"/>
        <w:jc w:val="left"/>
      </w:pPr>
      <w:r>
        <w:rPr>
          <w:rFonts w:ascii="Times New Roman"/>
          <w:b/>
          <w:i w:val="false"/>
          <w:color w:val="000000"/>
        </w:rPr>
        <w:t xml:space="preserve"> Әкімшілік деректерді жинауға арналған нысан</w:t>
      </w:r>
    </w:p>
    <w:bookmarkEnd w:id="78"/>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792" w:id="79"/>
    <w:p>
      <w:pPr>
        <w:spacing w:after="0"/>
        <w:ind w:left="0"/>
        <w:jc w:val="left"/>
      </w:pPr>
      <w:r>
        <w:rPr>
          <w:rFonts w:ascii="Times New Roman"/>
          <w:b/>
          <w:i w:val="false"/>
          <w:color w:val="000000"/>
        </w:rPr>
        <w:t xml:space="preserve"> Берілген қарыздар және олар бойынша сыйақы мөлшерлемелері туралы есеп</w:t>
      </w:r>
    </w:p>
    <w:bookmarkEnd w:id="79"/>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LOANS</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он бірінші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Берілген қарыздар және олар бойынша сыйақы мөлшерлемелері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субъектісінің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Біртектілік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болу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қарыздың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қалдық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қарыздар және</w:t>
            </w:r>
            <w:r>
              <w:br/>
            </w:r>
            <w:r>
              <w:rPr>
                <w:rFonts w:ascii="Times New Roman"/>
                <w:b w:val="false"/>
                <w:i w:val="false"/>
                <w:color w:val="000000"/>
                <w:sz w:val="20"/>
              </w:rPr>
              <w:t>олар бойынша сыйақы</w:t>
            </w:r>
            <w:r>
              <w:br/>
            </w:r>
            <w:r>
              <w:rPr>
                <w:rFonts w:ascii="Times New Roman"/>
                <w:b w:val="false"/>
                <w:i w:val="false"/>
                <w:color w:val="000000"/>
                <w:sz w:val="20"/>
              </w:rPr>
              <w:t>мөлшерлемелері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794" w:id="80"/>
    <w:p>
      <w:pPr>
        <w:spacing w:after="0"/>
        <w:ind w:left="0"/>
        <w:jc w:val="left"/>
      </w:pPr>
      <w:r>
        <w:rPr>
          <w:rFonts w:ascii="Times New Roman"/>
          <w:b/>
          <w:i w:val="false"/>
          <w:color w:val="000000"/>
        </w:rPr>
        <w:t xml:space="preserve"> Әкімшілік деректерді толтыру бойынша түсіндірме Берілген қарыздар және олар бойынша сыйақы мөлшерлемелері туралы есеп (индексі – LOANS, кезеңділігі – ай сайын)</w:t>
      </w:r>
    </w:p>
    <w:bookmarkEnd w:id="80"/>
    <w:bookmarkStart w:name="z795" w:id="81"/>
    <w:p>
      <w:pPr>
        <w:spacing w:after="0"/>
        <w:ind w:left="0"/>
        <w:jc w:val="left"/>
      </w:pPr>
      <w:r>
        <w:rPr>
          <w:rFonts w:ascii="Times New Roman"/>
          <w:b/>
          <w:i w:val="false"/>
          <w:color w:val="000000"/>
        </w:rPr>
        <w:t xml:space="preserve"> 1-тарау. Жалпы ережелер</w:t>
      </w:r>
    </w:p>
    <w:bookmarkEnd w:id="81"/>
    <w:p>
      <w:pPr>
        <w:spacing w:after="0"/>
        <w:ind w:left="0"/>
        <w:jc w:val="both"/>
      </w:pPr>
      <w:r>
        <w:rPr>
          <w:rFonts w:ascii="Times New Roman"/>
          <w:b w:val="false"/>
          <w:i w:val="false"/>
          <w:color w:val="000000"/>
          <w:sz w:val="28"/>
        </w:rPr>
        <w:t>
      1. Осы түсіндірме "Берілген қарыздар және олар бойынша сыйақы мөлшерлемелері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ай сайын есепті айдың соңындағы жағдай бойынша жасайды. Ислам банкі үшін есепке сауданы қаржыландыру мәмілелеріне жататын исламдық қаржы құралдары енгізіледі.</w:t>
      </w:r>
    </w:p>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796" w:id="82"/>
    <w:p>
      <w:pPr>
        <w:spacing w:after="0"/>
        <w:ind w:left="0"/>
        <w:jc w:val="left"/>
      </w:pPr>
      <w:r>
        <w:rPr>
          <w:rFonts w:ascii="Times New Roman"/>
          <w:b/>
          <w:i w:val="false"/>
          <w:color w:val="000000"/>
        </w:rPr>
        <w:t xml:space="preserve"> 2-тарау. Нысанды толтыру бойынша түсіндірме</w:t>
      </w:r>
    </w:p>
    <w:bookmarkEnd w:id="82"/>
    <w:p>
      <w:pPr>
        <w:spacing w:after="0"/>
        <w:ind w:left="0"/>
        <w:jc w:val="both"/>
      </w:pPr>
      <w:r>
        <w:rPr>
          <w:rFonts w:ascii="Times New Roman"/>
          <w:b w:val="false"/>
          <w:i w:val="false"/>
          <w:color w:val="000000"/>
          <w:sz w:val="28"/>
        </w:rPr>
        <w:t>
      8. Нысанда есепті кезеңнің соңындағы жағдай бойынша банк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Ислам банкі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pPr>
        <w:spacing w:after="0"/>
        <w:ind w:left="0"/>
        <w:jc w:val="both"/>
      </w:pPr>
      <w:r>
        <w:rPr>
          <w:rFonts w:ascii="Times New Roman"/>
          <w:b w:val="false"/>
          <w:i w:val="false"/>
          <w:color w:val="000000"/>
          <w:sz w:val="28"/>
        </w:rPr>
        <w:t>
      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pPr>
        <w:spacing w:after="0"/>
        <w:ind w:left="0"/>
        <w:jc w:val="both"/>
      </w:pPr>
      <w:r>
        <w:rPr>
          <w:rFonts w:ascii="Times New Roman"/>
          <w:b w:val="false"/>
          <w:i w:val="false"/>
          <w:color w:val="000000"/>
          <w:sz w:val="28"/>
        </w:rPr>
        <w:t>
      9. 2, 3, 4, 5, 9, 10, 13.1, 13.2 және 14 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pPr>
        <w:spacing w:after="0"/>
        <w:ind w:left="0"/>
        <w:jc w:val="both"/>
      </w:pPr>
      <w:r>
        <w:rPr>
          <w:rFonts w:ascii="Times New Roman"/>
          <w:b w:val="false"/>
          <w:i w:val="false"/>
          <w:color w:val="000000"/>
          <w:sz w:val="28"/>
        </w:rPr>
        <w:t>
      11. 6-жолда біртекті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12. 7-жолда шетел валютасымен берілген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pPr>
        <w:spacing w:after="0"/>
        <w:ind w:left="0"/>
        <w:jc w:val="both"/>
      </w:pPr>
      <w:r>
        <w:rPr>
          <w:rFonts w:ascii="Times New Roman"/>
          <w:b w:val="false"/>
          <w:i w:val="false"/>
          <w:color w:val="000000"/>
          <w:sz w:val="28"/>
        </w:rPr>
        <w:t>
      14. Төлем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pPr>
        <w:spacing w:after="0"/>
        <w:ind w:left="0"/>
        <w:jc w:val="both"/>
      </w:pPr>
      <w:r>
        <w:rPr>
          <w:rFonts w:ascii="Times New Roman"/>
          <w:b w:val="false"/>
          <w:i w:val="false"/>
          <w:color w:val="000000"/>
          <w:sz w:val="28"/>
        </w:rPr>
        <w:t>
      15. 10-жолда кепіл болған кезде анықтамалықтан берешектің ең көп үлесі тиесілі кепіл түріне сәйкес келетін мән таңдалады.</w:t>
      </w:r>
    </w:p>
    <w:p>
      <w:pPr>
        <w:spacing w:after="0"/>
        <w:ind w:left="0"/>
        <w:jc w:val="both"/>
      </w:pPr>
      <w:r>
        <w:rPr>
          <w:rFonts w:ascii="Times New Roman"/>
          <w:b w:val="false"/>
          <w:i w:val="false"/>
          <w:color w:val="000000"/>
          <w:sz w:val="28"/>
        </w:rPr>
        <w:t>
      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pPr>
        <w:spacing w:after="0"/>
        <w:ind w:left="0"/>
        <w:jc w:val="both"/>
      </w:pPr>
      <w:r>
        <w:rPr>
          <w:rFonts w:ascii="Times New Roman"/>
          <w:b w:val="false"/>
          <w:i w:val="false"/>
          <w:color w:val="000000"/>
          <w:sz w:val="28"/>
        </w:rPr>
        <w:t>
      17. 12.1-жолда есепті ай ішінде берілген қарыздардың сомасы көрсетіледі.</w:t>
      </w:r>
    </w:p>
    <w:p>
      <w:pPr>
        <w:spacing w:after="0"/>
        <w:ind w:left="0"/>
        <w:jc w:val="both"/>
      </w:pPr>
      <w:r>
        <w:rPr>
          <w:rFonts w:ascii="Times New Roman"/>
          <w:b w:val="false"/>
          <w:i w:val="false"/>
          <w:color w:val="000000"/>
          <w:sz w:val="28"/>
        </w:rPr>
        <w:t>
      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pPr>
        <w:spacing w:after="0"/>
        <w:ind w:left="0"/>
        <w:jc w:val="both"/>
      </w:pPr>
      <w:r>
        <w:rPr>
          <w:rFonts w:ascii="Times New Roman"/>
          <w:b w:val="false"/>
          <w:i w:val="false"/>
          <w:color w:val="000000"/>
          <w:sz w:val="28"/>
        </w:rPr>
        <w:t>
      Орташа алынған сыйақы мөлшерлемесін есептеу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7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Rср - Орташа алынған сыйақы мөлшерлемесі;</w:t>
      </w:r>
    </w:p>
    <w:p>
      <w:pPr>
        <w:spacing w:after="0"/>
        <w:ind w:left="0"/>
        <w:jc w:val="both"/>
      </w:pPr>
      <w:r>
        <w:rPr>
          <w:rFonts w:ascii="Times New Roman"/>
          <w:b w:val="false"/>
          <w:i w:val="false"/>
          <w:color w:val="000000"/>
          <w:sz w:val="28"/>
        </w:rPr>
        <w:t>
      Rn - n қарыз бойынша сыйақы мөлшерлемесі;</w:t>
      </w:r>
    </w:p>
    <w:p>
      <w:pPr>
        <w:spacing w:after="0"/>
        <w:ind w:left="0"/>
        <w:jc w:val="both"/>
      </w:pPr>
      <w:r>
        <w:rPr>
          <w:rFonts w:ascii="Times New Roman"/>
          <w:b w:val="false"/>
          <w:i w:val="false"/>
          <w:color w:val="000000"/>
          <w:sz w:val="28"/>
        </w:rPr>
        <w:t>
      Qn - есепті кезеңде берілген n-қарыздың көлемі</w:t>
      </w:r>
    </w:p>
    <w:p>
      <w:pPr>
        <w:spacing w:after="0"/>
        <w:ind w:left="0"/>
        <w:jc w:val="both"/>
      </w:pPr>
      <w:r>
        <w:rPr>
          <w:rFonts w:ascii="Times New Roman"/>
          <w:b w:val="false"/>
          <w:i w:val="false"/>
          <w:color w:val="000000"/>
          <w:sz w:val="28"/>
        </w:rPr>
        <w:t>
      Ислам банктері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pPr>
        <w:spacing w:after="0"/>
        <w:ind w:left="0"/>
        <w:jc w:val="both"/>
      </w:pPr>
      <w:r>
        <w:rPr>
          <w:rFonts w:ascii="Times New Roman"/>
          <w:b w:val="false"/>
          <w:i w:val="false"/>
          <w:color w:val="000000"/>
          <w:sz w:val="28"/>
        </w:rPr>
        <w:t>
      19. 13.2 және 13.3-жолдарда банк, оның ішінде ислам банкі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13.1, 13.2, 13.3 және 14 -жолдар бойынша көрсеткіштер ұсынылмайды.</w:t>
      </w:r>
    </w:p>
    <w:p>
      <w:pPr>
        <w:spacing w:after="0"/>
        <w:ind w:left="0"/>
        <w:jc w:val="both"/>
      </w:pPr>
      <w:r>
        <w:rPr>
          <w:rFonts w:ascii="Times New Roman"/>
          <w:b w:val="false"/>
          <w:i w:val="false"/>
          <w:color w:val="000000"/>
          <w:sz w:val="28"/>
        </w:rPr>
        <w:t>
      20.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pPr>
        <w:spacing w:after="0"/>
        <w:ind w:left="0"/>
        <w:jc w:val="both"/>
      </w:pPr>
      <w:r>
        <w:rPr>
          <w:rFonts w:ascii="Times New Roman"/>
          <w:b w:val="false"/>
          <w:i w:val="false"/>
          <w:color w:val="000000"/>
          <w:sz w:val="28"/>
        </w:rPr>
        <w:t>
      14-жолдағы көрсеткіш 9 "Қаржы құралдары" халықаралық қаржылық есептілік стандартына (International Financial Reporting Standards – IFRS) және Банктің, ұлттық даму институтының мәртебесіне ие тұрғын үй құрылыс жинақ банкінің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Банкпен ерекше қатынастар арқылы байланысты тұлғалар және олармен жасалған мәмілелер туралы есеп</w:t>
      </w:r>
    </w:p>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AFFIL</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Банкпен ерекше қатынастар арқылы байланысты тұлғалар тізілімі бөлігінде – есепті айдан кейінгі айдың жетінші жұмыс күнінен кешіктірмей, ай сайын</w:t>
      </w:r>
    </w:p>
    <w:p>
      <w:pPr>
        <w:spacing w:after="0"/>
        <w:ind w:left="0"/>
        <w:jc w:val="both"/>
      </w:pPr>
      <w:r>
        <w:rPr>
          <w:rFonts w:ascii="Times New Roman"/>
          <w:b w:val="false"/>
          <w:i w:val="false"/>
          <w:color w:val="000000"/>
          <w:sz w:val="28"/>
        </w:rPr>
        <w:t>
      Банкпен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-есепті айдан кейінгі айдың он бесінші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Банкпен ерекше қатынастар арқылы байланысты тұлғалар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тұлға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 үшін), тегі, аты, әкесінің аты (бар болса) (жеке тұлға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тұлғаға жатқызылған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банкпен ерекше қатынастар арқылы байланысты тұлғалар тізіліміне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арсқылы байланысты тұлғалар тізілімінен тұлға алып тасталған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Банкпен ерекше қатынастар арқылы байланысты тұлғалармен мәмілелер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анықтамасы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 (мәміле талаптарын орындауды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(мәміле талаптарын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(адамның) шешімінің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шарттарға сәйкес мәміле жасасу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мәміле құнының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көрсеткішінің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Банкпен ерекше қатынастар арқылы байланысты тұлғалар және олармен жасалған мәмілелер туралы қосымша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Банкпен ерекше қатынастар</w:t>
            </w:r>
            <w:r>
              <w:br/>
            </w:r>
            <w:r>
              <w:rPr>
                <w:rFonts w:ascii="Times New Roman"/>
                <w:b w:val="false"/>
                <w:i w:val="false"/>
                <w:color w:val="000000"/>
                <w:sz w:val="20"/>
              </w:rPr>
              <w:t>арқылы байланысты тұлғалар</w:t>
            </w:r>
            <w:r>
              <w:br/>
            </w:r>
            <w:r>
              <w:rPr>
                <w:rFonts w:ascii="Times New Roman"/>
                <w:b w:val="false"/>
                <w:i w:val="false"/>
                <w:color w:val="000000"/>
                <w:sz w:val="20"/>
              </w:rPr>
              <w:t>және олармен жасалған</w:t>
            </w:r>
            <w:r>
              <w:br/>
            </w:r>
            <w:r>
              <w:rPr>
                <w:rFonts w:ascii="Times New Roman"/>
                <w:b w:val="false"/>
                <w:i w:val="false"/>
                <w:color w:val="000000"/>
                <w:sz w:val="20"/>
              </w:rPr>
              <w:t>мәмілелер туралы есеп</w:t>
            </w:r>
            <w:r>
              <w:br/>
            </w:r>
            <w:r>
              <w:rPr>
                <w:rFonts w:ascii="Times New Roman"/>
                <w:b w:val="false"/>
                <w:i w:val="false"/>
                <w:color w:val="000000"/>
                <w:sz w:val="20"/>
              </w:rPr>
              <w:t>нысанына қосымша</w:t>
            </w:r>
          </w:p>
        </w:tc>
      </w:tr>
    </w:tbl>
    <w:bookmarkStart w:name="z798" w:id="83"/>
    <w:p>
      <w:pPr>
        <w:spacing w:after="0"/>
        <w:ind w:left="0"/>
        <w:jc w:val="left"/>
      </w:pPr>
      <w:r>
        <w:rPr>
          <w:rFonts w:ascii="Times New Roman"/>
          <w:b/>
          <w:i w:val="false"/>
          <w:color w:val="000000"/>
        </w:rPr>
        <w:t xml:space="preserve"> Әкімшілік деректерді толтыру бойынша түсіндірме Банкпен ерекше қатынастар арқылы байланысты тұлғалар және олармен жасалған мәмілелер туралы есеп (индексі – AFFIL, кезеңділігі – ай сайын)</w:t>
      </w:r>
    </w:p>
    <w:bookmarkEnd w:id="83"/>
    <w:bookmarkStart w:name="z799" w:id="84"/>
    <w:p>
      <w:pPr>
        <w:spacing w:after="0"/>
        <w:ind w:left="0"/>
        <w:jc w:val="left"/>
      </w:pPr>
      <w:r>
        <w:rPr>
          <w:rFonts w:ascii="Times New Roman"/>
          <w:b/>
          <w:i w:val="false"/>
          <w:color w:val="000000"/>
        </w:rPr>
        <w:t xml:space="preserve"> 1-тарау. Жалпы ережелер</w:t>
      </w:r>
    </w:p>
    <w:bookmarkEnd w:id="84"/>
    <w:p>
      <w:pPr>
        <w:spacing w:after="0"/>
        <w:ind w:left="0"/>
        <w:jc w:val="both"/>
      </w:pPr>
      <w:r>
        <w:rPr>
          <w:rFonts w:ascii="Times New Roman"/>
          <w:b w:val="false"/>
          <w:i w:val="false"/>
          <w:color w:val="000000"/>
          <w:sz w:val="28"/>
        </w:rPr>
        <w:t>
      1. Осы түсіндірме "Банкпен ерекше қатынастар арқылы байланысты тұлғалар және олармен жасалған мәмілелер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ай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Нысандағы деректер теңгемен үтірден кейін екі таңбамен толтырылады.</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800" w:id="85"/>
    <w:p>
      <w:pPr>
        <w:spacing w:after="0"/>
        <w:ind w:left="0"/>
        <w:jc w:val="left"/>
      </w:pPr>
      <w:r>
        <w:rPr>
          <w:rFonts w:ascii="Times New Roman"/>
          <w:b/>
          <w:i w:val="false"/>
          <w:color w:val="000000"/>
        </w:rPr>
        <w:t xml:space="preserve"> 2-тарау. Нысанды толтыру бойынша түсіндірме</w:t>
      </w:r>
    </w:p>
    <w:bookmarkEnd w:id="85"/>
    <w:p>
      <w:pPr>
        <w:spacing w:after="0"/>
        <w:ind w:left="0"/>
        <w:jc w:val="both"/>
      </w:pPr>
      <w:r>
        <w:rPr>
          <w:rFonts w:ascii="Times New Roman"/>
          <w:b w:val="false"/>
          <w:i w:val="false"/>
          <w:color w:val="000000"/>
          <w:sz w:val="28"/>
        </w:rPr>
        <w:t>
      8. Нысанында:</w:t>
      </w:r>
    </w:p>
    <w:p>
      <w:pPr>
        <w:spacing w:after="0"/>
        <w:ind w:left="0"/>
        <w:jc w:val="both"/>
      </w:pPr>
      <w:r>
        <w:rPr>
          <w:rFonts w:ascii="Times New Roman"/>
          <w:b w:val="false"/>
          <w:i w:val="false"/>
          <w:color w:val="000000"/>
          <w:sz w:val="28"/>
        </w:rPr>
        <w:t>
      1-кестеде – банкпен ерекше қатынастар арқылы байланысты тұлғалар тізілімінің көрсеткіштері бойынша мәндер;</w:t>
      </w:r>
    </w:p>
    <w:p>
      <w:pPr>
        <w:spacing w:after="0"/>
        <w:ind w:left="0"/>
        <w:jc w:val="both"/>
      </w:pPr>
      <w:r>
        <w:rPr>
          <w:rFonts w:ascii="Times New Roman"/>
          <w:b w:val="false"/>
          <w:i w:val="false"/>
          <w:color w:val="000000"/>
          <w:sz w:val="28"/>
        </w:rPr>
        <w:t>
      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ерекше қатынастар арқылы байланысты тұлғалармен мәмілелер туралы есептің көрсеткіштері бойынша мәндер;</w:t>
      </w:r>
    </w:p>
    <w:p>
      <w:pPr>
        <w:spacing w:after="0"/>
        <w:ind w:left="0"/>
        <w:jc w:val="both"/>
      </w:pPr>
      <w:r>
        <w:rPr>
          <w:rFonts w:ascii="Times New Roman"/>
          <w:b w:val="false"/>
          <w:i w:val="false"/>
          <w:color w:val="000000"/>
          <w:sz w:val="28"/>
        </w:rPr>
        <w:t>
      3-кестеде - банкпен ерекше қатынастар арқылы байланысты тұлғалар және олармен жасалатын мәмілелер туралы есепке қосымша мәліметтер көрсетіледі.</w:t>
      </w:r>
    </w:p>
    <w:p>
      <w:pPr>
        <w:spacing w:after="0"/>
        <w:ind w:left="0"/>
        <w:jc w:val="both"/>
      </w:pPr>
      <w:r>
        <w:rPr>
          <w:rFonts w:ascii="Times New Roman"/>
          <w:b w:val="false"/>
          <w:i w:val="false"/>
          <w:color w:val="000000"/>
          <w:sz w:val="28"/>
        </w:rPr>
        <w:t>
      9. 1-кестенің 1, 5 және 6-жолдарында, 2-кестенің 1, 3.5, 3.6, 3.7, 6.1 және 6.2-жолдарында, 3-кестенің 1-жолында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xml:space="preserve">
      10. Тұлғаның екінші деңгейдегі банкпен ерекше қатынастар арқылы байланысуының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11. 1-кестеде есепті күнгі жағдай бойынша банкпен ерекше қатынастар арқылы байланысты және есепті кезең ішінде банкпен ерекше қатынастар арқылы байланысты болған барлық тұлғалар туралы мәліметтер көрсетіледі.</w:t>
      </w:r>
    </w:p>
    <w:p>
      <w:pPr>
        <w:spacing w:after="0"/>
        <w:ind w:left="0"/>
        <w:jc w:val="both"/>
      </w:pPr>
      <w:r>
        <w:rPr>
          <w:rFonts w:ascii="Times New Roman"/>
          <w:b w:val="false"/>
          <w:i w:val="false"/>
          <w:color w:val="000000"/>
          <w:sz w:val="28"/>
        </w:rPr>
        <w:t>
      Екінші деңгейдегі банкпен ерекше қатынастар арқылы байланысты тұлғаларды сәйкестендіру үшін 1 және 2-кестелердің 1 және 2-жолдарында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жеке кәсіпкер үшін – жеке сәйкестендіру нөмірі, ол болмаған кезде – балама сәйкестендіру нөмірі.</w:t>
      </w:r>
    </w:p>
    <w:p>
      <w:pPr>
        <w:spacing w:after="0"/>
        <w:ind w:left="0"/>
        <w:jc w:val="both"/>
      </w:pPr>
      <w:r>
        <w:rPr>
          <w:rFonts w:ascii="Times New Roman"/>
          <w:b w:val="false"/>
          <w:i w:val="false"/>
          <w:color w:val="000000"/>
          <w:sz w:val="28"/>
        </w:rPr>
        <w:t>
      Екінші деңгейдегі банкпен байланысты тұлғаларда ерекше қатынастармен бірнеше сәйкестендіргіштер болған кезде қосымша сәйкестендіргіш 1-кестенің 2-жолында көрсетіледі.</w:t>
      </w:r>
    </w:p>
    <w:p>
      <w:pPr>
        <w:spacing w:after="0"/>
        <w:ind w:left="0"/>
        <w:jc w:val="both"/>
      </w:pPr>
      <w:r>
        <w:rPr>
          <w:rFonts w:ascii="Times New Roman"/>
          <w:b w:val="false"/>
          <w:i w:val="false"/>
          <w:color w:val="000000"/>
          <w:sz w:val="28"/>
        </w:rPr>
        <w:t>
      1-кестенің 3-жолында банк жүргізетін банкпен ерекше қатынастар арқылы байланысты тұлғалардың анықтамалығына сәйкес атауы (заңды тұлға үшін), тегі, аты, әкесінің аты (ол бар болса) (жеке тұлға үшін) көрсетіледі.</w:t>
      </w:r>
    </w:p>
    <w:p>
      <w:pPr>
        <w:spacing w:after="0"/>
        <w:ind w:left="0"/>
        <w:jc w:val="both"/>
      </w:pPr>
      <w:r>
        <w:rPr>
          <w:rFonts w:ascii="Times New Roman"/>
          <w:b w:val="false"/>
          <w:i w:val="false"/>
          <w:color w:val="000000"/>
          <w:sz w:val="28"/>
        </w:rPr>
        <w:t>
      12. 1-кестенің 4-жолында жеке тұлға (оның ішінде дара кәсіпкер) болып табылатын банкпен ерекше қатынастар арқылы байланысты тұлға бойынша "1" мәні көрсетіледі, өзге жағдайларда "0" көрсетіледі.</w:t>
      </w:r>
    </w:p>
    <w:p>
      <w:pPr>
        <w:spacing w:after="0"/>
        <w:ind w:left="0"/>
        <w:jc w:val="both"/>
      </w:pPr>
      <w:r>
        <w:rPr>
          <w:rFonts w:ascii="Times New Roman"/>
          <w:b w:val="false"/>
          <w:i w:val="false"/>
          <w:color w:val="000000"/>
          <w:sz w:val="28"/>
        </w:rPr>
        <w:t>
      13. 1-кестенің 6-жолында бір мезгілде бірнеше өзекті мәндерді көрсетуге жол беріледі. Егер тұлғаның банкпен ерекше қатынастармен байланысуының бірнеше белгілері болса, 1-кестенің 6-жолында барлық белгілер көрсетіледі.</w:t>
      </w:r>
    </w:p>
    <w:p>
      <w:pPr>
        <w:spacing w:after="0"/>
        <w:ind w:left="0"/>
        <w:jc w:val="both"/>
      </w:pPr>
      <w:r>
        <w:rPr>
          <w:rFonts w:ascii="Times New Roman"/>
          <w:b w:val="false"/>
          <w:i w:val="false"/>
          <w:color w:val="000000"/>
          <w:sz w:val="28"/>
        </w:rPr>
        <w:t>
      Қазақстан Республикасының заңнамасына сәйкес банкпен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тұлғалар деп танитын тұлғалар бойынша 24 "Байланысты тараптар туралы ақпаратты ашу", 1-кестенің 6-жолында "190" (жеке тұлғалар бойынша) және "290" (заңды тұлғалар бойынша) көрсетіледі.</w:t>
      </w:r>
    </w:p>
    <w:p>
      <w:pPr>
        <w:spacing w:after="0"/>
        <w:ind w:left="0"/>
        <w:jc w:val="both"/>
      </w:pPr>
      <w:r>
        <w:rPr>
          <w:rFonts w:ascii="Times New Roman"/>
          <w:b w:val="false"/>
          <w:i w:val="false"/>
          <w:color w:val="000000"/>
          <w:sz w:val="28"/>
        </w:rPr>
        <w:t>
      14. 1-кестенің 7-жолында тұлғаның банкпен ерекше қатынастармен байланысы белгісінің (белгілерінің) бар екендігі туралы банкке белгілі болған күн көрсетіледі.</w:t>
      </w:r>
    </w:p>
    <w:p>
      <w:pPr>
        <w:spacing w:after="0"/>
        <w:ind w:left="0"/>
        <w:jc w:val="both"/>
      </w:pPr>
      <w:r>
        <w:rPr>
          <w:rFonts w:ascii="Times New Roman"/>
          <w:b w:val="false"/>
          <w:i w:val="false"/>
          <w:color w:val="000000"/>
          <w:sz w:val="28"/>
        </w:rPr>
        <w:t>
      Келесі есепті кезеңдерде 1-кестенің 7 және 8-жолдары банкпен ерекше қатынастармен байланысты тұлғалардың тізілімінен тұлғаларды қосу немесе алып тастау фактісі бойынша толтырылады.</w:t>
      </w:r>
    </w:p>
    <w:p>
      <w:pPr>
        <w:spacing w:after="0"/>
        <w:ind w:left="0"/>
        <w:jc w:val="both"/>
      </w:pPr>
      <w:r>
        <w:rPr>
          <w:rFonts w:ascii="Times New Roman"/>
          <w:b w:val="false"/>
          <w:i w:val="false"/>
          <w:color w:val="000000"/>
          <w:sz w:val="28"/>
        </w:rPr>
        <w:t>
      15. 2-кестеде банктің онымен ерекше қатынастар арқылы байланысты тұлғалармен жасалатын барлық мәмілелері туралы мәліметтер көрсетіледі, олардың сомасы банктің онымен ерекше қатынастар арқылы байланысты тұлғамен жасалатын операцияларының әрбір түрі бойынша, банктің реттеуші меншікті капиталы мөлшерінің жиынтығында 0,01 (нөл бүтін жүзден бір) пайызынан асады.</w:t>
      </w:r>
    </w:p>
    <w:p>
      <w:pPr>
        <w:spacing w:after="0"/>
        <w:ind w:left="0"/>
        <w:jc w:val="both"/>
      </w:pPr>
      <w:r>
        <w:rPr>
          <w:rFonts w:ascii="Times New Roman"/>
          <w:b w:val="false"/>
          <w:i w:val="false"/>
          <w:color w:val="000000"/>
          <w:sz w:val="28"/>
        </w:rPr>
        <w:t>
      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мөлшерінің жиынтығында 0,001 (нөл бүтін мыңнан бір) пайызынан асатын банктің онымен ерекше қатынастар арқылы байланысты тұлғалармен жасалған барлық мәмілелері туралы мәліметтер көрсетіледі.</w:t>
      </w:r>
    </w:p>
    <w:p>
      <w:pPr>
        <w:spacing w:after="0"/>
        <w:ind w:left="0"/>
        <w:jc w:val="both"/>
      </w:pPr>
      <w:r>
        <w:rPr>
          <w:rFonts w:ascii="Times New Roman"/>
          <w:b w:val="false"/>
          <w:i w:val="false"/>
          <w:color w:val="000000"/>
          <w:sz w:val="28"/>
        </w:rPr>
        <w:t>
      2-кестеде Банкпен ерекше қатынастармен байланысты тұлғамен банктің Директорлар кеңесінің шешімі бойынша жасалған шарт шеңберінде банк банктік шот бойынша жүргізетін шетел валютасын (қолма-қол және қолма-қол ақшасыз) айырбастау жөніндегі операциялар, сондай-ақ банкпен ерекше қатынастармен байланысты бір тұлғаның меншікті шоттары арасындағы аударым операциялары жөніндегі мәліметтер көрсетілмейді.</w:t>
      </w:r>
    </w:p>
    <w:p>
      <w:pPr>
        <w:spacing w:after="0"/>
        <w:ind w:left="0"/>
        <w:jc w:val="both"/>
      </w:pPr>
      <w:r>
        <w:rPr>
          <w:rFonts w:ascii="Times New Roman"/>
          <w:b w:val="false"/>
          <w:i w:val="false"/>
          <w:color w:val="000000"/>
          <w:sz w:val="28"/>
        </w:rPr>
        <w:t>
      16. 2-кестенің 2.1-жолында банктің ақпараттық жүйесінде осы мәміленің бірегей сәйкестендіргіші болып табылатын мәміленің референсі (коды) көрсетіледі.</w:t>
      </w:r>
    </w:p>
    <w:p>
      <w:pPr>
        <w:spacing w:after="0"/>
        <w:ind w:left="0"/>
        <w:jc w:val="both"/>
      </w:pPr>
      <w:r>
        <w:rPr>
          <w:rFonts w:ascii="Times New Roman"/>
          <w:b w:val="false"/>
          <w:i w:val="false"/>
          <w:color w:val="000000"/>
          <w:sz w:val="28"/>
        </w:rPr>
        <w:t>
      17. 2-кестенің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2.5-жолындағы операция түрін таңдаған кезде 2-кестенің 2.3-жолында тиісінше дивидендтерді төлеу күні мен алу күні көрсетіледі.</w:t>
      </w:r>
    </w:p>
    <w:p>
      <w:pPr>
        <w:spacing w:after="0"/>
        <w:ind w:left="0"/>
        <w:jc w:val="both"/>
      </w:pPr>
      <w:r>
        <w:rPr>
          <w:rFonts w:ascii="Times New Roman"/>
          <w:b w:val="false"/>
          <w:i w:val="false"/>
          <w:color w:val="000000"/>
          <w:sz w:val="28"/>
        </w:rPr>
        <w:t>
      2-кестенің 2.8-жолында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pPr>
        <w:spacing w:after="0"/>
        <w:ind w:left="0"/>
        <w:jc w:val="both"/>
      </w:pPr>
      <w:r>
        <w:rPr>
          <w:rFonts w:ascii="Times New Roman"/>
          <w:b w:val="false"/>
          <w:i w:val="false"/>
          <w:color w:val="000000"/>
          <w:sz w:val="28"/>
        </w:rPr>
        <w:t>
      18. Шарттың қолданылуы ұзартылса, 2-кестенің 2.4-жолында шарттың қолданылуы ұзартылған тиісті күн көрсетіледі, 2-кестенің 5.3-жолында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pPr>
        <w:spacing w:after="0"/>
        <w:ind w:left="0"/>
        <w:jc w:val="both"/>
      </w:pPr>
      <w:r>
        <w:rPr>
          <w:rFonts w:ascii="Times New Roman"/>
          <w:b w:val="false"/>
          <w:i w:val="false"/>
          <w:color w:val="000000"/>
          <w:sz w:val="28"/>
        </w:rPr>
        <w:t>
      19. 2-кестенің 2.6-жолында банк жүргізетін анықтамалыққа сәйкес мәміленің мақсаты көрсетіледі.</w:t>
      </w:r>
    </w:p>
    <w:p>
      <w:pPr>
        <w:spacing w:after="0"/>
        <w:ind w:left="0"/>
        <w:jc w:val="both"/>
      </w:pPr>
      <w:r>
        <w:rPr>
          <w:rFonts w:ascii="Times New Roman"/>
          <w:b w:val="false"/>
          <w:i w:val="false"/>
          <w:color w:val="000000"/>
          <w:sz w:val="28"/>
        </w:rPr>
        <w:t>
      20. 2-кестенің 2.7-жолында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pPr>
        <w:spacing w:after="0"/>
        <w:ind w:left="0"/>
        <w:jc w:val="both"/>
      </w:pPr>
      <w:r>
        <w:rPr>
          <w:rFonts w:ascii="Times New Roman"/>
          <w:b w:val="false"/>
          <w:i w:val="false"/>
          <w:color w:val="000000"/>
          <w:sz w:val="28"/>
        </w:rPr>
        <w:t>
      21. 2-кестенің 2.8-жолында шартта көрсетілген мәміле сомасы көрсетіледі.</w:t>
      </w:r>
    </w:p>
    <w:p>
      <w:pPr>
        <w:spacing w:after="0"/>
        <w:ind w:left="0"/>
        <w:jc w:val="both"/>
      </w:pPr>
      <w:r>
        <w:rPr>
          <w:rFonts w:ascii="Times New Roman"/>
          <w:b w:val="false"/>
          <w:i w:val="false"/>
          <w:color w:val="000000"/>
          <w:sz w:val="28"/>
        </w:rPr>
        <w:t xml:space="preserve">
      Шарт бойынша шетел валютасындағы мәміле сомасы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есептеуде көрсетіледі.</w:t>
      </w:r>
    </w:p>
    <w:p>
      <w:pPr>
        <w:spacing w:after="0"/>
        <w:ind w:left="0"/>
        <w:jc w:val="both"/>
      </w:pPr>
      <w:r>
        <w:rPr>
          <w:rFonts w:ascii="Times New Roman"/>
          <w:b w:val="false"/>
          <w:i w:val="false"/>
          <w:color w:val="000000"/>
          <w:sz w:val="28"/>
        </w:rPr>
        <w:t>
      22. 2.9-жолда шарт талаптарына сәйкес мәміле бойынша сыйақы мөлшерлемесі жылдық пайызбен көрсетіледі.</w:t>
      </w:r>
    </w:p>
    <w:p>
      <w:pPr>
        <w:spacing w:after="0"/>
        <w:ind w:left="0"/>
        <w:jc w:val="both"/>
      </w:pPr>
      <w:r>
        <w:rPr>
          <w:rFonts w:ascii="Times New Roman"/>
          <w:b w:val="false"/>
          <w:i w:val="false"/>
          <w:color w:val="000000"/>
          <w:sz w:val="28"/>
        </w:rPr>
        <w:t>
      23. 2-кестенің 3.1 және 3.2-жолдарында уәкілетті органның (тұлғаның) банктің онымен ерекше қатынастар арқылы байланысты тұлғамен мәміле жасасуы (жасасуы) туралы шешімінің деректемелері көрсетіледі.</w:t>
      </w:r>
    </w:p>
    <w:p>
      <w:pPr>
        <w:spacing w:after="0"/>
        <w:ind w:left="0"/>
        <w:jc w:val="both"/>
      </w:pPr>
      <w:r>
        <w:rPr>
          <w:rFonts w:ascii="Times New Roman"/>
          <w:b w:val="false"/>
          <w:i w:val="false"/>
          <w:color w:val="000000"/>
          <w:sz w:val="28"/>
        </w:rPr>
        <w:t>
      Егер 2-кестенің 4-жолындағы көрсеткіш бойынша "1" мәні көрсетілсе, 2-кестенің 3.1 және 3.2-жолдарындағы көрсеткіштер толтырылмайды.</w:t>
      </w:r>
    </w:p>
    <w:p>
      <w:pPr>
        <w:spacing w:after="0"/>
        <w:ind w:left="0"/>
        <w:jc w:val="both"/>
      </w:pPr>
      <w:r>
        <w:rPr>
          <w:rFonts w:ascii="Times New Roman"/>
          <w:b w:val="false"/>
          <w:i w:val="false"/>
          <w:color w:val="000000"/>
          <w:sz w:val="28"/>
        </w:rPr>
        <w:t>
      Егер мәміле жасау кезінде тұлғада банкпен ерекше қатынастар арқылы байланысу белгісі болмаса, 2-кестенің 3.1 және 3.2-жолдарындағы мәндер ұсынылмайды.</w:t>
      </w:r>
    </w:p>
    <w:p>
      <w:pPr>
        <w:spacing w:after="0"/>
        <w:ind w:left="0"/>
        <w:jc w:val="both"/>
      </w:pPr>
      <w:r>
        <w:rPr>
          <w:rFonts w:ascii="Times New Roman"/>
          <w:b w:val="false"/>
          <w:i w:val="false"/>
          <w:color w:val="000000"/>
          <w:sz w:val="28"/>
        </w:rPr>
        <w:t>
      24. 2-кестенің 4-жолында банктің Директорлар кеңесі бекіткен және банкпен ерекше қатынастар арқылы байланысты тұлға болып табылмайтын үшінші тұлғалармен ұқсас мәмілелерге қолданылатын осындай мәмілелердің үлгілік шарттарына сәйкес банкпен ерекше қатынастар арқылы байланысты тұлғамен мәміле жасау кезінде "1" көрсетіледі, өзге жағдайда "0" көрсетіледі.</w:t>
      </w:r>
    </w:p>
    <w:p>
      <w:pPr>
        <w:spacing w:after="0"/>
        <w:ind w:left="0"/>
        <w:jc w:val="both"/>
      </w:pPr>
      <w:r>
        <w:rPr>
          <w:rFonts w:ascii="Times New Roman"/>
          <w:b w:val="false"/>
          <w:i w:val="false"/>
          <w:color w:val="000000"/>
          <w:sz w:val="28"/>
        </w:rPr>
        <w:t>
      25. 5.2 және 5.3-жолдарда банктің ерекше қатынастар арқылы байланысты тұлғалармен мәмілелерінің сомалары және есепті күнгі оларға сәйкес құндық мәндері ескерілетін банктердің үлгі шот жоспарына сәйкес шоттардың нөмірлері көрсетіледі.</w:t>
      </w:r>
    </w:p>
    <w:p>
      <w:pPr>
        <w:spacing w:after="0"/>
        <w:ind w:left="0"/>
        <w:jc w:val="both"/>
      </w:pPr>
      <w:r>
        <w:rPr>
          <w:rFonts w:ascii="Times New Roman"/>
          <w:b w:val="false"/>
          <w:i w:val="false"/>
          <w:color w:val="000000"/>
          <w:sz w:val="28"/>
        </w:rPr>
        <w:t>
      Егер құндық мән нөлге тең болса, 5.1, 5.2 және 5.3-жолдар бойынша көрсеткіштер ұсынылмайды.</w:t>
      </w:r>
    </w:p>
    <w:p>
      <w:pPr>
        <w:spacing w:after="0"/>
        <w:ind w:left="0"/>
        <w:jc w:val="both"/>
      </w:pPr>
      <w:r>
        <w:rPr>
          <w:rFonts w:ascii="Times New Roman"/>
          <w:b w:val="false"/>
          <w:i w:val="false"/>
          <w:color w:val="000000"/>
          <w:sz w:val="28"/>
        </w:rPr>
        <w:t>
      26. "Кірістер, шығыстар" деген 2-кестенің 5.1-жолындағы құндық көрсеткіштің түрі бойынша 5.3-жолда банктердің Үлгі шот жоспарына сәйкес 4 және 5-сыныптардың тиісті баланстық шоттарында көрсетілген есепті күнге мәміле бойынша пайыздық кірістердің, шығыстардың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11-қосымша</w:t>
            </w:r>
          </w:p>
        </w:tc>
      </w:tr>
    </w:tbl>
    <w:bookmarkStart w:name="z801" w:id="86"/>
    <w:p>
      <w:pPr>
        <w:spacing w:after="0"/>
        <w:ind w:left="0"/>
        <w:jc w:val="left"/>
      </w:pPr>
      <w:r>
        <w:rPr>
          <w:rFonts w:ascii="Times New Roman"/>
          <w:b/>
          <w:i w:val="false"/>
          <w:color w:val="000000"/>
        </w:rPr>
        <w:t xml:space="preserve"> Әкімшілік деректерді жинауға арналған нысан</w:t>
      </w:r>
    </w:p>
    <w:bookmarkEnd w:id="8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802" w:id="87"/>
    <w:p>
      <w:pPr>
        <w:spacing w:after="0"/>
        <w:ind w:left="0"/>
        <w:jc w:val="left"/>
      </w:pPr>
      <w:r>
        <w:rPr>
          <w:rFonts w:ascii="Times New Roman"/>
          <w:b/>
          <w:i w:val="false"/>
          <w:color w:val="000000"/>
        </w:rPr>
        <w:t xml:space="preserve"> Қолма-қол ақшамен операциялар туралы есеп</w:t>
      </w:r>
    </w:p>
    <w:bookmarkEnd w:id="87"/>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CASH</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1 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есепті айдан кейінгі айдың отызынан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Клиенттердің операциялары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экономикалық қызметінің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Кассалық операциялар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Қолма-қол ақшамен</w:t>
            </w:r>
            <w:r>
              <w:br/>
            </w:r>
            <w:r>
              <w:rPr>
                <w:rFonts w:ascii="Times New Roman"/>
                <w:b w:val="false"/>
                <w:i w:val="false"/>
                <w:color w:val="000000"/>
                <w:sz w:val="20"/>
              </w:rPr>
              <w:t>операциялар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04" w:id="88"/>
    <w:p>
      <w:pPr>
        <w:spacing w:after="0"/>
        <w:ind w:left="0"/>
        <w:jc w:val="left"/>
      </w:pPr>
      <w:r>
        <w:rPr>
          <w:rFonts w:ascii="Times New Roman"/>
          <w:b/>
          <w:i w:val="false"/>
          <w:color w:val="000000"/>
        </w:rPr>
        <w:t xml:space="preserve"> Әкімшілік деректер нысанын толтыру бойынша түсіндірме Қолма-қол ақшамен операциялар туралы есеп (индексі – CASH, кезеңділігі – ай сайын)</w:t>
      </w:r>
    </w:p>
    <w:bookmarkEnd w:id="88"/>
    <w:bookmarkStart w:name="z805" w:id="89"/>
    <w:p>
      <w:pPr>
        <w:spacing w:after="0"/>
        <w:ind w:left="0"/>
        <w:jc w:val="left"/>
      </w:pPr>
      <w:r>
        <w:rPr>
          <w:rFonts w:ascii="Times New Roman"/>
          <w:b/>
          <w:i w:val="false"/>
          <w:color w:val="000000"/>
        </w:rPr>
        <w:t xml:space="preserve"> 1-тарау. Жалпы ережелер</w:t>
      </w:r>
    </w:p>
    <w:bookmarkEnd w:id="89"/>
    <w:p>
      <w:pPr>
        <w:spacing w:after="0"/>
        <w:ind w:left="0"/>
        <w:jc w:val="both"/>
      </w:pPr>
      <w:r>
        <w:rPr>
          <w:rFonts w:ascii="Times New Roman"/>
          <w:b w:val="false"/>
          <w:i w:val="false"/>
          <w:color w:val="000000"/>
          <w:sz w:val="28"/>
        </w:rPr>
        <w:t>
      1. Осы түсіндірме "Қолма-қол ақшамен операциялар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Екінші деңгейдегі банктер Нысанды ай сайын жасайды.</w:t>
      </w:r>
    </w:p>
    <w:p>
      <w:pPr>
        <w:spacing w:after="0"/>
        <w:ind w:left="0"/>
        <w:jc w:val="both"/>
      </w:pPr>
      <w:r>
        <w:rPr>
          <w:rFonts w:ascii="Times New Roman"/>
          <w:b w:val="false"/>
          <w:i w:val="false"/>
          <w:color w:val="000000"/>
          <w:sz w:val="28"/>
        </w:rPr>
        <w:t>
      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6. Нысанның мақсаты үшін мына ұғымдар пайдаланылады:</w:t>
      </w:r>
    </w:p>
    <w:p>
      <w:pPr>
        <w:spacing w:after="0"/>
        <w:ind w:left="0"/>
        <w:jc w:val="both"/>
      </w:pPr>
      <w:r>
        <w:rPr>
          <w:rFonts w:ascii="Times New Roman"/>
          <w:b w:val="false"/>
          <w:i w:val="false"/>
          <w:color w:val="000000"/>
          <w:sz w:val="28"/>
        </w:rPr>
        <w:t>
      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pPr>
        <w:spacing w:after="0"/>
        <w:ind w:left="0"/>
        <w:jc w:val="both"/>
      </w:pPr>
      <w:r>
        <w:rPr>
          <w:rFonts w:ascii="Times New Roman"/>
          <w:b w:val="false"/>
          <w:i w:val="false"/>
          <w:color w:val="000000"/>
          <w:sz w:val="28"/>
        </w:rPr>
        <w:t>
      2) POS-терминал – төлем карточкаларын пайдалана отырып және екінші деңгейдегі банктің ақпараттық жүйесіне қосылу арқылы қолма-қол ақша беру жүзеге асырылатын электрондық-механикалық құрылғы.</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806" w:id="90"/>
    <w:p>
      <w:pPr>
        <w:spacing w:after="0"/>
        <w:ind w:left="0"/>
        <w:jc w:val="left"/>
      </w:pPr>
      <w:r>
        <w:rPr>
          <w:rFonts w:ascii="Times New Roman"/>
          <w:b/>
          <w:i w:val="false"/>
          <w:color w:val="000000"/>
        </w:rPr>
        <w:t xml:space="preserve"> 2-тарау. Нысанды толтыру бойынша түсіндірме</w:t>
      </w:r>
    </w:p>
    <w:bookmarkEnd w:id="90"/>
    <w:p>
      <w:pPr>
        <w:spacing w:after="0"/>
        <w:ind w:left="0"/>
        <w:jc w:val="both"/>
      </w:pPr>
      <w:r>
        <w:rPr>
          <w:rFonts w:ascii="Times New Roman"/>
          <w:b w:val="false"/>
          <w:i w:val="false"/>
          <w:color w:val="000000"/>
          <w:sz w:val="28"/>
        </w:rPr>
        <w:t>
      8. Нысанда заңды (меншіктің барлық нысандарындағы), жеке тұлғалар және дара кәсіпкерлер екінші деңгейдегі банктің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pPr>
        <w:spacing w:after="0"/>
        <w:ind w:left="0"/>
        <w:jc w:val="both"/>
      </w:pPr>
      <w:r>
        <w:rPr>
          <w:rFonts w:ascii="Times New Roman"/>
          <w:b w:val="false"/>
          <w:i w:val="false"/>
          <w:color w:val="000000"/>
          <w:sz w:val="28"/>
        </w:rPr>
        <w:t>
      9. 1 және 2-кестелердің 1-жолы есептілікті жинауға арналған "Қазақстан Республикасы Ұлттық Банкінің Веб-порталы" ақпараттық жүйеде есеп жолының идентификаторы ретінде қызмет ететін референсті көрсетуге арналған. Референс қолма-қол ақшамен операция туралы мәліметтерді ұсынатын екінші деңгейдегі банк үшін бірегей болып табылады.</w:t>
      </w:r>
    </w:p>
    <w:p>
      <w:pPr>
        <w:spacing w:after="0"/>
        <w:ind w:left="0"/>
        <w:jc w:val="both"/>
      </w:pPr>
      <w:r>
        <w:rPr>
          <w:rFonts w:ascii="Times New Roman"/>
          <w:b w:val="false"/>
          <w:i w:val="false"/>
          <w:color w:val="000000"/>
          <w:sz w:val="28"/>
        </w:rPr>
        <w:t>
      10. 1-кестенің 2, 3, 4, 5, 6, 7 8-жолдарында және 2-кестенің 2, 3 және 4-жолдарында мәндер "Қазақстан Республикасы Ұлттық Банкінің Веб-порталы" ақпараттық жүйеде орналастырылған анықтамалықтардың кодтарына сәйкес толтырылады.</w:t>
      </w:r>
    </w:p>
    <w:p>
      <w:pPr>
        <w:spacing w:after="0"/>
        <w:ind w:left="0"/>
        <w:jc w:val="both"/>
      </w:pPr>
      <w:r>
        <w:rPr>
          <w:rFonts w:ascii="Times New Roman"/>
          <w:b w:val="false"/>
          <w:i w:val="false"/>
          <w:color w:val="000000"/>
          <w:sz w:val="28"/>
        </w:rPr>
        <w:t>
      11. 1-кестенің 3-жолында екінші деңгейдегі банк жүргізетін анықтамалыққа сәйкес қолма-қол ақшамен кіріс-шығыс операциясы жүзеге асырылған екінші деңгейдегі банктің есеп айырысу-касса бөлімшесі көрсетіледі.</w:t>
      </w:r>
    </w:p>
    <w:p>
      <w:pPr>
        <w:spacing w:after="0"/>
        <w:ind w:left="0"/>
        <w:jc w:val="both"/>
      </w:pPr>
      <w:r>
        <w:rPr>
          <w:rFonts w:ascii="Times New Roman"/>
          <w:b w:val="false"/>
          <w:i w:val="false"/>
          <w:color w:val="000000"/>
          <w:sz w:val="28"/>
        </w:rPr>
        <w:t>
      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pPr>
        <w:spacing w:after="0"/>
        <w:ind w:left="0"/>
        <w:jc w:val="both"/>
      </w:pPr>
      <w:r>
        <w:rPr>
          <w:rFonts w:ascii="Times New Roman"/>
          <w:b w:val="false"/>
          <w:i w:val="false"/>
          <w:color w:val="000000"/>
          <w:sz w:val="28"/>
        </w:rPr>
        <w:t>
      12. 1-кестенің 6-жолында кәсіпкерлік субъектісінің санаты (заңды тұлғалар және дара кәсіпкерлер болып табылатын клиенттер бойынша) көрсетіледі.</w:t>
      </w:r>
    </w:p>
    <w:p>
      <w:pPr>
        <w:spacing w:after="0"/>
        <w:ind w:left="0"/>
        <w:jc w:val="both"/>
      </w:pPr>
      <w:r>
        <w:rPr>
          <w:rFonts w:ascii="Times New Roman"/>
          <w:b w:val="false"/>
          <w:i w:val="false"/>
          <w:color w:val="000000"/>
          <w:sz w:val="28"/>
        </w:rPr>
        <w:t>
      13. 1-кестенің 7-жолында заңды тұлғалар және дара кәсіпкерлер болып табылатын клиенттердің экономикалық қызметінің түрі көрсетіледі.</w:t>
      </w:r>
    </w:p>
    <w:p>
      <w:pPr>
        <w:spacing w:after="0"/>
        <w:ind w:left="0"/>
        <w:jc w:val="both"/>
      </w:pPr>
      <w:r>
        <w:rPr>
          <w:rFonts w:ascii="Times New Roman"/>
          <w:b w:val="false"/>
          <w:i w:val="false"/>
          <w:color w:val="000000"/>
          <w:sz w:val="28"/>
        </w:rPr>
        <w:t>
      14. 1-кестенің 8-жолы мынадай кіріс және шығыс баптарына жіктеледі:</w:t>
      </w:r>
    </w:p>
    <w:p>
      <w:pPr>
        <w:spacing w:after="0"/>
        <w:ind w:left="0"/>
        <w:jc w:val="both"/>
      </w:pPr>
      <w:r>
        <w:rPr>
          <w:rFonts w:ascii="Times New Roman"/>
          <w:b w:val="false"/>
          <w:i w:val="false"/>
          <w:color w:val="000000"/>
          <w:sz w:val="28"/>
        </w:rPr>
        <w:t>
      1) қолма-қол ақша кірісі бабы:</w:t>
      </w:r>
    </w:p>
    <w:p>
      <w:pPr>
        <w:spacing w:after="0"/>
        <w:ind w:left="0"/>
        <w:jc w:val="both"/>
      </w:pPr>
      <w:r>
        <w:rPr>
          <w:rFonts w:ascii="Times New Roman"/>
          <w:b w:val="false"/>
          <w:i w:val="false"/>
          <w:color w:val="000000"/>
          <w:sz w:val="28"/>
        </w:rPr>
        <w:t>
      "Тауарларды, көрсетілетін қызметтерді өткізуден және орындалған жұмыстардан түсетін түсімдер" бабында қолма-қол ақшаның түсімдері көрсетіледі:</w:t>
      </w:r>
    </w:p>
    <w:p>
      <w:pPr>
        <w:spacing w:after="0"/>
        <w:ind w:left="0"/>
        <w:jc w:val="both"/>
      </w:pPr>
      <w:r>
        <w:rPr>
          <w:rFonts w:ascii="Times New Roman"/>
          <w:b w:val="false"/>
          <w:i w:val="false"/>
          <w:color w:val="000000"/>
          <w:sz w:val="28"/>
        </w:rPr>
        <w:t>
      заңды тұлғалардан, барлық меншік нысанындағы дара кәсіпкерлерден;</w:t>
      </w:r>
    </w:p>
    <w:p>
      <w:pPr>
        <w:spacing w:after="0"/>
        <w:ind w:left="0"/>
        <w:jc w:val="both"/>
      </w:pPr>
      <w:r>
        <w:rPr>
          <w:rFonts w:ascii="Times New Roman"/>
          <w:b w:val="false"/>
          <w:i w:val="false"/>
          <w:color w:val="000000"/>
          <w:sz w:val="28"/>
        </w:rPr>
        <w:t>
      сауда және саудаға жатпайтын кәсіпорындардың тауарларды сатуынан;</w:t>
      </w:r>
    </w:p>
    <w:p>
      <w:pPr>
        <w:spacing w:after="0"/>
        <w:ind w:left="0"/>
        <w:jc w:val="both"/>
      </w:pPr>
      <w:r>
        <w:rPr>
          <w:rFonts w:ascii="Times New Roman"/>
          <w:b w:val="false"/>
          <w:i w:val="false"/>
          <w:color w:val="000000"/>
          <w:sz w:val="28"/>
        </w:rPr>
        <w:t>
      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pPr>
        <w:spacing w:after="0"/>
        <w:ind w:left="0"/>
        <w:jc w:val="both"/>
      </w:pPr>
      <w:r>
        <w:rPr>
          <w:rFonts w:ascii="Times New Roman"/>
          <w:b w:val="false"/>
          <w:i w:val="false"/>
          <w:color w:val="000000"/>
          <w:sz w:val="28"/>
        </w:rPr>
        <w:t>
      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pPr>
        <w:spacing w:after="0"/>
        <w:ind w:left="0"/>
        <w:jc w:val="both"/>
      </w:pPr>
      <w:r>
        <w:rPr>
          <w:rFonts w:ascii="Times New Roman"/>
          <w:b w:val="false"/>
          <w:i w:val="false"/>
          <w:color w:val="000000"/>
          <w:sz w:val="28"/>
        </w:rPr>
        <w:t>
      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pPr>
        <w:spacing w:after="0"/>
        <w:ind w:left="0"/>
        <w:jc w:val="both"/>
      </w:pPr>
      <w:r>
        <w:rPr>
          <w:rFonts w:ascii="Times New Roman"/>
          <w:b w:val="false"/>
          <w:i w:val="false"/>
          <w:color w:val="000000"/>
          <w:sz w:val="28"/>
        </w:rPr>
        <w:t>
      "Шоттарға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кассаларына түсетін қолма-қол ақша түсімдері көрсетіледі;</w:t>
      </w:r>
    </w:p>
    <w:p>
      <w:pPr>
        <w:spacing w:after="0"/>
        <w:ind w:left="0"/>
        <w:jc w:val="both"/>
      </w:pPr>
      <w:r>
        <w:rPr>
          <w:rFonts w:ascii="Times New Roman"/>
          <w:b w:val="false"/>
          <w:i w:val="false"/>
          <w:color w:val="000000"/>
          <w:sz w:val="28"/>
        </w:rPr>
        <w:t>
      "Қазақстан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шот ашпай) ақша аударымдарын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pPr>
        <w:spacing w:after="0"/>
        <w:ind w:left="0"/>
        <w:jc w:val="both"/>
      </w:pPr>
      <w:r>
        <w:rPr>
          <w:rFonts w:ascii="Times New Roman"/>
          <w:b w:val="false"/>
          <w:i w:val="false"/>
          <w:color w:val="000000"/>
          <w:sz w:val="28"/>
        </w:rPr>
        <w:t>
      "Қарыздарды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pPr>
        <w:spacing w:after="0"/>
        <w:ind w:left="0"/>
        <w:jc w:val="both"/>
      </w:pPr>
      <w:r>
        <w:rPr>
          <w:rFonts w:ascii="Times New Roman"/>
          <w:b w:val="false"/>
          <w:i w:val="false"/>
          <w:color w:val="000000"/>
          <w:sz w:val="28"/>
        </w:rPr>
        <w:t>
      "Электрондық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pPr>
        <w:spacing w:after="0"/>
        <w:ind w:left="0"/>
        <w:jc w:val="both"/>
      </w:pPr>
      <w:r>
        <w:rPr>
          <w:rFonts w:ascii="Times New Roman"/>
          <w:b w:val="false"/>
          <w:i w:val="false"/>
          <w:color w:val="000000"/>
          <w:sz w:val="28"/>
        </w:rPr>
        <w:t>
      "Қолма-қол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pPr>
        <w:spacing w:after="0"/>
        <w:ind w:left="0"/>
        <w:jc w:val="both"/>
      </w:pPr>
      <w:r>
        <w:rPr>
          <w:rFonts w:ascii="Times New Roman"/>
          <w:b w:val="false"/>
          <w:i w:val="false"/>
          <w:color w:val="000000"/>
          <w:sz w:val="28"/>
        </w:rPr>
        <w:t>
      "Шоттардан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pPr>
        <w:spacing w:after="0"/>
        <w:ind w:left="0"/>
        <w:jc w:val="both"/>
      </w:pPr>
      <w:r>
        <w:rPr>
          <w:rFonts w:ascii="Times New Roman"/>
          <w:b w:val="false"/>
          <w:i w:val="false"/>
          <w:color w:val="000000"/>
          <w:sz w:val="28"/>
        </w:rPr>
        <w:t>
      "Қазақстан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шот ашпай) қолма-қол ақша беру көрсетіледі;</w:t>
      </w:r>
    </w:p>
    <w:p>
      <w:pPr>
        <w:spacing w:after="0"/>
        <w:ind w:left="0"/>
        <w:jc w:val="both"/>
      </w:pPr>
      <w:r>
        <w:rPr>
          <w:rFonts w:ascii="Times New Roman"/>
          <w:b w:val="false"/>
          <w:i w:val="false"/>
          <w:color w:val="000000"/>
          <w:sz w:val="28"/>
        </w:rPr>
        <w:t>
      "Жеке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pPr>
        <w:spacing w:after="0"/>
        <w:ind w:left="0"/>
        <w:jc w:val="both"/>
      </w:pPr>
      <w:r>
        <w:rPr>
          <w:rFonts w:ascii="Times New Roman"/>
          <w:b w:val="false"/>
          <w:i w:val="false"/>
          <w:color w:val="000000"/>
          <w:sz w:val="28"/>
        </w:rPr>
        <w:t>
      "Қарыздар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pPr>
        <w:spacing w:after="0"/>
        <w:ind w:left="0"/>
        <w:jc w:val="both"/>
      </w:pPr>
      <w:r>
        <w:rPr>
          <w:rFonts w:ascii="Times New Roman"/>
          <w:b w:val="false"/>
          <w:i w:val="false"/>
          <w:color w:val="000000"/>
          <w:sz w:val="28"/>
        </w:rPr>
        <w:t>
      "Электрондық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pPr>
        <w:spacing w:after="0"/>
        <w:ind w:left="0"/>
        <w:jc w:val="both"/>
      </w:pPr>
      <w:r>
        <w:rPr>
          <w:rFonts w:ascii="Times New Roman"/>
          <w:b w:val="false"/>
          <w:i w:val="false"/>
          <w:color w:val="000000"/>
          <w:sz w:val="28"/>
        </w:rPr>
        <w:t>
      "POS-терминалдар арқылы қолма-қол ақша беру" бабында POS-терминалдар арқылы қолма-қол ақша беру көрсетіледі;</w:t>
      </w:r>
    </w:p>
    <w:p>
      <w:pPr>
        <w:spacing w:after="0"/>
        <w:ind w:left="0"/>
        <w:jc w:val="both"/>
      </w:pPr>
      <w:r>
        <w:rPr>
          <w:rFonts w:ascii="Times New Roman"/>
          <w:b w:val="false"/>
          <w:i w:val="false"/>
          <w:color w:val="000000"/>
          <w:sz w:val="28"/>
        </w:rPr>
        <w:t>
      "Қызметкерлермен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pPr>
        <w:spacing w:after="0"/>
        <w:ind w:left="0"/>
        <w:jc w:val="both"/>
      </w:pPr>
      <w:r>
        <w:rPr>
          <w:rFonts w:ascii="Times New Roman"/>
          <w:b w:val="false"/>
          <w:i w:val="false"/>
          <w:color w:val="000000"/>
          <w:sz w:val="28"/>
        </w:rPr>
        <w:t>
      "Қолма-қол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pPr>
        <w:spacing w:after="0"/>
        <w:ind w:left="0"/>
        <w:jc w:val="both"/>
      </w:pPr>
      <w:r>
        <w:rPr>
          <w:rFonts w:ascii="Times New Roman"/>
          <w:b w:val="false"/>
          <w:i w:val="false"/>
          <w:color w:val="000000"/>
          <w:sz w:val="28"/>
        </w:rPr>
        <w:t>
      15. 2-кестенің 4-жолы мынадай кіріс және шығыс баптарына жіктеледі:</w:t>
      </w:r>
    </w:p>
    <w:p>
      <w:pPr>
        <w:spacing w:after="0"/>
        <w:ind w:left="0"/>
        <w:jc w:val="both"/>
      </w:pPr>
      <w:r>
        <w:rPr>
          <w:rFonts w:ascii="Times New Roman"/>
          <w:b w:val="false"/>
          <w:i w:val="false"/>
          <w:color w:val="000000"/>
          <w:sz w:val="28"/>
        </w:rPr>
        <w:t>
      1) қолма-қол ақша кірісі баптары:</w:t>
      </w:r>
    </w:p>
    <w:p>
      <w:pPr>
        <w:spacing w:after="0"/>
        <w:ind w:left="0"/>
        <w:jc w:val="both"/>
      </w:pPr>
      <w:r>
        <w:rPr>
          <w:rFonts w:ascii="Times New Roman"/>
          <w:b w:val="false"/>
          <w:i w:val="false"/>
          <w:color w:val="000000"/>
          <w:sz w:val="28"/>
        </w:rPr>
        <w:t>
      "Электрондық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pPr>
        <w:spacing w:after="0"/>
        <w:ind w:left="0"/>
        <w:jc w:val="both"/>
      </w:pPr>
      <w:r>
        <w:rPr>
          <w:rFonts w:ascii="Times New Roman"/>
          <w:b w:val="false"/>
          <w:i w:val="false"/>
          <w:color w:val="000000"/>
          <w:sz w:val="28"/>
        </w:rPr>
        <w:t>
      "Қазақстан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pPr>
        <w:spacing w:after="0"/>
        <w:ind w:left="0"/>
        <w:jc w:val="both"/>
      </w:pPr>
      <w:r>
        <w:rPr>
          <w:rFonts w:ascii="Times New Roman"/>
          <w:b w:val="false"/>
          <w:i w:val="false"/>
          <w:color w:val="000000"/>
          <w:sz w:val="28"/>
        </w:rPr>
        <w:t>
      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pPr>
        <w:spacing w:after="0"/>
        <w:ind w:left="0"/>
        <w:jc w:val="both"/>
      </w:pPr>
      <w:r>
        <w:rPr>
          <w:rFonts w:ascii="Times New Roman"/>
          <w:b w:val="false"/>
          <w:i w:val="false"/>
          <w:color w:val="000000"/>
          <w:sz w:val="28"/>
        </w:rPr>
        <w:t>
      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w:t>
      </w:r>
    </w:p>
    <w:p>
      <w:pPr>
        <w:spacing w:after="0"/>
        <w:ind w:left="0"/>
        <w:jc w:val="both"/>
      </w:pPr>
      <w:r>
        <w:rPr>
          <w:rFonts w:ascii="Times New Roman"/>
          <w:b w:val="false"/>
          <w:i w:val="false"/>
          <w:color w:val="000000"/>
          <w:sz w:val="28"/>
        </w:rPr>
        <w:t>
      2) қолма-қол ақша шығысының баптары:</w:t>
      </w:r>
    </w:p>
    <w:p>
      <w:pPr>
        <w:spacing w:after="0"/>
        <w:ind w:left="0"/>
        <w:jc w:val="both"/>
      </w:pPr>
      <w:r>
        <w:rPr>
          <w:rFonts w:ascii="Times New Roman"/>
          <w:b w:val="false"/>
          <w:i w:val="false"/>
          <w:color w:val="000000"/>
          <w:sz w:val="28"/>
        </w:rPr>
        <w:t>
      "Есепті кезеңнің соңындағы операциялық кассадағы қолма-қол ақшаның қалдығы" бабында есепті кезеңнің соңындағы екінші деңгейдегі банктің операциялық кассасындағы қолма-қол ақшаның қалдықтары көрсетіледі;</w:t>
      </w:r>
    </w:p>
    <w:p>
      <w:pPr>
        <w:spacing w:after="0"/>
        <w:ind w:left="0"/>
        <w:jc w:val="both"/>
      </w:pPr>
      <w:r>
        <w:rPr>
          <w:rFonts w:ascii="Times New Roman"/>
          <w:b w:val="false"/>
          <w:i w:val="false"/>
          <w:color w:val="000000"/>
          <w:sz w:val="28"/>
        </w:rPr>
        <w:t>
      "Электрондық құрылғыларды жүктеу үшін қолма-қол ақша беру" бабында электрондық құрылғыларды бекіту үшін қолма-қол ақша беру көрсетіледі;</w:t>
      </w:r>
    </w:p>
    <w:p>
      <w:pPr>
        <w:spacing w:after="0"/>
        <w:ind w:left="0"/>
        <w:jc w:val="both"/>
      </w:pPr>
      <w:r>
        <w:rPr>
          <w:rFonts w:ascii="Times New Roman"/>
          <w:b w:val="false"/>
          <w:i w:val="false"/>
          <w:color w:val="000000"/>
          <w:sz w:val="28"/>
        </w:rPr>
        <w:t>
      "Екінші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pPr>
        <w:spacing w:after="0"/>
        <w:ind w:left="0"/>
        <w:jc w:val="both"/>
      </w:pPr>
      <w:r>
        <w:rPr>
          <w:rFonts w:ascii="Times New Roman"/>
          <w:b w:val="false"/>
          <w:i w:val="false"/>
          <w:color w:val="000000"/>
          <w:sz w:val="28"/>
        </w:rPr>
        <w:t>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pPr>
        <w:spacing w:after="0"/>
        <w:ind w:left="0"/>
        <w:jc w:val="both"/>
      </w:pPr>
      <w:r>
        <w:rPr>
          <w:rFonts w:ascii="Times New Roman"/>
          <w:b w:val="false"/>
          <w:i w:val="false"/>
          <w:color w:val="000000"/>
          <w:sz w:val="28"/>
        </w:rPr>
        <w:t>
      "Екінші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pPr>
        <w:spacing w:after="0"/>
        <w:ind w:left="0"/>
        <w:jc w:val="both"/>
      </w:pPr>
      <w:r>
        <w:rPr>
          <w:rFonts w:ascii="Times New Roman"/>
          <w:b w:val="false"/>
          <w:i w:val="false"/>
          <w:color w:val="000000"/>
          <w:sz w:val="28"/>
        </w:rPr>
        <w:t>
      "Екінші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pPr>
        <w:spacing w:after="0"/>
        <w:ind w:left="0"/>
        <w:jc w:val="both"/>
      </w:pPr>
      <w:r>
        <w:rPr>
          <w:rFonts w:ascii="Times New Roman"/>
          <w:b w:val="false"/>
          <w:i w:val="false"/>
          <w:color w:val="000000"/>
          <w:sz w:val="28"/>
        </w:rPr>
        <w:t>
      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 екінші деңгейдегі банктің желісі бойынша өткізу: бас офис кассасы, филиалдың кассасы, екінші деңгейдегі банктің кассалық торабынан тыс орналасқан касса);</w:t>
      </w:r>
    </w:p>
    <w:p>
      <w:pPr>
        <w:spacing w:after="0"/>
        <w:ind w:left="0"/>
        <w:jc w:val="both"/>
      </w:pPr>
      <w:r>
        <w:rPr>
          <w:rFonts w:ascii="Times New Roman"/>
          <w:b w:val="false"/>
          <w:i w:val="false"/>
          <w:color w:val="000000"/>
          <w:sz w:val="28"/>
        </w:rPr>
        <w:t>
      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pPr>
        <w:spacing w:after="0"/>
        <w:ind w:left="0"/>
        <w:jc w:val="both"/>
      </w:pPr>
      <w:r>
        <w:rPr>
          <w:rFonts w:ascii="Times New Roman"/>
          <w:b w:val="false"/>
          <w:i w:val="false"/>
          <w:color w:val="000000"/>
          <w:sz w:val="28"/>
        </w:rPr>
        <w:t>
      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12-қосымша</w:t>
            </w:r>
          </w:p>
        </w:tc>
      </w:tr>
    </w:tbl>
    <w:bookmarkStart w:name="z807" w:id="91"/>
    <w:p>
      <w:pPr>
        <w:spacing w:after="0"/>
        <w:ind w:left="0"/>
        <w:jc w:val="left"/>
      </w:pPr>
      <w:r>
        <w:rPr>
          <w:rFonts w:ascii="Times New Roman"/>
          <w:b/>
          <w:i w:val="false"/>
          <w:color w:val="000000"/>
        </w:rPr>
        <w:t xml:space="preserve"> Әкімшілік деректерді жинауға арналған нысан</w:t>
      </w:r>
    </w:p>
    <w:bookmarkEnd w:id="9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08" w:id="92"/>
    <w:p>
      <w:pPr>
        <w:spacing w:after="0"/>
        <w:ind w:left="0"/>
        <w:jc w:val="left"/>
      </w:pPr>
      <w:r>
        <w:rPr>
          <w:rFonts w:ascii="Times New Roman"/>
          <w:b/>
          <w:i w:val="false"/>
          <w:color w:val="000000"/>
        </w:rPr>
        <w:t xml:space="preserve"> Резидент-клиенттердің шоттары мен салымдары бойынша есеп</w:t>
      </w:r>
    </w:p>
    <w:bookmarkEnd w:id="92"/>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Әкімшілік деректер нысанының индексі: RESDEP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мерзімдері:</w:t>
      </w:r>
    </w:p>
    <w:p>
      <w:pPr>
        <w:spacing w:after="0"/>
        <w:ind w:left="0"/>
        <w:jc w:val="both"/>
      </w:pPr>
      <w:r>
        <w:rPr>
          <w:rFonts w:ascii="Times New Roman"/>
          <w:b w:val="false"/>
          <w:i w:val="false"/>
          <w:color w:val="000000"/>
          <w:sz w:val="28"/>
        </w:rPr>
        <w:t>
      есепті айдан кейінгі айдың сегізінші жұмыс күнінен кешіктірмей, ай сайын;</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Резидент-клиенттердің шоттары мен салымдары бойынша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салымшылары және өңірі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(салымның)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тобының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жылдық сыйақы мөлшерлемесі,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шоттардағы (салымдардағы)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Резидент-клиенттердің</w:t>
            </w:r>
            <w:r>
              <w:br/>
            </w:r>
            <w:r>
              <w:rPr>
                <w:rFonts w:ascii="Times New Roman"/>
                <w:b w:val="false"/>
                <w:i w:val="false"/>
                <w:color w:val="000000"/>
                <w:sz w:val="20"/>
              </w:rPr>
              <w:t>шоттары мен салымдары</w:t>
            </w:r>
            <w:r>
              <w:br/>
            </w:r>
            <w:r>
              <w:rPr>
                <w:rFonts w:ascii="Times New Roman"/>
                <w:b w:val="false"/>
                <w:i w:val="false"/>
                <w:color w:val="000000"/>
                <w:sz w:val="20"/>
              </w:rPr>
              <w:t>бойынша есеп</w:t>
            </w:r>
            <w:r>
              <w:br/>
            </w:r>
            <w:r>
              <w:rPr>
                <w:rFonts w:ascii="Times New Roman"/>
                <w:b w:val="false"/>
                <w:i w:val="false"/>
                <w:color w:val="000000"/>
                <w:sz w:val="20"/>
              </w:rPr>
              <w:t>нысанына қосымша</w:t>
            </w:r>
          </w:p>
        </w:tc>
      </w:tr>
    </w:tbl>
    <w:bookmarkStart w:name="z810" w:id="93"/>
    <w:p>
      <w:pPr>
        <w:spacing w:after="0"/>
        <w:ind w:left="0"/>
        <w:jc w:val="left"/>
      </w:pPr>
      <w:r>
        <w:rPr>
          <w:rFonts w:ascii="Times New Roman"/>
          <w:b/>
          <w:i w:val="false"/>
          <w:color w:val="000000"/>
        </w:rPr>
        <w:t xml:space="preserve"> Резидент-клиенттердің шоттары мен салымдары бойынша есеп әкімшілік деректер нысанын толтыру бойынша түсіндірме (индексі - RESDEP, кезеңділігі - ай сайын)</w:t>
      </w:r>
    </w:p>
    <w:bookmarkEnd w:id="93"/>
    <w:bookmarkStart w:name="z811" w:id="94"/>
    <w:p>
      <w:pPr>
        <w:spacing w:after="0"/>
        <w:ind w:left="0"/>
        <w:jc w:val="left"/>
      </w:pPr>
      <w:r>
        <w:rPr>
          <w:rFonts w:ascii="Times New Roman"/>
          <w:b/>
          <w:i w:val="false"/>
          <w:color w:val="000000"/>
        </w:rPr>
        <w:t xml:space="preserve"> 1-тарау. Жалпы ережелер</w:t>
      </w:r>
    </w:p>
    <w:bookmarkEnd w:id="94"/>
    <w:p>
      <w:pPr>
        <w:spacing w:after="0"/>
        <w:ind w:left="0"/>
        <w:jc w:val="both"/>
      </w:pPr>
      <w:r>
        <w:rPr>
          <w:rFonts w:ascii="Times New Roman"/>
          <w:b w:val="false"/>
          <w:i w:val="false"/>
          <w:color w:val="000000"/>
          <w:sz w:val="28"/>
        </w:rPr>
        <w:t>
      1. Осы түсіндірме "Резидент-клиенттердің шоттары мен салымдары бойынша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есепті айдың соңындағы жағдай бойынша ай сайын жасайды.</w:t>
      </w:r>
    </w:p>
    <w:p>
      <w:pPr>
        <w:spacing w:after="0"/>
        <w:ind w:left="0"/>
        <w:jc w:val="both"/>
      </w:pPr>
      <w:r>
        <w:rPr>
          <w:rFonts w:ascii="Times New Roman"/>
          <w:b w:val="false"/>
          <w:i w:val="false"/>
          <w:color w:val="000000"/>
          <w:sz w:val="28"/>
        </w:rPr>
        <w:t>
      Нысанның құндық көрсеткіштері үшін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6. Осы түсіндірмеде көрсетілген көрсеткіш ұсынылмайтын жағдайларды қоспағанда, барлық көрсеткіштер толтырылуы міндетті болып табылады.</w:t>
      </w:r>
    </w:p>
    <w:bookmarkStart w:name="z812" w:id="95"/>
    <w:p>
      <w:pPr>
        <w:spacing w:after="0"/>
        <w:ind w:left="0"/>
        <w:jc w:val="left"/>
      </w:pPr>
      <w:r>
        <w:rPr>
          <w:rFonts w:ascii="Times New Roman"/>
          <w:b/>
          <w:i w:val="false"/>
          <w:color w:val="000000"/>
        </w:rPr>
        <w:t xml:space="preserve"> 2-тарау. Нысанды толтыру бойынша түсіндірме</w:t>
      </w:r>
    </w:p>
    <w:bookmarkEnd w:id="95"/>
    <w:p>
      <w:pPr>
        <w:spacing w:after="0"/>
        <w:ind w:left="0"/>
        <w:jc w:val="both"/>
      </w:pPr>
      <w:r>
        <w:rPr>
          <w:rFonts w:ascii="Times New Roman"/>
          <w:b w:val="false"/>
          <w:i w:val="false"/>
          <w:color w:val="000000"/>
          <w:sz w:val="28"/>
        </w:rPr>
        <w:t>
      7. 2.1, 2.2, 3.1, 3.2 және 3.3-жолдарда мәндер "Қазақстан Республикасы Ұлттық Банкінің Веб-порталы" ақпараттық жүйеде орналастырылған анықтамалықтардан таңдап алынады.</w:t>
      </w:r>
    </w:p>
    <w:p>
      <w:pPr>
        <w:spacing w:after="0"/>
        <w:ind w:left="0"/>
        <w:jc w:val="both"/>
      </w:pPr>
      <w:r>
        <w:rPr>
          <w:rFonts w:ascii="Times New Roman"/>
          <w:b w:val="false"/>
          <w:i w:val="false"/>
          <w:color w:val="000000"/>
          <w:sz w:val="28"/>
        </w:rPr>
        <w:t xml:space="preserve">
      8. Нысанды толтыру кезінде екінші деңгейдегі банктер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"6", "7", "8" немесе "9" экономика секторларына жататын Қазақстан Республикасының резидент-клиенттерінің шоттары мен салымдары туралы мәліметтерді ашады.</w:t>
      </w:r>
    </w:p>
    <w:p>
      <w:pPr>
        <w:spacing w:after="0"/>
        <w:ind w:left="0"/>
        <w:jc w:val="both"/>
      </w:pPr>
      <w:r>
        <w:rPr>
          <w:rFonts w:ascii="Times New Roman"/>
          <w:b w:val="false"/>
          <w:i w:val="false"/>
          <w:color w:val="000000"/>
          <w:sz w:val="28"/>
        </w:rPr>
        <w:t>
      9. 2.1-жолда егер контрагент (салымшы) заңды тұлға болса "1" коды, егер жеке тұлға (дара кәсіпкерлерді қоса алғанда) контрагент (салымшы) болып табылса "2" коды көрсетіледі.</w:t>
      </w:r>
    </w:p>
    <w:p>
      <w:pPr>
        <w:spacing w:after="0"/>
        <w:ind w:left="0"/>
        <w:jc w:val="both"/>
      </w:pPr>
      <w:r>
        <w:rPr>
          <w:rFonts w:ascii="Times New Roman"/>
          <w:b w:val="false"/>
          <w:i w:val="false"/>
          <w:color w:val="000000"/>
          <w:sz w:val="28"/>
        </w:rPr>
        <w:t>
      10. 2.2-жолда шотқа қызмет көрсететін екінші деңгейдегі банк филиалының өңірі көрсетіледі.</w:t>
      </w:r>
    </w:p>
    <w:p>
      <w:pPr>
        <w:spacing w:after="0"/>
        <w:ind w:left="0"/>
        <w:jc w:val="both"/>
      </w:pPr>
      <w:r>
        <w:rPr>
          <w:rFonts w:ascii="Times New Roman"/>
          <w:b w:val="false"/>
          <w:i w:val="false"/>
          <w:color w:val="000000"/>
          <w:sz w:val="28"/>
        </w:rPr>
        <w:t>
      11. Шоттың 3.3-жолында салымдар клиенттермен банктік салым шарттары негізінде мерзімдер бойынша бөлінеді.</w:t>
      </w:r>
    </w:p>
    <w:p>
      <w:pPr>
        <w:spacing w:after="0"/>
        <w:ind w:left="0"/>
        <w:jc w:val="both"/>
      </w:pPr>
      <w:r>
        <w:rPr>
          <w:rFonts w:ascii="Times New Roman"/>
          <w:b w:val="false"/>
          <w:i w:val="false"/>
          <w:color w:val="000000"/>
          <w:sz w:val="28"/>
        </w:rPr>
        <w:t>
      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pPr>
        <w:spacing w:after="0"/>
        <w:ind w:left="0"/>
        <w:jc w:val="both"/>
      </w:pPr>
      <w:r>
        <w:rPr>
          <w:rFonts w:ascii="Times New Roman"/>
          <w:b w:val="false"/>
          <w:i w:val="false"/>
          <w:color w:val="000000"/>
          <w:sz w:val="28"/>
        </w:rPr>
        <w:t>
      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pPr>
        <w:spacing w:after="0"/>
        <w:ind w:left="0"/>
        <w:jc w:val="both"/>
      </w:pPr>
      <w:r>
        <w:rPr>
          <w:rFonts w:ascii="Times New Roman"/>
          <w:b w:val="false"/>
          <w:i w:val="false"/>
          <w:color w:val="000000"/>
          <w:sz w:val="28"/>
        </w:rPr>
        <w:t>
      2) клиенттің шотына үшінші тұлғалардың банктік шоттан ақша алу және (немесе) банктік шоттағы ақшаға тыйым салу туралы талаптары қойылған;</w:t>
      </w:r>
    </w:p>
    <w:p>
      <w:pPr>
        <w:spacing w:after="0"/>
        <w:ind w:left="0"/>
        <w:jc w:val="both"/>
      </w:pPr>
      <w:r>
        <w:rPr>
          <w:rFonts w:ascii="Times New Roman"/>
          <w:b w:val="false"/>
          <w:i w:val="false"/>
          <w:color w:val="000000"/>
          <w:sz w:val="28"/>
        </w:rPr>
        <w:t>
      3) банк осы салымды "талап етуге дейінгі салым" шарттарымен ұзартады.</w:t>
      </w:r>
    </w:p>
    <w:p>
      <w:pPr>
        <w:spacing w:after="0"/>
        <w:ind w:left="0"/>
        <w:jc w:val="both"/>
      </w:pPr>
      <w:r>
        <w:rPr>
          <w:rFonts w:ascii="Times New Roman"/>
          <w:b w:val="false"/>
          <w:i w:val="false"/>
          <w:color w:val="000000"/>
          <w:sz w:val="28"/>
        </w:rPr>
        <w:t>
      Шартты салымдар бойынша 3.3-жолда салым мерзімінің коды "06" көрсетіледі.</w:t>
      </w:r>
    </w:p>
    <w:p>
      <w:pPr>
        <w:spacing w:after="0"/>
        <w:ind w:left="0"/>
        <w:jc w:val="both"/>
      </w:pPr>
      <w:r>
        <w:rPr>
          <w:rFonts w:ascii="Times New Roman"/>
          <w:b w:val="false"/>
          <w:i w:val="false"/>
          <w:color w:val="000000"/>
          <w:sz w:val="28"/>
        </w:rPr>
        <w:t>
      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pPr>
        <w:spacing w:after="0"/>
        <w:ind w:left="0"/>
        <w:jc w:val="both"/>
      </w:pPr>
      <w:r>
        <w:rPr>
          <w:rFonts w:ascii="Times New Roman"/>
          <w:b w:val="false"/>
          <w:i w:val="false"/>
          <w:color w:val="000000"/>
          <w:sz w:val="28"/>
        </w:rPr>
        <w:t>
      13. 3.5 және 3.6-жолдарда толықтыру, ішінара алу және өтеу операциялары бойынша шот, есепті кезеңдегі салым бойынша түсу және шығу сомалары көрсетіледі.</w:t>
      </w:r>
    </w:p>
    <w:p>
      <w:pPr>
        <w:spacing w:after="0"/>
        <w:ind w:left="0"/>
        <w:jc w:val="both"/>
      </w:pPr>
      <w:r>
        <w:rPr>
          <w:rFonts w:ascii="Times New Roman"/>
          <w:b w:val="false"/>
          <w:i w:val="false"/>
          <w:color w:val="000000"/>
          <w:sz w:val="28"/>
        </w:rPr>
        <w:t>
      14. 3.7-жолда есептелген сыйақыны есепке алмағанда, есепті кезеңнің соңындағы шоттар, салымдар бойынша банк міндеттемелерінің сомасы көрсетіледі.</w:t>
      </w:r>
    </w:p>
    <w:p>
      <w:pPr>
        <w:spacing w:after="0"/>
        <w:ind w:left="0"/>
        <w:jc w:val="both"/>
      </w:pPr>
      <w:r>
        <w:rPr>
          <w:rFonts w:ascii="Times New Roman"/>
          <w:b w:val="false"/>
          <w:i w:val="false"/>
          <w:color w:val="000000"/>
          <w:sz w:val="28"/>
        </w:rPr>
        <w:t xml:space="preserve">
      15. Шетел валютасындағы шоттар мен салымдар бойынша сомалар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w:t>
      </w:r>
      <w:r>
        <w:rPr>
          <w:rFonts w:ascii="Times New Roman"/>
          <w:b w:val="false"/>
          <w:i w:val="false"/>
          <w:color w:val="000000"/>
          <w:sz w:val="28"/>
        </w:rPr>
        <w:t>1-тармағына</w:t>
      </w:r>
      <w:r>
        <w:rPr>
          <w:rFonts w:ascii="Times New Roman"/>
          <w:b w:val="false"/>
          <w:i w:val="false"/>
          <w:color w:val="000000"/>
          <w:sz w:val="28"/>
        </w:rPr>
        <w:t xml:space="preserve"> сәйкес валюта айырбастаудың нарықтық бағамы бойынша қайта есептеледі:</w:t>
      </w:r>
    </w:p>
    <w:p>
      <w:pPr>
        <w:spacing w:after="0"/>
        <w:ind w:left="0"/>
        <w:jc w:val="both"/>
      </w:pPr>
      <w:r>
        <w:rPr>
          <w:rFonts w:ascii="Times New Roman"/>
          <w:b w:val="false"/>
          <w:i w:val="false"/>
          <w:color w:val="000000"/>
          <w:sz w:val="28"/>
        </w:rPr>
        <w:t>
      3.5 және 3.6 – жолдар бойынша-шетел валютасымен операция жүргізу күніне;</w:t>
      </w:r>
    </w:p>
    <w:p>
      <w:pPr>
        <w:spacing w:after="0"/>
        <w:ind w:left="0"/>
        <w:jc w:val="both"/>
      </w:pPr>
      <w:r>
        <w:rPr>
          <w:rFonts w:ascii="Times New Roman"/>
          <w:b w:val="false"/>
          <w:i w:val="false"/>
          <w:color w:val="000000"/>
          <w:sz w:val="28"/>
        </w:rPr>
        <w:t>
      3.7 – жол бойынша-есепті күнге.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13-қосымша</w:t>
            </w:r>
          </w:p>
        </w:tc>
      </w:tr>
    </w:tbl>
    <w:bookmarkStart w:name="z813" w:id="96"/>
    <w:p>
      <w:pPr>
        <w:spacing w:after="0"/>
        <w:ind w:left="0"/>
        <w:jc w:val="left"/>
      </w:pPr>
      <w:r>
        <w:rPr>
          <w:rFonts w:ascii="Times New Roman"/>
          <w:b/>
          <w:i w:val="false"/>
          <w:color w:val="000000"/>
        </w:rPr>
        <w:t xml:space="preserve"> Әкімшілік деректерді жинауға арналған нысан</w:t>
      </w:r>
    </w:p>
    <w:bookmarkEnd w:id="96"/>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14" w:id="97"/>
    <w:p>
      <w:pPr>
        <w:spacing w:after="0"/>
        <w:ind w:left="0"/>
        <w:jc w:val="left"/>
      </w:pPr>
      <w:r>
        <w:rPr>
          <w:rFonts w:ascii="Times New Roman"/>
          <w:b/>
          <w:i w:val="false"/>
          <w:color w:val="000000"/>
        </w:rPr>
        <w:t xml:space="preserve"> Тартылған ақшаның негізгі көздері туралы есеп</w:t>
      </w:r>
    </w:p>
    <w:bookmarkEnd w:id="97"/>
    <w:p>
      <w:pPr>
        <w:spacing w:after="0"/>
        <w:ind w:left="0"/>
        <w:jc w:val="both"/>
      </w:pPr>
      <w:r>
        <w:rPr>
          <w:rFonts w:ascii="Times New Roman"/>
          <w:b w:val="false"/>
          <w:i w:val="false"/>
          <w:color w:val="ff0000"/>
          <w:sz w:val="28"/>
        </w:rPr>
        <w:t xml:space="preserve">
      Ескерту. 13-қосымша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FUND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есепті айдан кейінгі айдың он бесінен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Тартылған ақшаның негізгі көздері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 тобына жататындар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күндегі міндеттеменің баланстық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құнға енгізілген дисконт (минус белгісімен)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xml:space="preserve">
      Күні 20__ жылғы "______"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ақшаның негізгі</w:t>
            </w:r>
            <w:r>
              <w:br/>
            </w:r>
            <w:r>
              <w:rPr>
                <w:rFonts w:ascii="Times New Roman"/>
                <w:b w:val="false"/>
                <w:i w:val="false"/>
                <w:color w:val="000000"/>
                <w:sz w:val="20"/>
              </w:rPr>
              <w:t>көздері туралы есеп</w:t>
            </w:r>
            <w:r>
              <w:br/>
            </w:r>
            <w:r>
              <w:rPr>
                <w:rFonts w:ascii="Times New Roman"/>
                <w:b w:val="false"/>
                <w:i w:val="false"/>
                <w:color w:val="000000"/>
                <w:sz w:val="20"/>
              </w:rPr>
              <w:t>нысанына қосымша</w:t>
            </w:r>
          </w:p>
        </w:tc>
      </w:tr>
    </w:tbl>
    <w:bookmarkStart w:name="z816" w:id="98"/>
    <w:p>
      <w:pPr>
        <w:spacing w:after="0"/>
        <w:ind w:left="0"/>
        <w:jc w:val="left"/>
      </w:pPr>
      <w:r>
        <w:rPr>
          <w:rFonts w:ascii="Times New Roman"/>
          <w:b/>
          <w:i w:val="false"/>
          <w:color w:val="000000"/>
        </w:rPr>
        <w:t xml:space="preserve"> Әкімшілік деректерді толтыру бойынша түсіндірме Тартылған ақшаның негізгі көздері туралы есеп (индексі – FUND, кезеңділігі – ай сайын) 1-тарау. Жалпы ережелер</w:t>
      </w:r>
    </w:p>
    <w:bookmarkEnd w:id="98"/>
    <w:p>
      <w:pPr>
        <w:spacing w:after="0"/>
        <w:ind w:left="0"/>
        <w:jc w:val="both"/>
      </w:pPr>
      <w:r>
        <w:rPr>
          <w:rFonts w:ascii="Times New Roman"/>
          <w:b w:val="false"/>
          <w:i w:val="false"/>
          <w:color w:val="000000"/>
          <w:sz w:val="28"/>
        </w:rPr>
        <w:t>
      1. Осы түсіндірме "Тартылған ақшаның негізгі көздері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ай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pPr>
        <w:spacing w:after="0"/>
        <w:ind w:left="0"/>
        <w:jc w:val="both"/>
      </w:pPr>
      <w:r>
        <w:rPr>
          <w:rFonts w:ascii="Times New Roman"/>
          <w:b w:val="false"/>
          <w:i w:val="false"/>
          <w:color w:val="000000"/>
          <w:sz w:val="28"/>
        </w:rPr>
        <w:t xml:space="preserve">
      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p>
      <w:pPr>
        <w:spacing w:after="0"/>
        <w:ind w:left="0"/>
        <w:jc w:val="both"/>
      </w:pPr>
      <w:r>
        <w:rPr>
          <w:rFonts w:ascii="Times New Roman"/>
          <w:b w:val="false"/>
          <w:i w:val="false"/>
          <w:color w:val="000000"/>
          <w:sz w:val="28"/>
        </w:rPr>
        <w:t>
      7. Осы түсіндірмеде көрсетілген көрсеткіш ұсынылмайтын жағдайларды қоспағанда, барлық көрсеткіштер толтырылуы міндетті болып табылады.</w:t>
      </w:r>
    </w:p>
    <w:bookmarkStart w:name="z817" w:id="99"/>
    <w:p>
      <w:pPr>
        <w:spacing w:after="0"/>
        <w:ind w:left="0"/>
        <w:jc w:val="left"/>
      </w:pPr>
      <w:r>
        <w:rPr>
          <w:rFonts w:ascii="Times New Roman"/>
          <w:b/>
          <w:i w:val="false"/>
          <w:color w:val="000000"/>
        </w:rPr>
        <w:t xml:space="preserve"> 2-тарау. Нысанды толтыру бойынша түсіндірме</w:t>
      </w:r>
    </w:p>
    <w:bookmarkEnd w:id="99"/>
    <w:p>
      <w:pPr>
        <w:spacing w:after="0"/>
        <w:ind w:left="0"/>
        <w:jc w:val="both"/>
      </w:pPr>
      <w:r>
        <w:rPr>
          <w:rFonts w:ascii="Times New Roman"/>
          <w:b w:val="false"/>
          <w:i w:val="false"/>
          <w:color w:val="000000"/>
          <w:sz w:val="28"/>
        </w:rPr>
        <w:t>
      8. Нысанда банктің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pPr>
        <w:spacing w:after="0"/>
        <w:ind w:left="0"/>
        <w:jc w:val="both"/>
      </w:pPr>
      <w:r>
        <w:rPr>
          <w:rFonts w:ascii="Times New Roman"/>
          <w:b w:val="false"/>
          <w:i w:val="false"/>
          <w:color w:val="000000"/>
          <w:sz w:val="28"/>
        </w:rPr>
        <w:t>
      Егер заңды тұлғаны, оның ірі қатысушыларын және (немесе) еншілес ұйымдарын қамтитын байланысты тұлғалар тобы банктің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pPr>
        <w:spacing w:after="0"/>
        <w:ind w:left="0"/>
        <w:jc w:val="both"/>
      </w:pPr>
      <w:r>
        <w:rPr>
          <w:rFonts w:ascii="Times New Roman"/>
          <w:b w:val="false"/>
          <w:i w:val="false"/>
          <w:color w:val="000000"/>
          <w:sz w:val="28"/>
        </w:rPr>
        <w:t>
      Егер бір заңды тұлғаның бірнеше филиалы банктің депозиторлары (кредиторлары) болып табылса, онда нысанда осы заңды тұлға бойынша жиынтығында міндеттемелер сомасы көрсетіледі.</w:t>
      </w:r>
    </w:p>
    <w:p>
      <w:pPr>
        <w:spacing w:after="0"/>
        <w:ind w:left="0"/>
        <w:jc w:val="both"/>
      </w:pPr>
      <w:r>
        <w:rPr>
          <w:rFonts w:ascii="Times New Roman"/>
          <w:b w:val="false"/>
          <w:i w:val="false"/>
          <w:color w:val="000000"/>
          <w:sz w:val="28"/>
        </w:rPr>
        <w:t>
      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тартқан ақшаның баланстық құны көрсетіледі.</w:t>
      </w:r>
    </w:p>
    <w:p>
      <w:pPr>
        <w:spacing w:after="0"/>
        <w:ind w:left="0"/>
        <w:jc w:val="both"/>
      </w:pPr>
      <w:r>
        <w:rPr>
          <w:rFonts w:ascii="Times New Roman"/>
          <w:b w:val="false"/>
          <w:i w:val="false"/>
          <w:color w:val="000000"/>
          <w:sz w:val="28"/>
        </w:rPr>
        <w:t>
      10. 2.2, 2.4, 2.5, 2.6, 3, 5.2 және 5.4-жолдарда мәндер "Қазақстан Республикасы Ұлттық Банкінің Веб-порталы" ақпараттық жүйеде орналастырылған анықтамалықтардан таңдалады.</w:t>
      </w:r>
    </w:p>
    <w:p>
      <w:pPr>
        <w:spacing w:after="0"/>
        <w:ind w:left="0"/>
        <w:jc w:val="both"/>
      </w:pPr>
      <w:r>
        <w:rPr>
          <w:rFonts w:ascii="Times New Roman"/>
          <w:b w:val="false"/>
          <w:i w:val="false"/>
          <w:color w:val="000000"/>
          <w:sz w:val="28"/>
        </w:rPr>
        <w:t>
      11. Егер банктің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pPr>
        <w:spacing w:after="0"/>
        <w:ind w:left="0"/>
        <w:jc w:val="both"/>
      </w:pPr>
      <w:r>
        <w:rPr>
          <w:rFonts w:ascii="Times New Roman"/>
          <w:b w:val="false"/>
          <w:i w:val="false"/>
          <w:color w:val="000000"/>
          <w:sz w:val="28"/>
        </w:rPr>
        <w:t>
      12. Осы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әрбір күнтізбелік айдың басындағы жағдай бойынша жаңартады.</w:t>
      </w:r>
    </w:p>
    <w:p>
      <w:pPr>
        <w:spacing w:after="0"/>
        <w:ind w:left="0"/>
        <w:jc w:val="both"/>
      </w:pPr>
      <w:r>
        <w:rPr>
          <w:rFonts w:ascii="Times New Roman"/>
          <w:b w:val="false"/>
          <w:i w:val="false"/>
          <w:color w:val="000000"/>
          <w:sz w:val="28"/>
        </w:rPr>
        <w:t>
      13. Банктің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pPr>
        <w:spacing w:after="0"/>
        <w:ind w:left="0"/>
        <w:jc w:val="both"/>
      </w:pPr>
      <w:r>
        <w:rPr>
          <w:rFonts w:ascii="Times New Roman"/>
          <w:b w:val="false"/>
          <w:i w:val="false"/>
          <w:color w:val="000000"/>
          <w:sz w:val="28"/>
        </w:rPr>
        <w:t>
      14. 2.1-жолда есеп беретін банк жүргізетін анықтамалыққа сәйкес контрагенттің (депозитордың, кредитордың) атауы көрсетіледі. Жеке тұлғалар бойынша 2.1-жолдағы көрсеткіш жеке тұлға-клиенттердің шартты белгілеуімен ауыстырылуы мүмкін, мысалы, жеке тұлға 1, жеке тұлға 2 және т.б.</w:t>
      </w:r>
    </w:p>
    <w:p>
      <w:pPr>
        <w:spacing w:after="0"/>
        <w:ind w:left="0"/>
        <w:jc w:val="both"/>
      </w:pPr>
      <w:r>
        <w:rPr>
          <w:rFonts w:ascii="Times New Roman"/>
          <w:b w:val="false"/>
          <w:i w:val="false"/>
          <w:color w:val="000000"/>
          <w:sz w:val="28"/>
        </w:rPr>
        <w:t>
      Банктің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pPr>
        <w:spacing w:after="0"/>
        <w:ind w:left="0"/>
        <w:jc w:val="both"/>
      </w:pPr>
      <w:r>
        <w:rPr>
          <w:rFonts w:ascii="Times New Roman"/>
          <w:b w:val="false"/>
          <w:i w:val="false"/>
          <w:color w:val="000000"/>
          <w:sz w:val="28"/>
        </w:rPr>
        <w:t>
      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w:t>
      </w:r>
    </w:p>
    <w:p>
      <w:pPr>
        <w:spacing w:after="0"/>
        <w:ind w:left="0"/>
        <w:jc w:val="both"/>
      </w:pPr>
      <w:r>
        <w:rPr>
          <w:rFonts w:ascii="Times New Roman"/>
          <w:b w:val="false"/>
          <w:i w:val="false"/>
          <w:color w:val="000000"/>
          <w:sz w:val="28"/>
        </w:rPr>
        <w:t>
      жеке тұлға, оның ішінде жеке кәсіпкер үшін – жеке сәйкестендіру нөмірі, ол болмаған кезде – балама сәйкестендіру нөмірі.</w:t>
      </w:r>
    </w:p>
    <w:p>
      <w:pPr>
        <w:spacing w:after="0"/>
        <w:ind w:left="0"/>
        <w:jc w:val="both"/>
      </w:pPr>
      <w:r>
        <w:rPr>
          <w:rFonts w:ascii="Times New Roman"/>
          <w:b w:val="false"/>
          <w:i w:val="false"/>
          <w:color w:val="000000"/>
          <w:sz w:val="28"/>
        </w:rPr>
        <w:t>
      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pPr>
        <w:spacing w:after="0"/>
        <w:ind w:left="0"/>
        <w:jc w:val="both"/>
      </w:pPr>
      <w:r>
        <w:rPr>
          <w:rFonts w:ascii="Times New Roman"/>
          <w:b w:val="false"/>
          <w:i w:val="false"/>
          <w:color w:val="000000"/>
          <w:sz w:val="28"/>
        </w:rPr>
        <w:t>
      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pPr>
        <w:spacing w:after="0"/>
        <w:ind w:left="0"/>
        <w:jc w:val="both"/>
      </w:pPr>
      <w:r>
        <w:rPr>
          <w:rFonts w:ascii="Times New Roman"/>
          <w:b w:val="false"/>
          <w:i w:val="false"/>
          <w:color w:val="000000"/>
          <w:sz w:val="28"/>
        </w:rPr>
        <w:t>
      17. Егер топтың жоғарғы деңгейдегі компаниясы немесе топтың жоғарғы деңгейін білдіретін жеке тұлға банктің клиенті болып табылса, онда 2.7-жолда тиісінше компанияның атауы немесе жеке тұлғаның тегі, аты және әкесінің аты (ол болған кезде) не шартты белгісі (осы түсіндірменің 14-тармағында келтірілген мысалға ұқсас) көрсетіледі.</w:t>
      </w:r>
    </w:p>
    <w:p>
      <w:pPr>
        <w:spacing w:after="0"/>
        <w:ind w:left="0"/>
        <w:jc w:val="both"/>
      </w:pPr>
      <w:r>
        <w:rPr>
          <w:rFonts w:ascii="Times New Roman"/>
          <w:b w:val="false"/>
          <w:i w:val="false"/>
          <w:color w:val="000000"/>
          <w:sz w:val="28"/>
        </w:rPr>
        <w:t>
      Егер топтың жоғарғы деңгейдегі компаниясы немесе топтың жоғарғы деңгейін білдіретін жеке тұлға банктің клиенті болып табылмаса, 2.7-жолда банк-заңды тұлға депозиторының (кредиторының) атауы қайталанады.</w:t>
      </w:r>
    </w:p>
    <w:p>
      <w:pPr>
        <w:spacing w:after="0"/>
        <w:ind w:left="0"/>
        <w:jc w:val="both"/>
      </w:pPr>
      <w:r>
        <w:rPr>
          <w:rFonts w:ascii="Times New Roman"/>
          <w:b w:val="false"/>
          <w:i w:val="false"/>
          <w:color w:val="000000"/>
          <w:sz w:val="28"/>
        </w:rPr>
        <w:t>
      Квазимемлекеттік сектор компаниялары бойынша жоғарғы деңгейдегі компания 2.7-жолда, егер ол банктің клиенті болып табылмаса да көрсетіледі.</w:t>
      </w:r>
    </w:p>
    <w:p>
      <w:pPr>
        <w:spacing w:after="0"/>
        <w:ind w:left="0"/>
        <w:jc w:val="both"/>
      </w:pPr>
      <w:r>
        <w:rPr>
          <w:rFonts w:ascii="Times New Roman"/>
          <w:b w:val="false"/>
          <w:i w:val="false"/>
          <w:color w:val="000000"/>
          <w:sz w:val="28"/>
        </w:rPr>
        <w:t>
      Егер банк-заңды тұлға депозиторының (кредиторының) екі және одан да көп ірі қатысушылары болса және топтың жоғарғы деңгейдегі компаниясы болмаса, онда 2.7-жолда банктің алдында міндеттемелері бар (заңды тұлғаның басқа ірі қатысушылары алдында міндеттемелері болмаған кезде) заңды тұлға көрсетіледі.</w:t>
      </w:r>
    </w:p>
    <w:p>
      <w:pPr>
        <w:spacing w:after="0"/>
        <w:ind w:left="0"/>
        <w:jc w:val="both"/>
      </w:pPr>
      <w:r>
        <w:rPr>
          <w:rFonts w:ascii="Times New Roman"/>
          <w:b w:val="false"/>
          <w:i w:val="false"/>
          <w:color w:val="000000"/>
          <w:sz w:val="28"/>
        </w:rPr>
        <w:t>
      Егер банктің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есепті күндегі жағдай бойынша алдындағы міндеттемелерінің сомасы көп болатын ірі қатысушы көрсетіледі.</w:t>
      </w:r>
    </w:p>
    <w:p>
      <w:pPr>
        <w:spacing w:after="0"/>
        <w:ind w:left="0"/>
        <w:jc w:val="both"/>
      </w:pPr>
      <w:r>
        <w:rPr>
          <w:rFonts w:ascii="Times New Roman"/>
          <w:b w:val="false"/>
          <w:i w:val="false"/>
          <w:color w:val="000000"/>
          <w:sz w:val="28"/>
        </w:rPr>
        <w:t>
      18. 4-жолда міндеттемелер бойынша ұлттық валютада "1" мәні көрсетіледі, өзге жағдайларда "0" көрсетіледі.</w:t>
      </w:r>
    </w:p>
    <w:p>
      <w:pPr>
        <w:spacing w:after="0"/>
        <w:ind w:left="0"/>
        <w:jc w:val="both"/>
      </w:pPr>
      <w:r>
        <w:rPr>
          <w:rFonts w:ascii="Times New Roman"/>
          <w:b w:val="false"/>
          <w:i w:val="false"/>
          <w:color w:val="000000"/>
          <w:sz w:val="28"/>
        </w:rPr>
        <w:t>
      19. 5-жолда есептелген сыйақыны, оң (теріс) түзетулерді, дисконттар мен сыйақыларды ескере отырып, банк тартқан ақшаның баланстық құны көрсетіледі.</w:t>
      </w:r>
    </w:p>
    <w:p>
      <w:pPr>
        <w:spacing w:after="0"/>
        <w:ind w:left="0"/>
        <w:jc w:val="both"/>
      </w:pPr>
      <w:r>
        <w:rPr>
          <w:rFonts w:ascii="Times New Roman"/>
          <w:b w:val="false"/>
          <w:i w:val="false"/>
          <w:color w:val="000000"/>
          <w:sz w:val="28"/>
        </w:rPr>
        <w:t>
      20. 5-жолдағы мән 5.1-жолдағы мәнді қамтиды.</w:t>
      </w:r>
    </w:p>
    <w:p>
      <w:pPr>
        <w:spacing w:after="0"/>
        <w:ind w:left="0"/>
        <w:jc w:val="both"/>
      </w:pPr>
      <w:r>
        <w:rPr>
          <w:rFonts w:ascii="Times New Roman"/>
          <w:b w:val="false"/>
          <w:i w:val="false"/>
          <w:color w:val="000000"/>
          <w:sz w:val="28"/>
        </w:rPr>
        <w:t>
      21. Ислам банктері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pPr>
        <w:spacing w:after="0"/>
        <w:ind w:left="0"/>
        <w:jc w:val="both"/>
      </w:pPr>
      <w:r>
        <w:rPr>
          <w:rFonts w:ascii="Times New Roman"/>
          <w:b w:val="false"/>
          <w:i w:val="false"/>
          <w:color w:val="000000"/>
          <w:sz w:val="28"/>
        </w:rPr>
        <w:t>
      22. 5.1-жолдағы көрсеткіш баланстық құнға енгізілген дисконт болмаған кезде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14-қосымша 01.12.2023 дейін қолданыста болды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p>
      <w:pPr>
        <w:spacing w:after="0"/>
        <w:ind w:left="0"/>
        <w:jc w:val="left"/>
      </w:pPr>
      <w:r>
        <w:rPr>
          <w:rFonts w:ascii="Times New Roman"/>
          <w:b/>
          <w:i w:val="false"/>
          <w:color w:val="000000"/>
        </w:rPr>
        <w:t xml:space="preserve"> Жеке тұлғалар депозиттерінің көлемі және сыйақы мөлшерлемелері (оның ішінде сыйақының ең жоғарғы мөлшерлемесі) бойынша есеп</w:t>
      </w:r>
    </w:p>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23.09.2024 </w:t>
      </w:r>
      <w:r>
        <w:rPr>
          <w:rFonts w:ascii="Times New Roman"/>
          <w:b w:val="false"/>
          <w:i w:val="false"/>
          <w:color w:val="ff0000"/>
          <w:sz w:val="28"/>
        </w:rPr>
        <w:t>№ 54</w:t>
      </w:r>
      <w:r>
        <w:rPr>
          <w:rFonts w:ascii="Times New Roman"/>
          <w:b w:val="false"/>
          <w:i w:val="false"/>
          <w:color w:val="ff0000"/>
          <w:sz w:val="28"/>
        </w:rPr>
        <w:t xml:space="preserve"> (01.10.2024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INDDEP-1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депозиттерге міндетті кепілдік беру жүйесінің қатысушылары болып табылатын екінші деңгейдегі банктер</w:t>
      </w:r>
    </w:p>
    <w:p>
      <w:pPr>
        <w:spacing w:after="0"/>
        <w:ind w:left="0"/>
        <w:jc w:val="both"/>
      </w:pPr>
      <w:r>
        <w:rPr>
          <w:rFonts w:ascii="Times New Roman"/>
          <w:b w:val="false"/>
          <w:i w:val="false"/>
          <w:color w:val="000000"/>
          <w:sz w:val="28"/>
        </w:rPr>
        <w:t>
      Әкімшілік деректер нысанын ұсыну мерзімдері:</w:t>
      </w:r>
    </w:p>
    <w:p>
      <w:pPr>
        <w:spacing w:after="0"/>
        <w:ind w:left="0"/>
        <w:jc w:val="both"/>
      </w:pPr>
      <w:r>
        <w:rPr>
          <w:rFonts w:ascii="Times New Roman"/>
          <w:b w:val="false"/>
          <w:i w:val="false"/>
          <w:color w:val="000000"/>
          <w:sz w:val="28"/>
        </w:rPr>
        <w:t>
      ай сайын, есепті айдан кейінгі айдың он екінші жұмыс күнінен кешіктірмей;</w:t>
      </w:r>
    </w:p>
    <w:p>
      <w:pPr>
        <w:spacing w:after="0"/>
        <w:ind w:left="0"/>
        <w:jc w:val="both"/>
      </w:pPr>
      <w:r>
        <w:rPr>
          <w:rFonts w:ascii="Times New Roman"/>
          <w:b w:val="false"/>
          <w:i w:val="false"/>
          <w:color w:val="000000"/>
          <w:sz w:val="28"/>
        </w:rPr>
        <w:t>
      тіркелген пайыздық мөлшерлемесі бар жеке тұлғалардың тартылған салымдары бойынша ең жоғары мөлшерлемелер туралы мәліметтер бөлігінде - ай сайын, есепті айдың күнтізбелік жиырмасыншы күнінен кейінгі екінші жұмыс күнінен кешіктірмей;</w:t>
      </w:r>
    </w:p>
    <w:p>
      <w:pPr>
        <w:spacing w:after="0"/>
        <w:ind w:left="0"/>
        <w:jc w:val="both"/>
      </w:pPr>
      <w:r>
        <w:rPr>
          <w:rFonts w:ascii="Times New Roman"/>
          <w:b w:val="false"/>
          <w:i w:val="false"/>
          <w:color w:val="000000"/>
          <w:sz w:val="28"/>
        </w:rPr>
        <w:t>
      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кешіктірмей (есепті айда банкішілік операциялар бойынша айналымдар болған кезде) ұсынылады</w:t>
      </w:r>
    </w:p>
    <w:p>
      <w:pPr>
        <w:spacing w:after="0"/>
        <w:ind w:left="0"/>
        <w:jc w:val="both"/>
      </w:pPr>
      <w:r>
        <w:rPr>
          <w:rFonts w:ascii="Times New Roman"/>
          <w:b w:val="false"/>
          <w:i w:val="false"/>
          <w:color w:val="000000"/>
          <w:sz w:val="28"/>
        </w:rPr>
        <w:t>
      1-кесте. Жеке тұлғалардың депозиттері бойынша мәлімет</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3 (үш) айға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ұлттық валютадағы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шартты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қатынастармен байланысты тұлғалардың толықтыру құқығымен, мерзімділік талаптарына сәйкес келетін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құқығымен,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толықтыру құқығынсыз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ағымдағы шоттары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талап етуге дейінгі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1 (бір) миллион теңгеге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банкпен ерекше қатынастар арқылы байланысты тұлғалардың тұрғын үй құрылыс жинақ ақшасы, мемлекеттік білім беру жинақтау жүйесі, шеңберінде ашылған ұлттық валютадағы салымдары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мерзімді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миллион теңгеден қоса алғанда 3 (үш)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миллион теңгеден қоса алғанда 5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миллион теңгеден қоса алғанда 10 (он)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миллион теңгеден қоса алғанда 15 (он бес)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миллион теңгеден қоса алғанда 20 (жиырма)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миллион теңгеден қоса алғанда 50 (елу)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миллион теңгеден қоса алғанда 500 (бес жүз) миллион теңгеге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(бес жүз) миллион теңгеден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банкпен ерекше қатынастар арқылы байланысты тұлғалардың өзгермелі пайыздық мөлшерлемесімен жинақ салымдары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2-кесте. Жеке тұлғалардың депозиттерінің айналымы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ашылған шоттар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шоттарға қабылданған депозиттердің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ұлттық және шетел валюталарындағы депозиттерінің барлығы,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депозиттер,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ақшасы, мемлекеттік білім беру жинақтау жүйесі шеңберінде ашылған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пайыздық мөлшерлемесімен ұлттық валютадағы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3 (үш)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6 (алты)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12 (он екі)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24 (жиырма төрт) айға дейін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ұзартылған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депозитор және (немесе) үшінші тұлға толықтырған</w:t>
            </w:r>
          </w:p>
          <w:p>
            <w:pPr>
              <w:spacing w:after="20"/>
              <w:ind w:left="20"/>
              <w:jc w:val="both"/>
            </w:pPr>
            <w:r>
              <w:rPr>
                <w:rFonts w:ascii="Times New Roman"/>
                <w:b w:val="false"/>
                <w:i w:val="false"/>
                <w:color w:val="000000"/>
                <w:sz w:val="20"/>
              </w:rPr>
              <w:t>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шоттар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ішінара ақша алынған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 бойынша өтелген депозиттердің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шоттар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мерзімінен бұрын өтелген депозиттердің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3-кесте. Өтеу сомасы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"Қазақстанның депозиттерге кепілдік беру қоры" акционерлік қоғамының (бұдан әрі – Қор) өтеу сомасы (екінші деңгейдегі банктің депозиторларға қарсы талаптарын есепке алмағанда)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Қордың өтеу сомасы (екінші деңгейдегі банктің депозиторларға қарсы талаптарын есепке алғанда)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 (бірліктермен),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шоттар бойынша нөлдік қалдықтары бар клиенттер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қалдықтары бар шоттар саны (бірліктермен)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4-кесте. Өңірлер бөлігінде жеке тұлғалардың депозиттері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және республикалық маңызы бар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w:t>
            </w:r>
          </w:p>
          <w:p>
            <w:pPr>
              <w:spacing w:after="20"/>
              <w:ind w:left="20"/>
              <w:jc w:val="both"/>
            </w:pPr>
            <w:r>
              <w:rPr>
                <w:rFonts w:ascii="Times New Roman"/>
                <w:b w:val="false"/>
                <w:i w:val="false"/>
                <w:color w:val="000000"/>
                <w:sz w:val="20"/>
              </w:rPr>
              <w:t>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саны</w:t>
            </w:r>
          </w:p>
          <w:p>
            <w:pPr>
              <w:spacing w:after="20"/>
              <w:ind w:left="20"/>
              <w:jc w:val="both"/>
            </w:pPr>
            <w:r>
              <w:rPr>
                <w:rFonts w:ascii="Times New Roman"/>
                <w:b w:val="false"/>
                <w:i w:val="false"/>
                <w:color w:val="000000"/>
                <w:sz w:val="20"/>
              </w:rPr>
              <w:t>
(бірліктермен)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Депозиттердің барлығы</w:t>
            </w:r>
          </w:p>
          <w:p>
            <w:pPr>
              <w:spacing w:after="20"/>
              <w:ind w:left="20"/>
              <w:jc w:val="both"/>
            </w:pPr>
            <w:r>
              <w:rPr>
                <w:rFonts w:ascii="Times New Roman"/>
                <w:b w:val="false"/>
                <w:i w:val="false"/>
                <w:color w:val="000000"/>
                <w:sz w:val="20"/>
              </w:rPr>
              <w:t>
(теңгемен)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5-кесте. Жеке тұлғалардың белгіленген пайыздық мөлшерлемесі бар тартылған депозиттері (белгіленген пайыздық мөлшерлемесі бар депозиттер) бойынша есепті айдағы сыйақы мөлшерлемелері және тарту көлемі бойынша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депозит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жаңадан ашылған шоттарда қабылданған депозиттер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есептелген мөлшерлеме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депозиттер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мерзімділік талаптарына сәйкес келетін салымдар,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құқығымен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 құқығынсыз жинақ салымдары,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3 (үш)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айдан аса қоса алғанда 6 (алты)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жинақтары, мемлекеттік білім беру жинақтау жүйесі шеңберінде ашылған ұлттық валютадағы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 ұзартылған депозиттер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өзгертілген ұзақ мерзімді депозиттер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өзгеріссіз қалған ұзақ мерзімді депозиттер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депозиттерді қоспағанда, сыйақы мөлшерлемесі есепті айда өзгертілген депозиттер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мөлшерлеме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6-кесте. Жеке тұлғалардың өзгермелі пайыздық мөлшерлемесі бар тартылған депозиттері (өзгермелі пайыздық мөлшерлемесі бар ұлттық валютадағы депозиттер) бойынша есепті айдағы сыйақы мөлшерлемелері мен тарту көлемі бойынша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Бенчмарктың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тартылған салымдар көлемі,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Спред, пайыздық тармақ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базалық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ТОНИА мөлшерлемесі (TONIA) - теңге ОверНайт индексі Авередж (Tenge OverNight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ТВИНА мөлшерлемесі (TWINA) - теңге Вик индексі Авередж (Tenge Week Index Average)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7-кесте. Жеке тұлғалардың депозиттерін тарту үшін агенттік желінің болуы немесе болмауы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депозиттерін тартуға арналған агенттік 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 арқылы жеке тұлғалардың депозиттерін тарту</w:t>
            </w:r>
          </w:p>
          <w:p>
            <w:pPr>
              <w:spacing w:after="20"/>
              <w:ind w:left="20"/>
              <w:jc w:val="both"/>
            </w:pPr>
            <w:r>
              <w:rPr>
                <w:rFonts w:ascii="Times New Roman"/>
                <w:b w:val="false"/>
                <w:i w:val="false"/>
                <w:color w:val="000000"/>
                <w:sz w:val="20"/>
              </w:rPr>
              <w:t>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 қоспағанда, өзге делдалдардың қызметі арқылы жеке тұлғалардың депозиттерін тарту (иә немесе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8-кесте. Белгіленген пайыздық мөлшерлемесі бар жеке тұлғалардың тартылған салымдары бойынша ең жоғары мөлшерлемелер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пайыздық мөлшерлемесі бар салым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мөлшерлеме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құқығымен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құқығынсыз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салымдар,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келмейтін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құқығымен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 талаптарына сәйкес келетін салымдар және толықтыру құқығынсыз жинақ салымдары,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1 (бір)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айдан аса қоса алғанда 6 (алты)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айдан аса қоса алғанда 12 (он екі)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айдан аса қоса алғанда 24 (жиырма төрт)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айдан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Атауы _______________________________________________________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 </w:t>
      </w:r>
    </w:p>
    <w:p>
      <w:pPr>
        <w:spacing w:after="0"/>
        <w:ind w:left="0"/>
        <w:jc w:val="both"/>
      </w:pPr>
      <w:r>
        <w:rPr>
          <w:rFonts w:ascii="Times New Roman"/>
          <w:b w:val="false"/>
          <w:i w:val="false"/>
          <w:color w:val="000000"/>
          <w:sz w:val="28"/>
        </w:rPr>
        <w:t xml:space="preserve">
      Орындаушы 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xml:space="preserve">
      ________________________________________________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болған жағдайда)       қолы </w:t>
      </w:r>
    </w:p>
    <w:p>
      <w:pPr>
        <w:spacing w:after="0"/>
        <w:ind w:left="0"/>
        <w:jc w:val="both"/>
      </w:pPr>
      <w:r>
        <w:rPr>
          <w:rFonts w:ascii="Times New Roman"/>
          <w:b w:val="false"/>
          <w:i w:val="false"/>
          <w:color w:val="000000"/>
          <w:sz w:val="28"/>
        </w:rPr>
        <w:t>
      Күні 20__ жылғы "______" ______________</w:t>
      </w:r>
    </w:p>
    <w:p>
      <w:pPr>
        <w:spacing w:after="0"/>
        <w:ind w:left="0"/>
        <w:jc w:val="both"/>
      </w:pPr>
      <w:r>
        <w:rPr>
          <w:rFonts w:ascii="Times New Roman"/>
          <w:b w:val="false"/>
          <w:i w:val="false"/>
          <w:color w:val="000000"/>
          <w:sz w:val="28"/>
        </w:rPr>
        <w:t>
      Ескертпе: нысан "Жеке тұлғалар депозиттерінің сыйақыларының көлемі және мөлшерлемелері (оның ішінде сыйақының ең жоғары мөлшерлемелері) бойынша есеп" әкімшілік деректер нысанын толтыру жөніндегі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15-қосымшаның</w:t>
            </w:r>
            <w:r>
              <w:br/>
            </w:r>
            <w:r>
              <w:rPr>
                <w:rFonts w:ascii="Times New Roman"/>
                <w:b w:val="false"/>
                <w:i w:val="false"/>
                <w:color w:val="000000"/>
                <w:sz w:val="20"/>
              </w:rPr>
              <w:t>Жеке тұлғалар депозиттерінің</w:t>
            </w:r>
            <w:r>
              <w:br/>
            </w:r>
            <w:r>
              <w:rPr>
                <w:rFonts w:ascii="Times New Roman"/>
                <w:b w:val="false"/>
                <w:i w:val="false"/>
                <w:color w:val="000000"/>
                <w:sz w:val="20"/>
              </w:rPr>
              <w:t>көлемі және сыйақы</w:t>
            </w:r>
            <w:r>
              <w:br/>
            </w:r>
            <w:r>
              <w:rPr>
                <w:rFonts w:ascii="Times New Roman"/>
                <w:b w:val="false"/>
                <w:i w:val="false"/>
                <w:color w:val="000000"/>
                <w:sz w:val="20"/>
              </w:rPr>
              <w:t>мөлшерлемелері (оның ішінде</w:t>
            </w:r>
            <w:r>
              <w:br/>
            </w:r>
            <w:r>
              <w:rPr>
                <w:rFonts w:ascii="Times New Roman"/>
                <w:b w:val="false"/>
                <w:i w:val="false"/>
                <w:color w:val="000000"/>
                <w:sz w:val="20"/>
              </w:rPr>
              <w:t>сыйақының ең жоғары</w:t>
            </w:r>
            <w:r>
              <w:br/>
            </w:r>
            <w:r>
              <w:rPr>
                <w:rFonts w:ascii="Times New Roman"/>
                <w:b w:val="false"/>
                <w:i w:val="false"/>
                <w:color w:val="000000"/>
                <w:sz w:val="20"/>
              </w:rPr>
              <w:t>мөлшерлемелері) бойынша</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Жеке тұлғалар депозиттерінің көлемі және сыйақы мөлшерлемелері (оның ішінде сыйақының ең жоғары мөлшерлемелері) бойынша есеп (индексі – INDDEP-1, кезеңділігі – ай сайын) әкімшілік деректер нысанын толтыру бойынша түсіндірме 1-тарау. Жалпы ережелер</w:t>
      </w:r>
    </w:p>
    <w:p>
      <w:pPr>
        <w:spacing w:after="0"/>
        <w:ind w:left="0"/>
        <w:jc w:val="both"/>
      </w:pPr>
      <w:r>
        <w:rPr>
          <w:rFonts w:ascii="Times New Roman"/>
          <w:b w:val="false"/>
          <w:i w:val="false"/>
          <w:color w:val="000000"/>
          <w:sz w:val="28"/>
        </w:rPr>
        <w:t>
      1. Осы түсіндірмеде "Жеке тұлғалар депозиттерінің көлемі және сыйақы мөлшерлемелері (оның ішінде сыйақының ең жоғары мөлшерлемелері) бойынша есептің нысаны" әкімшілік деректер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банктер және банк қызметі туралы" Қазақстан Республикасы Заңының 54-бабы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депозиттерге міндетті кепілдік беру жүйесінің қатысушылары болып табылатын екінші деңгейдегі банктер есепті айдың жиырмасыншы күнінің соңындағы жағдай бойынша жасалатын 8-кесте бойынша нысанды қоспағанда, есепті айдың соңындағы жағдай бойынша ай сайын толтырады, егер жиырмасыншы күн жұмыс істемейтін күнге келсе, онда 8-кесте бойынша нысан алдыңғы жұмыс күнінің соңындағы жағдай бойынша жасалады.</w:t>
      </w:r>
    </w:p>
    <w:p>
      <w:pPr>
        <w:spacing w:after="0"/>
        <w:ind w:left="0"/>
        <w:jc w:val="both"/>
      </w:pPr>
      <w:r>
        <w:rPr>
          <w:rFonts w:ascii="Times New Roman"/>
          <w:b w:val="false"/>
          <w:i w:val="false"/>
          <w:color w:val="000000"/>
          <w:sz w:val="28"/>
        </w:rPr>
        <w:t>
      Нысанды толтыру кезінде пайдаланылатын өлшем бірлігі теңге болып табылады. Құндық көрсеткіштер үтірден кейін екі таңбасы бар сандарда көрсетіледі.</w:t>
      </w:r>
    </w:p>
    <w:p>
      <w:pPr>
        <w:spacing w:after="0"/>
        <w:ind w:left="0"/>
        <w:jc w:val="both"/>
      </w:pPr>
      <w:r>
        <w:rPr>
          <w:rFonts w:ascii="Times New Roman"/>
          <w:b w:val="false"/>
          <w:i w:val="false"/>
          <w:color w:val="000000"/>
          <w:sz w:val="28"/>
        </w:rPr>
        <w:t>
      4. Салымдар клиенттермен банктік салым шарттары негізінде мерзімдер бойынша бөлінеді. Салымдар мерзімдері бойынша мынадай салымдарға сыныпталады:</w:t>
      </w:r>
    </w:p>
    <w:p>
      <w:pPr>
        <w:spacing w:after="0"/>
        <w:ind w:left="0"/>
        <w:jc w:val="both"/>
      </w:pPr>
      <w:r>
        <w:rPr>
          <w:rFonts w:ascii="Times New Roman"/>
          <w:b w:val="false"/>
          <w:i w:val="false"/>
          <w:color w:val="000000"/>
          <w:sz w:val="28"/>
        </w:rPr>
        <w:t>
      1 (бір) айға дейін қоса алғанда;</w:t>
      </w:r>
    </w:p>
    <w:p>
      <w:pPr>
        <w:spacing w:after="0"/>
        <w:ind w:left="0"/>
        <w:jc w:val="both"/>
      </w:pPr>
      <w:r>
        <w:rPr>
          <w:rFonts w:ascii="Times New Roman"/>
          <w:b w:val="false"/>
          <w:i w:val="false"/>
          <w:color w:val="000000"/>
          <w:sz w:val="28"/>
        </w:rPr>
        <w:t>
      1 (бір) айдан аса 3 (үш) айға дейін қоса алғанда;</w:t>
      </w:r>
    </w:p>
    <w:p>
      <w:pPr>
        <w:spacing w:after="0"/>
        <w:ind w:left="0"/>
        <w:jc w:val="both"/>
      </w:pPr>
      <w:r>
        <w:rPr>
          <w:rFonts w:ascii="Times New Roman"/>
          <w:b w:val="false"/>
          <w:i w:val="false"/>
          <w:color w:val="000000"/>
          <w:sz w:val="28"/>
        </w:rPr>
        <w:t>
      3 (үш) айдан аса 6 (алты) айға дейін қоса алғанда;</w:t>
      </w:r>
    </w:p>
    <w:p>
      <w:pPr>
        <w:spacing w:after="0"/>
        <w:ind w:left="0"/>
        <w:jc w:val="both"/>
      </w:pPr>
      <w:r>
        <w:rPr>
          <w:rFonts w:ascii="Times New Roman"/>
          <w:b w:val="false"/>
          <w:i w:val="false"/>
          <w:color w:val="000000"/>
          <w:sz w:val="28"/>
        </w:rPr>
        <w:t>
      6 (алты) айдан аса 12 (он екі) айға дейін қоса алғанда;</w:t>
      </w:r>
    </w:p>
    <w:p>
      <w:pPr>
        <w:spacing w:after="0"/>
        <w:ind w:left="0"/>
        <w:jc w:val="both"/>
      </w:pPr>
      <w:r>
        <w:rPr>
          <w:rFonts w:ascii="Times New Roman"/>
          <w:b w:val="false"/>
          <w:i w:val="false"/>
          <w:color w:val="000000"/>
          <w:sz w:val="28"/>
        </w:rPr>
        <w:t>
      12 (он екі) айдан аса 24 (жиырма төрт) айға дейін қоса алғанда;</w:t>
      </w:r>
    </w:p>
    <w:p>
      <w:pPr>
        <w:spacing w:after="0"/>
        <w:ind w:left="0"/>
        <w:jc w:val="both"/>
      </w:pPr>
      <w:r>
        <w:rPr>
          <w:rFonts w:ascii="Times New Roman"/>
          <w:b w:val="false"/>
          <w:i w:val="false"/>
          <w:color w:val="000000"/>
          <w:sz w:val="28"/>
        </w:rPr>
        <w:t>
      24 (жиырма төрт) айдан астам;</w:t>
      </w:r>
    </w:p>
    <w:p>
      <w:pPr>
        <w:spacing w:after="0"/>
        <w:ind w:left="0"/>
        <w:jc w:val="both"/>
      </w:pPr>
      <w:r>
        <w:rPr>
          <w:rFonts w:ascii="Times New Roman"/>
          <w:b w:val="false"/>
          <w:i w:val="false"/>
          <w:color w:val="000000"/>
          <w:sz w:val="28"/>
        </w:rPr>
        <w:t>
      белгіленген мерзімсіз (талап етілгенге дейінгі салымдар, шартты салымдар).</w:t>
      </w:r>
    </w:p>
    <w:p>
      <w:pPr>
        <w:spacing w:after="0"/>
        <w:ind w:left="0"/>
        <w:jc w:val="both"/>
      </w:pPr>
      <w:r>
        <w:rPr>
          <w:rFonts w:ascii="Times New Roman"/>
          <w:b w:val="false"/>
          <w:i w:val="false"/>
          <w:color w:val="000000"/>
          <w:sz w:val="28"/>
        </w:rPr>
        <w:t>
      Мерзімі бойынша ағымдағы шоттар мерзімі белгіленбеген депозиттер ретінде сыныпталады.</w:t>
      </w:r>
    </w:p>
    <w:p>
      <w:pPr>
        <w:spacing w:after="0"/>
        <w:ind w:left="0"/>
        <w:jc w:val="both"/>
      </w:pPr>
      <w:r>
        <w:rPr>
          <w:rFonts w:ascii="Times New Roman"/>
          <w:b w:val="false"/>
          <w:i w:val="false"/>
          <w:color w:val="000000"/>
          <w:sz w:val="28"/>
        </w:rPr>
        <w:t>
      Мерзімдері күндермен есептелетін салымдар күнтізбелік 30 (отыз) күнге тең айлық мәнге келтіріледі (жылына күнтізбелік күндер саны 360 (үш жүз алпыс) күнге сәйкес келеді).</w:t>
      </w:r>
    </w:p>
    <w:p>
      <w:pPr>
        <w:spacing w:after="0"/>
        <w:ind w:left="0"/>
        <w:jc w:val="both"/>
      </w:pPr>
      <w:r>
        <w:rPr>
          <w:rFonts w:ascii="Times New Roman"/>
          <w:b w:val="false"/>
          <w:i w:val="false"/>
          <w:color w:val="000000"/>
          <w:sz w:val="28"/>
        </w:rPr>
        <w:t>
      5. Нысанға басшы немесе есепке қол қою функциясы жүктелген адам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6. 1-кестені толтыру кезінде екінші деңгейдегі банктер жеке тұлғалардың, оның ішінде нөлдік қалдықтары бар депозиттер туралы мәліметтерді жария етеді.</w:t>
      </w:r>
    </w:p>
    <w:p>
      <w:pPr>
        <w:spacing w:after="0"/>
        <w:ind w:left="0"/>
        <w:jc w:val="both"/>
      </w:pPr>
      <w:r>
        <w:rPr>
          <w:rFonts w:ascii="Times New Roman"/>
          <w:b w:val="false"/>
          <w:i w:val="false"/>
          <w:color w:val="000000"/>
          <w:sz w:val="28"/>
        </w:rPr>
        <w:t xml:space="preserve">
      7. Шетел валютасындағы депозиттер бойынша сома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есептеледі.</w:t>
      </w:r>
    </w:p>
    <w:p>
      <w:pPr>
        <w:spacing w:after="0"/>
        <w:ind w:left="0"/>
        <w:jc w:val="both"/>
      </w:pPr>
      <w:r>
        <w:rPr>
          <w:rFonts w:ascii="Times New Roman"/>
          <w:b w:val="false"/>
          <w:i w:val="false"/>
          <w:color w:val="000000"/>
          <w:sz w:val="28"/>
        </w:rPr>
        <w:t>
      8. Депозиттердің сомасына қарай депозиттерді топтарға бөлу кезінде есепті кезеңнің соңындағы жағдай бойынша деректер пайдаланылады.</w:t>
      </w:r>
    </w:p>
    <w:p>
      <w:pPr>
        <w:spacing w:after="0"/>
        <w:ind w:left="0"/>
        <w:jc w:val="both"/>
      </w:pPr>
      <w:r>
        <w:rPr>
          <w:rFonts w:ascii="Times New Roman"/>
          <w:b w:val="false"/>
          <w:i w:val="false"/>
          <w:color w:val="000000"/>
          <w:sz w:val="28"/>
        </w:rPr>
        <w:t>
      9. 1-кестенің 3 және 11-бағандары бойынша жеке тұлғалар теңгемен және (немесе) шетел валютасымен ашқан депозиттердің жиынтық сомасы мен шоттардың саны көрсетіледі.</w:t>
      </w:r>
    </w:p>
    <w:p>
      <w:pPr>
        <w:spacing w:after="0"/>
        <w:ind w:left="0"/>
        <w:jc w:val="both"/>
      </w:pPr>
      <w:r>
        <w:rPr>
          <w:rFonts w:ascii="Times New Roman"/>
          <w:b w:val="false"/>
          <w:i w:val="false"/>
          <w:color w:val="000000"/>
          <w:sz w:val="28"/>
        </w:rPr>
        <w:t>
      10. 1-кестенің 4, 5, 6, 7, 8, 9, 10, 12, 13, 14, 15, 16, 17 және 18-бағандарында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бөлінісінде көрсетіледі.</w:t>
      </w:r>
    </w:p>
    <w:p>
      <w:pPr>
        <w:spacing w:after="0"/>
        <w:ind w:left="0"/>
        <w:jc w:val="both"/>
      </w:pPr>
      <w:r>
        <w:rPr>
          <w:rFonts w:ascii="Times New Roman"/>
          <w:b w:val="false"/>
          <w:i w:val="false"/>
          <w:color w:val="000000"/>
          <w:sz w:val="28"/>
        </w:rPr>
        <w:t>
      11. 1-кестенің 10 және 18-бағандарында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pPr>
        <w:spacing w:after="0"/>
        <w:ind w:left="0"/>
        <w:jc w:val="both"/>
      </w:pPr>
      <w:r>
        <w:rPr>
          <w:rFonts w:ascii="Times New Roman"/>
          <w:b w:val="false"/>
          <w:i w:val="false"/>
          <w:color w:val="000000"/>
          <w:sz w:val="28"/>
        </w:rPr>
        <w:t xml:space="preserve">
      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 </w:t>
      </w:r>
    </w:p>
    <w:p>
      <w:pPr>
        <w:spacing w:after="0"/>
        <w:ind w:left="0"/>
        <w:jc w:val="both"/>
      </w:pPr>
      <w:r>
        <w:rPr>
          <w:rFonts w:ascii="Times New Roman"/>
          <w:b w:val="false"/>
          <w:i w:val="false"/>
          <w:color w:val="000000"/>
          <w:sz w:val="28"/>
        </w:rPr>
        <w:t>
      2) клиенттің шотына үшінші тұлғалардың банктік шоттан ақшаны алу және (немесе) банктік шоттағы ақшаға тыйым салу туралы талаптары қойылған;</w:t>
      </w:r>
    </w:p>
    <w:p>
      <w:pPr>
        <w:spacing w:after="0"/>
        <w:ind w:left="0"/>
        <w:jc w:val="both"/>
      </w:pPr>
      <w:r>
        <w:rPr>
          <w:rFonts w:ascii="Times New Roman"/>
          <w:b w:val="false"/>
          <w:i w:val="false"/>
          <w:color w:val="000000"/>
          <w:sz w:val="28"/>
        </w:rPr>
        <w:t>
      3) банк осы салымның мерзімін "талап етілгенге дейінгі салым" талаптарымен ұзартады.</w:t>
      </w:r>
    </w:p>
    <w:p>
      <w:pPr>
        <w:spacing w:after="0"/>
        <w:ind w:left="0"/>
        <w:jc w:val="both"/>
      </w:pPr>
      <w:r>
        <w:rPr>
          <w:rFonts w:ascii="Times New Roman"/>
          <w:b w:val="false"/>
          <w:i w:val="false"/>
          <w:color w:val="000000"/>
          <w:sz w:val="28"/>
        </w:rPr>
        <w:t>
      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pPr>
        <w:spacing w:after="0"/>
        <w:ind w:left="0"/>
        <w:jc w:val="both"/>
      </w:pPr>
      <w:r>
        <w:rPr>
          <w:rFonts w:ascii="Times New Roman"/>
          <w:b w:val="false"/>
          <w:i w:val="false"/>
          <w:color w:val="000000"/>
          <w:sz w:val="28"/>
        </w:rPr>
        <w:t>
      13. 1-кестенің 4-жолында сыйақы өзгермелі пайыздық мөлшерлеме бойынша есептелетін депозиттер туралы мәліметтер көрсетіледі.</w:t>
      </w:r>
    </w:p>
    <w:p>
      <w:pPr>
        <w:spacing w:after="0"/>
        <w:ind w:left="0"/>
        <w:jc w:val="both"/>
      </w:pPr>
      <w:r>
        <w:rPr>
          <w:rFonts w:ascii="Times New Roman"/>
          <w:b w:val="false"/>
          <w:i w:val="false"/>
          <w:color w:val="000000"/>
          <w:sz w:val="28"/>
        </w:rPr>
        <w:t>
      14. Банкпен ерекше қатынастармен байланысты тұлғалардың депозиттері бойынша жолдардағы деректер 1-кестенің тиісті 1.1.1.1, 1.1.1.2, 1.1.2.1, 1.1.2.2., 1.1.3.1, 1.1.3.2, 1.1.4, 1.1.5, 2.1.1, 2.1.2, 2.2.1, 2.2.2, 2.3.1, 2.3.2, 2.4, 2.5, 3, 4.1 және 4.2-жолдарына қосылып қойған.</w:t>
      </w:r>
    </w:p>
    <w:p>
      <w:pPr>
        <w:spacing w:after="0"/>
        <w:ind w:left="0"/>
        <w:jc w:val="both"/>
      </w:pPr>
      <w:r>
        <w:rPr>
          <w:rFonts w:ascii="Times New Roman"/>
          <w:b w:val="false"/>
          <w:i w:val="false"/>
          <w:color w:val="000000"/>
          <w:sz w:val="28"/>
        </w:rPr>
        <w:t xml:space="preserve">
      Тұлғаның Банкпен ерекше қатынастармен байланысты болу белгісі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айқындалады. </w:t>
      </w:r>
    </w:p>
    <w:p>
      <w:pPr>
        <w:spacing w:after="0"/>
        <w:ind w:left="0"/>
        <w:jc w:val="both"/>
      </w:pPr>
      <w:r>
        <w:rPr>
          <w:rFonts w:ascii="Times New Roman"/>
          <w:b w:val="false"/>
          <w:i w:val="false"/>
          <w:color w:val="000000"/>
          <w:sz w:val="28"/>
        </w:rPr>
        <w:t>
      15. 2-кестеде жеке тұлғалардың есепті айдағы салымдары (депозиттері) бойынша айналымдар көрсетіледі.</w:t>
      </w:r>
    </w:p>
    <w:p>
      <w:pPr>
        <w:spacing w:after="0"/>
        <w:ind w:left="0"/>
        <w:jc w:val="both"/>
      </w:pPr>
      <w:r>
        <w:rPr>
          <w:rFonts w:ascii="Times New Roman"/>
          <w:b w:val="false"/>
          <w:i w:val="false"/>
          <w:color w:val="000000"/>
          <w:sz w:val="28"/>
        </w:rPr>
        <w:t xml:space="preserve">
      16. Егер есепті ай ішінде шетел валютасындағы депозиттер бойынша есепте көзделген мерзімін ұзарту, толықтыру, ішінара алу операциялары жүргізілген болса, сомалар шетел валютасымен операциялар жүргізілген күнгі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қайта есептеледі.</w:t>
      </w:r>
    </w:p>
    <w:p>
      <w:pPr>
        <w:spacing w:after="0"/>
        <w:ind w:left="0"/>
        <w:jc w:val="both"/>
      </w:pPr>
      <w:r>
        <w:rPr>
          <w:rFonts w:ascii="Times New Roman"/>
          <w:b w:val="false"/>
          <w:i w:val="false"/>
          <w:color w:val="000000"/>
          <w:sz w:val="28"/>
        </w:rPr>
        <w:t>
      17. 2-кестенің 3 және 4-бағандарында депозиттердің сомасы және есепті айда жеке тұлғалар ашқан шоттардың саны мерзім бойынша бөліністе көрсетіледі. 2-кестенің 4-бағанында депозит ашылған сәтте оның сомасын одан әрі толықтыру сомаларын есепке алмай көрсету қажет, оның ішінде бұл ашылған кезде ақша қаражатын енгізбей ашылған депозиттерге де қатысты.</w:t>
      </w:r>
    </w:p>
    <w:p>
      <w:pPr>
        <w:spacing w:after="0"/>
        <w:ind w:left="0"/>
        <w:jc w:val="both"/>
      </w:pPr>
      <w:r>
        <w:rPr>
          <w:rFonts w:ascii="Times New Roman"/>
          <w:b w:val="false"/>
          <w:i w:val="false"/>
          <w:color w:val="000000"/>
          <w:sz w:val="28"/>
        </w:rPr>
        <w:t>
      Жаңа банктік шот ашуға әкеп соққан тұрғын үй құрылысы жинақтары шеңберінде ашылған салымдарды беру және бөлу жөніндегі операциялар 2-кестенің 3 және 4-бағандарында көрсетіледі.</w:t>
      </w:r>
    </w:p>
    <w:p>
      <w:pPr>
        <w:spacing w:after="0"/>
        <w:ind w:left="0"/>
        <w:jc w:val="both"/>
      </w:pPr>
      <w:r>
        <w:rPr>
          <w:rFonts w:ascii="Times New Roman"/>
          <w:b w:val="false"/>
          <w:i w:val="false"/>
          <w:color w:val="000000"/>
          <w:sz w:val="28"/>
        </w:rPr>
        <w:t>
      18. 2-кестенің 5 және 6-бағандарында есепті айда мерзімі ұзартылған шоттардың саны және депозиттердің сомасы көрсетіледі. 2-кестенің 6-бағанында депозитті одан әрі толықтыру сомаларын есепке алмай, оны мерзімін ұзарту сәтіндегі депозит сомасын көрсету қажет.</w:t>
      </w:r>
    </w:p>
    <w:p>
      <w:pPr>
        <w:spacing w:after="0"/>
        <w:ind w:left="0"/>
        <w:jc w:val="both"/>
      </w:pPr>
      <w:r>
        <w:rPr>
          <w:rFonts w:ascii="Times New Roman"/>
          <w:b w:val="false"/>
          <w:i w:val="false"/>
          <w:color w:val="000000"/>
          <w:sz w:val="28"/>
        </w:rPr>
        <w:t>
      19. 2-кестенің 7 және 8-бағандарында клиенттер және (немесе) үшінші тұлғалар есепті айда толықтырған шоттар саны және депозиттер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p>
      <w:pPr>
        <w:spacing w:after="0"/>
        <w:ind w:left="0"/>
        <w:jc w:val="both"/>
      </w:pPr>
      <w:r>
        <w:rPr>
          <w:rFonts w:ascii="Times New Roman"/>
          <w:b w:val="false"/>
          <w:i w:val="false"/>
          <w:color w:val="000000"/>
          <w:sz w:val="28"/>
        </w:rPr>
        <w:t>
      Жинақ салымдары мен мерзімділік шарттарына сәйкес келетін салымдар бойынша 2-кестенің 7 және 8-бағандарын толықтыру құқығынсыз салым бойынша бастапқы жарна кейінге қалдырылған жағдайларда ғана толтырылады. Бұл ретте 2-кестенің 7 және 8-бағандарында берешекті өтеу мақсатында бұрын акцептсіз тәртіппен есептен шығарылған екінші деңгейдегі банк клиентінің шоттарына ақшаны қайтару көрсетілмейді.</w:t>
      </w:r>
    </w:p>
    <w:p>
      <w:pPr>
        <w:spacing w:after="0"/>
        <w:ind w:left="0"/>
        <w:jc w:val="both"/>
      </w:pPr>
      <w:r>
        <w:rPr>
          <w:rFonts w:ascii="Times New Roman"/>
          <w:b w:val="false"/>
          <w:i w:val="false"/>
          <w:color w:val="000000"/>
          <w:sz w:val="28"/>
        </w:rPr>
        <w:t>
      Банк шотының жабылуына әкеп соққан тұрғын үй құрылыс жинақтары шеңберінде ашылған салымдарды біріктіру жөніндегі операциялар 2-кестенің 7 және 8-бағандарында көрсетіледі.</w:t>
      </w:r>
    </w:p>
    <w:p>
      <w:pPr>
        <w:spacing w:after="0"/>
        <w:ind w:left="0"/>
        <w:jc w:val="both"/>
      </w:pPr>
      <w:r>
        <w:rPr>
          <w:rFonts w:ascii="Times New Roman"/>
          <w:b w:val="false"/>
          <w:i w:val="false"/>
          <w:color w:val="000000"/>
          <w:sz w:val="28"/>
        </w:rPr>
        <w:t>
      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шоттардың саны және депозиттердің сомасы көрсетіледі.</w:t>
      </w:r>
    </w:p>
    <w:p>
      <w:pPr>
        <w:spacing w:after="0"/>
        <w:ind w:left="0"/>
        <w:jc w:val="both"/>
      </w:pPr>
      <w:r>
        <w:rPr>
          <w:rFonts w:ascii="Times New Roman"/>
          <w:b w:val="false"/>
          <w:i w:val="false"/>
          <w:color w:val="000000"/>
          <w:sz w:val="28"/>
        </w:rPr>
        <w:t>
      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pPr>
        <w:spacing w:after="0"/>
        <w:ind w:left="0"/>
        <w:jc w:val="both"/>
      </w:pPr>
      <w:r>
        <w:rPr>
          <w:rFonts w:ascii="Times New Roman"/>
          <w:b w:val="false"/>
          <w:i w:val="false"/>
          <w:color w:val="000000"/>
          <w:sz w:val="28"/>
        </w:rPr>
        <w:t>
      22. 2-кестенің 13 және 14-бағандарында есепті айда мерзімінен бұрын жабылған шоттардың саны және депозиттердің сомасы көрсетіледі.</w:t>
      </w:r>
    </w:p>
    <w:p>
      <w:pPr>
        <w:spacing w:after="0"/>
        <w:ind w:left="0"/>
        <w:jc w:val="both"/>
      </w:pPr>
      <w:r>
        <w:rPr>
          <w:rFonts w:ascii="Times New Roman"/>
          <w:b w:val="false"/>
          <w:i w:val="false"/>
          <w:color w:val="000000"/>
          <w:sz w:val="28"/>
        </w:rPr>
        <w:t>
      Банк шотының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pPr>
        <w:spacing w:after="0"/>
        <w:ind w:left="0"/>
        <w:jc w:val="both"/>
      </w:pPr>
      <w:r>
        <w:rPr>
          <w:rFonts w:ascii="Times New Roman"/>
          <w:b w:val="false"/>
          <w:i w:val="false"/>
          <w:color w:val="000000"/>
          <w:sz w:val="28"/>
        </w:rPr>
        <w:t>
      23. 3-кестенің 1-жолында екінші деңгейдегі банктің депозиторларға қарсы талаптарын ескермей, "Қазақстан депозиттерге кепілдік беру қоры" акционерлік қоғамы (бұдан әрі - Қор) төлеуге жататын екінші деңгейдегі банктің жеке тұлғаларының барлық депозиттері бойынша өтемнің жалпы сомасы көрсетіледі.</w:t>
      </w:r>
    </w:p>
    <w:p>
      <w:pPr>
        <w:spacing w:after="0"/>
        <w:ind w:left="0"/>
        <w:jc w:val="both"/>
      </w:pPr>
      <w:r>
        <w:rPr>
          <w:rFonts w:ascii="Times New Roman"/>
          <w:b w:val="false"/>
          <w:i w:val="false"/>
          <w:color w:val="000000"/>
          <w:sz w:val="28"/>
        </w:rPr>
        <w:t>
      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p>
      <w:pPr>
        <w:spacing w:after="0"/>
        <w:ind w:left="0"/>
        <w:jc w:val="both"/>
      </w:pPr>
      <w:r>
        <w:rPr>
          <w:rFonts w:ascii="Times New Roman"/>
          <w:b w:val="false"/>
          <w:i w:val="false"/>
          <w:color w:val="000000"/>
          <w:sz w:val="28"/>
        </w:rPr>
        <w:t>
      25. 3-кестенің 3-жолында банктің депозитор-клиенттері болып табылатын жеке тұлғалардың қорытынды саны көрсетіледі.</w:t>
      </w:r>
    </w:p>
    <w:p>
      <w:pPr>
        <w:spacing w:after="0"/>
        <w:ind w:left="0"/>
        <w:jc w:val="both"/>
      </w:pPr>
      <w:r>
        <w:rPr>
          <w:rFonts w:ascii="Times New Roman"/>
          <w:b w:val="false"/>
          <w:i w:val="false"/>
          <w:color w:val="000000"/>
          <w:sz w:val="28"/>
        </w:rPr>
        <w:t>
      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pPr>
        <w:spacing w:after="0"/>
        <w:ind w:left="0"/>
        <w:jc w:val="both"/>
      </w:pPr>
      <w:r>
        <w:rPr>
          <w:rFonts w:ascii="Times New Roman"/>
          <w:b w:val="false"/>
          <w:i w:val="false"/>
          <w:color w:val="000000"/>
          <w:sz w:val="28"/>
        </w:rPr>
        <w:t>
      27. 3-кестенің 4-жолында жеке тұлғалардың нөлдік қалдығы бар шоттарының жиынтық саны көрсетіледі.</w:t>
      </w:r>
    </w:p>
    <w:p>
      <w:pPr>
        <w:spacing w:after="0"/>
        <w:ind w:left="0"/>
        <w:jc w:val="both"/>
      </w:pPr>
      <w:r>
        <w:rPr>
          <w:rFonts w:ascii="Times New Roman"/>
          <w:b w:val="false"/>
          <w:i w:val="false"/>
          <w:color w:val="000000"/>
          <w:sz w:val="28"/>
        </w:rPr>
        <w:t>
      28.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 және республикалық маңызы бар қалалар ұлттық Әкімшілік-аумақтық объектілер жіктеуішіне (ӘАОЖ) сәйкес толтырылады. Филиалдарда депозиттер болмаған кезде есептің тиісті ұяшықтар толтырылмайды.</w:t>
      </w:r>
    </w:p>
    <w:p>
      <w:pPr>
        <w:spacing w:after="0"/>
        <w:ind w:left="0"/>
        <w:jc w:val="both"/>
      </w:pPr>
      <w:r>
        <w:rPr>
          <w:rFonts w:ascii="Times New Roman"/>
          <w:b w:val="false"/>
          <w:i w:val="false"/>
          <w:color w:val="000000"/>
          <w:sz w:val="28"/>
        </w:rPr>
        <w:t>
      29. Есептің 5-кестесі есепті айдың бірінші күнінен бастап соңғы (қоса алғанда) күніне дейінгі кезеңде екінші деңгейдегі банктердің тіркелген пайыздық мөлшерлемесі бар жеке тұлғалардың жаңадан тартылған депозиттері және ағымдағы шоттар бойынша толтырылады.</w:t>
      </w:r>
    </w:p>
    <w:p>
      <w:pPr>
        <w:spacing w:after="0"/>
        <w:ind w:left="0"/>
        <w:jc w:val="both"/>
      </w:pPr>
      <w:r>
        <w:rPr>
          <w:rFonts w:ascii="Times New Roman"/>
          <w:b w:val="false"/>
          <w:i w:val="false"/>
          <w:color w:val="000000"/>
          <w:sz w:val="28"/>
        </w:rPr>
        <w:t>
      Жаңадан тартылған депозит - депозит:</w:t>
      </w:r>
    </w:p>
    <w:p>
      <w:pPr>
        <w:spacing w:after="0"/>
        <w:ind w:left="0"/>
        <w:jc w:val="both"/>
      </w:pPr>
      <w:r>
        <w:rPr>
          <w:rFonts w:ascii="Times New Roman"/>
          <w:b w:val="false"/>
          <w:i w:val="false"/>
          <w:color w:val="000000"/>
          <w:sz w:val="28"/>
        </w:rPr>
        <w:t>
      қатысушы банк есепті ай ішінде банктік шот және (немесе) банктік салым шарты бойынша қабылдаған;</w:t>
      </w:r>
    </w:p>
    <w:p>
      <w:pPr>
        <w:spacing w:after="0"/>
        <w:ind w:left="0"/>
        <w:jc w:val="both"/>
      </w:pPr>
      <w:r>
        <w:rPr>
          <w:rFonts w:ascii="Times New Roman"/>
          <w:b w:val="false"/>
          <w:i w:val="false"/>
          <w:color w:val="000000"/>
          <w:sz w:val="28"/>
        </w:rPr>
        <w:t>
      есепті ай ішінде мерзімі ұзартылған банктік салым шарты бойынша;</w:t>
      </w:r>
    </w:p>
    <w:p>
      <w:pPr>
        <w:spacing w:after="0"/>
        <w:ind w:left="0"/>
        <w:jc w:val="both"/>
      </w:pPr>
      <w:r>
        <w:rPr>
          <w:rFonts w:ascii="Times New Roman"/>
          <w:b w:val="false"/>
          <w:i w:val="false"/>
          <w:color w:val="000000"/>
          <w:sz w:val="28"/>
        </w:rPr>
        <w:t>
      есепті ай ішінде өзгертілген сыйақы мөлшерлемесі.</w:t>
      </w:r>
    </w:p>
    <w:p>
      <w:pPr>
        <w:spacing w:after="0"/>
        <w:ind w:left="0"/>
        <w:jc w:val="both"/>
      </w:pPr>
      <w:r>
        <w:rPr>
          <w:rFonts w:ascii="Times New Roman"/>
          <w:b w:val="false"/>
          <w:i w:val="false"/>
          <w:color w:val="000000"/>
          <w:sz w:val="28"/>
        </w:rPr>
        <w:t>
      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pPr>
        <w:spacing w:after="0"/>
        <w:ind w:left="0"/>
        <w:jc w:val="both"/>
      </w:pPr>
      <w:r>
        <w:rPr>
          <w:rFonts w:ascii="Times New Roman"/>
          <w:b w:val="false"/>
          <w:i w:val="false"/>
          <w:color w:val="000000"/>
          <w:sz w:val="28"/>
        </w:rPr>
        <w:t>
      31. 5-кесте басқа бағандардағы сомалардың қайталануынсыз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pPr>
        <w:spacing w:after="0"/>
        <w:ind w:left="0"/>
        <w:jc w:val="both"/>
      </w:pPr>
      <w:r>
        <w:rPr>
          <w:rFonts w:ascii="Times New Roman"/>
          <w:b w:val="false"/>
          <w:i w:val="false"/>
          <w:color w:val="000000"/>
          <w:sz w:val="28"/>
        </w:rPr>
        <w:t>
      32. 5-кестенің 3, 4 және 5-бағандарында белгіленген пайыздық мөлшерлемесі бар депозиттің әрбір санаты бойынша есепті ай үшін жаңадан ашылған шоттарда қабылданған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 Депозиттер көлемін есептеу кезінде депозит ашылған сәттегі оның сомасы және ол бойынша есепті айдағы барлық ағындар ескеріледі. Бұл ретте, егер депозит ақша қаражатын енгізбей ашылса және есепті ай ішінде толықтырылмаса, онда 5-кестенің 3-бағанында көлем көрсетілмейді, бірақ бұл ретте жаңадан ашылған депозит бойынша ең жоғары мөлшерлемені көрсете отырып, 5-кестенің 4-бағанын толтыру қажет.</w:t>
      </w:r>
    </w:p>
    <w:p>
      <w:pPr>
        <w:spacing w:after="0"/>
        <w:ind w:left="0"/>
        <w:jc w:val="both"/>
      </w:pPr>
      <w:r>
        <w:rPr>
          <w:rFonts w:ascii="Times New Roman"/>
          <w:b w:val="false"/>
          <w:i w:val="false"/>
          <w:color w:val="000000"/>
          <w:sz w:val="28"/>
        </w:rPr>
        <w:t>
      Ағындарда клиенттер және (немесе) үшінші тұлғалар есепті айда жасаған депозит бойынша барлық толықтыруларды (капиталдандыруды қоспағанда), оның ішінде банктік салым шартына сәйкес есепті айда енгізілген салым бойынша кейінге қалдырылған бастапқы жарнаның сомаларын көрсету қажет.</w:t>
      </w:r>
    </w:p>
    <w:p>
      <w:pPr>
        <w:spacing w:after="0"/>
        <w:ind w:left="0"/>
        <w:jc w:val="both"/>
      </w:pPr>
      <w:r>
        <w:rPr>
          <w:rFonts w:ascii="Times New Roman"/>
          <w:b w:val="false"/>
          <w:i w:val="false"/>
          <w:color w:val="000000"/>
          <w:sz w:val="28"/>
        </w:rPr>
        <w:t>
      Егер жаңадан ашылған шотта қабылданған депозит бойынша сыйақы мөлшерлемесі есепті ай ішінде өзгертілген жағдайда, онда 5-кестенің 4-бағанында оның өзгеруін ескере отырып, есепті ай ішінде болған барлық мөлшерлемелердің ішіндегі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pPr>
        <w:spacing w:after="0"/>
        <w:ind w:left="0"/>
        <w:jc w:val="both"/>
      </w:pPr>
      <w:r>
        <w:rPr>
          <w:rFonts w:ascii="Times New Roman"/>
          <w:b w:val="false"/>
          <w:i w:val="false"/>
          <w:color w:val="000000"/>
          <w:sz w:val="28"/>
        </w:rPr>
        <w:t xml:space="preserve">
      33. Жаңадан тартылған шетел валютасындағы депозиттер шетел валютасындағы депозитті тарту күніне № 15 қаулының және № 99 бұйрықтың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есептеледі.</w:t>
      </w:r>
    </w:p>
    <w:p>
      <w:pPr>
        <w:spacing w:after="0"/>
        <w:ind w:left="0"/>
        <w:jc w:val="both"/>
      </w:pPr>
      <w:r>
        <w:rPr>
          <w:rFonts w:ascii="Times New Roman"/>
          <w:b w:val="false"/>
          <w:i w:val="false"/>
          <w:color w:val="000000"/>
          <w:sz w:val="28"/>
        </w:rPr>
        <w:t>
      34. 5-кестенің 6, 7 және 8-бағандарында белгіленген пайыздық мөлшерлемесі бар депозиттің әрбір санаты бойынша сыйақы мөлшерлемесінің өзгеруімен есепті айда мерзімі ұзартылған екінші деңгейдегі банк депозиттерінің сыйақысының тиісінше көлемі, ең жоғары жылдық тиімді және орташа мөлшерленген жылдық тиімді мөлшерлемесі көрсетіледі. Егер мерзімі ұзартылған депозит бойынша сыйақы мөлшерлемесі есепті ай ішінде қайта өзгертілген жағдайда, 5-кестенің 7-бағанында оның өзгеруін ескере отырып, депозиттің мерзімі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қайта өзгертілген есепті айда мерзімі ұзартылған депозиттер 5-кестенің 12, 13 және 14-бағандарында қайталанбайды. Депозиттер көлемін есептеу кезінде мерзімін ұзарту сәтіндегі сыйақы мөлшерлемесінің өзгеруімен мерзімі ұзартылған депозит сомасы және ол бойынша мерзімі ұзартылған күнінен бастап есепті айдағы барлық ағындар ескеріледі.</w:t>
      </w:r>
    </w:p>
    <w:p>
      <w:pPr>
        <w:spacing w:after="0"/>
        <w:ind w:left="0"/>
        <w:jc w:val="both"/>
      </w:pPr>
      <w:r>
        <w:rPr>
          <w:rFonts w:ascii="Times New Roman"/>
          <w:b w:val="false"/>
          <w:i w:val="false"/>
          <w:color w:val="000000"/>
          <w:sz w:val="28"/>
        </w:rPr>
        <w:t>
      5-кестенің 9, 10 және 11-бағандарында белгіленген пайыздық мөлшерлемесі бар депозиттің әрбір санаты бойынша сыйақы мөлшерлемесін өзгертпей есепті айда ұзартылған екінші деңгейдегі банк депозиттері сыйақысының тиісінше көлемі, ең жоғары жылдық тиімді және орташа мөлшерленген жылдық тиімді мөлшерлемесі көрсетіледі.</w:t>
      </w:r>
    </w:p>
    <w:p>
      <w:pPr>
        <w:spacing w:after="0"/>
        <w:ind w:left="0"/>
        <w:jc w:val="both"/>
      </w:pPr>
      <w:r>
        <w:rPr>
          <w:rFonts w:ascii="Times New Roman"/>
          <w:b w:val="false"/>
          <w:i w:val="false"/>
          <w:color w:val="000000"/>
          <w:sz w:val="28"/>
        </w:rPr>
        <w:t>
      5-кестенің 6, 7, 8, 9, 10 және 11-бағандары осы түсіндірменің 31-тармағында көрсетілген талаптарға сәйкес толтырылуға тиіс. Яғни, егер бастапқыда сыйақы мөлшерлемесін сақтай отырып ұзарту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p>
      <w:pPr>
        <w:spacing w:after="0"/>
        <w:ind w:left="0"/>
        <w:jc w:val="both"/>
      </w:pPr>
      <w:r>
        <w:rPr>
          <w:rFonts w:ascii="Times New Roman"/>
          <w:b w:val="false"/>
          <w:i w:val="false"/>
          <w:color w:val="000000"/>
          <w:sz w:val="28"/>
        </w:rPr>
        <w:t>
      Егер есепті ай ішінде ұзартылған депозит бойынша сыйақы мөлшерлемесі өзгертілген жағдайда, 5-кестенің 10-бағанында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өзгертілген есепті айда ұзартылған депозиттер 5-кестенің 12, 13 және 14-бағандарында қайталанбайды. Депозиттердің көлемін есептеу кезінде ұзартылған депозиттің сомасы ұзарту сәтіндегі сыйақы мөлшерлемесін өзгертпестен және ол бойынша есепті айдағы барлық ағындар, осындай депозиттер бойынша сыйақы мөлшерлемесінің жалпы өзгеруінен кейін болған ағындарды қоса алғанда, ұзарту күнінен бастап ескеріледі.</w:t>
      </w:r>
    </w:p>
    <w:p>
      <w:pPr>
        <w:spacing w:after="0"/>
        <w:ind w:left="0"/>
        <w:jc w:val="both"/>
      </w:pPr>
      <w:r>
        <w:rPr>
          <w:rFonts w:ascii="Times New Roman"/>
          <w:b w:val="false"/>
          <w:i w:val="false"/>
          <w:color w:val="000000"/>
          <w:sz w:val="28"/>
        </w:rPr>
        <w:t>
      Есепті айда 1 реттен артық мерзімі ұзартылатын депозиттер (1 (бір) айды қоса алғандағы мерзімге дейінгі депозиттер) бастапқыда мерзімі ұзартылатын көлем бойынша бірінші рет мерзімінің ұзартылуы ғана көрсетіледі, бұл ретте осы депозиттің мерзімін ұзарту кезінде есепті ай ішінде болған барлық мөлшерлемелердің ең жоғары сыйақы мөлшерлемесі көрсетіледі. Есепті айда мерзімі ұзартылған депозиттер бойынша қалдық бастапқы мерзімін ұзарту күніне айқындалады. Мұндай депозиттер бойынша ағындар бастапқы мерзімін ұзарту күнінен бастап енгізіледі.</w:t>
      </w:r>
    </w:p>
    <w:p>
      <w:pPr>
        <w:spacing w:after="0"/>
        <w:ind w:left="0"/>
        <w:jc w:val="both"/>
      </w:pPr>
      <w:r>
        <w:rPr>
          <w:rFonts w:ascii="Times New Roman"/>
          <w:b w:val="false"/>
          <w:i w:val="false"/>
          <w:color w:val="000000"/>
          <w:sz w:val="28"/>
        </w:rPr>
        <w:t xml:space="preserve">
      35. 5-кестенің 12, 13 және 14-бағандарында сыйақы мөлшерлемелері есепті айда өзгертілген екінші деңгейдегі банк депозиттері сыйақысының ең жоғары жылдық тиімді және орташа мөлшерленген жылдық тиімді мөлшерлемелері, мерзімі ұзартылған депозиттерді және мөлшерлемелері өзгертілген жаңадан тартылған депозиттерді қоспағанда, белгіленген пайыздық мөлшерлемесі бар депозиттің әрбір санаты бойынша тиісінше көлемі көрсетіледі есепті ай ішіндегі сыйақылар. Депозиттер көлемін есептеу кезінде сыйақы мөлшерлемесі өзгерген сәттегі депозит сомасы және ол бойынша есепті айдағы барлық ағындар ескеріледі. </w:t>
      </w:r>
    </w:p>
    <w:p>
      <w:pPr>
        <w:spacing w:after="0"/>
        <w:ind w:left="0"/>
        <w:jc w:val="both"/>
      </w:pPr>
      <w:r>
        <w:rPr>
          <w:rFonts w:ascii="Times New Roman"/>
          <w:b w:val="false"/>
          <w:i w:val="false"/>
          <w:color w:val="000000"/>
          <w:sz w:val="28"/>
        </w:rPr>
        <w:t>
      Есепті айда сыйақы мөлшерлемесі өзгертілген депозиттер бойынша қалдық сыйақы мөлшерлемесі өзгерген күнге айқындалады. Мұндай депозиттер бойынша ағындар сыйақы мөлшерлемесі өзгерген күннен бастап енгізіледі.</w:t>
      </w:r>
    </w:p>
    <w:p>
      <w:pPr>
        <w:spacing w:after="0"/>
        <w:ind w:left="0"/>
        <w:jc w:val="both"/>
      </w:pPr>
      <w:r>
        <w:rPr>
          <w:rFonts w:ascii="Times New Roman"/>
          <w:b w:val="false"/>
          <w:i w:val="false"/>
          <w:color w:val="000000"/>
          <w:sz w:val="28"/>
        </w:rPr>
        <w:t>
      36. Әрбір жаңадан тартылған депозит 29-тармақта көрсетілген жаңадан тартылған депозиттер түрлерінің біріне ғана жатқызылуы тиіс.</w:t>
      </w:r>
    </w:p>
    <w:p>
      <w:pPr>
        <w:spacing w:after="0"/>
        <w:ind w:left="0"/>
        <w:jc w:val="both"/>
      </w:pPr>
      <w:r>
        <w:rPr>
          <w:rFonts w:ascii="Times New Roman"/>
          <w:b w:val="false"/>
          <w:i w:val="false"/>
          <w:color w:val="000000"/>
          <w:sz w:val="28"/>
        </w:rPr>
        <w:t>
      5-кестенің 3, 6, 9 және 12-бағандарының сомасы есепті айда олар бойынша барлық ағындарды ескере отырып, есепті айда жаңадан тартылған депозиттердің көлеміне тең болуға тиіс.</w:t>
      </w:r>
    </w:p>
    <w:p>
      <w:pPr>
        <w:spacing w:after="0"/>
        <w:ind w:left="0"/>
        <w:jc w:val="both"/>
      </w:pPr>
      <w:r>
        <w:rPr>
          <w:rFonts w:ascii="Times New Roman"/>
          <w:b w:val="false"/>
          <w:i w:val="false"/>
          <w:color w:val="000000"/>
          <w:sz w:val="28"/>
        </w:rPr>
        <w:t xml:space="preserve">
      37. Есепті ай ішінде тартылған салымның әрбір санаты бойынша, оның ішінде салымның мерзіміне байланысты (бұл көрсетілген жерде) жеке есептелетін орташа мөлшерленген жылдық тиімді сыйақы мөлшерлемесі мынадай формула бойынша көрсетіледі: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40200" cy="208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ЖТСМ орт. мөлш. – салымның белгілі бір санаты бойынша орташа орташа мөлшерленген жылдық тиімді сыйақы мөлшерлемесі;</w:t>
      </w:r>
    </w:p>
    <w:p>
      <w:pPr>
        <w:spacing w:after="0"/>
        <w:ind w:left="0"/>
        <w:jc w:val="both"/>
      </w:pPr>
      <w:r>
        <w:rPr>
          <w:rFonts w:ascii="Times New Roman"/>
          <w:b w:val="false"/>
          <w:i w:val="false"/>
          <w:color w:val="000000"/>
          <w:sz w:val="28"/>
        </w:rPr>
        <w:t>
      ЖТСМi – салымның белгілі бір санаты бойынша жылдық тиімді сыйақы мөлшерлемесі;</w:t>
      </w:r>
    </w:p>
    <w:p>
      <w:pPr>
        <w:spacing w:after="0"/>
        <w:ind w:left="0"/>
        <w:jc w:val="both"/>
      </w:pPr>
      <w:r>
        <w:rPr>
          <w:rFonts w:ascii="Times New Roman"/>
          <w:b w:val="false"/>
          <w:i w:val="false"/>
          <w:color w:val="000000"/>
          <w:sz w:val="28"/>
        </w:rPr>
        <w:t>
      Vi – белгіленген пайыздық мөлшерлемесі бар салымның әрбір санаты бойынша есепті айда жаңадан тартылған, сыйақыны есептемегенде (капиталдандырылған сыйақы сомасын қоспағанда) бірдей ЖТСМi бойынша тартылған салымдардың сомасы (барлық ағындар).</w:t>
      </w:r>
    </w:p>
    <w:p>
      <w:pPr>
        <w:spacing w:after="0"/>
        <w:ind w:left="0"/>
        <w:jc w:val="both"/>
      </w:pPr>
      <w:r>
        <w:rPr>
          <w:rFonts w:ascii="Times New Roman"/>
          <w:b w:val="false"/>
          <w:i w:val="false"/>
          <w:color w:val="000000"/>
          <w:sz w:val="28"/>
        </w:rPr>
        <w:t>
      Есепті айда жаңадан тартылған салымдардың сомасын есептеу кезінде осы түсіндірменің 29-тармағында көрсетілген есепті айда жаңадан тартылған салым бойынша барлық ағындар ескеріледі.</w:t>
      </w:r>
    </w:p>
    <w:p>
      <w:pPr>
        <w:spacing w:after="0"/>
        <w:ind w:left="0"/>
        <w:jc w:val="both"/>
      </w:pPr>
      <w:r>
        <w:rPr>
          <w:rFonts w:ascii="Times New Roman"/>
          <w:b w:val="false"/>
          <w:i w:val="false"/>
          <w:color w:val="000000"/>
          <w:sz w:val="28"/>
        </w:rPr>
        <w:t>
      38.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pPr>
        <w:spacing w:after="0"/>
        <w:ind w:left="0"/>
        <w:jc w:val="both"/>
      </w:pPr>
      <w:r>
        <w:rPr>
          <w:rFonts w:ascii="Times New Roman"/>
          <w:b w:val="false"/>
          <w:i w:val="false"/>
          <w:color w:val="000000"/>
          <w:sz w:val="28"/>
        </w:rPr>
        <w:t>
      егер жүздік үлес 5 (бестен) көп немесе оған тең болса, ондық үлес 1 (бірге) ұлғайтылады, одан кейін келетін барлық таңбалар алып тасталады;</w:t>
      </w:r>
    </w:p>
    <w:p>
      <w:pPr>
        <w:spacing w:after="0"/>
        <w:ind w:left="0"/>
        <w:jc w:val="both"/>
      </w:pPr>
      <w:r>
        <w:rPr>
          <w:rFonts w:ascii="Times New Roman"/>
          <w:b w:val="false"/>
          <w:i w:val="false"/>
          <w:color w:val="000000"/>
          <w:sz w:val="28"/>
        </w:rPr>
        <w:t>
      егер жүздік үлес 5 (бестен) аз болса, ондық үлес өзгеріссіз қалады, одан кейін келетін барлық таңбалар алып тасталады.</w:t>
      </w:r>
    </w:p>
    <w:p>
      <w:pPr>
        <w:spacing w:after="0"/>
        <w:ind w:left="0"/>
        <w:jc w:val="both"/>
      </w:pPr>
      <w:r>
        <w:rPr>
          <w:rFonts w:ascii="Times New Roman"/>
          <w:b w:val="false"/>
          <w:i w:val="false"/>
          <w:color w:val="000000"/>
          <w:sz w:val="28"/>
        </w:rPr>
        <w:t>
      39.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pPr>
        <w:spacing w:after="0"/>
        <w:ind w:left="0"/>
        <w:jc w:val="both"/>
      </w:pPr>
      <w:r>
        <w:rPr>
          <w:rFonts w:ascii="Times New Roman"/>
          <w:b w:val="false"/>
          <w:i w:val="false"/>
          <w:color w:val="000000"/>
          <w:sz w:val="28"/>
        </w:rPr>
        <w:t>
      40.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pPr>
        <w:spacing w:after="0"/>
        <w:ind w:left="0"/>
        <w:jc w:val="both"/>
      </w:pPr>
      <w:r>
        <w:rPr>
          <w:rFonts w:ascii="Times New Roman"/>
          <w:b w:val="false"/>
          <w:i w:val="false"/>
          <w:color w:val="000000"/>
          <w:sz w:val="28"/>
        </w:rPr>
        <w:t>
      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pPr>
        <w:spacing w:after="0"/>
        <w:ind w:left="0"/>
        <w:jc w:val="both"/>
      </w:pPr>
      <w:r>
        <w:rPr>
          <w:rFonts w:ascii="Times New Roman"/>
          <w:b w:val="false"/>
          <w:i w:val="false"/>
          <w:color w:val="000000"/>
          <w:sz w:val="28"/>
        </w:rPr>
        <w:t>
      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pPr>
        <w:spacing w:after="0"/>
        <w:ind w:left="0"/>
        <w:jc w:val="both"/>
      </w:pPr>
      <w:r>
        <w:rPr>
          <w:rFonts w:ascii="Times New Roman"/>
          <w:b w:val="false"/>
          <w:i w:val="false"/>
          <w:color w:val="000000"/>
          <w:sz w:val="28"/>
        </w:rPr>
        <w:t>
      ақша нарығының мөлшерлемелері бойынша: ТОНИА (TONIA) – теңге ОверНайт индексі Авередж (Tenge OverNight Index Average), ТВИНА (TWINA) – теңге Вик индексі Авередж (Tenge Week Index Average) – "Қазақстан қор биржасы" акционерлік қоғамының ресми интернет-ресурсында жарияланатын деректер.</w:t>
      </w:r>
    </w:p>
    <w:p>
      <w:pPr>
        <w:spacing w:after="0"/>
        <w:ind w:left="0"/>
        <w:jc w:val="both"/>
      </w:pPr>
      <w:r>
        <w:rPr>
          <w:rFonts w:ascii="Times New Roman"/>
          <w:b w:val="false"/>
          <w:i w:val="false"/>
          <w:color w:val="000000"/>
          <w:sz w:val="28"/>
        </w:rPr>
        <w:t>
      41. 6-кестенің 4-бағанында өзгермелі пайыздық мөлшерлемесі бар салымның әрбір санаты бойынша есепті айда тартылған банк салымдарының көлемі көрсетіледі. Есепті айда жаңадан тартылған салымдардың көлемін есептеу кезінде есепті айда жаңадан тартылған салым бойынша барлық ағындар ескеріледі.</w:t>
      </w:r>
    </w:p>
    <w:p>
      <w:pPr>
        <w:spacing w:after="0"/>
        <w:ind w:left="0"/>
        <w:jc w:val="both"/>
      </w:pPr>
      <w:r>
        <w:rPr>
          <w:rFonts w:ascii="Times New Roman"/>
          <w:b w:val="false"/>
          <w:i w:val="false"/>
          <w:color w:val="000000"/>
          <w:sz w:val="28"/>
        </w:rPr>
        <w:t xml:space="preserve">
      42. 6-кестенің 5-бағанында өзгермелі пайыздық мөлшерлемесі бар салымның әрбір санаты бойынша екінші деңгейдегі банк дербес есептейтін және белгілейтін пайыздық спред мөлшерлемесінің мәні көрсетіледі. </w:t>
      </w:r>
    </w:p>
    <w:p>
      <w:pPr>
        <w:spacing w:after="0"/>
        <w:ind w:left="0"/>
        <w:jc w:val="both"/>
      </w:pPr>
      <w:r>
        <w:rPr>
          <w:rFonts w:ascii="Times New Roman"/>
          <w:b w:val="false"/>
          <w:i w:val="false"/>
          <w:color w:val="000000"/>
          <w:sz w:val="28"/>
        </w:rPr>
        <w:t>
      Егер бір бенчмаркілі өзгермелі пайыздық мөлшерлемесі бар салымдар бойынша пайыздық спред мөлшерлемесінің әртүрлі мәндері қолданылған жағдайда, пайыздық спредтің қолданылған ең жоғары мөлшерлемесі көрсетіледі.</w:t>
      </w:r>
    </w:p>
    <w:p>
      <w:pPr>
        <w:spacing w:after="0"/>
        <w:ind w:left="0"/>
        <w:jc w:val="both"/>
      </w:pPr>
      <w:r>
        <w:rPr>
          <w:rFonts w:ascii="Times New Roman"/>
          <w:b w:val="false"/>
          <w:i w:val="false"/>
          <w:color w:val="000000"/>
          <w:sz w:val="28"/>
        </w:rPr>
        <w:t>
      43. 6-кестенің 6-бағанында есепті ай ішінде тартылған салымның әрбір санаты ішінде ең жоғары жылдық тиімді сыйақы мөлшерлемесі көрсетіледі.</w:t>
      </w:r>
    </w:p>
    <w:p>
      <w:pPr>
        <w:spacing w:after="0"/>
        <w:ind w:left="0"/>
        <w:jc w:val="both"/>
      </w:pPr>
      <w:r>
        <w:rPr>
          <w:rFonts w:ascii="Times New Roman"/>
          <w:b w:val="false"/>
          <w:i w:val="false"/>
          <w:color w:val="000000"/>
          <w:sz w:val="28"/>
        </w:rPr>
        <w:t>
      44. Бір немесе бірнеше санат бойынша салымдар болмаса бағандар мен тиісті жолдар толтырылмайды.</w:t>
      </w:r>
    </w:p>
    <w:p>
      <w:pPr>
        <w:spacing w:after="0"/>
        <w:ind w:left="0"/>
        <w:jc w:val="both"/>
      </w:pPr>
      <w:r>
        <w:rPr>
          <w:rFonts w:ascii="Times New Roman"/>
          <w:b w:val="false"/>
          <w:i w:val="false"/>
          <w:color w:val="000000"/>
          <w:sz w:val="28"/>
        </w:rPr>
        <w:t>
      45. 7-кестенің 1-бағанында жеке тұлғалардың депозиттерін тарту үшін агенттік желінің болуы немесе болмауы (иә немесе жоқ) көрсетіледі.</w:t>
      </w:r>
    </w:p>
    <w:p>
      <w:pPr>
        <w:spacing w:after="0"/>
        <w:ind w:left="0"/>
        <w:jc w:val="both"/>
      </w:pPr>
      <w:r>
        <w:rPr>
          <w:rFonts w:ascii="Times New Roman"/>
          <w:b w:val="false"/>
          <w:i w:val="false"/>
          <w:color w:val="000000"/>
          <w:sz w:val="28"/>
        </w:rPr>
        <w:t>
      46. Мәліметтер болмаса (яғни 7-кестенің 1-жолында "жоқ" деп көрсету) 7-кестенің 2 және 3-бағандары толтырылмайды.</w:t>
      </w:r>
    </w:p>
    <w:p>
      <w:pPr>
        <w:spacing w:after="0"/>
        <w:ind w:left="0"/>
        <w:jc w:val="both"/>
      </w:pPr>
      <w:r>
        <w:rPr>
          <w:rFonts w:ascii="Times New Roman"/>
          <w:b w:val="false"/>
          <w:i w:val="false"/>
          <w:color w:val="000000"/>
          <w:sz w:val="28"/>
        </w:rPr>
        <w:t xml:space="preserve">
      47. 7-кестенің 2-жолында екінші деңгейдегі банктің Ұлттық пошта операторы арқылы жеке тұлғалардың депозиттерін тарту фактілерінің болуы немесе болмауы туралы деректер (иә немесе жоқ) көрсетіледі. </w:t>
      </w:r>
    </w:p>
    <w:p>
      <w:pPr>
        <w:spacing w:after="0"/>
        <w:ind w:left="0"/>
        <w:jc w:val="both"/>
      </w:pPr>
      <w:r>
        <w:rPr>
          <w:rFonts w:ascii="Times New Roman"/>
          <w:b w:val="false"/>
          <w:i w:val="false"/>
          <w:color w:val="000000"/>
          <w:sz w:val="28"/>
        </w:rPr>
        <w:t>
      48. 7-кестенің 3-жолында екінші деңгейдегі банктің өзге делдалдардың (Ұлттық пошта операторын қоспағанда) қызметтері арқылы жеке тұлғалардың депозиттерін тарту фактілерінің болуы немесе болмауы туралы деректер (иә немесе жоқ) көрсетіледі.</w:t>
      </w:r>
    </w:p>
    <w:p>
      <w:pPr>
        <w:spacing w:after="0"/>
        <w:ind w:left="0"/>
        <w:jc w:val="both"/>
      </w:pPr>
      <w:r>
        <w:rPr>
          <w:rFonts w:ascii="Times New Roman"/>
          <w:b w:val="false"/>
          <w:i w:val="false"/>
          <w:color w:val="000000"/>
          <w:sz w:val="28"/>
        </w:rPr>
        <w:t>
      49. 8-кесте есепті айдың күнтізбелік бірінші – жиырмасыншы (қоса алғанда) күні аралығындағы кезеңде екінші деңгейдегі банктердің белгіленген пайыздық мөлшерлемесі бар жеке тұлғалардың жинақ салымдарын қоса алғанда, мерзімділік шарттарына сәйкес келмейтін жаңадан тартылған салымдар және мерзімділік шарттарына сәйкес салымдар бойынша толтырылады.</w:t>
      </w:r>
    </w:p>
    <w:p>
      <w:pPr>
        <w:spacing w:after="0"/>
        <w:ind w:left="0"/>
        <w:jc w:val="both"/>
      </w:pPr>
      <w:r>
        <w:rPr>
          <w:rFonts w:ascii="Times New Roman"/>
          <w:b w:val="false"/>
          <w:i w:val="false"/>
          <w:color w:val="000000"/>
          <w:sz w:val="28"/>
        </w:rPr>
        <w:t>
      Есепті айда жаңадан тартылған салымдар болмаған кезде 8-кесте толтырылмайды.</w:t>
      </w:r>
    </w:p>
    <w:p>
      <w:pPr>
        <w:spacing w:after="0"/>
        <w:ind w:left="0"/>
        <w:jc w:val="both"/>
      </w:pPr>
      <w:r>
        <w:rPr>
          <w:rFonts w:ascii="Times New Roman"/>
          <w:b w:val="false"/>
          <w:i w:val="false"/>
          <w:color w:val="000000"/>
          <w:sz w:val="28"/>
        </w:rPr>
        <w:t>
      50. 8-кестенің 3-бағанында есепті айдың жиырмасыншы (қоса алғанда) күнтізбелік күні бойынша жаңадан тартылған салымның әрбір санаты ішінде, оның ішінде мынадай салымдар бойынша салымның (ол көрсетілген жерде) мерзіміне байланысты сыйақының ең жоғары жылдық тиімді мөлшерлемесі көрсетіледі:</w:t>
      </w:r>
    </w:p>
    <w:p>
      <w:pPr>
        <w:spacing w:after="0"/>
        <w:ind w:left="0"/>
        <w:jc w:val="both"/>
      </w:pPr>
      <w:r>
        <w:rPr>
          <w:rFonts w:ascii="Times New Roman"/>
          <w:b w:val="false"/>
          <w:i w:val="false"/>
          <w:color w:val="000000"/>
          <w:sz w:val="28"/>
        </w:rPr>
        <w:t>
      қатысушы банк есепті ай ішінде банктік салым шарты бойынша қабылдаған салым;</w:t>
      </w:r>
    </w:p>
    <w:p>
      <w:pPr>
        <w:spacing w:after="0"/>
        <w:ind w:left="0"/>
        <w:jc w:val="both"/>
      </w:pPr>
      <w:r>
        <w:rPr>
          <w:rFonts w:ascii="Times New Roman"/>
          <w:b w:val="false"/>
          <w:i w:val="false"/>
          <w:color w:val="000000"/>
          <w:sz w:val="28"/>
        </w:rPr>
        <w:t>
      есепті ай ішінде мерзімі ұзартылған банктік салым шарты бойынша салым;</w:t>
      </w:r>
    </w:p>
    <w:p>
      <w:pPr>
        <w:spacing w:after="0"/>
        <w:ind w:left="0"/>
        <w:jc w:val="both"/>
      </w:pPr>
      <w:r>
        <w:rPr>
          <w:rFonts w:ascii="Times New Roman"/>
          <w:b w:val="false"/>
          <w:i w:val="false"/>
          <w:color w:val="000000"/>
          <w:sz w:val="28"/>
        </w:rPr>
        <w:t>
      сыйақы мөлшерлемесі есепті ай ішінде өзгертілген салым.</w:t>
      </w:r>
    </w:p>
    <w:p>
      <w:pPr>
        <w:spacing w:after="0"/>
        <w:ind w:left="0"/>
        <w:jc w:val="both"/>
      </w:pPr>
      <w:r>
        <w:rPr>
          <w:rFonts w:ascii="Times New Roman"/>
          <w:b w:val="false"/>
          <w:i w:val="false"/>
          <w:color w:val="000000"/>
          <w:sz w:val="28"/>
        </w:rPr>
        <w:t xml:space="preserve">
      51. 8-кестенің 1.1 және 2.1-жолдарында мерзімділік шарттарына сәйкес келмейтін барлық салымдар арасында сыйақының ең жоғары жылдық тиімді мөлшерлемесі көрсетіледі. </w:t>
      </w:r>
    </w:p>
    <w:p>
      <w:pPr>
        <w:spacing w:after="0"/>
        <w:ind w:left="0"/>
        <w:jc w:val="both"/>
      </w:pPr>
      <w:r>
        <w:rPr>
          <w:rFonts w:ascii="Times New Roman"/>
          <w:b w:val="false"/>
          <w:i w:val="false"/>
          <w:color w:val="000000"/>
          <w:sz w:val="28"/>
        </w:rPr>
        <w:t>
      52. 8-кестенің 1.2.1, 1.2.2, 1.2.3, 1.2.4, 1.2.5, 2.2.1, 2.2.2, 2.2.3, 2.2.4 және 2.2.5-жолдарында мерзімділік шарттарына сәйкес келетін барлық салымдар мен толықтыру құқығы бар жинақ салымдары арасындағы мерзімге байланысты сыйақының ең жоғары жылдық тиімді мөлшерлемесі көрсетіледі.</w:t>
      </w:r>
    </w:p>
    <w:p>
      <w:pPr>
        <w:spacing w:after="0"/>
        <w:ind w:left="0"/>
        <w:jc w:val="both"/>
      </w:pPr>
      <w:r>
        <w:rPr>
          <w:rFonts w:ascii="Times New Roman"/>
          <w:b w:val="false"/>
          <w:i w:val="false"/>
          <w:color w:val="000000"/>
          <w:sz w:val="28"/>
        </w:rPr>
        <w:t>
      53. 8-кестенің 1.3.1, 1.3.2, 1.3.3, 1.3.4, 1.3.5, 2.3.1, 2.3.2, 2.3.3, 2.3.4, 2.3.5-жолдарында мерзімділік шарттарына сәйкес келетін барлық салымдар мен толықтыру құқығынсыз жинақ салымдары арасындағы мерзімге байланысты сыйақының ең жоғары жылдық тиімді мөлшерлемесі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16-қосымша</w:t>
            </w:r>
          </w:p>
        </w:tc>
      </w:tr>
    </w:tbl>
    <w:bookmarkStart w:name="z818" w:id="100"/>
    <w:p>
      <w:pPr>
        <w:spacing w:after="0"/>
        <w:ind w:left="0"/>
        <w:jc w:val="left"/>
      </w:pPr>
      <w:r>
        <w:rPr>
          <w:rFonts w:ascii="Times New Roman"/>
          <w:b/>
          <w:i w:val="false"/>
          <w:color w:val="000000"/>
        </w:rPr>
        <w:t xml:space="preserve"> Әкімшілік деректерді жинауға арналған нысан</w:t>
      </w:r>
    </w:p>
    <w:bookmarkEnd w:id="10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19" w:id="101"/>
    <w:p>
      <w:pPr>
        <w:spacing w:after="0"/>
        <w:ind w:left="0"/>
        <w:jc w:val="left"/>
      </w:pPr>
      <w:r>
        <w:rPr>
          <w:rFonts w:ascii="Times New Roman"/>
          <w:b/>
          <w:i w:val="false"/>
          <w:color w:val="000000"/>
        </w:rPr>
        <w:t xml:space="preserve"> Зиян келтірген операциялық тәуекел оқиғаларының мониторингі туралы есеп</w:t>
      </w:r>
    </w:p>
    <w:bookmarkEnd w:id="101"/>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RISK</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 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тоқсан сайын - есепті тоқсаннан кейінгі айдың отызынан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Зиян келтірген операциялық тәуекел оқиғалары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Зиянға ұшыратуға әкелген операциялық тәуекел оқиғасының сипаты (зияндардың себептері)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Операциялық тәуекел оқиғаларын іске асыру салдарының нысаны және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белгіленген негіздер бойынша салынған және өндіріп алынған айыппұлдар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шығасылары, соттың шешімі бойынша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қызметкерлеріне соттан тыс өтемақылар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соттан тыс өтемақылар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 мерзімінен бұрын есептен шығару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 салдарын жоюға кеткен шығындар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Резервтермен өтелмеген өзге зиян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 құнын төмендету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Өзгелері (қандай екенін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активтерді мерзімінен бұрын есептен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 салдарын жоюға арналған шығындар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Операциялық тәуекелді іске асырудан болған зиянның жиынтық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 іске асырудан болған зиянның жиынтық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Зиян келтірген операциялық</w:t>
            </w:r>
            <w:r>
              <w:br/>
            </w:r>
            <w:r>
              <w:rPr>
                <w:rFonts w:ascii="Times New Roman"/>
                <w:b w:val="false"/>
                <w:i w:val="false"/>
                <w:color w:val="000000"/>
                <w:sz w:val="20"/>
              </w:rPr>
              <w:t>тәуекел оқиғаларының</w:t>
            </w:r>
            <w:r>
              <w:br/>
            </w:r>
            <w:r>
              <w:rPr>
                <w:rFonts w:ascii="Times New Roman"/>
                <w:b w:val="false"/>
                <w:i w:val="false"/>
                <w:color w:val="000000"/>
                <w:sz w:val="20"/>
              </w:rPr>
              <w:t xml:space="preserve">мониторингі туралы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21" w:id="102"/>
    <w:p>
      <w:pPr>
        <w:spacing w:after="0"/>
        <w:ind w:left="0"/>
        <w:jc w:val="left"/>
      </w:pPr>
      <w:r>
        <w:rPr>
          <w:rFonts w:ascii="Times New Roman"/>
          <w:b/>
          <w:i w:val="false"/>
          <w:color w:val="000000"/>
        </w:rPr>
        <w:t xml:space="preserve"> Зиян келтірген операциялық тәуекел оқиғаларының мониторингі туралы есеп әкімшілік деректер нысанын толтыру бойынша түсіндірме (индексі – RISK, кезеңділігі – тоқсан сайын)</w:t>
      </w:r>
    </w:p>
    <w:bookmarkEnd w:id="102"/>
    <w:bookmarkStart w:name="z822" w:id="103"/>
    <w:p>
      <w:pPr>
        <w:spacing w:after="0"/>
        <w:ind w:left="0"/>
        <w:jc w:val="left"/>
      </w:pPr>
      <w:r>
        <w:rPr>
          <w:rFonts w:ascii="Times New Roman"/>
          <w:b/>
          <w:i w:val="false"/>
          <w:color w:val="000000"/>
        </w:rPr>
        <w:t xml:space="preserve"> 1-тарау. Жалпы ережелер</w:t>
      </w:r>
    </w:p>
    <w:bookmarkEnd w:id="103"/>
    <w:p>
      <w:pPr>
        <w:spacing w:after="0"/>
        <w:ind w:left="0"/>
        <w:jc w:val="both"/>
      </w:pPr>
      <w:r>
        <w:rPr>
          <w:rFonts w:ascii="Times New Roman"/>
          <w:b w:val="false"/>
          <w:i w:val="false"/>
          <w:color w:val="000000"/>
          <w:sz w:val="28"/>
        </w:rPr>
        <w:t>
      1. Осы түсіндірме "Зиян келтірген операциялық тәуекел оқиғаларының мониторингі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есепті тоқсанның соңындағы жағдай бойынша тоқсан сайын жасайды.</w:t>
      </w:r>
    </w:p>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823" w:id="104"/>
    <w:p>
      <w:pPr>
        <w:spacing w:after="0"/>
        <w:ind w:left="0"/>
        <w:jc w:val="left"/>
      </w:pPr>
      <w:r>
        <w:rPr>
          <w:rFonts w:ascii="Times New Roman"/>
          <w:b/>
          <w:i w:val="false"/>
          <w:color w:val="000000"/>
        </w:rPr>
        <w:t xml:space="preserve"> 2-тарау. Нысанды толтыру бойынша түсіндірме</w:t>
      </w:r>
    </w:p>
    <w:bookmarkEnd w:id="104"/>
    <w:p>
      <w:pPr>
        <w:spacing w:after="0"/>
        <w:ind w:left="0"/>
        <w:jc w:val="both"/>
      </w:pPr>
      <w:r>
        <w:rPr>
          <w:rFonts w:ascii="Times New Roman"/>
          <w:b w:val="false"/>
          <w:i w:val="false"/>
          <w:color w:val="000000"/>
          <w:sz w:val="28"/>
        </w:rPr>
        <w:t>
      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pPr>
        <w:spacing w:after="0"/>
        <w:ind w:left="0"/>
        <w:jc w:val="both"/>
      </w:pPr>
      <w:r>
        <w:rPr>
          <w:rFonts w:ascii="Times New Roman"/>
          <w:b w:val="false"/>
          <w:i w:val="false"/>
          <w:color w:val="000000"/>
          <w:sz w:val="28"/>
        </w:rPr>
        <w:t>
      Зиян сомасы өтем ескеріле отырып көрсетіледі.</w:t>
      </w:r>
    </w:p>
    <w:p>
      <w:pPr>
        <w:spacing w:after="0"/>
        <w:ind w:left="0"/>
        <w:jc w:val="both"/>
      </w:pPr>
      <w:r>
        <w:rPr>
          <w:rFonts w:ascii="Times New Roman"/>
          <w:b w:val="false"/>
          <w:i w:val="false"/>
          <w:color w:val="000000"/>
          <w:sz w:val="28"/>
        </w:rPr>
        <w:t>
      6. 2-кестеде есепті күнгі жағдай бойынша ағымдағы күнтізбелік жылдың басынан бастап банк шеккен өтемді ескере отырып, барлық зиянның жалпы сомасы, оның ішінде 500 000 (бес жүз мың) теңге және одан асатын мөлшердегі зиян көрсетіледі.</w:t>
      </w:r>
    </w:p>
    <w:p>
      <w:pPr>
        <w:spacing w:after="0"/>
        <w:ind w:left="0"/>
        <w:jc w:val="both"/>
      </w:pPr>
      <w:r>
        <w:rPr>
          <w:rFonts w:ascii="Times New Roman"/>
          <w:b w:val="false"/>
          <w:i w:val="false"/>
          <w:color w:val="000000"/>
          <w:sz w:val="28"/>
        </w:rPr>
        <w:t>
      7. Мәліметтер болмаса Нысан нөлдік қалдықтармен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17-қосымша</w:t>
            </w:r>
          </w:p>
        </w:tc>
      </w:tr>
    </w:tbl>
    <w:bookmarkStart w:name="z824" w:id="105"/>
    <w:p>
      <w:pPr>
        <w:spacing w:after="0"/>
        <w:ind w:left="0"/>
        <w:jc w:val="left"/>
      </w:pPr>
      <w:r>
        <w:rPr>
          <w:rFonts w:ascii="Times New Roman"/>
          <w:b/>
          <w:i w:val="false"/>
          <w:color w:val="000000"/>
        </w:rPr>
        <w:t xml:space="preserve"> Әкімшілік деректерді жинауға арналған нысан</w:t>
      </w:r>
    </w:p>
    <w:bookmarkEnd w:id="10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825" w:id="106"/>
    <w:p>
      <w:pPr>
        <w:spacing w:after="0"/>
        <w:ind w:left="0"/>
        <w:jc w:val="left"/>
      </w:pPr>
      <w:r>
        <w:rPr>
          <w:rFonts w:ascii="Times New Roman"/>
          <w:b/>
          <w:i w:val="false"/>
          <w:color w:val="000000"/>
        </w:rPr>
        <w:t xml:space="preserve"> Банктің басшы қызметкерлеріне төленген кіріс туралы есеп</w:t>
      </w:r>
    </w:p>
    <w:bookmarkEnd w:id="106"/>
    <w:p>
      <w:pPr>
        <w:spacing w:after="0"/>
        <w:ind w:left="0"/>
        <w:jc w:val="both"/>
      </w:pPr>
      <w:r>
        <w:rPr>
          <w:rFonts w:ascii="Times New Roman"/>
          <w:b w:val="false"/>
          <w:i w:val="false"/>
          <w:color w:val="ff0000"/>
          <w:sz w:val="28"/>
        </w:rPr>
        <w:t xml:space="preserve">
      Ескерту. 17-қосымша жаңа редакцияда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Әкімшілік деректер нысанының индексі: RExe</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1 қаңтар - 31 желтоқсан аралығындағы кезең</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қаржы жылы аяқталған соң күнтізбелік бір жүз жиырма күн ішінде,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Банктің басшы қызметкерлеріне төленген кіріс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немесе өзге сәйкестендіру нөмірі (Қазақстан Республикасының бейрезиденттері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 басшы қызметкерінің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Жетекшілік етілетін қызмет түрі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Белгіленбеген сыйақыны төлемеу фактілерінің болуы (иә/жоқ)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есептелген сыйақы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алдындағы есепті кезеңдерде тоқтатыла тұрған және есепті кезеңде төленген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белгіленген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тоқтатыла тұрған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басшы қызметкерлеріне</w:t>
            </w:r>
            <w:r>
              <w:br/>
            </w:r>
            <w:r>
              <w:rPr>
                <w:rFonts w:ascii="Times New Roman"/>
                <w:b w:val="false"/>
                <w:i w:val="false"/>
                <w:color w:val="000000"/>
                <w:sz w:val="20"/>
              </w:rPr>
              <w:t>төленген кіріс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827" w:id="107"/>
    <w:p>
      <w:pPr>
        <w:spacing w:after="0"/>
        <w:ind w:left="0"/>
        <w:jc w:val="left"/>
      </w:pPr>
      <w:r>
        <w:rPr>
          <w:rFonts w:ascii="Times New Roman"/>
          <w:b/>
          <w:i w:val="false"/>
          <w:color w:val="000000"/>
        </w:rPr>
        <w:t xml:space="preserve"> Әкімшілік деректер нысанын толтыру бойынша түсіндірме Банктің басшы қызметкерлеріне төленген кіріс туралы есеп (индексі – RExe, кезеңділігі – жыл сайын)</w:t>
      </w:r>
    </w:p>
    <w:bookmarkEnd w:id="107"/>
    <w:bookmarkStart w:name="z828" w:id="108"/>
    <w:p>
      <w:pPr>
        <w:spacing w:after="0"/>
        <w:ind w:left="0"/>
        <w:jc w:val="left"/>
      </w:pPr>
      <w:r>
        <w:rPr>
          <w:rFonts w:ascii="Times New Roman"/>
          <w:b/>
          <w:i w:val="false"/>
          <w:color w:val="000000"/>
        </w:rPr>
        <w:t xml:space="preserve"> 1-тарау. Жалпы ережелер</w:t>
      </w:r>
    </w:p>
    <w:bookmarkEnd w:id="108"/>
    <w:p>
      <w:pPr>
        <w:spacing w:after="0"/>
        <w:ind w:left="0"/>
        <w:jc w:val="both"/>
      </w:pPr>
      <w:r>
        <w:rPr>
          <w:rFonts w:ascii="Times New Roman"/>
          <w:b w:val="false"/>
          <w:i w:val="false"/>
          <w:color w:val="000000"/>
          <w:sz w:val="28"/>
        </w:rPr>
        <w:t>
      1. Осы түсіндірме "Банктің басшы қызметкерлеріне төленген кіріс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Екінші деңгейдегі банктер Нысанды жыл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829" w:id="109"/>
    <w:p>
      <w:pPr>
        <w:spacing w:after="0"/>
        <w:ind w:left="0"/>
        <w:jc w:val="left"/>
      </w:pPr>
      <w:r>
        <w:rPr>
          <w:rFonts w:ascii="Times New Roman"/>
          <w:b/>
          <w:i w:val="false"/>
          <w:color w:val="000000"/>
        </w:rPr>
        <w:t xml:space="preserve"> 2-тарау. Нысанды толтыру бойынша түсіндірме</w:t>
      </w:r>
    </w:p>
    <w:bookmarkEnd w:id="109"/>
    <w:p>
      <w:pPr>
        <w:spacing w:after="0"/>
        <w:ind w:left="0"/>
        <w:jc w:val="both"/>
      </w:pPr>
      <w:r>
        <w:rPr>
          <w:rFonts w:ascii="Times New Roman"/>
          <w:b w:val="false"/>
          <w:i w:val="false"/>
          <w:color w:val="000000"/>
          <w:sz w:val="28"/>
        </w:rPr>
        <w:t>
      5. Есеп нысанында қаржы жылы ішінде банктің басшы қызметкерлеріне төленген кіріс туралы мәліметтер көрсетіледі.</w:t>
      </w:r>
    </w:p>
    <w:p>
      <w:pPr>
        <w:spacing w:after="0"/>
        <w:ind w:left="0"/>
        <w:jc w:val="both"/>
      </w:pPr>
      <w:r>
        <w:rPr>
          <w:rFonts w:ascii="Times New Roman"/>
          <w:b w:val="false"/>
          <w:i w:val="false"/>
          <w:color w:val="000000"/>
          <w:sz w:val="28"/>
        </w:rPr>
        <w:t>
      6. Кіріс сомасы бюджетке төленетін міндетті төлемдерді ескере отырып, брутто негізде көрсетіледі.</w:t>
      </w:r>
    </w:p>
    <w:p>
      <w:pPr>
        <w:spacing w:after="0"/>
        <w:ind w:left="0"/>
        <w:jc w:val="both"/>
      </w:pPr>
      <w:r>
        <w:rPr>
          <w:rFonts w:ascii="Times New Roman"/>
          <w:b w:val="false"/>
          <w:i w:val="false"/>
          <w:color w:val="000000"/>
          <w:sz w:val="28"/>
        </w:rPr>
        <w:t>
      7. 6-бағанда есепті кезең ішінде белгіленбеген сыйақыны төлемеу фактілерінің болуы көрсетіледі.</w:t>
      </w:r>
    </w:p>
    <w:p>
      <w:pPr>
        <w:spacing w:after="0"/>
        <w:ind w:left="0"/>
        <w:jc w:val="both"/>
      </w:pPr>
      <w:r>
        <w:rPr>
          <w:rFonts w:ascii="Times New Roman"/>
          <w:b w:val="false"/>
          <w:i w:val="false"/>
          <w:color w:val="000000"/>
          <w:sz w:val="28"/>
        </w:rPr>
        <w:t>
      8. 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 – 2 жыл" - "n" жылының алдындағы жылдар) төлемі тиісті кезеңде тоқтатыла тұрған және есепті кезеңде жүзеге асырылған сыйақы сомалары көрсетіледі. 12-бағаннан басталатын қосымша бағандардың саны есепті кезеңде тоқтатылған сыйақы төлеу жүзеге асырылған "n-2" есепті жылдың алдындағы жылдар санына сәйкес келеді.</w:t>
      </w:r>
    </w:p>
    <w:p>
      <w:pPr>
        <w:spacing w:after="0"/>
        <w:ind w:left="0"/>
        <w:jc w:val="both"/>
      </w:pPr>
      <w:r>
        <w:rPr>
          <w:rFonts w:ascii="Times New Roman"/>
          <w:b w:val="false"/>
          <w:i w:val="false"/>
          <w:color w:val="000000"/>
          <w:sz w:val="28"/>
        </w:rPr>
        <w:t>
      9. Есепте банктің басшы қызметкерлері, оның ішінде есепті кезеңде жұмыстан шығарылғандар бойынша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18-қосымша</w:t>
            </w:r>
          </w:p>
        </w:tc>
      </w:tr>
    </w:tbl>
    <w:bookmarkStart w:name="z831" w:id="110"/>
    <w:p>
      <w:pPr>
        <w:spacing w:after="0"/>
        <w:ind w:left="0"/>
        <w:jc w:val="left"/>
      </w:pPr>
      <w:r>
        <w:rPr>
          <w:rFonts w:ascii="Times New Roman"/>
          <w:b/>
          <w:i w:val="false"/>
          <w:color w:val="000000"/>
        </w:rPr>
        <w:t xml:space="preserve"> Әкімшілік деректерді жинауға арналған нысан</w:t>
      </w:r>
    </w:p>
    <w:bookmarkEnd w:id="110"/>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32" w:id="111"/>
    <w:p>
      <w:pPr>
        <w:spacing w:after="0"/>
        <w:ind w:left="0"/>
        <w:jc w:val="left"/>
      </w:pPr>
      <w:r>
        <w:rPr>
          <w:rFonts w:ascii="Times New Roman"/>
          <w:b/>
          <w:i w:val="false"/>
          <w:color w:val="000000"/>
        </w:rPr>
        <w:t xml:space="preserve">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bookmarkEnd w:id="111"/>
    <w:p>
      <w:pPr>
        <w:spacing w:after="0"/>
        <w:ind w:left="0"/>
        <w:jc w:val="both"/>
      </w:pPr>
      <w:r>
        <w:rPr>
          <w:rFonts w:ascii="Times New Roman"/>
          <w:b w:val="false"/>
          <w:i w:val="false"/>
          <w:color w:val="ff0000"/>
          <w:sz w:val="28"/>
        </w:rPr>
        <w:t xml:space="preserve">
      Ескерту. Қаулы 18-қосымшамен толықтырылды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23.09.2024 </w:t>
      </w:r>
      <w:r>
        <w:rPr>
          <w:rFonts w:ascii="Times New Roman"/>
          <w:b w:val="false"/>
          <w:i w:val="false"/>
          <w:color w:val="ff0000"/>
          <w:sz w:val="28"/>
        </w:rPr>
        <w:t>№ 54</w:t>
      </w:r>
      <w:r>
        <w:rPr>
          <w:rFonts w:ascii="Times New Roman"/>
          <w:b w:val="false"/>
          <w:i w:val="false"/>
          <w:color w:val="ff0000"/>
          <w:sz w:val="28"/>
        </w:rPr>
        <w:t xml:space="preserve"> (01.10.2024 бастап қолданысқа енгізіледі) қаулыларымен.</w:t>
      </w:r>
    </w:p>
    <w:p>
      <w:pPr>
        <w:spacing w:after="0"/>
        <w:ind w:left="0"/>
        <w:jc w:val="both"/>
      </w:pPr>
      <w:r>
        <w:rPr>
          <w:rFonts w:ascii="Times New Roman"/>
          <w:b w:val="false"/>
          <w:i w:val="false"/>
          <w:color w:val="000000"/>
          <w:sz w:val="28"/>
        </w:rPr>
        <w:t>
      Әкімшілік деректер нысанының индексі: AML_CFT</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1 қаңтар - 31 желтоқсан аралығындағы кезең</w:t>
      </w:r>
    </w:p>
    <w:p>
      <w:pPr>
        <w:spacing w:after="0"/>
        <w:ind w:left="0"/>
        <w:jc w:val="both"/>
      </w:pPr>
      <w:r>
        <w:rPr>
          <w:rFonts w:ascii="Times New Roman"/>
          <w:b w:val="false"/>
          <w:i w:val="false"/>
          <w:color w:val="000000"/>
          <w:sz w:val="28"/>
        </w:rPr>
        <w:t xml:space="preserve">
      Ақпаратты ұсынатын тұлғалар тобы: екінші деңгейдегі банктер </w:t>
      </w:r>
    </w:p>
    <w:p>
      <w:pPr>
        <w:spacing w:after="0"/>
        <w:ind w:left="0"/>
        <w:jc w:val="both"/>
      </w:pPr>
      <w:r>
        <w:rPr>
          <w:rFonts w:ascii="Times New Roman"/>
          <w:b w:val="false"/>
          <w:i w:val="false"/>
          <w:color w:val="000000"/>
          <w:sz w:val="28"/>
        </w:rPr>
        <w:t>
      Әкімшілік деректер нысынын ұсыну мерзімі: қаржы жылы аяқталған соң күнтізбелік отыз алты күннен кешіктірмей ішінде,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Екінші деңгейдегі банк (бұдан әрі - банк) бойынша жалпы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қамтитын облыстар мен Республикалық маңызы бар қалалардың, сондай-ақ еншілес банктер мен филиалдар арқылы банк ұсынылған шет елдердің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Дебеттік айналымдардың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қолма-қол ақшасыз операциялардың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Банк клиенттері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жылыстату және терроризмді қаржыландыру тәуекелдерін басқару бағдарламасына сәйкес банктер мойындаған жоғары тәуекелді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Қаржы мониторингі комитетінің (бұдан әрі – уәкілетті орган) терроризмді және (немесе) экстремизмді қаржыландыруға байланысты ұйымдар мен тұлғалар тізбесінде тұрған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Қауіпсіздік Кеңесінің тізіміндегі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жария лауазымды тұлғалар болып табылатын жеке тұлғалар –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 шетелдік жария лауазымды тұлға болып табылатын заңды тұлғалар –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есеп беретін Банк ашқан шоттар бойынша корреспондент-банктердің саны (НОСТРО)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банкте шоттары бар корреспондент-банктердің саны (ЛОРО)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иелері заңды тұлға клиентінің бірінші басшылары болып табылатын заңды тұлғалар – клиенттердің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қабылдау Индексі елдерінің тізбесіне сәйкес сыбайлас жемқорлық деңгейі жоғары елдерден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Action Task Force on Money Laundering тізіміне енгізілген елдердің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Банктің өнімдері мен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алдын ала төленген карталар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артықшылықтарын пайдаланатын тұрақты клиенттер саны (VIP)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қызметтерін пайдаланатын банк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сәйкестендірілген иелерінің (клиенттерінің)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 ұйымдарының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айырбастау пункттері арқылы қолма-қол шетел валютасын сатып алу жөніндегі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айырбастау пункттері арқылы қолма-қол шетел валютасын сату жөніндегі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пайдаланбай төлемдер және (немесе)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қатынастарды бастапқы қашықтықтан орнату (клиенттер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 Қолма-қол ақша операциялары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қолма-қол ақша алуы (зейнетақылар мен жәрдемақыларды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шетелден біржолғы аударым бойынша ақша аударымдары жүйесі арқылы беру (шот ашпай)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тауарларды, көрсетілетін қызметтерді және орындалған жұмыстарды төлеуге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өзге шығыстарға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Шығыс қолма-қол ақшасыз ақша аударымдары (ел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ел ішіндегі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 Шығыс қолма-қол ақшасыз ақша аударымдары (шетелге)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шетелге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тұрақсыздық айыбы (айыппұлдар, өсімпұлдар),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Шығыс қолма-қол ақшасыз ақша аударымдары (оффшорлық аймақтарға)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маркетингтік және зерттеу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 үшін шетелге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тұрақсыздық айыбы (айыппұлдар, өсімпұлдар), өтемақы төлемдері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оның ішінде жылдам ақша аудару жүйелері бойынша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 Оффшорлық аймақтарда тіркелген клиенттерді қоспағанда, клиенттердің сыртқы экономикалық келісімшарттары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 бұзылған және уәкілетті банк банктік бақылаудың дербес карточкаларын жіберген келісімшарттар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180 (жүз сексен) күннен асатын есептік нөмірі бар банк клиенттерінің экспорты мен импорты бойынша келісімшарттар бойынша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қаржылық емес компаниялардың филиалдарын (өкілдіктерін) (бұдан әрі – 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 360 күннен асатын есептік нөмірі бар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пайдасына төлеуді көздейтін сыртқы экономикалық келісімшарттар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 Оффшорлық аймақтарда тіркелген клиенттердің сыртқы экономикалық келісімшарттары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 бұзылған және уәкілетті банк банктік бақылаудың дербес карточкаларын жіберген келісімшарттар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ШҚеКФ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Репатриациялау мерзімі 360 күннен асатын есептік нөмірі бар банк клиенттерінің келісімшарттары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пайдасына төлеуді көздейтін сыртқы экономикалық келісімшарттар бойынша төлемдер мен ақша аударымдары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 "Қылмыстық жолмен алынған кірістерді заңдастыруға (жылыстатуға) және терроризмді қаржыландыруға қарсы іс-қимыл туралы" Қазақстан Республикасының Заңы шеңберінде қабылданған шаралар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туралы" 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күдікті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тоқтатылған күдікті операциялардың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жіберілген ақшамен немесе өзге де мүлікпен операциялар жүргізуден бас тарту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банк клиенттері, банктің</w:t>
            </w:r>
            <w:r>
              <w:br/>
            </w:r>
            <w:r>
              <w:rPr>
                <w:rFonts w:ascii="Times New Roman"/>
                <w:b w:val="false"/>
                <w:i w:val="false"/>
                <w:color w:val="000000"/>
                <w:sz w:val="20"/>
              </w:rPr>
              <w:t>өнімдері мен көрсететін</w:t>
            </w:r>
            <w:r>
              <w:br/>
            </w:r>
            <w:r>
              <w:rPr>
                <w:rFonts w:ascii="Times New Roman"/>
                <w:b w:val="false"/>
                <w:i w:val="false"/>
                <w:color w:val="000000"/>
                <w:sz w:val="20"/>
              </w:rPr>
              <w:t>қызметтері, қолма-қол және</w:t>
            </w:r>
            <w:r>
              <w:br/>
            </w:r>
            <w:r>
              <w:rPr>
                <w:rFonts w:ascii="Times New Roman"/>
                <w:b w:val="false"/>
                <w:i w:val="false"/>
                <w:color w:val="000000"/>
                <w:sz w:val="20"/>
              </w:rPr>
              <w:t>қолма-қол ақшасыз</w:t>
            </w:r>
            <w:r>
              <w:br/>
            </w:r>
            <w:r>
              <w:rPr>
                <w:rFonts w:ascii="Times New Roman"/>
                <w:b w:val="false"/>
                <w:i w:val="false"/>
                <w:color w:val="000000"/>
                <w:sz w:val="20"/>
              </w:rPr>
              <w:t>операциялар, банк клиенттерінің</w:t>
            </w:r>
            <w:r>
              <w:br/>
            </w:r>
            <w:r>
              <w:rPr>
                <w:rFonts w:ascii="Times New Roman"/>
                <w:b w:val="false"/>
                <w:i w:val="false"/>
                <w:color w:val="000000"/>
                <w:sz w:val="20"/>
              </w:rPr>
              <w:t>сыртқы экономикалық</w:t>
            </w:r>
            <w:r>
              <w:br/>
            </w:r>
            <w:r>
              <w:rPr>
                <w:rFonts w:ascii="Times New Roman"/>
                <w:b w:val="false"/>
                <w:i w:val="false"/>
                <w:color w:val="000000"/>
                <w:sz w:val="20"/>
              </w:rPr>
              <w:t>келісімшарттары және</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және терроризмді</w:t>
            </w:r>
            <w:r>
              <w:br/>
            </w:r>
            <w:r>
              <w:rPr>
                <w:rFonts w:ascii="Times New Roman"/>
                <w:b w:val="false"/>
                <w:i w:val="false"/>
                <w:color w:val="000000"/>
                <w:sz w:val="20"/>
              </w:rPr>
              <w:t>қаржыландыруға қарсы</w:t>
            </w:r>
            <w:r>
              <w:br/>
            </w:r>
            <w:r>
              <w:rPr>
                <w:rFonts w:ascii="Times New Roman"/>
                <w:b w:val="false"/>
                <w:i w:val="false"/>
                <w:color w:val="000000"/>
                <w:sz w:val="20"/>
              </w:rPr>
              <w:t>іс-қимыл жөніндегі шаралар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834" w:id="112"/>
    <w:p>
      <w:pPr>
        <w:spacing w:after="0"/>
        <w:ind w:left="0"/>
        <w:jc w:val="left"/>
      </w:pPr>
      <w:r>
        <w:rPr>
          <w:rFonts w:ascii="Times New Roman"/>
          <w:b/>
          <w:i w:val="false"/>
          <w:color w:val="000000"/>
        </w:rPr>
        <w:t xml:space="preserve"> Әкімшілік деректер нысанын толтыру бойынша түсіндірме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 (индексі – AML_CFT, кезеңділігі – жыл сайын)</w:t>
      </w:r>
    </w:p>
    <w:bookmarkEnd w:id="112"/>
    <w:bookmarkStart w:name="z835" w:id="113"/>
    <w:p>
      <w:pPr>
        <w:spacing w:after="0"/>
        <w:ind w:left="0"/>
        <w:jc w:val="left"/>
      </w:pPr>
      <w:r>
        <w:rPr>
          <w:rFonts w:ascii="Times New Roman"/>
          <w:b/>
          <w:i w:val="false"/>
          <w:color w:val="000000"/>
        </w:rPr>
        <w:t xml:space="preserve"> 1-тарау. Жалпы ережелер</w:t>
      </w:r>
    </w:p>
    <w:bookmarkEnd w:id="113"/>
    <w:p>
      <w:pPr>
        <w:spacing w:after="0"/>
        <w:ind w:left="0"/>
        <w:jc w:val="both"/>
      </w:pPr>
      <w:r>
        <w:rPr>
          <w:rFonts w:ascii="Times New Roman"/>
          <w:b w:val="false"/>
          <w:i w:val="false"/>
          <w:color w:val="000000"/>
          <w:sz w:val="28"/>
        </w:rPr>
        <w:t>
      1. Осы түсіндірме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Екінші деңгейдегі банктер Нысанды жыл сайын есепті кезеңнің соңындағы жағдай бойынша жасайды.</w:t>
      </w:r>
    </w:p>
    <w:p>
      <w:pPr>
        <w:spacing w:after="0"/>
        <w:ind w:left="0"/>
        <w:jc w:val="both"/>
      </w:pPr>
      <w:r>
        <w:rPr>
          <w:rFonts w:ascii="Times New Roman"/>
          <w:b w:val="false"/>
          <w:i w:val="false"/>
          <w:color w:val="000000"/>
          <w:sz w:val="28"/>
        </w:rPr>
        <w:t>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xml:space="preserve">
      Шетел валютасындағы операциялар бойынша сомалар операцияны жүргізудің соңғы күніне не есепті кезеңнің соңғы күніне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 айырбастаудың нарықтық бағамы бойынша қайта есептеуде көрсетіледі, олар бойынша қайта есептеу бұзылған келісімшарттарды қоспағанда есепті айдың соңғы күніне жүргізіледі.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836" w:id="114"/>
    <w:p>
      <w:pPr>
        <w:spacing w:after="0"/>
        <w:ind w:left="0"/>
        <w:jc w:val="left"/>
      </w:pPr>
      <w:r>
        <w:rPr>
          <w:rFonts w:ascii="Times New Roman"/>
          <w:b/>
          <w:i w:val="false"/>
          <w:color w:val="000000"/>
        </w:rPr>
        <w:t xml:space="preserve"> 2-тарау. Нысанды толтыру бойынша түсіндірме</w:t>
      </w:r>
    </w:p>
    <w:bookmarkEnd w:id="114"/>
    <w:p>
      <w:pPr>
        <w:spacing w:after="0"/>
        <w:ind w:left="0"/>
        <w:jc w:val="both"/>
      </w:pPr>
      <w:r>
        <w:rPr>
          <w:rFonts w:ascii="Times New Roman"/>
          <w:b w:val="false"/>
          <w:i w:val="false"/>
          <w:color w:val="000000"/>
          <w:sz w:val="28"/>
        </w:rPr>
        <w:t>
      5. Нысанда "Қылмыстық жолмен алынған кірістерді заңдастыруға (жылыстатуға) және терроризмді қаржыландыруға қарсы іс-қимыл туралы" 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мәліметтер көрсетіледі</w:t>
      </w:r>
    </w:p>
    <w:p>
      <w:pPr>
        <w:spacing w:after="0"/>
        <w:ind w:left="0"/>
        <w:jc w:val="both"/>
      </w:pPr>
      <w:r>
        <w:rPr>
          <w:rFonts w:ascii="Times New Roman"/>
          <w:b w:val="false"/>
          <w:i w:val="false"/>
          <w:color w:val="000000"/>
          <w:sz w:val="28"/>
        </w:rPr>
        <w:t>
      6. 1.1, 1.2, 1.3, 2.1, 2.2, 2.3, 2.4, 2.5, 2.6, 2.7, 2.8, 2.9, 2.10, 2.11, 2.12, 3.2, 3.3, 3.4 және 3.5-жолдардағы мәндер есепті қаржы жылының соңындағы жағдай бойынша толтырылады. Нысанның өзге жолдарындағы мәндер есепті жыл үшін толтырылады.</w:t>
      </w:r>
    </w:p>
    <w:p>
      <w:pPr>
        <w:spacing w:after="0"/>
        <w:ind w:left="0"/>
        <w:jc w:val="both"/>
      </w:pPr>
      <w:r>
        <w:rPr>
          <w:rFonts w:ascii="Times New Roman"/>
          <w:b w:val="false"/>
          <w:i w:val="false"/>
          <w:color w:val="000000"/>
          <w:sz w:val="28"/>
        </w:rPr>
        <w:t>
      7. 1.1, 1.4, 1.5, 1.6, 3.6, 3.7, 3.8-жолдар мен 4, 5, 6, 7, 8 және 9-бөлімдердегі мәндер мың теңгемен көрсетіледі. 1.2, 1.3, 3.1, 3.2, 3.3, 3.4, 3.5, 3.9 жолдар мен 2 және 10-бөлімдердегі сандық деректер бірліктерде көрсетіледі.</w:t>
      </w:r>
    </w:p>
    <w:p>
      <w:pPr>
        <w:spacing w:after="0"/>
        <w:ind w:left="0"/>
        <w:jc w:val="both"/>
      </w:pPr>
      <w:r>
        <w:rPr>
          <w:rFonts w:ascii="Times New Roman"/>
          <w:b w:val="false"/>
          <w:i w:val="false"/>
          <w:color w:val="000000"/>
          <w:sz w:val="28"/>
        </w:rPr>
        <w:t>
      8. 1.1-жолда осы қаулының 2-қосымшасының баланстық және баланстан тыс шоттарындағы қалдықтар туралы есеп кестесіне сәйкес ұсынылатын активтердің мөлшері туралы ақпарат көрсетіледі.</w:t>
      </w:r>
    </w:p>
    <w:p>
      <w:pPr>
        <w:spacing w:after="0"/>
        <w:ind w:left="0"/>
        <w:jc w:val="both"/>
      </w:pPr>
      <w:r>
        <w:rPr>
          <w:rFonts w:ascii="Times New Roman"/>
          <w:b w:val="false"/>
          <w:i w:val="false"/>
          <w:color w:val="000000"/>
          <w:sz w:val="28"/>
        </w:rPr>
        <w:t>
      9. 1.3-жолда банктік шот ашумен де, банктік шот ашпай да банкте қызмет көрсететін клиенттердің саны туралы ақпарат көрсетіледі.</w:t>
      </w:r>
    </w:p>
    <w:p>
      <w:pPr>
        <w:spacing w:after="0"/>
        <w:ind w:left="0"/>
        <w:jc w:val="both"/>
      </w:pPr>
      <w:r>
        <w:rPr>
          <w:rFonts w:ascii="Times New Roman"/>
          <w:b w:val="false"/>
          <w:i w:val="false"/>
          <w:color w:val="000000"/>
          <w:sz w:val="28"/>
        </w:rPr>
        <w:t>
      10. 1.4-жолда есепті жылдағы 1, 2, 3, 4 және 5-сыныптар (баланстық айналымдар) бойынша айналым сальдосы бойынша ақпарат көрсетіледі.</w:t>
      </w:r>
    </w:p>
    <w:p>
      <w:pPr>
        <w:spacing w:after="0"/>
        <w:ind w:left="0"/>
        <w:jc w:val="both"/>
      </w:pPr>
      <w:r>
        <w:rPr>
          <w:rFonts w:ascii="Times New Roman"/>
          <w:b w:val="false"/>
          <w:i w:val="false"/>
          <w:color w:val="000000"/>
          <w:sz w:val="28"/>
        </w:rPr>
        <w:t>
      11. 1.5-жолда Нормативтік құқықтық актілерді мемлекеттік тіркеу тізілімінде № 14339 болып тіркелген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қаулысының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операциялар) жалпы сомасы, оның ішінде халықаралық ақша аударымдары және Қазақстан Республикасының аумағында жасалған аударымдар көрсетіледі.</w:t>
      </w:r>
    </w:p>
    <w:p>
      <w:pPr>
        <w:spacing w:after="0"/>
        <w:ind w:left="0"/>
        <w:jc w:val="both"/>
      </w:pPr>
      <w:r>
        <w:rPr>
          <w:rFonts w:ascii="Times New Roman"/>
          <w:b w:val="false"/>
          <w:i w:val="false"/>
          <w:color w:val="000000"/>
          <w:sz w:val="28"/>
        </w:rPr>
        <w:t>
      12. 1.6-жолда осы қаулының 11-қосымшасына сәйкес қолма-қол ақшамен жасалатын операциялар туралы есептің нысанына және № 213 қағидалардың 3-қосымшасына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p>
      <w:pPr>
        <w:spacing w:after="0"/>
        <w:ind w:left="0"/>
        <w:jc w:val="both"/>
      </w:pPr>
      <w:r>
        <w:rPr>
          <w:rFonts w:ascii="Times New Roman"/>
          <w:b w:val="false"/>
          <w:i w:val="false"/>
          <w:color w:val="000000"/>
          <w:sz w:val="28"/>
        </w:rPr>
        <w:t>
      13. 2.1-жолда банк белгілеген критерийлерге сәйкес есепті қаржы жылының соңындағы жағдай бойынша жоғары тәуекелді клиенттердің саны көрсетіледі. Бұл ретте осы тармақ 2.2, 2.3, 2.4, 2.5, 2.6, 2.7, 2.8, 2.9, 2.10, 2.11 және 2.12-жолдар бойынша ақпаратты қамтымайды.</w:t>
      </w:r>
    </w:p>
    <w:p>
      <w:pPr>
        <w:spacing w:after="0"/>
        <w:ind w:left="0"/>
        <w:jc w:val="both"/>
      </w:pPr>
      <w:r>
        <w:rPr>
          <w:rFonts w:ascii="Times New Roman"/>
          <w:b w:val="false"/>
          <w:i w:val="false"/>
          <w:color w:val="000000"/>
          <w:sz w:val="28"/>
        </w:rPr>
        <w:t>
      14.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p>
      <w:pPr>
        <w:spacing w:after="0"/>
        <w:ind w:left="0"/>
        <w:jc w:val="both"/>
      </w:pPr>
      <w:r>
        <w:rPr>
          <w:rFonts w:ascii="Times New Roman"/>
          <w:b w:val="false"/>
          <w:i w:val="false"/>
          <w:color w:val="000000"/>
          <w:sz w:val="28"/>
        </w:rPr>
        <w:t>
      15. 2.9-жолда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p>
    <w:p>
      <w:pPr>
        <w:spacing w:after="0"/>
        <w:ind w:left="0"/>
        <w:jc w:val="both"/>
      </w:pPr>
      <w:r>
        <w:rPr>
          <w:rFonts w:ascii="Times New Roman"/>
          <w:b w:val="false"/>
          <w:i w:val="false"/>
          <w:color w:val="000000"/>
          <w:sz w:val="28"/>
        </w:rPr>
        <w:t>
      16. 2.10-жолда Transparency International халықаралық үкіметтік емес ұйымы жариялаған сыбайлас жемқорлықты қабылдау индексінде (Corruption perception Index) Қазақстан Республикасынан төмен бағаланған елдерде тіркелген клиенттер саны туралы ақпарат көрсетіледі</w:t>
      </w:r>
    </w:p>
    <w:p>
      <w:pPr>
        <w:spacing w:after="0"/>
        <w:ind w:left="0"/>
        <w:jc w:val="both"/>
      </w:pPr>
      <w:r>
        <w:rPr>
          <w:rFonts w:ascii="Times New Roman"/>
          <w:b w:val="false"/>
          <w:i w:val="false"/>
          <w:color w:val="000000"/>
          <w:sz w:val="28"/>
        </w:rPr>
        <w:t>
      17. 2.11-жолда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p>
      <w:pPr>
        <w:spacing w:after="0"/>
        <w:ind w:left="0"/>
        <w:jc w:val="both"/>
      </w:pPr>
      <w:r>
        <w:rPr>
          <w:rFonts w:ascii="Times New Roman"/>
          <w:b w:val="false"/>
          <w:i w:val="false"/>
          <w:color w:val="000000"/>
          <w:sz w:val="28"/>
        </w:rPr>
        <w:t>
      1) ақшаны жылыстатуға қарсы күрестің қаржылық шараларын әзірлеу тобымен (ФАТФ) ынтымақтаспайтын;</w:t>
      </w:r>
    </w:p>
    <w:p>
      <w:pPr>
        <w:spacing w:after="0"/>
        <w:ind w:left="0"/>
        <w:jc w:val="both"/>
      </w:pPr>
      <w:r>
        <w:rPr>
          <w:rFonts w:ascii="Times New Roman"/>
          <w:b w:val="false"/>
          <w:i w:val="false"/>
          <w:color w:val="000000"/>
          <w:sz w:val="28"/>
        </w:rPr>
        <w:t>
      2) ақшаны жылыстатуға және терроризмді қаржыландыруға қарсы іс қимыл жөніндегі ұлттық жүйелерде стратегиялық кемшіліктері бар.</w:t>
      </w:r>
    </w:p>
    <w:p>
      <w:pPr>
        <w:spacing w:after="0"/>
        <w:ind w:left="0"/>
        <w:jc w:val="both"/>
      </w:pPr>
      <w:r>
        <w:rPr>
          <w:rFonts w:ascii="Times New Roman"/>
          <w:b w:val="false"/>
          <w:i w:val="false"/>
          <w:color w:val="000000"/>
          <w:sz w:val="28"/>
        </w:rPr>
        <w:t>
      18. 3.1-жолда № 213 қағидаларға 2-қосымшаға сәйкес "Төлем карточкалары бойынша мәліметтер" әкімшілік деректер нысанына сәйкес ұсынылатын шығарылған алдын ала төленген карталардың саны туралы ақпарат көрсетіледі.</w:t>
      </w:r>
    </w:p>
    <w:p>
      <w:pPr>
        <w:spacing w:after="0"/>
        <w:ind w:left="0"/>
        <w:jc w:val="both"/>
      </w:pPr>
      <w:r>
        <w:rPr>
          <w:rFonts w:ascii="Times New Roman"/>
          <w:b w:val="false"/>
          <w:i w:val="false"/>
          <w:color w:val="000000"/>
          <w:sz w:val="28"/>
        </w:rPr>
        <w:t>
      19. 3.3-жолда кастодиандық қызмет көрсету қызметтерін пайдаланатын банк клиенттерінің саны туралы ақпарат көрсетіледі.</w:t>
      </w:r>
    </w:p>
    <w:p>
      <w:pPr>
        <w:spacing w:after="0"/>
        <w:ind w:left="0"/>
        <w:jc w:val="both"/>
      </w:pPr>
      <w:r>
        <w:rPr>
          <w:rFonts w:ascii="Times New Roman"/>
          <w:b w:val="false"/>
          <w:i w:val="false"/>
          <w:color w:val="000000"/>
          <w:sz w:val="28"/>
        </w:rPr>
        <w:t>
      20. 3.4-жолда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w:t>
      </w:r>
    </w:p>
    <w:p>
      <w:pPr>
        <w:spacing w:after="0"/>
        <w:ind w:left="0"/>
        <w:jc w:val="both"/>
      </w:pPr>
      <w:r>
        <w:rPr>
          <w:rFonts w:ascii="Times New Roman"/>
          <w:b w:val="false"/>
          <w:i w:val="false"/>
          <w:color w:val="000000"/>
          <w:sz w:val="28"/>
        </w:rPr>
        <w:t xml:space="preserve">
      21. 3.5 – 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резиденттік белгісіне – 2 және экономика секторының кодына-5 сәйкес келетін шетелдік қаржы ұйымдары клиенттерінің саны туралы ақпарат көрсетіледі </w:t>
      </w:r>
    </w:p>
    <w:p>
      <w:pPr>
        <w:spacing w:after="0"/>
        <w:ind w:left="0"/>
        <w:jc w:val="both"/>
      </w:pPr>
      <w:r>
        <w:rPr>
          <w:rFonts w:ascii="Times New Roman"/>
          <w:b w:val="false"/>
          <w:i w:val="false"/>
          <w:color w:val="000000"/>
          <w:sz w:val="28"/>
        </w:rPr>
        <w:t>
      22. 3.6 және 3.7-жолдарда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қаулысына 12-қосымшаға сәйкес айырбастау пункттері арқылы жүргізілген айырбастау операциялары туралы есеп нысанына сәйкес ұсынылатын айырбастау пункттері арқылы қолма-қол шетел валютасын сатып алу, сату жөніндегі клиенттердің операцияларының жалпы сомасы көрсетіледі.</w:t>
      </w:r>
    </w:p>
    <w:p>
      <w:pPr>
        <w:spacing w:after="0"/>
        <w:ind w:left="0"/>
        <w:jc w:val="both"/>
      </w:pPr>
      <w:r>
        <w:rPr>
          <w:rFonts w:ascii="Times New Roman"/>
          <w:b w:val="false"/>
          <w:i w:val="false"/>
          <w:color w:val="000000"/>
          <w:sz w:val="28"/>
        </w:rPr>
        <w:t>
      23. 3.8-жолда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коммуналдық төлемдер мен бюджетке төленетін төлемдерді қоспағанда, банктік шотты пайдаланбай операциялар, сондай-ақ оффшорлық аймақтарға операциялар бойынша жалпы сома көрсетіледі</w:t>
      </w:r>
    </w:p>
    <w:p>
      <w:pPr>
        <w:spacing w:after="0"/>
        <w:ind w:left="0"/>
        <w:jc w:val="both"/>
      </w:pPr>
      <w:r>
        <w:rPr>
          <w:rFonts w:ascii="Times New Roman"/>
          <w:b w:val="false"/>
          <w:i w:val="false"/>
          <w:color w:val="000000"/>
          <w:sz w:val="28"/>
        </w:rPr>
        <w:t>
      24.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p>
      <w:pPr>
        <w:spacing w:after="0"/>
        <w:ind w:left="0"/>
        <w:jc w:val="both"/>
      </w:pPr>
      <w:r>
        <w:rPr>
          <w:rFonts w:ascii="Times New Roman"/>
          <w:b w:val="false"/>
          <w:i w:val="false"/>
          <w:color w:val="000000"/>
          <w:sz w:val="28"/>
        </w:rPr>
        <w:t>
      25. 4.3 және 4.4-жолдарда заңды тұлғалардың тауарларды төлеуге, қызметтерді төлеуге және өзге де шығыстарға қолма-қол ақша алуы туралы ақпарат көрсетіледі.</w:t>
      </w:r>
    </w:p>
    <w:p>
      <w:pPr>
        <w:spacing w:after="0"/>
        <w:ind w:left="0"/>
        <w:jc w:val="both"/>
      </w:pPr>
      <w:r>
        <w:rPr>
          <w:rFonts w:ascii="Times New Roman"/>
          <w:b w:val="false"/>
          <w:i w:val="false"/>
          <w:color w:val="000000"/>
          <w:sz w:val="28"/>
        </w:rPr>
        <w:t>
      26. 5.1, 6.1 және 7.1-жолдарда Экономика секторларының және төлемдер белгілеу кодтарын қолдану қағидаларына сәйкес-858 және 859 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"консалт", "маркетинг", "зерттеу", "consult", "marketing", "research"</w:t>
      </w:r>
    </w:p>
    <w:p>
      <w:pPr>
        <w:spacing w:after="0"/>
        <w:ind w:left="0"/>
        <w:jc w:val="both"/>
      </w:pPr>
      <w:r>
        <w:rPr>
          <w:rFonts w:ascii="Times New Roman"/>
          <w:b w:val="false"/>
          <w:i w:val="false"/>
          <w:color w:val="000000"/>
          <w:sz w:val="28"/>
        </w:rPr>
        <w:t>
      27. 5.2, 6.2 және 7.2-жолдарда Экономика секторларының және төлемдер белгілеу кодтарын қолдану қағидаларына сәйкес – 811, 812, 814 және 816 төлем тағайындау кодтары бойынша жүзеге асырылатын сақтау, тасымалдау қызметтері үшін қолма-қол ақшасыз ақша аударымдары бойынша ақпарат көрсетіледі.</w:t>
      </w:r>
    </w:p>
    <w:p>
      <w:pPr>
        <w:spacing w:after="0"/>
        <w:ind w:left="0"/>
        <w:jc w:val="both"/>
      </w:pPr>
      <w:r>
        <w:rPr>
          <w:rFonts w:ascii="Times New Roman"/>
          <w:b w:val="false"/>
          <w:i w:val="false"/>
          <w:color w:val="000000"/>
          <w:sz w:val="28"/>
        </w:rPr>
        <w:t>
      28. 5.4-жолда өтеусіз аударымдар, оның ішінде Экономика секторларының және төлемдер белгілеу кодтарын қолдану қағидаларына сәйкес – 111, 112 және 119 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мақсаты бар ақша аударымдарын іріктеу мынадай түйінді сөздер мен сөздердің үзінділері бойынша жүргізіледі: "материалдық", "көмек", "демеушілік", "support", "aid", "қайырымдылық", "қайырымдылық", "gifts", "сыйлықтар", "залалды өтеу", "компенсация".</w:t>
      </w:r>
    </w:p>
    <w:p>
      <w:pPr>
        <w:spacing w:after="0"/>
        <w:ind w:left="0"/>
        <w:jc w:val="both"/>
      </w:pPr>
      <w:r>
        <w:rPr>
          <w:rFonts w:ascii="Times New Roman"/>
          <w:b w:val="false"/>
          <w:i w:val="false"/>
          <w:color w:val="000000"/>
          <w:sz w:val="28"/>
        </w:rPr>
        <w:t>
      29. 5.3, 6.3 және 7.3-жолдарда Экономика секторларының және төлемдер белгілеу кодтарын қолдану қағидаларына сәйкес – 821 төлем тағайындау коды бойынша жүзеге асырылатын құрылыс-монтаждау жұмыстары үшін қолма-қол ақшасыз ақша аударымдары бойынша ақпарат көрсетіледі.</w:t>
      </w:r>
    </w:p>
    <w:p>
      <w:pPr>
        <w:spacing w:after="0"/>
        <w:ind w:left="0"/>
        <w:jc w:val="both"/>
      </w:pPr>
      <w:r>
        <w:rPr>
          <w:rFonts w:ascii="Times New Roman"/>
          <w:b w:val="false"/>
          <w:i w:val="false"/>
          <w:color w:val="000000"/>
          <w:sz w:val="28"/>
        </w:rPr>
        <w:t>
      30. 6.4 және 7.4-жолдарда Экономика секторларының және төлемдер белгілеу кодтарын қолдану қағидаларына сәйкес-119 төлем тағайындау коды бойынша жүзеге асырылатын клиенттердің сыртқы экономикалық шарттары бойынша тұрақсыздық айыбын (айыппұлдар, өсімпұлдар),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"өсімпұл", "fine", "penalty" сөздерінің фрагменттері бойынша жүргізу қажет.</w:t>
      </w:r>
    </w:p>
    <w:p>
      <w:pPr>
        <w:spacing w:after="0"/>
        <w:ind w:left="0"/>
        <w:jc w:val="both"/>
      </w:pPr>
      <w:r>
        <w:rPr>
          <w:rFonts w:ascii="Times New Roman"/>
          <w:b w:val="false"/>
          <w:i w:val="false"/>
          <w:color w:val="000000"/>
          <w:sz w:val="28"/>
        </w:rPr>
        <w:t>
      31. 7 және 9-бөлімдерде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w:t>
      </w:r>
    </w:p>
    <w:p>
      <w:pPr>
        <w:spacing w:after="0"/>
        <w:ind w:left="0"/>
        <w:jc w:val="both"/>
      </w:pPr>
      <w:r>
        <w:rPr>
          <w:rFonts w:ascii="Times New Roman"/>
          <w:b w:val="false"/>
          <w:i w:val="false"/>
          <w:color w:val="000000"/>
          <w:sz w:val="28"/>
        </w:rPr>
        <w:t xml:space="preserve">
      32. 8.1 және 9.1-жолдарда Нормативтік құқықтық актілерді мемлекеттік тіркеу тізілімінде № 33512 болып тіркелген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w:t>
      </w:r>
      <w:r>
        <w:rPr>
          <w:rFonts w:ascii="Times New Roman"/>
          <w:b w:val="false"/>
          <w:i w:val="false"/>
          <w:color w:val="000000"/>
          <w:sz w:val="28"/>
        </w:rPr>
        <w:t>12-қосымшаға</w:t>
      </w:r>
      <w:r>
        <w:rPr>
          <w:rFonts w:ascii="Times New Roman"/>
          <w:b w:val="false"/>
          <w:i w:val="false"/>
          <w:color w:val="000000"/>
          <w:sz w:val="28"/>
        </w:rPr>
        <w:t xml:space="preserve"> сәйкес әкімшілік деректер нысанына сәйкес есептік тіркеу банкі болып табылатын уәкілетті банк ұсынатын, есепті кезеңде валютаны репатриациялау мерзімі бұзылған келісімшарттар бойынша бұзушылықтардың жалпы сомасы көрсетіледі.</w:t>
      </w:r>
    </w:p>
    <w:p>
      <w:pPr>
        <w:spacing w:after="0"/>
        <w:ind w:left="0"/>
        <w:jc w:val="both"/>
      </w:pPr>
      <w:r>
        <w:rPr>
          <w:rFonts w:ascii="Times New Roman"/>
          <w:b w:val="false"/>
          <w:i w:val="false"/>
          <w:color w:val="000000"/>
          <w:sz w:val="28"/>
        </w:rPr>
        <w:t>
      33. 8.2 және 9.2-жолдарда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w:t>
      </w:r>
    </w:p>
    <w:p>
      <w:pPr>
        <w:spacing w:after="0"/>
        <w:ind w:left="0"/>
        <w:jc w:val="both"/>
      </w:pPr>
      <w:r>
        <w:rPr>
          <w:rFonts w:ascii="Times New Roman"/>
          <w:b w:val="false"/>
          <w:i w:val="false"/>
          <w:color w:val="000000"/>
          <w:sz w:val="28"/>
        </w:rPr>
        <w:t>
      34. 8.3, 8.4, 9.3 және 9.4-жолдарда есепті күнге репатриациялау мерзімі күнтізбелік 360 (үш жүз алпыс) күннен асатын сыртқы экономикалық келісімшарттар бойынша төлемдер мен ақша аударымдары бойынша ақпарат көрсетіледі.</w:t>
      </w:r>
    </w:p>
    <w:p>
      <w:pPr>
        <w:spacing w:after="0"/>
        <w:ind w:left="0"/>
        <w:jc w:val="both"/>
      </w:pPr>
      <w:r>
        <w:rPr>
          <w:rFonts w:ascii="Times New Roman"/>
          <w:b w:val="false"/>
          <w:i w:val="false"/>
          <w:color w:val="000000"/>
          <w:sz w:val="28"/>
        </w:rPr>
        <w:t>
      35. 8.5 және 9.5-жолдарда үшінші тұлғалардың пайдасына төлеуді көздейтін сыртқы экономикалық келісімшарттар бойынша жалпы сома көрсетіледі.</w:t>
      </w:r>
    </w:p>
    <w:p>
      <w:pPr>
        <w:spacing w:after="0"/>
        <w:ind w:left="0"/>
        <w:jc w:val="both"/>
      </w:pPr>
      <w:r>
        <w:rPr>
          <w:rFonts w:ascii="Times New Roman"/>
          <w:b w:val="false"/>
          <w:i w:val="false"/>
          <w:color w:val="000000"/>
          <w:sz w:val="28"/>
        </w:rPr>
        <w:t>
      36. Мәліметтер болмаған жағдайда Нысан нөлдік мәндермен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19-қосымша</w:t>
            </w:r>
          </w:p>
        </w:tc>
      </w:tr>
    </w:tbl>
    <w:bookmarkStart w:name="z838" w:id="115"/>
    <w:p>
      <w:pPr>
        <w:spacing w:after="0"/>
        <w:ind w:left="0"/>
        <w:jc w:val="left"/>
      </w:pPr>
      <w:r>
        <w:rPr>
          <w:rFonts w:ascii="Times New Roman"/>
          <w:b/>
          <w:i w:val="false"/>
          <w:color w:val="000000"/>
        </w:rPr>
        <w:t xml:space="preserve"> Әкімшілік деректерді жинауға арналған нысан</w:t>
      </w:r>
    </w:p>
    <w:bookmarkEnd w:id="115"/>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839" w:id="116"/>
    <w:p>
      <w:pPr>
        <w:spacing w:after="0"/>
        <w:ind w:left="0"/>
        <w:jc w:val="left"/>
      </w:pPr>
      <w:r>
        <w:rPr>
          <w:rFonts w:ascii="Times New Roman"/>
          <w:b/>
          <w:i w:val="false"/>
          <w:color w:val="000000"/>
        </w:rPr>
        <w:t xml:space="preserve"> Талаптар мен міндеттемелерді орындау кестелеріне сәйкес әкету және әкелу туралы есеп</w:t>
      </w:r>
    </w:p>
    <w:bookmarkEnd w:id="116"/>
    <w:p>
      <w:pPr>
        <w:spacing w:after="0"/>
        <w:ind w:left="0"/>
        <w:jc w:val="both"/>
      </w:pPr>
      <w:r>
        <w:rPr>
          <w:rFonts w:ascii="Times New Roman"/>
          <w:b w:val="false"/>
          <w:i w:val="false"/>
          <w:color w:val="ff0000"/>
          <w:sz w:val="28"/>
        </w:rPr>
        <w:t xml:space="preserve">
      Ескерту. Қаулы 19-қосымшамен толықтырылды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GAP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"___"________________ жағдай бойынша</w:t>
      </w:r>
    </w:p>
    <w:p>
      <w:pPr>
        <w:spacing w:after="0"/>
        <w:ind w:left="0"/>
        <w:jc w:val="both"/>
      </w:pPr>
      <w:r>
        <w:rPr>
          <w:rFonts w:ascii="Times New Roman"/>
          <w:b w:val="false"/>
          <w:i w:val="false"/>
          <w:color w:val="000000"/>
          <w:sz w:val="28"/>
        </w:rPr>
        <w:t>
      Ақпаратты ұсынатын тұлғалар тобы: екінші деңгейдегі банктер</w:t>
      </w:r>
    </w:p>
    <w:p>
      <w:pPr>
        <w:spacing w:after="0"/>
        <w:ind w:left="0"/>
        <w:jc w:val="both"/>
      </w:pPr>
      <w:r>
        <w:rPr>
          <w:rFonts w:ascii="Times New Roman"/>
          <w:b w:val="false"/>
          <w:i w:val="false"/>
          <w:color w:val="000000"/>
          <w:sz w:val="28"/>
        </w:rPr>
        <w:t>
      Әкімшілік деректер нысынын ұсыну мерзімі: есепті айдан кейінгі айдың жетінші жұмыс күнінен кешіктірмей, ай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Кесте. Талаптар мен міндеттемелерді орындау кестелеріне сәйкес әкету және әкелу туралы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 белгіленбеген активтер (міндеттемелер)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(касса, жолдағы күн, банкоматтар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корреспонденттік шоттар мен салымдар (Қазақстан Республикасының Ұлттық Банкін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корреспонденттік шоттар мен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болжанатын өзге де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және басқа банктердің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 мен салымдары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салымдары,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кетуі болжанатын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акцияларды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капитал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құралдар бойынша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түсімдер мен шығыстар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есепті ай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(отыз бір) күннен 90 (тоқсан)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(тоқсан бір) күннен 180 (бір жүз сексен) күнге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(бір жүз сексен бір) күннен 365 (үш жүз алпыс бес) күнге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w:t>
      </w:r>
    </w:p>
    <w:p>
      <w:pPr>
        <w:spacing w:after="0"/>
        <w:ind w:left="0"/>
        <w:jc w:val="both"/>
      </w:pPr>
      <w:r>
        <w:rPr>
          <w:rFonts w:ascii="Times New Roman"/>
          <w:b w:val="false"/>
          <w:i w:val="false"/>
          <w:color w:val="000000"/>
          <w:sz w:val="28"/>
        </w:rPr>
        <w:t>
      Орындаушы______________________________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xml:space="preserve">
      Басшы немесе есепке қол қою функциясы жүктелген адам </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20___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 мен міндеттемелерді</w:t>
            </w:r>
            <w:r>
              <w:br/>
            </w:r>
            <w:r>
              <w:rPr>
                <w:rFonts w:ascii="Times New Roman"/>
                <w:b w:val="false"/>
                <w:i w:val="false"/>
                <w:color w:val="000000"/>
                <w:sz w:val="20"/>
              </w:rPr>
              <w:t>орындау кестелеріне сәйкес</w:t>
            </w:r>
            <w:r>
              <w:br/>
            </w:r>
            <w:r>
              <w:rPr>
                <w:rFonts w:ascii="Times New Roman"/>
                <w:b w:val="false"/>
                <w:i w:val="false"/>
                <w:color w:val="000000"/>
                <w:sz w:val="20"/>
              </w:rPr>
              <w:t>кету және әкелу туралы есеп</w:t>
            </w:r>
            <w:r>
              <w:br/>
            </w:r>
            <w:r>
              <w:rPr>
                <w:rFonts w:ascii="Times New Roman"/>
                <w:b w:val="false"/>
                <w:i w:val="false"/>
                <w:color w:val="000000"/>
                <w:sz w:val="20"/>
              </w:rPr>
              <w:t>нысанына қосымша</w:t>
            </w:r>
          </w:p>
        </w:tc>
      </w:tr>
    </w:tbl>
    <w:bookmarkStart w:name="z841" w:id="117"/>
    <w:p>
      <w:pPr>
        <w:spacing w:after="0"/>
        <w:ind w:left="0"/>
        <w:jc w:val="left"/>
      </w:pPr>
      <w:r>
        <w:rPr>
          <w:rFonts w:ascii="Times New Roman"/>
          <w:b/>
          <w:i w:val="false"/>
          <w:color w:val="000000"/>
        </w:rPr>
        <w:t xml:space="preserve"> Әкімшілік деректер нысанын толтыру бойынша түсіндірме Талаптар мен міндеттемелерді орындау кестелеріне сәйкес әкету және әкелу туралы есеп (индексі – GAP, кезеңділігі – ай сайын)</w:t>
      </w:r>
    </w:p>
    <w:bookmarkEnd w:id="117"/>
    <w:bookmarkStart w:name="z842" w:id="118"/>
    <w:p>
      <w:pPr>
        <w:spacing w:after="0"/>
        <w:ind w:left="0"/>
        <w:jc w:val="left"/>
      </w:pPr>
      <w:r>
        <w:rPr>
          <w:rFonts w:ascii="Times New Roman"/>
          <w:b/>
          <w:i w:val="false"/>
          <w:color w:val="000000"/>
        </w:rPr>
        <w:t xml:space="preserve"> 1-тарау. Жалпы ережелер</w:t>
      </w:r>
    </w:p>
    <w:bookmarkEnd w:id="118"/>
    <w:p>
      <w:pPr>
        <w:spacing w:after="0"/>
        <w:ind w:left="0"/>
        <w:jc w:val="both"/>
      </w:pPr>
      <w:r>
        <w:rPr>
          <w:rFonts w:ascii="Times New Roman"/>
          <w:b w:val="false"/>
          <w:i w:val="false"/>
          <w:color w:val="000000"/>
          <w:sz w:val="28"/>
        </w:rPr>
        <w:t>
      1. Осы түсіндірме "Талаптар мен міндеттемелерді орындау кестелеріне сәйкес әкету және әкелу туралы есеп" әкімшілік деректер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54-бабының </w:t>
      </w:r>
      <w:r>
        <w:rPr>
          <w:rFonts w:ascii="Times New Roman"/>
          <w:b w:val="false"/>
          <w:i w:val="false"/>
          <w:color w:val="000000"/>
          <w:sz w:val="28"/>
        </w:rPr>
        <w:t xml:space="preserve">1-тармағына </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Нысанды екінші деңгейдегі банктер есепті айдың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p>
      <w:pPr>
        <w:spacing w:after="0"/>
        <w:ind w:left="0"/>
        <w:jc w:val="both"/>
      </w:pPr>
      <w:r>
        <w:rPr>
          <w:rFonts w:ascii="Times New Roman"/>
          <w:b w:val="false"/>
          <w:i w:val="false"/>
          <w:color w:val="000000"/>
          <w:sz w:val="28"/>
        </w:rPr>
        <w:t>
      5. Алдағы ағын бойынша деректер абсолюттік мәнде оң сан ретінде көрсетіледі, алдағы ағындар бойынша деректер абсолюттік мәнде теріс сан ретінде көрсетіледі.</w:t>
      </w:r>
    </w:p>
    <w:bookmarkStart w:name="z843" w:id="119"/>
    <w:p>
      <w:pPr>
        <w:spacing w:after="0"/>
        <w:ind w:left="0"/>
        <w:jc w:val="left"/>
      </w:pPr>
      <w:r>
        <w:rPr>
          <w:rFonts w:ascii="Times New Roman"/>
          <w:b/>
          <w:i w:val="false"/>
          <w:color w:val="000000"/>
        </w:rPr>
        <w:t xml:space="preserve"> 2-тарау. Нысанды толтыру бойынша түсіндірме</w:t>
      </w:r>
    </w:p>
    <w:bookmarkEnd w:id="119"/>
    <w:p>
      <w:pPr>
        <w:spacing w:after="0"/>
        <w:ind w:left="0"/>
        <w:jc w:val="both"/>
      </w:pPr>
      <w:r>
        <w:rPr>
          <w:rFonts w:ascii="Times New Roman"/>
          <w:b w:val="false"/>
          <w:i w:val="false"/>
          <w:color w:val="000000"/>
          <w:sz w:val="28"/>
        </w:rPr>
        <w:t>
      6. Нысанда талаптар мен міндеттемелерді орындау кестелеріне сәйкес, оның ішінде Қазақстан Республикасының бейрезидент бойынша түсімдер мен кетулер туралы мәліметтер көрсетіледі. Ақшалай қаражаттың түсуі мен шығуы негізгі борыш бойынша да, сыйақы бойынша да көрсетіледі</w:t>
      </w:r>
    </w:p>
    <w:p>
      <w:pPr>
        <w:spacing w:after="0"/>
        <w:ind w:left="0"/>
        <w:jc w:val="both"/>
      </w:pPr>
      <w:r>
        <w:rPr>
          <w:rFonts w:ascii="Times New Roman"/>
          <w:b w:val="false"/>
          <w:i w:val="false"/>
          <w:color w:val="000000"/>
          <w:sz w:val="28"/>
        </w:rPr>
        <w:t>
      7. Негізгі борыш және (немесе) есептелген сыйақы бойынша мерзімі өткен берешегі жоқ, сондай-ақ негізгі борыш және (немесе) есептелген сыйақы бойынша мерзімі өткен берешегі 30 (отыз) күнтізбелік күннен аспайтын барлық активтер алдағы кезеңде талаптарды орындау кестесіне сәйкес бөлінеді.</w:t>
      </w:r>
    </w:p>
    <w:p>
      <w:pPr>
        <w:spacing w:after="0"/>
        <w:ind w:left="0"/>
        <w:jc w:val="both"/>
      </w:pPr>
      <w:r>
        <w:rPr>
          <w:rFonts w:ascii="Times New Roman"/>
          <w:b w:val="false"/>
          <w:i w:val="false"/>
          <w:color w:val="000000"/>
          <w:sz w:val="28"/>
        </w:rPr>
        <w:t xml:space="preserve">
      8. Барлық міндеттемелер мен баланстан тыс құралдар орындау кестесіне сәйкес бөлінеді. </w:t>
      </w:r>
    </w:p>
    <w:p>
      <w:pPr>
        <w:spacing w:after="0"/>
        <w:ind w:left="0"/>
        <w:jc w:val="both"/>
      </w:pPr>
      <w:r>
        <w:rPr>
          <w:rFonts w:ascii="Times New Roman"/>
          <w:b w:val="false"/>
          <w:i w:val="false"/>
          <w:color w:val="000000"/>
          <w:sz w:val="28"/>
        </w:rPr>
        <w:t>
      9. Орындау кестесі белгіленбеген активтер, міндеттемелер және баланстан тыс құралдар бойынша мәліметтер кестенің 1 және 2-бағандарында көрсетіледі.</w:t>
      </w:r>
    </w:p>
    <w:p>
      <w:pPr>
        <w:spacing w:after="0"/>
        <w:ind w:left="0"/>
        <w:jc w:val="both"/>
      </w:pPr>
      <w:r>
        <w:rPr>
          <w:rFonts w:ascii="Times New Roman"/>
          <w:b w:val="false"/>
          <w:i w:val="false"/>
          <w:color w:val="000000"/>
          <w:sz w:val="28"/>
        </w:rPr>
        <w:t>
      10. 4-жолда әділ құны бойынша ескерілетін бағалы қағаздар 1 және 2-бағандарда көрсетіледі. Амортизацияланған құн бойынша ескерілетін бағалы қағаздар орындау кестелеріне сәйкес көрсетіледі.</w:t>
      </w:r>
    </w:p>
    <w:p>
      <w:pPr>
        <w:spacing w:after="0"/>
        <w:ind w:left="0"/>
        <w:jc w:val="both"/>
      </w:pPr>
      <w:r>
        <w:rPr>
          <w:rFonts w:ascii="Times New Roman"/>
          <w:b w:val="false"/>
          <w:i w:val="false"/>
          <w:color w:val="000000"/>
          <w:sz w:val="28"/>
        </w:rPr>
        <w:t>
      11. 6, 13, 16 және 17-жолдарда ақшалай қаражаттың түсуі мен кетуі негізгі борыш пен сыйақыға бөлініп көрсетіледі.</w:t>
      </w:r>
    </w:p>
    <w:p>
      <w:pPr>
        <w:spacing w:after="0"/>
        <w:ind w:left="0"/>
        <w:jc w:val="both"/>
      </w:pPr>
      <w:r>
        <w:rPr>
          <w:rFonts w:ascii="Times New Roman"/>
          <w:b w:val="false"/>
          <w:i w:val="false"/>
          <w:color w:val="000000"/>
          <w:sz w:val="28"/>
        </w:rPr>
        <w:t>
      12. 10-жолда өзге активтер алдыңғы жолдарда көрсетілмеген активтер бойынша ақша қаражатының түсімдері туралы мәліметтер көрсетіледі.</w:t>
      </w:r>
    </w:p>
    <w:p>
      <w:pPr>
        <w:spacing w:after="0"/>
        <w:ind w:left="0"/>
        <w:jc w:val="both"/>
      </w:pPr>
      <w:r>
        <w:rPr>
          <w:rFonts w:ascii="Times New Roman"/>
          <w:b w:val="false"/>
          <w:i w:val="false"/>
          <w:color w:val="000000"/>
          <w:sz w:val="28"/>
        </w:rPr>
        <w:t>
      13. 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p>
      <w:pPr>
        <w:spacing w:after="0"/>
        <w:ind w:left="0"/>
        <w:jc w:val="both"/>
      </w:pPr>
      <w:r>
        <w:rPr>
          <w:rFonts w:ascii="Times New Roman"/>
          <w:b w:val="false"/>
          <w:i w:val="false"/>
          <w:color w:val="000000"/>
          <w:sz w:val="28"/>
        </w:rPr>
        <w:t>
      14. 20-жолда алдыңғы жолдарда көрсетілмеген өзге міндеттемелер бойынша ақша қаражатының кетуі туралы мәліметтер көрсетіледі.</w:t>
      </w:r>
    </w:p>
    <w:p>
      <w:pPr>
        <w:spacing w:after="0"/>
        <w:ind w:left="0"/>
        <w:jc w:val="both"/>
      </w:pPr>
      <w:r>
        <w:rPr>
          <w:rFonts w:ascii="Times New Roman"/>
          <w:b w:val="false"/>
          <w:i w:val="false"/>
          <w:color w:val="000000"/>
          <w:sz w:val="28"/>
        </w:rPr>
        <w:t xml:space="preserve">
      15. Баланстан тыс құралдар бойынша ақша қаражаттарының түсуі мен шығуы арасындағы айырма көрсетіледі. </w:t>
      </w:r>
    </w:p>
    <w:p>
      <w:pPr>
        <w:spacing w:after="0"/>
        <w:ind w:left="0"/>
        <w:jc w:val="both"/>
      </w:pPr>
      <w:r>
        <w:rPr>
          <w:rFonts w:ascii="Times New Roman"/>
          <w:b w:val="false"/>
          <w:i w:val="false"/>
          <w:color w:val="000000"/>
          <w:sz w:val="28"/>
        </w:rPr>
        <w:t>
      16. Деректер болмаған жағдайда тиісті жолдардағы көрсеткіштер ұсынылмайды.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сәуірдегі</w:t>
            </w:r>
            <w:r>
              <w:br/>
            </w:r>
            <w:r>
              <w:rPr>
                <w:rFonts w:ascii="Times New Roman"/>
                <w:b w:val="false"/>
                <w:i w:val="false"/>
                <w:color w:val="000000"/>
                <w:sz w:val="20"/>
              </w:rPr>
              <w:t>№ 54 қаулысына</w:t>
            </w:r>
            <w:r>
              <w:br/>
            </w:r>
            <w:r>
              <w:rPr>
                <w:rFonts w:ascii="Times New Roman"/>
                <w:b w:val="false"/>
                <w:i w:val="false"/>
                <w:color w:val="000000"/>
                <w:sz w:val="20"/>
              </w:rPr>
              <w:t>20-қосымша</w:t>
            </w:r>
          </w:p>
        </w:tc>
      </w:tr>
    </w:tbl>
    <w:bookmarkStart w:name="z845" w:id="120"/>
    <w:p>
      <w:pPr>
        <w:spacing w:after="0"/>
        <w:ind w:left="0"/>
        <w:jc w:val="left"/>
      </w:pPr>
      <w:r>
        <w:rPr>
          <w:rFonts w:ascii="Times New Roman"/>
          <w:b/>
          <w:i w:val="false"/>
          <w:color w:val="000000"/>
        </w:rPr>
        <w:t xml:space="preserve"> Екінші деңгейдегі банктердің есептілікті ұсыну қағидалары</w:t>
      </w:r>
    </w:p>
    <w:bookmarkEnd w:id="120"/>
    <w:p>
      <w:pPr>
        <w:spacing w:after="0"/>
        <w:ind w:left="0"/>
        <w:jc w:val="both"/>
      </w:pPr>
      <w:r>
        <w:rPr>
          <w:rFonts w:ascii="Times New Roman"/>
          <w:b w:val="false"/>
          <w:i w:val="false"/>
          <w:color w:val="ff0000"/>
          <w:sz w:val="28"/>
        </w:rPr>
        <w:t xml:space="preserve">
      Ескерту. Қаулы 20-қосымшамен толықтырылды - ҚР Ұлттық Банкі Басқармасының 26.09.2023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46" w:id="121"/>
    <w:p>
      <w:pPr>
        <w:spacing w:after="0"/>
        <w:ind w:left="0"/>
        <w:jc w:val="left"/>
      </w:pPr>
      <w:r>
        <w:rPr>
          <w:rFonts w:ascii="Times New Roman"/>
          <w:b/>
          <w:i w:val="false"/>
          <w:color w:val="000000"/>
        </w:rPr>
        <w:t xml:space="preserve"> 1 тарау. Жалпы ережелер</w:t>
      </w:r>
    </w:p>
    <w:bookmarkEnd w:id="121"/>
    <w:p>
      <w:pPr>
        <w:spacing w:after="0"/>
        <w:ind w:left="0"/>
        <w:jc w:val="both"/>
      </w:pPr>
      <w:r>
        <w:rPr>
          <w:rFonts w:ascii="Times New Roman"/>
          <w:b w:val="false"/>
          <w:i w:val="false"/>
          <w:color w:val="000000"/>
          <w:sz w:val="28"/>
        </w:rPr>
        <w:t xml:space="preserve">
      1. Екінші деңгейдегі банктердің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54-бабының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екінші деңгейдегі банктердің (бұдан әрі – Банк) Қазақстан Республикасының Ұлттық Банкіне (бұдан әрі – Ұлттық Банк) есептілікті ұсыну тәртібін айқындайды.</w:t>
      </w:r>
    </w:p>
    <w:bookmarkStart w:name="z847" w:id="122"/>
    <w:p>
      <w:pPr>
        <w:spacing w:after="0"/>
        <w:ind w:left="0"/>
        <w:jc w:val="left"/>
      </w:pPr>
      <w:r>
        <w:rPr>
          <w:rFonts w:ascii="Times New Roman"/>
          <w:b/>
          <w:i w:val="false"/>
          <w:color w:val="000000"/>
        </w:rPr>
        <w:t xml:space="preserve"> 2 тарау. Есептілікті ұсыну тәртібі</w:t>
      </w:r>
    </w:p>
    <w:bookmarkEnd w:id="122"/>
    <w:p>
      <w:pPr>
        <w:spacing w:after="0"/>
        <w:ind w:left="0"/>
        <w:jc w:val="both"/>
      </w:pPr>
      <w:r>
        <w:rPr>
          <w:rFonts w:ascii="Times New Roman"/>
          <w:b w:val="false"/>
          <w:i w:val="false"/>
          <w:color w:val="000000"/>
          <w:sz w:val="28"/>
        </w:rPr>
        <w:t>
      2. Банк Ұлттық Банкке өзінің барлық филиалдары бойынша деректерді қамтитын есептілікті ұсынады.</w:t>
      </w:r>
    </w:p>
    <w:p>
      <w:pPr>
        <w:spacing w:after="0"/>
        <w:ind w:left="0"/>
        <w:jc w:val="both"/>
      </w:pPr>
      <w:r>
        <w:rPr>
          <w:rFonts w:ascii="Times New Roman"/>
          <w:b w:val="false"/>
          <w:i w:val="false"/>
          <w:color w:val="000000"/>
          <w:sz w:val="28"/>
        </w:rPr>
        <w:t>
      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pPr>
        <w:spacing w:after="0"/>
        <w:ind w:left="0"/>
        <w:jc w:val="both"/>
      </w:pPr>
      <w:r>
        <w:rPr>
          <w:rFonts w:ascii="Times New Roman"/>
          <w:b w:val="false"/>
          <w:i w:val="false"/>
          <w:color w:val="000000"/>
          <w:sz w:val="28"/>
        </w:rPr>
        <w:t>
      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pPr>
        <w:spacing w:after="0"/>
        <w:ind w:left="0"/>
        <w:jc w:val="both"/>
      </w:pPr>
      <w:r>
        <w:rPr>
          <w:rFonts w:ascii="Times New Roman"/>
          <w:b w:val="false"/>
          <w:i w:val="false"/>
          <w:color w:val="000000"/>
          <w:sz w:val="28"/>
        </w:rPr>
        <w:t>
      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pPr>
        <w:spacing w:after="0"/>
        <w:ind w:left="0"/>
        <w:jc w:val="both"/>
      </w:pPr>
      <w:r>
        <w:rPr>
          <w:rFonts w:ascii="Times New Roman"/>
          <w:b w:val="false"/>
          <w:i w:val="false"/>
          <w:color w:val="000000"/>
          <w:sz w:val="28"/>
        </w:rPr>
        <w:t>
      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pPr>
        <w:spacing w:after="0"/>
        <w:ind w:left="0"/>
        <w:jc w:val="both"/>
      </w:pPr>
      <w:r>
        <w:rPr>
          <w:rFonts w:ascii="Times New Roman"/>
          <w:b w:val="false"/>
          <w:i w:val="false"/>
          <w:color w:val="000000"/>
          <w:sz w:val="28"/>
        </w:rPr>
        <w:t>
      7. Есептіліктегі деректердің толықтығы мен дәйектілігін банктің басшысы немесе есепке қол қою функциясы жүктелген тұлға қамтамасыз етеді.</w:t>
      </w:r>
    </w:p>
    <w:p>
      <w:pPr>
        <w:spacing w:after="0"/>
        <w:ind w:left="0"/>
        <w:jc w:val="both"/>
      </w:pPr>
      <w:r>
        <w:rPr>
          <w:rFonts w:ascii="Times New Roman"/>
          <w:b w:val="false"/>
          <w:i w:val="false"/>
          <w:color w:val="000000"/>
          <w:sz w:val="28"/>
        </w:rPr>
        <w:t>
      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pPr>
        <w:spacing w:after="0"/>
        <w:ind w:left="0"/>
        <w:jc w:val="both"/>
      </w:pPr>
      <w:r>
        <w:rPr>
          <w:rFonts w:ascii="Times New Roman"/>
          <w:b w:val="false"/>
          <w:i w:val="false"/>
          <w:color w:val="000000"/>
          <w:sz w:val="28"/>
        </w:rPr>
        <w:t>
      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pPr>
        <w:spacing w:after="0"/>
        <w:ind w:left="0"/>
        <w:jc w:val="both"/>
      </w:pPr>
      <w:r>
        <w:rPr>
          <w:rFonts w:ascii="Times New Roman"/>
          <w:b w:val="false"/>
          <w:i w:val="false"/>
          <w:color w:val="000000"/>
          <w:sz w:val="28"/>
        </w:rPr>
        <w:t>
      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pPr>
        <w:spacing w:after="0"/>
        <w:ind w:left="0"/>
        <w:jc w:val="both"/>
      </w:pPr>
      <w:r>
        <w:rPr>
          <w:rFonts w:ascii="Times New Roman"/>
          <w:b w:val="false"/>
          <w:i w:val="false"/>
          <w:color w:val="000000"/>
          <w:sz w:val="28"/>
        </w:rPr>
        <w:t>
      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pPr>
        <w:spacing w:after="0"/>
        <w:ind w:left="0"/>
        <w:jc w:val="both"/>
      </w:pPr>
      <w:r>
        <w:rPr>
          <w:rFonts w:ascii="Times New Roman"/>
          <w:b w:val="false"/>
          <w:i w:val="false"/>
          <w:color w:val="000000"/>
          <w:sz w:val="28"/>
        </w:rPr>
        <w:t>
      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pPr>
        <w:spacing w:after="0"/>
        <w:ind w:left="0"/>
        <w:jc w:val="both"/>
      </w:pPr>
      <w:r>
        <w:rPr>
          <w:rFonts w:ascii="Times New Roman"/>
          <w:b w:val="false"/>
          <w:i w:val="false"/>
          <w:color w:val="000000"/>
          <w:sz w:val="28"/>
        </w:rPr>
        <w:t>
      алғашқы сегіз таңба - "ЖЖЖЖААКК" форматындағы есепті күн, мұнда "ЖЖЖЖ" - жыл, "АА" - ай, "КК" - күн;</w:t>
      </w:r>
    </w:p>
    <w:p>
      <w:pPr>
        <w:spacing w:after="0"/>
        <w:ind w:left="0"/>
        <w:jc w:val="both"/>
      </w:pPr>
      <w:r>
        <w:rPr>
          <w:rFonts w:ascii="Times New Roman"/>
          <w:b w:val="false"/>
          <w:i w:val="false"/>
          <w:color w:val="000000"/>
          <w:sz w:val="28"/>
        </w:rPr>
        <w:t>
      бір таңба - белгіленген бөлгіш "_";</w:t>
      </w:r>
    </w:p>
    <w:p>
      <w:pPr>
        <w:spacing w:after="0"/>
        <w:ind w:left="0"/>
        <w:jc w:val="both"/>
      </w:pPr>
      <w:r>
        <w:rPr>
          <w:rFonts w:ascii="Times New Roman"/>
          <w:b w:val="false"/>
          <w:i w:val="false"/>
          <w:color w:val="000000"/>
          <w:sz w:val="28"/>
        </w:rPr>
        <w:t>
      соңғы алты таңба - реттік нөмірі (000001-ден 999999-ға дейін).</w:t>
      </w:r>
    </w:p>
    <w:p>
      <w:pPr>
        <w:spacing w:after="0"/>
        <w:ind w:left="0"/>
        <w:jc w:val="both"/>
      </w:pPr>
      <w:r>
        <w:rPr>
          <w:rFonts w:ascii="Times New Roman"/>
          <w:b w:val="false"/>
          <w:i w:val="false"/>
          <w:color w:val="000000"/>
          <w:sz w:val="28"/>
        </w:rPr>
        <w:t>
      Есеп беретін банктің жүйесінде мәміле (транзакция) референсі (коды) болмаса банк осы тармақтың екінші бөлігінде көзделген алгоритмді пайдалана алады.</w:t>
      </w:r>
    </w:p>
    <w:p>
      <w:pPr>
        <w:spacing w:after="0"/>
        <w:ind w:left="0"/>
        <w:jc w:val="both"/>
      </w:pPr>
      <w:r>
        <w:rPr>
          <w:rFonts w:ascii="Times New Roman"/>
          <w:b w:val="false"/>
          <w:i w:val="false"/>
          <w:color w:val="000000"/>
          <w:sz w:val="28"/>
        </w:rPr>
        <w:t xml:space="preserve">
      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айқындалған валюталарды айырбастаудың нарықтық бағамы бойынша есепті күнге қайта есептеліп көрсетіледі.</w:t>
      </w:r>
    </w:p>
    <w:p>
      <w:pPr>
        <w:spacing w:after="0"/>
        <w:ind w:left="0"/>
        <w:jc w:val="both"/>
      </w:pPr>
      <w:r>
        <w:rPr>
          <w:rFonts w:ascii="Times New Roman"/>
          <w:b w:val="false"/>
          <w:i w:val="false"/>
          <w:color w:val="000000"/>
          <w:sz w:val="28"/>
        </w:rPr>
        <w:t>
      13. Осы қаулыда көзделген есептер нысандарының кез келген кестелері бойынша деректер болмаған кезде ол бойынша мәліметтер берілмейді, бұл туралы екінші деңгейдегі банктер осы кесте бойынша мәліметтерді ұсыну мерзімінен кешіктірілмейтін мерзімде Қазақстан Республикасының Ұлттық Банкін жазбаша түрде хабардар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