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00195" w14:textId="75001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20 сәуірдегі № 143 бұйрығы. Қазақстан Республикасының Әділет министрлігінде 2020 жылғы 22 сәуірде № 20458 болып тіркелді. Күші жойылды - Қазақстан Республикасы Премьер-Министрінің орынбасары - Еңбек және халықты әлеуметтік қорғау министрінің 2023 жылғы 29 маусымдағы № 260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29.06.2023 </w:t>
      </w:r>
      <w:r>
        <w:rPr>
          <w:rFonts w:ascii="Times New Roman"/>
          <w:b w:val="false"/>
          <w:i w:val="false"/>
          <w:color w:val="ff0000"/>
          <w:sz w:val="28"/>
        </w:rPr>
        <w:t>№ 260</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БҰЙЫРАМЫН: </w:t>
      </w:r>
    </w:p>
    <w:bookmarkEnd w:id="0"/>
    <w:bookmarkStart w:name="z2" w:id="1"/>
    <w:p>
      <w:pPr>
        <w:spacing w:after="0"/>
        <w:ind w:left="0"/>
        <w:jc w:val="both"/>
      </w:pPr>
      <w:r>
        <w:rPr>
          <w:rFonts w:ascii="Times New Roman"/>
          <w:b w:val="false"/>
          <w:i w:val="false"/>
          <w:color w:val="000000"/>
          <w:sz w:val="28"/>
        </w:rPr>
        <w:t xml:space="preserve">
      1.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10589 болып тіркелген, "Әділет" ақпараттық-құқықтық жүйесінде 2015 жылы 15 сәуірде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Республикасында мүгедектердi әлеуметтiк қорғау туралы" 2005 жылғы 13 сәуірдегі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1-тармағының 6-тармақшасына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w:t>
      </w:r>
      <w:r>
        <w:rPr>
          <w:rFonts w:ascii="Times New Roman"/>
          <w:b/>
          <w:i w:val="false"/>
          <w:color w:val="000000"/>
          <w:sz w:val="28"/>
        </w:rPr>
        <w:t>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Медициналық-әлеуметтік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"5. Медициналық ұйымдар тіршілік-тынысының шектелуіне алып келетін ауруға, жарақат зардаптарына немесе кемістікке байланысты организм функцияларының тұрақты бұзылуын растайтын диагностикалық, емдеу және оңалту іс-шараларын жүргізгеннен кейін, анатомиялық кемістіктері бар адамдарды немесе организм функцияларының едәуір немесе өте айқын білінетін бұзылушылықтары бар және оңалту әлеуеті жоқ жазылмайтын ауруларды қоспағанда, еңбекке уақытша жарамсыздық басталған немесе балаларға және жұмыс істемейтін адамдарға диагноз белгіленген сәттен бастап кемінде төрт айдан кейін МӘС-ке жібереді.</w:t>
      </w:r>
    </w:p>
    <w:bookmarkEnd w:id="4"/>
    <w:bookmarkStart w:name="z8" w:id="5"/>
    <w:p>
      <w:pPr>
        <w:spacing w:after="0"/>
        <w:ind w:left="0"/>
        <w:jc w:val="both"/>
      </w:pPr>
      <w:r>
        <w:rPr>
          <w:rFonts w:ascii="Times New Roman"/>
          <w:b w:val="false"/>
          <w:i w:val="false"/>
          <w:color w:val="000000"/>
          <w:sz w:val="28"/>
        </w:rPr>
        <w:t xml:space="preserve">
      "Екі айдан астам еңбекке уақытша жарамсыздық мерзімі белгіленген аурулар түрлерінің тізбесін бекіту туралы" Қазақстан Республикасы Денсаулық сақтау және әлеуметтік даму министрінің 2015 жылғы 28 желтоқсандағы № 1033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12733 болып тіркелген) бекітілген екі айдан астам еңбекке уақытша жарамсыздық мерзімі белгіленген аурулар тізбесіне кірмейтін шамалы білінетін организм функцияларының бұзылуымен кәсіптік аурулар жағдайларында медициналық оңалтуды жүргізу үшін көрсетілімдер болмаған кезде куәландырылатын адам уақытша еңбекке жарамсыздық мерзімі есепке алынбастан КЕА дәрежесін белгілеу мақсатында МӘС-ке жіберіледі.";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xml:space="preserve">
      "9. Куәландыру (қайта куәландыру)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медициналық-әлеуметтік сараптама жүргізуге арналған өтінішке (бұдан әрі - өтініш) сәйкес куәландырылатын адамның, өтініш берген кезде заңды тұлғаның жеке басын куәландыратын құжатты (сәйкестендіру үшін) ұсына отырып және "электрондық үкімет" шлюзы арқылы мемлекеттік ақпараттық жүйелерден электрондық-цифрлық қолтаңбамен (бұдан әрі - ЭЦҚ) куәландырылған электрондық құжаттар нысанында алынатын мәліметтер негізінде жүргізіледі:</w:t>
      </w:r>
    </w:p>
    <w:bookmarkEnd w:id="6"/>
    <w:bookmarkStart w:name="z11" w:id="7"/>
    <w:p>
      <w:pPr>
        <w:spacing w:after="0"/>
        <w:ind w:left="0"/>
        <w:jc w:val="both"/>
      </w:pPr>
      <w:r>
        <w:rPr>
          <w:rFonts w:ascii="Times New Roman"/>
          <w:b w:val="false"/>
          <w:i w:val="false"/>
          <w:color w:val="000000"/>
          <w:sz w:val="28"/>
        </w:rPr>
        <w:t>
      1) адамды қылмыстық-атқару жүйесі мекемесінде немесе тергеу изоляторында ұстау фактісін растайтын анықтама (еркін нысанда);</w:t>
      </w:r>
    </w:p>
    <w:bookmarkEnd w:id="7"/>
    <w:bookmarkStart w:name="z12" w:id="8"/>
    <w:p>
      <w:pPr>
        <w:spacing w:after="0"/>
        <w:ind w:left="0"/>
        <w:jc w:val="both"/>
      </w:pPr>
      <w:r>
        <w:rPr>
          <w:rFonts w:ascii="Times New Roman"/>
          <w:b w:val="false"/>
          <w:i w:val="false"/>
          <w:color w:val="000000"/>
          <w:sz w:val="28"/>
        </w:rPr>
        <w:t xml:space="preserve">
      2) "Денсаулық сақтау ұйымдарының бастапқы медициналық құжаттама нысандарын бекіту туралы" Қазақстан Республикасы Денсаулық сақтау министрі міндетін атқарушының 2010 жылғы 23 қарашадағы № 907 бұйрығымен (Нормативтік құқықтық актілерді мемлекеттік тіркеу тізілімінде № 6697 болып тіркелген) (бұдан әрі - № 907 бұйрық) бекітілген </w:t>
      </w:r>
      <w:r>
        <w:rPr>
          <w:rFonts w:ascii="Times New Roman"/>
          <w:b w:val="false"/>
          <w:i w:val="false"/>
          <w:color w:val="000000"/>
          <w:sz w:val="28"/>
        </w:rPr>
        <w:t>088/е нысан</w:t>
      </w:r>
      <w:r>
        <w:rPr>
          <w:rFonts w:ascii="Times New Roman"/>
          <w:b w:val="false"/>
          <w:i w:val="false"/>
          <w:color w:val="000000"/>
          <w:sz w:val="28"/>
        </w:rPr>
        <w:t xml:space="preserve"> бойынша МӘС-ке қорытынды (бұдан әрі - 088/е нысаны). Қазақстан Республикасы Денсаулық сақтау және әлеуметтік даму министрінің 2015 жылғы 5 мамырдағы № 321 бұйрығымен бекітілген "Дәрігерлік-консультациялық комиссияның қызметі туралы" ережеге (Нормативтік құқықтық актілерді мемлекеттік тіркеу тізілімінде № 11310 болып тіркелген) сәйкес 088/е нысанының мерзімі оған қол қойылған күнінен бастап бір айдан кешіктірмейтін уақытқа жарамды;</w:t>
      </w:r>
    </w:p>
    <w:bookmarkEnd w:id="8"/>
    <w:bookmarkStart w:name="z13" w:id="9"/>
    <w:p>
      <w:pPr>
        <w:spacing w:after="0"/>
        <w:ind w:left="0"/>
        <w:jc w:val="both"/>
      </w:pPr>
      <w:r>
        <w:rPr>
          <w:rFonts w:ascii="Times New Roman"/>
          <w:b w:val="false"/>
          <w:i w:val="false"/>
          <w:color w:val="000000"/>
          <w:sz w:val="28"/>
        </w:rPr>
        <w:t>
      3) медициналық ұйым әзірлеген жағдайда № 907 бұйрықпен бекітілген 088-2/е нысаны бойынша пациентті/мүгедекті оңалтудың жеке бағдарламасының медициналық бөлігі (бұдан әрі - ОЖБ-ның медициналық бөлігі);</w:t>
      </w:r>
    </w:p>
    <w:bookmarkEnd w:id="9"/>
    <w:bookmarkStart w:name="z14" w:id="10"/>
    <w:p>
      <w:pPr>
        <w:spacing w:after="0"/>
        <w:ind w:left="0"/>
        <w:jc w:val="both"/>
      </w:pPr>
      <w:r>
        <w:rPr>
          <w:rFonts w:ascii="Times New Roman"/>
          <w:b w:val="false"/>
          <w:i w:val="false"/>
          <w:color w:val="000000"/>
          <w:sz w:val="28"/>
        </w:rPr>
        <w:t>
      4) сырқат динамикасын талдау үшін амбулаториялық пациенттің медициналық картасы. Болған жағдайда ауру тарихынан үзінділер, мамандардың қорытындылары және зерттеу нәтижелері;</w:t>
      </w:r>
    </w:p>
    <w:bookmarkEnd w:id="10"/>
    <w:bookmarkStart w:name="z15" w:id="11"/>
    <w:p>
      <w:pPr>
        <w:spacing w:after="0"/>
        <w:ind w:left="0"/>
        <w:jc w:val="both"/>
      </w:pPr>
      <w:r>
        <w:rPr>
          <w:rFonts w:ascii="Times New Roman"/>
          <w:b w:val="false"/>
          <w:i w:val="false"/>
          <w:color w:val="000000"/>
          <w:sz w:val="28"/>
        </w:rPr>
        <w:t xml:space="preserve">
      5) сараптамалық қорытынды туралы деректерді енгізу үшін қызметкер ұсынған уақытша еңбекке жарамсыздық парағы (анықтама); </w:t>
      </w:r>
    </w:p>
    <w:bookmarkEnd w:id="11"/>
    <w:bookmarkStart w:name="z16" w:id="12"/>
    <w:p>
      <w:pPr>
        <w:spacing w:after="0"/>
        <w:ind w:left="0"/>
        <w:jc w:val="both"/>
      </w:pPr>
      <w:r>
        <w:rPr>
          <w:rFonts w:ascii="Times New Roman"/>
          <w:b w:val="false"/>
          <w:i w:val="false"/>
          <w:color w:val="000000"/>
          <w:sz w:val="28"/>
        </w:rPr>
        <w:t xml:space="preserve">
      6) еңбек қызметін растайтын құжатты және (немесе)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өндірістегі еңбек сипаты мен жағдайлары туралы мәліметтерді (жұмыс беруші толтырады) - алғашқы куәландыру кезінде еңбек етуге қабілетті жастағы адам ұсынады (болған жағдайда). Өндірістік жарақаттар және/немесе кәсіптік аурулар болған жағдайларда көрсетілген құжат(-тар) міндетті түрде ұсынылады;</w:t>
      </w:r>
    </w:p>
    <w:bookmarkEnd w:id="12"/>
    <w:bookmarkStart w:name="z17" w:id="13"/>
    <w:p>
      <w:pPr>
        <w:spacing w:after="0"/>
        <w:ind w:left="0"/>
        <w:jc w:val="both"/>
      </w:pPr>
      <w:r>
        <w:rPr>
          <w:rFonts w:ascii="Times New Roman"/>
          <w:b w:val="false"/>
          <w:i w:val="false"/>
          <w:color w:val="000000"/>
          <w:sz w:val="28"/>
        </w:rPr>
        <w:t>
      7) міндетті әлеуметтік сақтандыру жүйесіне қатысу (немесе қатыспау) фактісін растайтын құжат - осы әлеуметтік қатер бойынша жалпы еңбек ету қабілетінен айырылу дәрежесі (бұдан әрі - ЖЕА дәрежесі) алғаш рет белгіленген жағдайларда ұсынылады;</w:t>
      </w:r>
    </w:p>
    <w:bookmarkEnd w:id="13"/>
    <w:bookmarkStart w:name="z18" w:id="14"/>
    <w:p>
      <w:pPr>
        <w:spacing w:after="0"/>
        <w:ind w:left="0"/>
        <w:jc w:val="both"/>
      </w:pPr>
      <w:r>
        <w:rPr>
          <w:rFonts w:ascii="Times New Roman"/>
          <w:b w:val="false"/>
          <w:i w:val="false"/>
          <w:color w:val="000000"/>
          <w:sz w:val="28"/>
        </w:rPr>
        <w:t xml:space="preserve">
      8) "Еңбек қызметіне байланысты жазатайым оқиғаларды тергеп-тексеру материалдарын ресімдеу бойынша нысандарды бекіту туралы" Қазақстан Республикасы Денсаулық сақтау және әлеуметтік даму министрінің 2015 жылғы 28 желтоқсандағы № 1055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12655 болып тіркелген) бекітілген нысан бойынша еңбек қызметіне байланысты жазатайым оқиға туралы акт (бұдан әрі - жазатайым оқиға туралы акт) - өндірістік жарақат алған және/немесе кәсіптік ауруға шалдыққан адам осы жазатайым оқиға бойынша КЕА және (немесе) мүгедектіктің себебін белгілеу үшін КЕА дәрежесін алғашқы рет белгілеу кезінде ұсынады.</w:t>
      </w:r>
    </w:p>
    <w:bookmarkEnd w:id="14"/>
    <w:p>
      <w:pPr>
        <w:spacing w:after="0"/>
        <w:ind w:left="0"/>
        <w:jc w:val="both"/>
      </w:pPr>
      <w:r>
        <w:rPr>
          <w:rFonts w:ascii="Times New Roman"/>
          <w:b w:val="false"/>
          <w:i w:val="false"/>
          <w:color w:val="000000"/>
          <w:sz w:val="28"/>
        </w:rPr>
        <w:t>
      Жазатайым оқиға туралы акт болмаса және жұмыс беруші-жеке кәсіпкердің қызметі тоқтатылған немесе заңды тұлға таратылған жағдайда өндірістік жарақат алған және/немесе кәсіптік ауруға шалдыққан адам ұсынатын еңбек (қызметтік) міндеттерін орындаумен жарақаттанудың немесе аурудың себеп-салдарлық байланысы туралы сот шешімі тіркеледі;</w:t>
      </w:r>
    </w:p>
    <w:bookmarkStart w:name="z19" w:id="15"/>
    <w:p>
      <w:pPr>
        <w:spacing w:after="0"/>
        <w:ind w:left="0"/>
        <w:jc w:val="both"/>
      </w:pPr>
      <w:r>
        <w:rPr>
          <w:rFonts w:ascii="Times New Roman"/>
          <w:b w:val="false"/>
          <w:i w:val="false"/>
          <w:color w:val="000000"/>
          <w:sz w:val="28"/>
        </w:rPr>
        <w:t>
      9) екі жылдық мерзімнен кеш емес берілген, кәсіптік ауруға шалдыққан адам ұсынатын кәсіптік ауру және улану диагнозын анықтау (аурудың кәсіппен байланысын анықтау) кезінде сараптаманы жүзеге асыратын денсаулық сақтау ұйымының қорытындысы (еркін нысанда);</w:t>
      </w:r>
    </w:p>
    <w:bookmarkEnd w:id="15"/>
    <w:bookmarkStart w:name="z20" w:id="16"/>
    <w:p>
      <w:pPr>
        <w:spacing w:after="0"/>
        <w:ind w:left="0"/>
        <w:jc w:val="both"/>
      </w:pPr>
      <w:r>
        <w:rPr>
          <w:rFonts w:ascii="Times New Roman"/>
          <w:b w:val="false"/>
          <w:i w:val="false"/>
          <w:color w:val="000000"/>
          <w:sz w:val="28"/>
        </w:rPr>
        <w:t>
      10) жаралануға, контузияға, жарақаттануға, мертігуге, ауруға байланысты мүгедектік себептерін анықтау үшін бір рет берілетін, себеп-салдарлық байланысты белгілеген тиісті қызмет саласындағы уәкілетті орган берген құжат;</w:t>
      </w:r>
    </w:p>
    <w:bookmarkEnd w:id="16"/>
    <w:bookmarkStart w:name="z21" w:id="17"/>
    <w:p>
      <w:pPr>
        <w:spacing w:after="0"/>
        <w:ind w:left="0"/>
        <w:jc w:val="both"/>
      </w:pPr>
      <w:r>
        <w:rPr>
          <w:rFonts w:ascii="Times New Roman"/>
          <w:b w:val="false"/>
          <w:i w:val="false"/>
          <w:color w:val="000000"/>
          <w:sz w:val="28"/>
        </w:rPr>
        <w:t xml:space="preserve">
      11) қорғаншылықты (қамқоршылықты) белгілеген жағдайда қорғаншылықты (қамқоршылықты) растайтын құжат; </w:t>
      </w:r>
    </w:p>
    <w:bookmarkEnd w:id="17"/>
    <w:bookmarkStart w:name="z22" w:id="18"/>
    <w:p>
      <w:pPr>
        <w:spacing w:after="0"/>
        <w:ind w:left="0"/>
        <w:jc w:val="both"/>
      </w:pPr>
      <w:r>
        <w:rPr>
          <w:rFonts w:ascii="Times New Roman"/>
          <w:b w:val="false"/>
          <w:i w:val="false"/>
          <w:color w:val="000000"/>
          <w:sz w:val="28"/>
        </w:rPr>
        <w:t xml:space="preserve">
      12) куәландыратын адамның атын, әкесінің атын (бар болса) және тегін өзгертуді мемлекеттік тіркеген жағдайда қайта куәландыру кезінде ұсынылатын, "Мемлекеттік азаматтық хал актілерін тіркеу кітапшаларын жинақтау формаларын және осы кітаптардағы жазбалар негізінде берілген куәліктерді бекіту туралы" Қазақстан Республикасы Әділет министрінің 2015 жылғы 12 қаңтардағы № 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10173 болып тіркелген) бекітілген нысан бойынша атын, әкесінің атын, тегін өзгерту туралы куәлік.</w:t>
      </w:r>
    </w:p>
    <w:bookmarkEnd w:id="18"/>
    <w:bookmarkStart w:name="z23" w:id="19"/>
    <w:p>
      <w:pPr>
        <w:spacing w:after="0"/>
        <w:ind w:left="0"/>
        <w:jc w:val="both"/>
      </w:pPr>
      <w:r>
        <w:rPr>
          <w:rFonts w:ascii="Times New Roman"/>
          <w:b w:val="false"/>
          <w:i w:val="false"/>
          <w:color w:val="000000"/>
          <w:sz w:val="28"/>
        </w:rPr>
        <w:t xml:space="preserve">
      Ақпараттық жүйелерде мәліметтер болмаған жағдайда, куәландыратын адамның өтінішіне </w:t>
      </w:r>
      <w:r>
        <w:rPr>
          <w:rFonts w:ascii="Times New Roman"/>
          <w:b w:val="false"/>
          <w:i w:val="false"/>
          <w:color w:val="000000"/>
          <w:sz w:val="28"/>
        </w:rPr>
        <w:t>088/е нысаны</w:t>
      </w:r>
      <w:r>
        <w:rPr>
          <w:rFonts w:ascii="Times New Roman"/>
          <w:b w:val="false"/>
          <w:i w:val="false"/>
          <w:color w:val="000000"/>
          <w:sz w:val="28"/>
        </w:rPr>
        <w:t>, сондай-ақ тиісті құжаттардың қағаз жеткізгіштегі көшірмелері және салыстырып тексеру үшін түпнұсқалары қоса беріледі.</w:t>
      </w:r>
    </w:p>
    <w:bookmarkEnd w:id="19"/>
    <w:bookmarkStart w:name="z24" w:id="20"/>
    <w:p>
      <w:pPr>
        <w:spacing w:after="0"/>
        <w:ind w:left="0"/>
        <w:jc w:val="both"/>
      </w:pPr>
      <w:r>
        <w:rPr>
          <w:rFonts w:ascii="Times New Roman"/>
          <w:b w:val="false"/>
          <w:i w:val="false"/>
          <w:color w:val="000000"/>
          <w:sz w:val="28"/>
        </w:rPr>
        <w:t>
      Құжаттар мемлекеттік және (немесе) орыс тілдерінде ұсынылады.";</w:t>
      </w:r>
    </w:p>
    <w:bookmarkEnd w:id="20"/>
    <w:bookmarkStart w:name="z25" w:id="21"/>
    <w:p>
      <w:pPr>
        <w:spacing w:after="0"/>
        <w:ind w:left="0"/>
        <w:jc w:val="both"/>
      </w:pPr>
      <w:r>
        <w:rPr>
          <w:rFonts w:ascii="Times New Roman"/>
          <w:b w:val="false"/>
          <w:i w:val="false"/>
          <w:color w:val="000000"/>
          <w:sz w:val="28"/>
        </w:rPr>
        <w:t>
      мынадай мазмұндағы 9-1-тармақпен толықтырылсын:</w:t>
      </w:r>
    </w:p>
    <w:bookmarkEnd w:id="21"/>
    <w:bookmarkStart w:name="z26" w:id="22"/>
    <w:p>
      <w:pPr>
        <w:spacing w:after="0"/>
        <w:ind w:left="0"/>
        <w:jc w:val="both"/>
      </w:pPr>
      <w:r>
        <w:rPr>
          <w:rFonts w:ascii="Times New Roman"/>
          <w:b w:val="false"/>
          <w:i w:val="false"/>
          <w:color w:val="000000"/>
          <w:sz w:val="28"/>
        </w:rPr>
        <w:t>
      "9-1.Мемлекеттік қызмет көрсету ерекшеліктерін ескере отырып, мемлекеттік қызмет көрсету процесінің сипаттамасын, көрсету нысанын, мазмұны мен нәтижесін қамтитын мемлекеттік қызмет көрсетуге қойылатын негізгі талаптар тізбесі осы Қағидалардың 2-1 қосымшасына сәйкес "Мүгедектікті және/немесе еңбек ету қабілетінен айырылу дәрежесін белгілеу және/немесе қажетті әлеуметтік қорғау шараларын айқындау" мемлекеттік қызмет көрсету стандартында (бұдан әрі - мемлекеттік қызмет стандарты) келтірілген.";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28" w:id="23"/>
    <w:p>
      <w:pPr>
        <w:spacing w:after="0"/>
        <w:ind w:left="0"/>
        <w:jc w:val="both"/>
      </w:pPr>
      <w:r>
        <w:rPr>
          <w:rFonts w:ascii="Times New Roman"/>
          <w:b w:val="false"/>
          <w:i w:val="false"/>
          <w:color w:val="000000"/>
          <w:sz w:val="28"/>
        </w:rPr>
        <w:t>
      "10. Құжаттарды қабылдау барысында МӘС маманы, олардың (ақпараттық жүйелерден алынған мәліметтердің) толықтығын, қолданылу мерзімін тексереді.</w:t>
      </w:r>
    </w:p>
    <w:bookmarkEnd w:id="23"/>
    <w:bookmarkStart w:name="z29" w:id="24"/>
    <w:p>
      <w:pPr>
        <w:spacing w:after="0"/>
        <w:ind w:left="0"/>
        <w:jc w:val="both"/>
      </w:pPr>
      <w:r>
        <w:rPr>
          <w:rFonts w:ascii="Times New Roman"/>
          <w:b w:val="false"/>
          <w:i w:val="false"/>
          <w:color w:val="000000"/>
          <w:sz w:val="28"/>
        </w:rPr>
        <w:t>
      Қолданылу мерзімі өткен құжаттарды және/немесе құжаттардың толық емес топтамасын ұсыну (мәліметтерді алу) кезінде, МӘС маманы өтінішті қабылдаудан бас тартып, осы Қағидаларға 2-2 қосымшаға сәйкес нысан бойынша құжаттарды қабылдаудан бас тарту туралы қолхат береді.";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31" w:id="25"/>
    <w:p>
      <w:pPr>
        <w:spacing w:after="0"/>
        <w:ind w:left="0"/>
        <w:jc w:val="both"/>
      </w:pPr>
      <w:r>
        <w:rPr>
          <w:rFonts w:ascii="Times New Roman"/>
          <w:b w:val="false"/>
          <w:i w:val="false"/>
          <w:color w:val="000000"/>
          <w:sz w:val="28"/>
        </w:rPr>
        <w:t>
      "11. МӘС ұсынылған құжаттарды (клиникалық-функционалдық, әлеуметтік, кәсіптік және өзге де деректерді) қарау, куәландырылатын адамды тексеру, организм функцияларының бұзылуы мен тіршілік-тынысының, оның ішінде еңбек ету қабілетінің шектелуі дәрежесін бағалау жолымен МӘС бөлімі немесе МӘС әдіснама және бақылау бөлімі басшысының және кемінде екі бас маманның қатысуымен алқалы түрде жүргізіледі.";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3" w:id="26"/>
    <w:p>
      <w:pPr>
        <w:spacing w:after="0"/>
        <w:ind w:left="0"/>
        <w:jc w:val="both"/>
      </w:pPr>
      <w:r>
        <w:rPr>
          <w:rFonts w:ascii="Times New Roman"/>
          <w:b w:val="false"/>
          <w:i w:val="false"/>
          <w:color w:val="000000"/>
          <w:sz w:val="28"/>
        </w:rPr>
        <w:t>
      "15. Куәландыру (қайта куәландыру) куәландырылатын адамның немесе заңды өкілінің келісуімен үйде, стационарда және куәландырылатын адам тасымалдауға келмейтін және (немесе) қызмет көрсетілетін өңірден тыс жерлерде стационарлық емделуде жүрген жағдайларда сырттай, 088/е нысаны бойынша ДКК ұсынысы негізінде жүргізіледі.</w:t>
      </w:r>
    </w:p>
    <w:bookmarkEnd w:id="26"/>
    <w:bookmarkStart w:name="z34" w:id="27"/>
    <w:p>
      <w:pPr>
        <w:spacing w:after="0"/>
        <w:ind w:left="0"/>
        <w:jc w:val="both"/>
      </w:pPr>
      <w:r>
        <w:rPr>
          <w:rFonts w:ascii="Times New Roman"/>
          <w:b w:val="false"/>
          <w:i w:val="false"/>
          <w:color w:val="000000"/>
          <w:sz w:val="28"/>
        </w:rPr>
        <w:t>
      Сырттай куәландырылған (қайта куәландырылған) жағдайда 088/е нысанды куәландырылатын адамның орналасқан жері бойынша өңірдің медициналық ұйымы рәсімдейді.";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6" w:id="2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088/е нысаны</w:t>
      </w:r>
      <w:r>
        <w:rPr>
          <w:rFonts w:ascii="Times New Roman"/>
          <w:b w:val="false"/>
          <w:i w:val="false"/>
          <w:color w:val="000000"/>
          <w:sz w:val="28"/>
        </w:rPr>
        <w:t xml:space="preserve"> сапасыз және (немесе) негізсіз рәсімделген жағдайда МӘС бөлімі тексерудің және ұсынылған медициналық құжаттарды талдау деректерінің негізінде сараптамалық қорытынды шығарады және сараптамалық қорытынды шығарылған күннен бастап он жұмыс күні ішінде бұл туралы тауарлар мен қызметтердің сапасы және қауіпсіздігін бақылау жөніндегі мемлекеттік органның аумақтық бөлімшесіне және пациентті жіберген медициналық ұйымға 088/е нысанының көшірмесін қоса бере отырып хабарлайды, бұл туралы МӘС актісінде және денсаулық сақтау ұйымының 088/е нысанының МӘС сараптамалық қорытындысы туралы хабарламасында жазба жасалады.";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38" w:id="29"/>
    <w:p>
      <w:pPr>
        <w:spacing w:after="0"/>
        <w:ind w:left="0"/>
        <w:jc w:val="both"/>
      </w:pPr>
      <w:r>
        <w:rPr>
          <w:rFonts w:ascii="Times New Roman"/>
          <w:b w:val="false"/>
          <w:i w:val="false"/>
          <w:color w:val="000000"/>
          <w:sz w:val="28"/>
        </w:rPr>
        <w:t>
      "35. Жүргізілген оңалту-сараптама диагностикасының нәтижелеріне және мүгедектің оңалту іс-шараларын жүргізуге қажеттілігіне қарай, 088/е нысанда көрсетілген оңалту іс-шараларының жоспарын ескере отырып МӘС бөлімшесі мыналарды әзірлейді:</w:t>
      </w:r>
    </w:p>
    <w:bookmarkEnd w:id="29"/>
    <w:bookmarkStart w:name="z39" w:id="30"/>
    <w:p>
      <w:pPr>
        <w:spacing w:after="0"/>
        <w:ind w:left="0"/>
        <w:jc w:val="both"/>
      </w:pPr>
      <w:r>
        <w:rPr>
          <w:rFonts w:ascii="Times New Roman"/>
          <w:b w:val="false"/>
          <w:i w:val="false"/>
          <w:color w:val="000000"/>
          <w:sz w:val="28"/>
        </w:rPr>
        <w:t xml:space="preserve">
      "Мүгедектерді оңалтудың кейбір мәселелері туралы"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10370 болып тіркелген) бекітілген медициналық-әлеуметтік көрсетілімдер мен қарсы көрсетілімдер негізінде ОЖБ-ның әлеуметтік бөлігін;</w:t>
      </w:r>
    </w:p>
    <w:bookmarkEnd w:id="30"/>
    <w:bookmarkStart w:name="z40" w:id="31"/>
    <w:p>
      <w:pPr>
        <w:spacing w:after="0"/>
        <w:ind w:left="0"/>
        <w:jc w:val="both"/>
      </w:pPr>
      <w:r>
        <w:rPr>
          <w:rFonts w:ascii="Times New Roman"/>
          <w:b w:val="false"/>
          <w:i w:val="false"/>
          <w:color w:val="000000"/>
          <w:sz w:val="28"/>
        </w:rPr>
        <w:t>
      мүгедектің еңбек және кəсіби қызметін ескере отырып, ОЖБ-ның кәсіптік бөлігін әзірлейді.</w:t>
      </w:r>
    </w:p>
    <w:bookmarkEnd w:id="31"/>
    <w:bookmarkStart w:name="z41" w:id="32"/>
    <w:p>
      <w:pPr>
        <w:spacing w:after="0"/>
        <w:ind w:left="0"/>
        <w:jc w:val="both"/>
      </w:pPr>
      <w:r>
        <w:rPr>
          <w:rFonts w:ascii="Times New Roman"/>
          <w:b w:val="false"/>
          <w:i w:val="false"/>
          <w:color w:val="000000"/>
          <w:sz w:val="28"/>
        </w:rPr>
        <w:t xml:space="preserve">
      Тұрғын үй-тұрмыстық жағдайын жақсартуға ОЖБ-ның әлеуметтік бөлігін әзірлеу үшін мүгедек немесе оның заңды өкілі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тұрғын үй-тұрмыстық жағдайды тексеру актісін ұсынады. Тұрғын үй-тұрмыстық жағдайды тексеру актісін жергілікті атқарушы органдардың мамандары жүргізеді.";</w:t>
      </w:r>
    </w:p>
    <w:bookmarkEnd w:id="32"/>
    <w:bookmarkStart w:name="z42" w:id="33"/>
    <w:p>
      <w:pPr>
        <w:spacing w:after="0"/>
        <w:ind w:left="0"/>
        <w:jc w:val="both"/>
      </w:pPr>
      <w:r>
        <w:rPr>
          <w:rFonts w:ascii="Times New Roman"/>
          <w:b w:val="false"/>
          <w:i w:val="false"/>
          <w:color w:val="000000"/>
          <w:sz w:val="28"/>
        </w:rPr>
        <w:t>
      мынадай мазмұндағы 36-1-тармақпен толықтырылсын:</w:t>
      </w:r>
    </w:p>
    <w:bookmarkEnd w:id="33"/>
    <w:bookmarkStart w:name="z43" w:id="34"/>
    <w:p>
      <w:pPr>
        <w:spacing w:after="0"/>
        <w:ind w:left="0"/>
        <w:jc w:val="both"/>
      </w:pPr>
      <w:r>
        <w:rPr>
          <w:rFonts w:ascii="Times New Roman"/>
          <w:b w:val="false"/>
          <w:i w:val="false"/>
          <w:color w:val="000000"/>
          <w:sz w:val="28"/>
        </w:rPr>
        <w:t>
      "36-1. Мемлекеттік қызмет көрсету сатысы туралы мәліметтер МОДБ-дан автоматты түрде мемлекеттік қызмет көрсету мониторингі ақпараттық жүйесіне түседі.";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45" w:id="35"/>
    <w:p>
      <w:pPr>
        <w:spacing w:after="0"/>
        <w:ind w:left="0"/>
        <w:jc w:val="both"/>
      </w:pPr>
      <w:r>
        <w:rPr>
          <w:rFonts w:ascii="Times New Roman"/>
          <w:b w:val="false"/>
          <w:i w:val="false"/>
          <w:color w:val="000000"/>
          <w:sz w:val="28"/>
        </w:rPr>
        <w:t>
      "37. МӘС жүргізу нәтижесі МӘС бөлімінің немесе МӘС әдіснама және бақылау бөлімінің сараптамалық қорытындысы болып табылады, оның негізінде куәландырылатын адамға немесе оның заңды өкіліне:</w:t>
      </w:r>
    </w:p>
    <w:bookmarkEnd w:id="35"/>
    <w:bookmarkStart w:name="z46" w:id="36"/>
    <w:p>
      <w:pPr>
        <w:spacing w:after="0"/>
        <w:ind w:left="0"/>
        <w:jc w:val="both"/>
      </w:pPr>
      <w:r>
        <w:rPr>
          <w:rFonts w:ascii="Times New Roman"/>
          <w:b w:val="false"/>
          <w:i w:val="false"/>
          <w:color w:val="000000"/>
          <w:sz w:val="28"/>
        </w:rPr>
        <w:t xml:space="preserve">
      1) мүгедектік белгіленген жағдайда -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мүгедектік туралы анықтама;</w:t>
      </w:r>
    </w:p>
    <w:bookmarkEnd w:id="36"/>
    <w:bookmarkStart w:name="z47" w:id="37"/>
    <w:p>
      <w:pPr>
        <w:spacing w:after="0"/>
        <w:ind w:left="0"/>
        <w:jc w:val="both"/>
      </w:pPr>
      <w:r>
        <w:rPr>
          <w:rFonts w:ascii="Times New Roman"/>
          <w:b w:val="false"/>
          <w:i w:val="false"/>
          <w:color w:val="000000"/>
          <w:sz w:val="28"/>
        </w:rPr>
        <w:t>
      2) ОЖБ-ның әлеуметтік бөлігін әзірлеген жағдайда - мүгедекті оңалтудың жеке бағдарламасының әлеуметтік бөлігінен үзінді көшірме. Еңбек жарақаты және/немесе кәсіптік ауру салдарынан мүгедектер үшін - ОЖБ-ның әлеуметтік бөлігі;</w:t>
      </w:r>
    </w:p>
    <w:bookmarkEnd w:id="37"/>
    <w:bookmarkStart w:name="z48" w:id="38"/>
    <w:p>
      <w:pPr>
        <w:spacing w:after="0"/>
        <w:ind w:left="0"/>
        <w:jc w:val="both"/>
      </w:pPr>
      <w:r>
        <w:rPr>
          <w:rFonts w:ascii="Times New Roman"/>
          <w:b w:val="false"/>
          <w:i w:val="false"/>
          <w:color w:val="000000"/>
          <w:sz w:val="28"/>
        </w:rPr>
        <w:t>
      3) ОЖБ-ның кәсіптік бөлігін әзірлеген жағдайда - мүгедекті оңалтудың жеке бағдарламасының кәсіптік бөлігінен үзінді көшірме. Еңбек жарақаты және/немесе кәсіптік ауру салдарынан мүгедектер үшін - ОЖБ-ның кәсіптік бөлігі;</w:t>
      </w:r>
    </w:p>
    <w:bookmarkEnd w:id="38"/>
    <w:bookmarkStart w:name="z49" w:id="39"/>
    <w:p>
      <w:pPr>
        <w:spacing w:after="0"/>
        <w:ind w:left="0"/>
        <w:jc w:val="both"/>
      </w:pPr>
      <w:r>
        <w:rPr>
          <w:rFonts w:ascii="Times New Roman"/>
          <w:b w:val="false"/>
          <w:i w:val="false"/>
          <w:color w:val="000000"/>
          <w:sz w:val="28"/>
        </w:rPr>
        <w:t xml:space="preserve">
      4) ЖЕА дәрежесі белгіленген жағдайда -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жалпы еңбек ету қабілетінен айырылу дәрежесі туралы анықтама;</w:t>
      </w:r>
    </w:p>
    <w:bookmarkEnd w:id="39"/>
    <w:bookmarkStart w:name="z50" w:id="40"/>
    <w:p>
      <w:pPr>
        <w:spacing w:after="0"/>
        <w:ind w:left="0"/>
        <w:jc w:val="both"/>
      </w:pPr>
      <w:r>
        <w:rPr>
          <w:rFonts w:ascii="Times New Roman"/>
          <w:b w:val="false"/>
          <w:i w:val="false"/>
          <w:color w:val="000000"/>
          <w:sz w:val="28"/>
        </w:rPr>
        <w:t xml:space="preserve">
      5) КЕА дәрежесі белгіленген жағдайда -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кәсіптік еңбек ету қабілетінен айырылу дәрежесі туралы анықтама, кәсіптік еңбек ету қабілетінен айырылу дәрежесі туралы анықтамадан және медициналық-әлеуметтік сараптама актісінен үзінді көшірме;</w:t>
      </w:r>
    </w:p>
    <w:bookmarkEnd w:id="40"/>
    <w:bookmarkStart w:name="z51" w:id="41"/>
    <w:p>
      <w:pPr>
        <w:spacing w:after="0"/>
        <w:ind w:left="0"/>
        <w:jc w:val="both"/>
      </w:pPr>
      <w:r>
        <w:rPr>
          <w:rFonts w:ascii="Times New Roman"/>
          <w:b w:val="false"/>
          <w:i w:val="false"/>
          <w:color w:val="000000"/>
          <w:sz w:val="28"/>
        </w:rPr>
        <w:t xml:space="preserve">
      6) зардап шеккен қызметкердің қосымша көмек түрлеріне және күтімге мұқтаждығы айқындалған жағдайларда -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зардап шеккен қызметкердің көмектің қосымша түрлеріне және күтімге мұқтаждығы туралы қорытынды;</w:t>
      </w:r>
    </w:p>
    <w:bookmarkEnd w:id="41"/>
    <w:bookmarkStart w:name="z52" w:id="42"/>
    <w:p>
      <w:pPr>
        <w:spacing w:after="0"/>
        <w:ind w:left="0"/>
        <w:jc w:val="both"/>
      </w:pPr>
      <w:r>
        <w:rPr>
          <w:rFonts w:ascii="Times New Roman"/>
          <w:b w:val="false"/>
          <w:i w:val="false"/>
          <w:color w:val="000000"/>
          <w:sz w:val="28"/>
        </w:rPr>
        <w:t xml:space="preserve">
      7) кезекті қайта куәландыру кезінде мүгедек деп танылмаған жағдайларда -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толық оңалтылуы туралы хабарлама беріледі.</w:t>
      </w:r>
    </w:p>
    <w:bookmarkEnd w:id="42"/>
    <w:bookmarkStart w:name="z53" w:id="43"/>
    <w:p>
      <w:pPr>
        <w:spacing w:after="0"/>
        <w:ind w:left="0"/>
        <w:jc w:val="both"/>
      </w:pPr>
      <w:r>
        <w:rPr>
          <w:rFonts w:ascii="Times New Roman"/>
          <w:b w:val="false"/>
          <w:i w:val="false"/>
          <w:color w:val="000000"/>
          <w:sz w:val="28"/>
        </w:rPr>
        <w:t xml:space="preserve">
      Сараптамалық қорытындыны шығару кезінде МӘС бөлімі және (немесе) МӘС әдіснама және бақылау бөлімі тиісті медициналық ұйымға денсаулық сақтау ұйымының </w:t>
      </w:r>
      <w:r>
        <w:rPr>
          <w:rFonts w:ascii="Times New Roman"/>
          <w:b w:val="false"/>
          <w:i w:val="false"/>
          <w:color w:val="000000"/>
          <w:sz w:val="28"/>
        </w:rPr>
        <w:t>088/е нысанының</w:t>
      </w:r>
      <w:r>
        <w:rPr>
          <w:rFonts w:ascii="Times New Roman"/>
          <w:b w:val="false"/>
          <w:i w:val="false"/>
          <w:color w:val="000000"/>
          <w:sz w:val="28"/>
        </w:rPr>
        <w:t xml:space="preserve"> МӘС сараптамалық қорытындысы туралы хабарламасын амбулаториялық пациенттің медициналық картасына қосу үшін (электрондық немесе қағаз форматта) жібереді.</w:t>
      </w:r>
    </w:p>
    <w:bookmarkEnd w:id="43"/>
    <w:bookmarkStart w:name="z54" w:id="44"/>
    <w:p>
      <w:pPr>
        <w:spacing w:after="0"/>
        <w:ind w:left="0"/>
        <w:jc w:val="both"/>
      </w:pPr>
      <w:r>
        <w:rPr>
          <w:rFonts w:ascii="Times New Roman"/>
          <w:b w:val="false"/>
          <w:i w:val="false"/>
          <w:color w:val="000000"/>
          <w:sz w:val="28"/>
        </w:rPr>
        <w:t>
      Алғашқы куәландыру кезінде мүгедек деп танылмаған жағдайда, ОЖБ-ны әзірлеуге медициналық-әлеуметтік көрсетілімдердің болмауына байланысты ОЖБ әзірлеуге немесе оны түзетуге негізсіз жіберген жағдайларда - куәландырылған адамға немесе заңды өкіліне денсаулық сақтау ұйымының 088/е нысанының МӘС сараптамалық қорытындысы туралы хабарламасының телнұсқасы беріледі.</w:t>
      </w:r>
    </w:p>
    <w:bookmarkEnd w:id="44"/>
    <w:bookmarkStart w:name="z55" w:id="45"/>
    <w:p>
      <w:pPr>
        <w:spacing w:after="0"/>
        <w:ind w:left="0"/>
        <w:jc w:val="both"/>
      </w:pPr>
      <w:r>
        <w:rPr>
          <w:rFonts w:ascii="Times New Roman"/>
          <w:b w:val="false"/>
          <w:i w:val="false"/>
          <w:color w:val="000000"/>
          <w:sz w:val="28"/>
        </w:rPr>
        <w:t>
      Мүгедектікті растау туралы ақпарат "электрондық үкімет" www.egov.kz веб-порталының "жеке кабинеті" арқылы ЭЦҚ-ны және/немесе бір реттік паролді пайдалана отырып, куәландырылатын адамның сұрау салуы бойынша ұсынылады.";</w:t>
      </w:r>
    </w:p>
    <w:bookmarkEnd w:id="45"/>
    <w:bookmarkStart w:name="z56" w:id="46"/>
    <w:p>
      <w:pPr>
        <w:spacing w:after="0"/>
        <w:ind w:left="0"/>
        <w:jc w:val="both"/>
      </w:pPr>
      <w:r>
        <w:rPr>
          <w:rFonts w:ascii="Times New Roman"/>
          <w:b w:val="false"/>
          <w:i w:val="false"/>
          <w:color w:val="000000"/>
          <w:sz w:val="28"/>
        </w:rPr>
        <w:t>
      мынадай мазмұндағы 39-1-тармақпен толықтырылсын:</w:t>
      </w:r>
    </w:p>
    <w:bookmarkEnd w:id="46"/>
    <w:bookmarkStart w:name="z57" w:id="47"/>
    <w:p>
      <w:pPr>
        <w:spacing w:after="0"/>
        <w:ind w:left="0"/>
        <w:jc w:val="both"/>
      </w:pPr>
      <w:r>
        <w:rPr>
          <w:rFonts w:ascii="Times New Roman"/>
          <w:b w:val="false"/>
          <w:i w:val="false"/>
          <w:color w:val="000000"/>
          <w:sz w:val="28"/>
        </w:rPr>
        <w:t>
      "39-1. Мемлекеттік көрсетілетін қызметтер проблемалары бойынша аумақтық бөлімшенің және (немесе) оның лауазымды адамдарының әрекеттеріне (әрекетсіздігіне) шағымдану: шағым аумақтық бөлімшенің басшысының не уәкілетті орган басшысының атына беріледі.</w:t>
      </w:r>
    </w:p>
    <w:bookmarkEnd w:id="47"/>
    <w:bookmarkStart w:name="z58" w:id="48"/>
    <w:p>
      <w:pPr>
        <w:spacing w:after="0"/>
        <w:ind w:left="0"/>
        <w:jc w:val="both"/>
      </w:pPr>
      <w:r>
        <w:rPr>
          <w:rFonts w:ascii="Times New Roman"/>
          <w:b w:val="false"/>
          <w:i w:val="false"/>
          <w:color w:val="000000"/>
          <w:sz w:val="28"/>
        </w:rPr>
        <w:t>
      Шағым жазбаша нысанда пошта арқылы не аумақтық бөлімшенің немесе уәкілетті органның кеңсесі арқылы қолма-қол беріледі.</w:t>
      </w:r>
    </w:p>
    <w:bookmarkEnd w:id="48"/>
    <w:bookmarkStart w:name="z59" w:id="49"/>
    <w:p>
      <w:pPr>
        <w:spacing w:after="0"/>
        <w:ind w:left="0"/>
        <w:jc w:val="both"/>
      </w:pPr>
      <w:r>
        <w:rPr>
          <w:rFonts w:ascii="Times New Roman"/>
          <w:b w:val="false"/>
          <w:i w:val="false"/>
          <w:color w:val="000000"/>
          <w:sz w:val="28"/>
        </w:rPr>
        <w:t>
      Аумақтық бөлімшелердің немесе уәкілетті органның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және күні), оның қабылданғанын растау болып табылады.</w:t>
      </w:r>
    </w:p>
    <w:bookmarkEnd w:id="49"/>
    <w:bookmarkStart w:name="z60" w:id="50"/>
    <w:p>
      <w:pPr>
        <w:spacing w:after="0"/>
        <w:ind w:left="0"/>
        <w:jc w:val="both"/>
      </w:pPr>
      <w:r>
        <w:rPr>
          <w:rFonts w:ascii="Times New Roman"/>
          <w:b w:val="false"/>
          <w:i w:val="false"/>
          <w:color w:val="000000"/>
          <w:sz w:val="28"/>
        </w:rPr>
        <w:t>
      Аумақтық бөлімшелердің, уәкілеті органның мекенжайына келіп түскен шағым, оны тіркеген күннен бастап 5 (бес) жұмыс күні ішінде қаралуға тиіс.</w:t>
      </w:r>
    </w:p>
    <w:bookmarkEnd w:id="50"/>
    <w:bookmarkStart w:name="z61" w:id="51"/>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куәландырылатын адам және/немесе оның заңды өкілі мемлекеттік қызмет көрсету сапасын бағалау және бақылау жөніндегі уәкілетті органға не Қазақстан Республикасының заңнамасында белгіленген тәртіппен сотқа шағыммен жүгінеді.</w:t>
      </w:r>
    </w:p>
    <w:bookmarkEnd w:id="51"/>
    <w:bookmarkStart w:name="z62" w:id="52"/>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шағым, оны тіркеген күннен бастап 15 (он бес) жұмыс күні ішінде қаралуға тиіс.";</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64" w:id="53"/>
    <w:p>
      <w:pPr>
        <w:spacing w:after="0"/>
        <w:ind w:left="0"/>
        <w:jc w:val="both"/>
      </w:pPr>
      <w:r>
        <w:rPr>
          <w:rFonts w:ascii="Times New Roman"/>
          <w:b w:val="false"/>
          <w:i w:val="false"/>
          <w:color w:val="000000"/>
          <w:sz w:val="28"/>
        </w:rPr>
        <w:t xml:space="preserve">
      МӘС жүргізу үшін мемлекеттік органдардың ақпараттық жүйесінен алынған мәліметтер мен құжаттар </w:t>
      </w:r>
      <w:r>
        <w:rPr>
          <w:rFonts w:ascii="Times New Roman"/>
          <w:b w:val="false"/>
          <w:i w:val="false"/>
          <w:color w:val="000000"/>
          <w:sz w:val="28"/>
        </w:rPr>
        <w:t>тізбесінде</w:t>
      </w:r>
      <w:r>
        <w:rPr>
          <w:rFonts w:ascii="Times New Roman"/>
          <w:b w:val="false"/>
          <w:i w:val="false"/>
          <w:color w:val="000000"/>
          <w:sz w:val="28"/>
        </w:rPr>
        <w:t>:</w:t>
      </w:r>
    </w:p>
    <w:bookmarkEnd w:id="53"/>
    <w:bookmarkStart w:name="z65" w:id="54"/>
    <w:p>
      <w:pPr>
        <w:spacing w:after="0"/>
        <w:ind w:left="0"/>
        <w:jc w:val="both"/>
      </w:pPr>
      <w:r>
        <w:rPr>
          <w:rFonts w:ascii="Times New Roman"/>
          <w:b w:val="false"/>
          <w:i w:val="false"/>
          <w:color w:val="000000"/>
          <w:sz w:val="28"/>
        </w:rPr>
        <w:t>
      реттік нөмірі 3-жол мынадай редакцияда жазылсын:</w:t>
      </w:r>
    </w:p>
    <w:bookmarkEnd w:id="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6" w:id="5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2-1 және 2-2-қосымшалармен толықтырылсын; </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68" w:id="56"/>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министрлігінің Әлеуметтік қызметтер саясатын дамыту департаменті заңнамада белгіленген тәртіппен:</w:t>
      </w:r>
    </w:p>
    <w:bookmarkEnd w:id="56"/>
    <w:bookmarkStart w:name="z69" w:id="5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7"/>
    <w:bookmarkStart w:name="z70" w:id="5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58"/>
    <w:bookmarkStart w:name="z71" w:id="59"/>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59"/>
    <w:bookmarkStart w:name="z72" w:id="60"/>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 М. Әукеновке жүктелсін.</w:t>
      </w:r>
    </w:p>
    <w:bookmarkEnd w:id="60"/>
    <w:bookmarkStart w:name="z73" w:id="6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20 сәуірдегі</w:t>
            </w:r>
            <w:r>
              <w:br/>
            </w:r>
            <w:r>
              <w:rPr>
                <w:rFonts w:ascii="Times New Roman"/>
                <w:b w:val="false"/>
                <w:i w:val="false"/>
                <w:color w:val="000000"/>
                <w:sz w:val="20"/>
              </w:rPr>
              <w:t>№ 143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2-1-қосымша</w:t>
            </w:r>
          </w:p>
        </w:tc>
      </w:tr>
    </w:tbl>
    <w:bookmarkStart w:name="z76" w:id="62"/>
    <w:p>
      <w:pPr>
        <w:spacing w:after="0"/>
        <w:ind w:left="0"/>
        <w:jc w:val="left"/>
      </w:pPr>
      <w:r>
        <w:rPr>
          <w:rFonts w:ascii="Times New Roman"/>
          <w:b/>
          <w:i w:val="false"/>
          <w:color w:val="000000"/>
        </w:rPr>
        <w:t xml:space="preserve"> "Мүгедектікті және/немесе еңбек ету қабілетінен айырылу дәрежесін белгілеу және/немесе қажетті әлеуметтік қорғау шараларын айқындау" мемлекеттік көрсетілетін қызмет стандарты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Еңбек, әлеуметтік қорғау және көші-қон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әдістері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көрсетілетін қызметті беруші арқылы жүргізіледі.</w:t>
            </w:r>
          </w:p>
          <w:p>
            <w:pPr>
              <w:spacing w:after="20"/>
              <w:ind w:left="20"/>
              <w:jc w:val="both"/>
            </w:pPr>
            <w:r>
              <w:rPr>
                <w:rFonts w:ascii="Times New Roman"/>
                <w:b w:val="false"/>
                <w:i w:val="false"/>
                <w:color w:val="000000"/>
                <w:sz w:val="20"/>
              </w:rPr>
              <w:t xml:space="preserve">
Мүгедектікті растау туралы ақпарат беру "электрондық үкімет" www.egov.kz веб-порталының (бұдан әрі - портал) "жеке кабинеті" арқылы ЭЦҚ және/немесе бір реттік паролді пайдалана отырып, куәландырылатын адамның сұрау салуы бойынша беріледі.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жүгінген күні;</w:t>
            </w:r>
          </w:p>
          <w:p>
            <w:pPr>
              <w:spacing w:after="20"/>
              <w:ind w:left="20"/>
              <w:jc w:val="both"/>
            </w:pPr>
            <w:r>
              <w:rPr>
                <w:rFonts w:ascii="Times New Roman"/>
                <w:b w:val="false"/>
                <w:i w:val="false"/>
                <w:color w:val="000000"/>
                <w:sz w:val="20"/>
              </w:rPr>
              <w:t>
құжаттардың топтамасын тапсыру үшін күтудің рұқсат етілген ең ұзақ уақыты - 1 (бір) сағат;</w:t>
            </w:r>
          </w:p>
          <w:p>
            <w:pPr>
              <w:spacing w:after="20"/>
              <w:ind w:left="20"/>
              <w:jc w:val="both"/>
            </w:pPr>
            <w:r>
              <w:rPr>
                <w:rFonts w:ascii="Times New Roman"/>
                <w:b w:val="false"/>
                <w:i w:val="false"/>
                <w:color w:val="000000"/>
                <w:sz w:val="20"/>
              </w:rPr>
              <w:t>
көрсетілетін қызметті алушы жүгінген күні қызмет көрсетудің рұқсат етілген ең ұзақ уақыты - 1 (бір) сағат;</w:t>
            </w:r>
          </w:p>
          <w:p>
            <w:pPr>
              <w:spacing w:after="20"/>
              <w:ind w:left="20"/>
              <w:jc w:val="both"/>
            </w:pPr>
            <w:r>
              <w:rPr>
                <w:rFonts w:ascii="Times New Roman"/>
                <w:b w:val="false"/>
                <w:i w:val="false"/>
                <w:color w:val="000000"/>
                <w:sz w:val="20"/>
              </w:rPr>
              <w:t>
көрсетілетін қызметті алушыға үйде, мамандандырылған мекемелерде, түзеу мекемелері мен тергеу изоляторларында емделіп жатқан жері бойынша қызмет көрсету кезінде рұқсат етілген ең ұзақ уақыт көрсетілетін қызметті беруші орналасқан жерден бастап көрсетілетін қызметті алушы орналасқан жерге дейін жол жүру уақытына байланысты - 4 сағат;</w:t>
            </w:r>
          </w:p>
          <w:p>
            <w:pPr>
              <w:spacing w:after="20"/>
              <w:ind w:left="20"/>
              <w:jc w:val="both"/>
            </w:pPr>
            <w:r>
              <w:rPr>
                <w:rFonts w:ascii="Times New Roman"/>
                <w:b w:val="false"/>
                <w:i w:val="false"/>
                <w:color w:val="000000"/>
                <w:sz w:val="20"/>
              </w:rPr>
              <w:t>
2) МӘС бөлімі алдын ала шығарылған сараптамалық қорытындысымен бірге куәландырылатын адамды және (немесе) куәландырылатын адамның құжаттарын МӘС әдіснама және бақылау бөліміне консультацияға жіберген жағдайларда - өтінішті тіркеген күннен бастап 10 (он) жұмыс күн;</w:t>
            </w:r>
          </w:p>
          <w:p>
            <w:pPr>
              <w:spacing w:after="20"/>
              <w:ind w:left="20"/>
              <w:jc w:val="both"/>
            </w:pPr>
            <w:r>
              <w:rPr>
                <w:rFonts w:ascii="Times New Roman"/>
                <w:b w:val="false"/>
                <w:i w:val="false"/>
                <w:color w:val="000000"/>
                <w:sz w:val="20"/>
              </w:rPr>
              <w:t>
3) порталда - көрсетілетін қызметті алушы мүгедектікті растау туралы ақпаратты алу үшін өтінімге қол қойған сәттан бастап 1 (бір)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ұсыну нысаны:</w:t>
            </w:r>
          </w:p>
          <w:p>
            <w:pPr>
              <w:spacing w:after="20"/>
              <w:ind w:left="20"/>
              <w:jc w:val="both"/>
            </w:pPr>
            <w:r>
              <w:rPr>
                <w:rFonts w:ascii="Times New Roman"/>
                <w:b w:val="false"/>
                <w:i w:val="false"/>
                <w:color w:val="000000"/>
                <w:sz w:val="20"/>
              </w:rPr>
              <w:t>
1) көрсетілетін қызметті берушіде қағаз түрінде:</w:t>
            </w:r>
          </w:p>
          <w:p>
            <w:pPr>
              <w:spacing w:after="20"/>
              <w:ind w:left="20"/>
              <w:jc w:val="both"/>
            </w:pPr>
            <w:r>
              <w:rPr>
                <w:rFonts w:ascii="Times New Roman"/>
                <w:b w:val="false"/>
                <w:i w:val="false"/>
                <w:color w:val="000000"/>
                <w:sz w:val="20"/>
              </w:rPr>
              <w:t>
көрсетілетін қызметті алушыға мүгедектік белгіленген жағдайда - мүгедектік туралы анықтама;</w:t>
            </w:r>
          </w:p>
          <w:p>
            <w:pPr>
              <w:spacing w:after="20"/>
              <w:ind w:left="20"/>
              <w:jc w:val="both"/>
            </w:pPr>
            <w:r>
              <w:rPr>
                <w:rFonts w:ascii="Times New Roman"/>
                <w:b w:val="false"/>
                <w:i w:val="false"/>
                <w:color w:val="000000"/>
                <w:sz w:val="20"/>
              </w:rPr>
              <w:t>
көрсетілетін қызметті алушыға ОЖБ-ның әлеуметтік бөлігі әзірленген жағдайда - мүгедекті оңалтудың жеке бағдарламасының әлеуметтік бөлігінен үзінді көшірме. Еңбек жарақаты және/немесе кәсіптік ауру салдарынан мүгедектер үшін - ОЖБ-ның әлеуметтік бөлігі;</w:t>
            </w:r>
          </w:p>
          <w:p>
            <w:pPr>
              <w:spacing w:after="20"/>
              <w:ind w:left="20"/>
              <w:jc w:val="both"/>
            </w:pPr>
            <w:r>
              <w:rPr>
                <w:rFonts w:ascii="Times New Roman"/>
                <w:b w:val="false"/>
                <w:i w:val="false"/>
                <w:color w:val="000000"/>
                <w:sz w:val="20"/>
              </w:rPr>
              <w:t>
көрсетілетін қызметті алушыға ОЖБ-ның кәсіптік бөлігі әзірленген жағдайда - мүгедекті оңалтудың жеке бағдарламасының кәсіптік бөлігінен үзінді көшірме. Еңбек жарақаты және/немесе кәсіптік ауру салдарынан мүгедектер үшін - ОЖБ-ның кәсіптік бөлігі;</w:t>
            </w:r>
          </w:p>
          <w:p>
            <w:pPr>
              <w:spacing w:after="20"/>
              <w:ind w:left="20"/>
              <w:jc w:val="both"/>
            </w:pPr>
            <w:r>
              <w:rPr>
                <w:rFonts w:ascii="Times New Roman"/>
                <w:b w:val="false"/>
                <w:i w:val="false"/>
                <w:color w:val="000000"/>
                <w:sz w:val="20"/>
              </w:rPr>
              <w:t xml:space="preserve">
көрсетілетін қызметті алушыға жалпы еңбек ету қабілетінен айырылу дәрежесі белгіленген жағдайда - жалпы еңбек ету қабілетінен айрылу дәрежесі туралы анықтама; </w:t>
            </w:r>
          </w:p>
          <w:p>
            <w:pPr>
              <w:spacing w:after="20"/>
              <w:ind w:left="20"/>
              <w:jc w:val="both"/>
            </w:pPr>
            <w:r>
              <w:rPr>
                <w:rFonts w:ascii="Times New Roman"/>
                <w:b w:val="false"/>
                <w:i w:val="false"/>
                <w:color w:val="000000"/>
                <w:sz w:val="20"/>
              </w:rPr>
              <w:t>
көрсетілетін қызметті алушыға кәсіптік еңбек ету қабілетінен айырылу дәрежесі белгіленген жағдайда - кәсіптік еңбек ету қабілетінен айырылу дәрежесі туралы анықтама, кәсіптік еңбек ету қабілетінен айырылу дәрежесі туралы анықтамадан және медициналық-әлеуметтік сараптама актісінен үзінді көшірме;</w:t>
            </w:r>
          </w:p>
          <w:p>
            <w:pPr>
              <w:spacing w:after="20"/>
              <w:ind w:left="20"/>
              <w:jc w:val="both"/>
            </w:pPr>
            <w:r>
              <w:rPr>
                <w:rFonts w:ascii="Times New Roman"/>
                <w:b w:val="false"/>
                <w:i w:val="false"/>
                <w:color w:val="000000"/>
                <w:sz w:val="20"/>
              </w:rPr>
              <w:t>
зардап шеккен қызметкердің көмектің қосымша түрлері мен күтімге мұқтаждығы айқындалған жағдайларда - зардап шеккен қызметкердің көмектің қосымша түрлері мен күтімге мұқтаждығы туралы қорытынды;</w:t>
            </w:r>
          </w:p>
          <w:p>
            <w:pPr>
              <w:spacing w:after="20"/>
              <w:ind w:left="20"/>
              <w:jc w:val="both"/>
            </w:pPr>
            <w:r>
              <w:rPr>
                <w:rFonts w:ascii="Times New Roman"/>
                <w:b w:val="false"/>
                <w:i w:val="false"/>
                <w:color w:val="000000"/>
                <w:sz w:val="20"/>
              </w:rPr>
              <w:t>
кезекті қайта куәландыру кезінде мүгедек болып танылмағандарға - толық оңалту туралы хабарлама;</w:t>
            </w:r>
          </w:p>
          <w:p>
            <w:pPr>
              <w:spacing w:after="20"/>
              <w:ind w:left="20"/>
              <w:jc w:val="both"/>
            </w:pPr>
            <w:r>
              <w:rPr>
                <w:rFonts w:ascii="Times New Roman"/>
                <w:b w:val="false"/>
                <w:i w:val="false"/>
                <w:color w:val="000000"/>
                <w:sz w:val="20"/>
              </w:rPr>
              <w:t>
алғашқы куәландыру кезінде мүгедек деп танылмағандарға - МӘС-тің сараптамалық қорытындысы туралы хабарлама.</w:t>
            </w:r>
          </w:p>
          <w:p>
            <w:pPr>
              <w:spacing w:after="20"/>
              <w:ind w:left="20"/>
              <w:jc w:val="both"/>
            </w:pPr>
            <w:r>
              <w:rPr>
                <w:rFonts w:ascii="Times New Roman"/>
                <w:b w:val="false"/>
                <w:i w:val="false"/>
                <w:color w:val="000000"/>
                <w:sz w:val="20"/>
              </w:rPr>
              <w:t>
2) электрондық портал арқылы - мүгедектікті растау туралы ақпарат көрсетілетін қызметті беруші уәкілетті тұлғаның ЭЦҚ-мен куәландырылған электронды құжат түрінде қызмет алушының "жеке кабинетіне"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14.00-ге дейін түскі үзіліспен сағат 9.00-ден 18.00-ге дейін.</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кестесі: сағат 13.00-ден 14.00-ге дейін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тәртібінде көрсетіледі;</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және (немесе) МӘС әдіснама және бақылау бөлімдері өтінішті қабылдау кезінде ЭЦҚ-мен куәландырылған электрондық құжаттарды (электрондық үкімет) шлюзі арқылы мемлекеттік ақпараттық жүйелерден сұрап алады:</w:t>
            </w:r>
          </w:p>
          <w:p>
            <w:pPr>
              <w:spacing w:after="20"/>
              <w:ind w:left="20"/>
              <w:jc w:val="both"/>
            </w:pPr>
            <w:r>
              <w:rPr>
                <w:rFonts w:ascii="Times New Roman"/>
                <w:b w:val="false"/>
                <w:i w:val="false"/>
                <w:color w:val="000000"/>
                <w:sz w:val="20"/>
              </w:rPr>
              <w:t>
1) куәландырылатын адамның жеке басын куәландыратын құжат туралы мәлімет;</w:t>
            </w:r>
          </w:p>
          <w:p>
            <w:pPr>
              <w:spacing w:after="20"/>
              <w:ind w:left="20"/>
              <w:jc w:val="both"/>
            </w:pPr>
            <w:r>
              <w:rPr>
                <w:rFonts w:ascii="Times New Roman"/>
                <w:b w:val="false"/>
                <w:i w:val="false"/>
                <w:color w:val="000000"/>
                <w:sz w:val="20"/>
              </w:rPr>
              <w:t>
2) адамды қылмыстық-атқару жүйесінің мекемесінде немесе тергеу изоляторында ұстау фактісін растайтын мәлімет;</w:t>
            </w:r>
          </w:p>
          <w:p>
            <w:pPr>
              <w:spacing w:after="20"/>
              <w:ind w:left="20"/>
              <w:jc w:val="both"/>
            </w:pPr>
            <w:r>
              <w:rPr>
                <w:rFonts w:ascii="Times New Roman"/>
                <w:b w:val="false"/>
                <w:i w:val="false"/>
                <w:color w:val="000000"/>
                <w:sz w:val="20"/>
              </w:rPr>
              <w:t xml:space="preserve">
3) "Денсаулық сақтау ұйымдарының бастапқы медициналық құжаттама нысандарын бекіту туралы" Қазақстан Республикасы Денсаулық сақтау министрі міндетін атқарушының 2010 жылғы 23 қарашадағы № 907 бұйрығымен (Нормативтік құқықтық актілерді мемлекеттік тіркеу тізілімінде № 6697 болып тіркелген) (бұдан әрі - № 907 бұйрық) бекітілген </w:t>
            </w:r>
            <w:r>
              <w:rPr>
                <w:rFonts w:ascii="Times New Roman"/>
                <w:b w:val="false"/>
                <w:i w:val="false"/>
                <w:color w:val="000000"/>
                <w:sz w:val="20"/>
              </w:rPr>
              <w:t>088/е нысан</w:t>
            </w:r>
            <w:r>
              <w:rPr>
                <w:rFonts w:ascii="Times New Roman"/>
                <w:b w:val="false"/>
                <w:i w:val="false"/>
                <w:color w:val="000000"/>
                <w:sz w:val="20"/>
              </w:rPr>
              <w:t xml:space="preserve"> бойынша МӘС-ке қорытынды (бұдан әрі - 088/е нысаны). Қазақстан Республикасы Денсаулық сақтау және әлеуметтік даму министрінің 2015 жылғы 5 мамырдағы № 321 </w:t>
            </w:r>
            <w:r>
              <w:rPr>
                <w:rFonts w:ascii="Times New Roman"/>
                <w:b w:val="false"/>
                <w:i w:val="false"/>
                <w:color w:val="000000"/>
                <w:sz w:val="20"/>
              </w:rPr>
              <w:t>бұйрығымен</w:t>
            </w:r>
            <w:r>
              <w:rPr>
                <w:rFonts w:ascii="Times New Roman"/>
                <w:b w:val="false"/>
                <w:i w:val="false"/>
                <w:color w:val="000000"/>
                <w:sz w:val="20"/>
              </w:rPr>
              <w:t xml:space="preserve"> бекітілген "Дәрігерлік-консультациялық комиссияның қызметі туралы" ережеге (Нормативтік құқықтық актілерді мемлекеттік тіркеу тізілімінде № 11310 болып тіркелген) сәйкес 088/е нысанының мерзімі оған қол қойылған күнінен бастап бір айдан кешіктірмейтін уақытқа жарамды;</w:t>
            </w:r>
          </w:p>
          <w:p>
            <w:pPr>
              <w:spacing w:after="20"/>
              <w:ind w:left="20"/>
              <w:jc w:val="both"/>
            </w:pPr>
            <w:r>
              <w:rPr>
                <w:rFonts w:ascii="Times New Roman"/>
                <w:b w:val="false"/>
                <w:i w:val="false"/>
                <w:color w:val="000000"/>
                <w:sz w:val="20"/>
              </w:rPr>
              <w:t>
4) медициналық ұйым пациентті/мүгедекті оңалтудың жеке бағдарламасын әзірлеген жағдайда - № 907 бұйрықпен бекітілген 088-2/е нысан бойынша оның медициналық бөлігі;</w:t>
            </w:r>
          </w:p>
          <w:p>
            <w:pPr>
              <w:spacing w:after="20"/>
              <w:ind w:left="20"/>
              <w:jc w:val="both"/>
            </w:pPr>
            <w:r>
              <w:rPr>
                <w:rFonts w:ascii="Times New Roman"/>
                <w:b w:val="false"/>
                <w:i w:val="false"/>
                <w:color w:val="000000"/>
                <w:sz w:val="20"/>
              </w:rPr>
              <w:t>
5) ауру динамикасын талдау үшін амбулаториялық пациенттің медициналық картасынан мәліметтер. Болған жағдайда - ауру тарихынан үзінді-көшірмелер, мамандардың қорытындылары және зерттеу нәтижелері;</w:t>
            </w:r>
          </w:p>
          <w:p>
            <w:pPr>
              <w:spacing w:after="20"/>
              <w:ind w:left="20"/>
              <w:jc w:val="both"/>
            </w:pPr>
            <w:r>
              <w:rPr>
                <w:rFonts w:ascii="Times New Roman"/>
                <w:b w:val="false"/>
                <w:i w:val="false"/>
                <w:color w:val="000000"/>
                <w:sz w:val="20"/>
              </w:rPr>
              <w:t>
6) еңбекке уақытша жарамсыздық парағы (анықтама) - жұмыс істейтін адамдар куәландырудан өткен кезде;</w:t>
            </w:r>
          </w:p>
          <w:p>
            <w:pPr>
              <w:spacing w:after="20"/>
              <w:ind w:left="20"/>
              <w:jc w:val="both"/>
            </w:pPr>
            <w:r>
              <w:rPr>
                <w:rFonts w:ascii="Times New Roman"/>
                <w:b w:val="false"/>
                <w:i w:val="false"/>
                <w:color w:val="000000"/>
                <w:sz w:val="20"/>
              </w:rPr>
              <w:t xml:space="preserve">
7) алғашқы куәландыру кезінде, сондай-ақ, еңбекке қабілетті жастағы адамда еңбек қызметін растайтын құжаттың мәліметтері және (немесе)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өндірістегі еңбек сипаты мен жағдайлары туралы мәліметтер (жұмыс беруші толтырады). Өндірістік жарақаттар және/немесе кәсіптік аурулар болған жағдайларда көрсетілген құжат (құжаттар) ұсыну міндетті;</w:t>
            </w:r>
          </w:p>
          <w:p>
            <w:pPr>
              <w:spacing w:after="20"/>
              <w:ind w:left="20"/>
              <w:jc w:val="both"/>
            </w:pPr>
            <w:r>
              <w:rPr>
                <w:rFonts w:ascii="Times New Roman"/>
                <w:b w:val="false"/>
                <w:i w:val="false"/>
                <w:color w:val="000000"/>
                <w:sz w:val="20"/>
              </w:rPr>
              <w:t>
8) жалпы еңбек ету қабілетінен айырылу дәрежесі алғаш рет белгіленген жағдайларда - осы әлеуметтік қатер бойынша міндетті әлеуметтік сақтандыру жүйесіне қатысу (немесе қатыспау) фактісін растайтын мәліметтер;</w:t>
            </w:r>
          </w:p>
          <w:p>
            <w:pPr>
              <w:spacing w:after="20"/>
              <w:ind w:left="20"/>
              <w:jc w:val="both"/>
            </w:pPr>
            <w:r>
              <w:rPr>
                <w:rFonts w:ascii="Times New Roman"/>
                <w:b w:val="false"/>
                <w:i w:val="false"/>
                <w:color w:val="000000"/>
                <w:sz w:val="20"/>
              </w:rPr>
              <w:t xml:space="preserve">
9) өндірістік жарақат алған және/немесе кәсіптік ауруға шалдыққан адамға осы жазатайым оқиға бойынша кәсіптік еңбек ету қабілетінен айырылу дәрежесін (бұдан әрі - КЕА дәрежесі) алғашқы рет белгілеу кезінде мүгедектікті және (немесе) мүгедектіктің себебін белгілеу үшін - "Еңбек қызметіне байланысты жазатайым оқиғаларды тергеп-тексеру материалдарын рәсімдеу бойынша нысандарды бекіту туралы" Қазақстан Республикасы Денсаулық сақтау және әлеуметтік даму министрінің 2015 жылғы 28 желтоқсандағы № 1055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12655 болып тіркелген) бекітілген нысан бойынша еңбек қызметіне байланысты жазатайым оқиға туралы акт (бұдан әрі - жазатайым оқиға туралы акт);</w:t>
            </w:r>
          </w:p>
          <w:p>
            <w:pPr>
              <w:spacing w:after="20"/>
              <w:ind w:left="20"/>
              <w:jc w:val="both"/>
            </w:pPr>
            <w:r>
              <w:rPr>
                <w:rFonts w:ascii="Times New Roman"/>
                <w:b w:val="false"/>
                <w:i w:val="false"/>
                <w:color w:val="000000"/>
                <w:sz w:val="20"/>
              </w:rPr>
              <w:t>
Жазатайым оқиға туралы акт болмаса және жұмыс беруші-жеке кәсіпкердің қызметі тоқтатылған немесе заңды тұлға таратылған жағдайда өндірістік жарақат алған және/немесе кәсіптік ауруға шалдыққан адам ұсынатын еңбек (қызметтік) міндеттерін орындаумен жарақаттанудың немесе аурудың себеп-салдарлық байланысы туралы сот шешімі тіркеледі;</w:t>
            </w:r>
          </w:p>
          <w:p>
            <w:pPr>
              <w:spacing w:after="20"/>
              <w:ind w:left="20"/>
              <w:jc w:val="both"/>
            </w:pPr>
            <w:r>
              <w:rPr>
                <w:rFonts w:ascii="Times New Roman"/>
                <w:b w:val="false"/>
                <w:i w:val="false"/>
                <w:color w:val="000000"/>
                <w:sz w:val="20"/>
              </w:rPr>
              <w:t>
10) кәсіптік ауруға шалдыққан адамдарды куәландырған кезде - кәсіптік ауру және улану диагнозын белгілеу (аурудың кәсіппен байланысын анықтау) кезінде сараптаманы жүзеге асыратын денсаулық сақтау ұйымының қорытындысы;</w:t>
            </w:r>
          </w:p>
          <w:p>
            <w:pPr>
              <w:spacing w:after="20"/>
              <w:ind w:left="20"/>
              <w:jc w:val="both"/>
            </w:pPr>
            <w:r>
              <w:rPr>
                <w:rFonts w:ascii="Times New Roman"/>
                <w:b w:val="false"/>
                <w:i w:val="false"/>
                <w:color w:val="000000"/>
                <w:sz w:val="20"/>
              </w:rPr>
              <w:t>
11) жаралануға, контузияға, жарақаттануға, мертігуге, ауруға байланысты мүгедектік себептерін анықтау үшін - себеп-салдарлық байланысын белгілейтін тиісті қызмет саласындағы уәкілетті орган берген құжат туралы мәлімет;</w:t>
            </w:r>
          </w:p>
          <w:p>
            <w:pPr>
              <w:spacing w:after="20"/>
              <w:ind w:left="20"/>
              <w:jc w:val="both"/>
            </w:pPr>
            <w:r>
              <w:rPr>
                <w:rFonts w:ascii="Times New Roman"/>
                <w:b w:val="false"/>
                <w:i w:val="false"/>
                <w:color w:val="000000"/>
                <w:sz w:val="20"/>
              </w:rPr>
              <w:t xml:space="preserve">
12) қорғаншылықты (қамқоршылықты) белгілеген жағдайда қорғаншылықты (қамқоршылықты) растайтын құжат туралы мәліметтер; </w:t>
            </w:r>
          </w:p>
          <w:p>
            <w:pPr>
              <w:spacing w:after="20"/>
              <w:ind w:left="20"/>
              <w:jc w:val="both"/>
            </w:pPr>
            <w:r>
              <w:rPr>
                <w:rFonts w:ascii="Times New Roman"/>
                <w:b w:val="false"/>
                <w:i w:val="false"/>
                <w:color w:val="000000"/>
                <w:sz w:val="20"/>
              </w:rPr>
              <w:t xml:space="preserve">
13) куәландырылатын адамның атын, әкесінің атын (бар болса) және тегін өзгертуді мемлекеттік тіркеген жағдайда қайта куәландыру кезінде - "Мемлекеттік азаматтық хал актілерін тіркеу кітапшаларын жинақтау формаларын және осы кітаптардағы жазбалар негізінде берілген куәліктерді бекіту туралы" Қазақстан Республикасы Әділет министрінің 2015 жылғы 12 қаңтардағы № 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10173 болып тіркелген) бекітілген нысан бойынша атын, әкесінің атын, тегін өзгерту туралы куәлік туралы мәліметтер.</w:t>
            </w:r>
          </w:p>
          <w:p>
            <w:pPr>
              <w:spacing w:after="20"/>
              <w:ind w:left="20"/>
              <w:jc w:val="both"/>
            </w:pPr>
            <w:r>
              <w:rPr>
                <w:rFonts w:ascii="Times New Roman"/>
                <w:b w:val="false"/>
                <w:i w:val="false"/>
                <w:color w:val="000000"/>
                <w:sz w:val="20"/>
              </w:rPr>
              <w:t xml:space="preserve">
Ақпараттық жүйелерде мәліметтер болмаған жағдайда, </w:t>
            </w:r>
            <w:r>
              <w:rPr>
                <w:rFonts w:ascii="Times New Roman"/>
                <w:b w:val="false"/>
                <w:i w:val="false"/>
                <w:color w:val="000000"/>
                <w:sz w:val="20"/>
              </w:rPr>
              <w:t>088/е нысаны</w:t>
            </w:r>
            <w:r>
              <w:rPr>
                <w:rFonts w:ascii="Times New Roman"/>
                <w:b w:val="false"/>
                <w:i w:val="false"/>
                <w:color w:val="000000"/>
                <w:sz w:val="20"/>
              </w:rPr>
              <w:t>, сондай-ақ тиісті құжаттардың қағаз жеткізгіштегі көшірмелері және салыстырып тексеру үшін түпнұсқалары қоса беріледі.</w:t>
            </w:r>
          </w:p>
          <w:p>
            <w:pPr>
              <w:spacing w:after="20"/>
              <w:ind w:left="20"/>
              <w:jc w:val="both"/>
            </w:pPr>
            <w:r>
              <w:rPr>
                <w:rFonts w:ascii="Times New Roman"/>
                <w:b w:val="false"/>
                <w:i w:val="false"/>
                <w:color w:val="000000"/>
                <w:sz w:val="20"/>
              </w:rPr>
              <w:t>
Құжаттар мемлекеттік және (немесе) орыс тілдерінде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заңнамасымен белгіленген мемлекеттік қызмет көрсетуден бас тартуға негіздеме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Медициналық-әлеуметтік сараптама жүргізу қағидаларында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w:t>
            </w:r>
          </w:p>
          <w:p>
            <w:pPr>
              <w:spacing w:after="20"/>
              <w:ind w:left="20"/>
              <w:jc w:val="both"/>
            </w:pPr>
            <w:r>
              <w:rPr>
                <w:rFonts w:ascii="Times New Roman"/>
                <w:b w:val="false"/>
                <w:i w:val="false"/>
                <w:color w:val="000000"/>
                <w:sz w:val="20"/>
              </w:rPr>
              <w:t>
1) тиісті өңірдің МӘС бөлімдері және (немесе) МӘС әдіснама және бақылау бөлімдері орналасқан жерде;</w:t>
            </w:r>
          </w:p>
          <w:p>
            <w:pPr>
              <w:spacing w:after="20"/>
              <w:ind w:left="20"/>
              <w:jc w:val="both"/>
            </w:pPr>
            <w:r>
              <w:rPr>
                <w:rFonts w:ascii="Times New Roman"/>
                <w:b w:val="false"/>
                <w:i w:val="false"/>
                <w:color w:val="000000"/>
                <w:sz w:val="20"/>
              </w:rPr>
              <w:t>
2) көшпелі отырыстарда:</w:t>
            </w:r>
          </w:p>
          <w:p>
            <w:pPr>
              <w:spacing w:after="20"/>
              <w:ind w:left="20"/>
              <w:jc w:val="both"/>
            </w:pPr>
            <w:r>
              <w:rPr>
                <w:rFonts w:ascii="Times New Roman"/>
                <w:b w:val="false"/>
                <w:i w:val="false"/>
                <w:color w:val="000000"/>
                <w:sz w:val="20"/>
              </w:rPr>
              <w:t>
көрсетілетін қызметті алушының тұрғылықты (тіркелген) жеріндегі емдеу-профилактикалық мекеме базасында;</w:t>
            </w:r>
          </w:p>
          <w:p>
            <w:pPr>
              <w:spacing w:after="20"/>
              <w:ind w:left="20"/>
              <w:jc w:val="both"/>
            </w:pPr>
            <w:r>
              <w:rPr>
                <w:rFonts w:ascii="Times New Roman"/>
                <w:b w:val="false"/>
                <w:i w:val="false"/>
                <w:color w:val="000000"/>
                <w:sz w:val="20"/>
              </w:rPr>
              <w:t>
мамандандырылған мекемелерде емделіп жатқан орны бойынша;</w:t>
            </w:r>
          </w:p>
          <w:p>
            <w:pPr>
              <w:spacing w:after="20"/>
              <w:ind w:left="20"/>
              <w:jc w:val="both"/>
            </w:pPr>
            <w:r>
              <w:rPr>
                <w:rFonts w:ascii="Times New Roman"/>
                <w:b w:val="false"/>
                <w:i w:val="false"/>
                <w:color w:val="000000"/>
                <w:sz w:val="20"/>
              </w:rPr>
              <w:t>
көрсетілетін қызметті алушының барған жері бойынша қылмыстық-атқару жүйесінің мекемелерінде және тергеу изоляторларында;</w:t>
            </w:r>
          </w:p>
          <w:p>
            <w:pPr>
              <w:spacing w:after="20"/>
              <w:ind w:left="20"/>
              <w:jc w:val="both"/>
            </w:pPr>
            <w:r>
              <w:rPr>
                <w:rFonts w:ascii="Times New Roman"/>
                <w:b w:val="false"/>
                <w:i w:val="false"/>
                <w:color w:val="000000"/>
                <w:sz w:val="20"/>
              </w:rPr>
              <w:t>
үйде, стационарда - егер адам дәрігерлік-консультациялық комиссияның қорытындысына сәйкес денсаулық жағдайы бойынша медициналық-әлеуметтік сараптамаға келе алмайтын болса;</w:t>
            </w:r>
          </w:p>
          <w:p>
            <w:pPr>
              <w:spacing w:after="20"/>
              <w:ind w:left="20"/>
              <w:jc w:val="both"/>
            </w:pPr>
            <w:r>
              <w:rPr>
                <w:rFonts w:ascii="Times New Roman"/>
                <w:b w:val="false"/>
                <w:i w:val="false"/>
                <w:color w:val="000000"/>
                <w:sz w:val="20"/>
              </w:rPr>
              <w:t>
3) сырттай - куәландырылатын адам тасымалдауға келмейтін және/немесе қызмет көрсетілетін өңірден тыс жерлерде стационарлық емделуде болса көрсетіледі.</w:t>
            </w:r>
          </w:p>
          <w:p>
            <w:pPr>
              <w:spacing w:after="20"/>
              <w:ind w:left="20"/>
              <w:jc w:val="both"/>
            </w:pPr>
            <w:r>
              <w:rPr>
                <w:rFonts w:ascii="Times New Roman"/>
                <w:b w:val="false"/>
                <w:i w:val="false"/>
                <w:color w:val="000000"/>
                <w:sz w:val="20"/>
              </w:rPr>
              <w:t>
Мүгедектік алғаш рет белгіленген жағдайда, адам мүгедектігі бойынша мемлекеттік әлеуметтік жәрдемақы, мүгедектігі бойынша арнаулы мемлекеттік жәрдемақы еңбек ету қабілетінен айырылған жағдайда төленетін әлеуметтік төлем, мүгедек баланы тәрбиелеушіге берілетін жәрдемақы және бала кезінен бірінші топтағы мүгедектің күтіміне байланысты жәрдемақы тағайындау үшін медициналық-әлеуметтік сараптама (бұдан әрі - МӘС) бөліміне жүгінеді.</w:t>
            </w:r>
          </w:p>
          <w:p>
            <w:pPr>
              <w:spacing w:after="20"/>
              <w:ind w:left="20"/>
              <w:jc w:val="both"/>
            </w:pPr>
            <w:r>
              <w:rPr>
                <w:rFonts w:ascii="Times New Roman"/>
                <w:b w:val="false"/>
                <w:i w:val="false"/>
                <w:color w:val="000000"/>
                <w:sz w:val="20"/>
              </w:rPr>
              <w:t>
Мемлекеттік қызмет көрсету орындарының мекенжайлары Министрліктің www.enbek.gov.kz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ЭЦҚ-сы болған кезде және/немесе бірреттік парольді қолдану арқылы мүгедектікті растау туралы ақпаратты портал арқылы қашықтықтан қол жеткізу режимінде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туралы ақпаратты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20 сәуірдегі</w:t>
            </w:r>
            <w:r>
              <w:br/>
            </w:r>
            <w:r>
              <w:rPr>
                <w:rFonts w:ascii="Times New Roman"/>
                <w:b w:val="false"/>
                <w:i w:val="false"/>
                <w:color w:val="000000"/>
                <w:sz w:val="20"/>
              </w:rPr>
              <w:t>№ 143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 w:id="63"/>
    <w:p>
      <w:pPr>
        <w:spacing w:after="0"/>
        <w:ind w:left="0"/>
        <w:jc w:val="left"/>
      </w:pPr>
      <w:r>
        <w:rPr>
          <w:rFonts w:ascii="Times New Roman"/>
          <w:b/>
          <w:i w:val="false"/>
          <w:color w:val="000000"/>
        </w:rPr>
        <w:t xml:space="preserve"> Құжаттарды қабылдаудан бас тарту туралы қолхат</w:t>
      </w:r>
    </w:p>
    <w:bookmarkEnd w:id="63"/>
    <w:p>
      <w:pPr>
        <w:spacing w:after="0"/>
        <w:ind w:left="0"/>
        <w:jc w:val="both"/>
      </w:pPr>
      <w:r>
        <w:rPr>
          <w:rFonts w:ascii="Times New Roman"/>
          <w:b w:val="false"/>
          <w:i w:val="false"/>
          <w:color w:val="000000"/>
          <w:sz w:val="28"/>
        </w:rPr>
        <w:t xml:space="preserve">
      "Қазақстан Республикасында мүгедектердi әлеуметтiк қорғау туралы" 2005 жылғы 13 сәуірдегі Қазақстан Республикасы Заңының 13-бабының </w:t>
      </w:r>
      <w:r>
        <w:rPr>
          <w:rFonts w:ascii="Times New Roman"/>
          <w:b w:val="false"/>
          <w:i w:val="false"/>
          <w:color w:val="000000"/>
          <w:sz w:val="28"/>
        </w:rPr>
        <w:t>2-1-тармағын</w:t>
      </w:r>
      <w:r>
        <w:rPr>
          <w:rFonts w:ascii="Times New Roman"/>
          <w:b w:val="false"/>
          <w:i w:val="false"/>
          <w:color w:val="000000"/>
          <w:sz w:val="28"/>
        </w:rPr>
        <w:t xml:space="preserve"> басшылыққа ала отырып, Еңбек, әлеуметтік қорғау және көші-қон комитетінің _________ облысы (қаласы) бойынша департаментінің ______ бөлімі Сіздің мемлекеттік көрсетілетін қызмет стандартында көзделген тізбеге сәйкес қолдану мерзімі өткен құжаттарды және (немесе) құжаттардың толық емес топтамасын ұсынуыңызға байланысты "Мүгедектікті және/немесе еңбек ету қабілетінен айырылу дәрежесін белгілеу және/немесе қажетті әлеуметтік қорғау шараларын айқындау" мемлекеттік қызметін көрсетуге құжаттарды қабылдаудан бас тартады, атап айтқанда: қолдану мерзімі өткен / жоқ құжаттардың атауы: </w:t>
      </w:r>
    </w:p>
    <w:p>
      <w:pPr>
        <w:spacing w:after="0"/>
        <w:ind w:left="0"/>
        <w:jc w:val="both"/>
      </w:pPr>
      <w:r>
        <w:rPr>
          <w:rFonts w:ascii="Times New Roman"/>
          <w:b w:val="false"/>
          <w:i w:val="false"/>
          <w:color w:val="000000"/>
          <w:sz w:val="28"/>
        </w:rPr>
        <w:t xml:space="preserve">
      1) ________________________________________; </w:t>
      </w:r>
    </w:p>
    <w:p>
      <w:pPr>
        <w:spacing w:after="0"/>
        <w:ind w:left="0"/>
        <w:jc w:val="both"/>
      </w:pPr>
      <w:r>
        <w:rPr>
          <w:rFonts w:ascii="Times New Roman"/>
          <w:b w:val="false"/>
          <w:i w:val="false"/>
          <w:color w:val="000000"/>
          <w:sz w:val="28"/>
        </w:rPr>
        <w:t xml:space="preserve">
      2) ________________________________________; </w:t>
      </w:r>
    </w:p>
    <w:p>
      <w:pPr>
        <w:spacing w:after="0"/>
        <w:ind w:left="0"/>
        <w:jc w:val="both"/>
      </w:pPr>
      <w:r>
        <w:rPr>
          <w:rFonts w:ascii="Times New Roman"/>
          <w:b w:val="false"/>
          <w:i w:val="false"/>
          <w:color w:val="000000"/>
          <w:sz w:val="28"/>
        </w:rPr>
        <w:t xml:space="preserve">
      3) ________________________________________. </w:t>
      </w:r>
    </w:p>
    <w:p>
      <w:pPr>
        <w:spacing w:after="0"/>
        <w:ind w:left="0"/>
        <w:jc w:val="both"/>
      </w:pPr>
      <w:r>
        <w:rPr>
          <w:rFonts w:ascii="Times New Roman"/>
          <w:b w:val="false"/>
          <w:i w:val="false"/>
          <w:color w:val="000000"/>
          <w:sz w:val="28"/>
        </w:rPr>
        <w:t xml:space="preserve">
      Осы қолхат әрбір тарап үшін бір-бірден 2 данада жасалды. </w:t>
      </w:r>
    </w:p>
    <w:p>
      <w:pPr>
        <w:spacing w:after="0"/>
        <w:ind w:left="0"/>
        <w:jc w:val="both"/>
      </w:pPr>
      <w:r>
        <w:rPr>
          <w:rFonts w:ascii="Times New Roman"/>
          <w:b w:val="false"/>
          <w:i w:val="false"/>
          <w:color w:val="000000"/>
          <w:sz w:val="28"/>
        </w:rPr>
        <w:t xml:space="preserve">
      _______________________________________________ _____________ </w:t>
      </w:r>
    </w:p>
    <w:p>
      <w:pPr>
        <w:spacing w:after="0"/>
        <w:ind w:left="0"/>
        <w:jc w:val="both"/>
      </w:pPr>
      <w:r>
        <w:rPr>
          <w:rFonts w:ascii="Times New Roman"/>
          <w:b w:val="false"/>
          <w:i w:val="false"/>
          <w:color w:val="000000"/>
          <w:sz w:val="28"/>
        </w:rPr>
        <w:t>
      Медициналық-әлеуметтік сараптама маманының (қолы) тегі, аты, әкесінің аты (бар болса) Алдым: ________________________________________ _____________ көрсетілетін қызметті алушының тегі, аты, (қолы) әкесінің аты (бар болса) 20 ___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20 сәуірдегі</w:t>
            </w:r>
            <w:r>
              <w:br/>
            </w:r>
            <w:r>
              <w:rPr>
                <w:rFonts w:ascii="Times New Roman"/>
                <w:b w:val="false"/>
                <w:i w:val="false"/>
                <w:color w:val="000000"/>
                <w:sz w:val="20"/>
              </w:rPr>
              <w:t>№ 143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 </w:t>
      </w:r>
    </w:p>
    <w:p>
      <w:pPr>
        <w:spacing w:after="0"/>
        <w:ind w:left="0"/>
        <w:jc w:val="both"/>
      </w:pPr>
      <w:r>
        <w:rPr>
          <w:rFonts w:ascii="Times New Roman"/>
          <w:b w:val="false"/>
          <w:i w:val="false"/>
          <w:color w:val="000000"/>
          <w:sz w:val="28"/>
        </w:rPr>
        <w:t xml:space="preserve">
      Министерство труда и социальной защиты населения Республики Казахстан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(өңір, МӘС бөлімінің №, мекенжайы/регион, № отдела МСЭ, адрес) Медициналық-әлеуметтік </w:t>
      </w:r>
    </w:p>
    <w:p>
      <w:pPr>
        <w:spacing w:after="0"/>
        <w:ind w:left="0"/>
        <w:jc w:val="both"/>
      </w:pPr>
      <w:r>
        <w:rPr>
          <w:rFonts w:ascii="Times New Roman"/>
          <w:b w:val="false"/>
          <w:i w:val="false"/>
          <w:color w:val="000000"/>
          <w:sz w:val="28"/>
        </w:rPr>
        <w:t xml:space="preserve">
      сараптаманың № ______ актісі </w:t>
      </w:r>
    </w:p>
    <w:p>
      <w:pPr>
        <w:spacing w:after="0"/>
        <w:ind w:left="0"/>
        <w:jc w:val="both"/>
      </w:pPr>
      <w:r>
        <w:rPr>
          <w:rFonts w:ascii="Times New Roman"/>
          <w:b w:val="false"/>
          <w:i w:val="false"/>
          <w:color w:val="000000"/>
          <w:sz w:val="28"/>
        </w:rPr>
        <w:t xml:space="preserve">
      Акт медико-социальной экспертизы №____ </w:t>
      </w:r>
    </w:p>
    <w:p>
      <w:pPr>
        <w:spacing w:after="0"/>
        <w:ind w:left="0"/>
        <w:jc w:val="both"/>
      </w:pPr>
      <w:r>
        <w:rPr>
          <w:rFonts w:ascii="Times New Roman"/>
          <w:b w:val="false"/>
          <w:i w:val="false"/>
          <w:color w:val="000000"/>
          <w:sz w:val="28"/>
        </w:rPr>
        <w:t xml:space="preserve">
      1 бөлім. Куәландырылатын адам туралы жалпы деректер </w:t>
      </w:r>
    </w:p>
    <w:p>
      <w:pPr>
        <w:spacing w:after="0"/>
        <w:ind w:left="0"/>
        <w:jc w:val="both"/>
      </w:pPr>
      <w:r>
        <w:rPr>
          <w:rFonts w:ascii="Times New Roman"/>
          <w:b w:val="false"/>
          <w:i w:val="false"/>
          <w:color w:val="000000"/>
          <w:sz w:val="28"/>
        </w:rPr>
        <w:t xml:space="preserve">
      Раздел 1. Общие данные об освидетельствуемом лице </w:t>
      </w:r>
    </w:p>
    <w:p>
      <w:pPr>
        <w:spacing w:after="0"/>
        <w:ind w:left="0"/>
        <w:jc w:val="both"/>
      </w:pPr>
      <w:r>
        <w:rPr>
          <w:rFonts w:ascii="Times New Roman"/>
          <w:b w:val="false"/>
          <w:i w:val="false"/>
          <w:color w:val="000000"/>
          <w:sz w:val="28"/>
        </w:rPr>
        <w:t xml:space="preserve">
      1. Сараптаманың басталған күні 20___жылғы "__"__________ Дата начала экспертизы </w:t>
      </w:r>
    </w:p>
    <w:p>
      <w:pPr>
        <w:spacing w:after="0"/>
        <w:ind w:left="0"/>
        <w:jc w:val="both"/>
      </w:pPr>
      <w:r>
        <w:rPr>
          <w:rFonts w:ascii="Times New Roman"/>
          <w:b w:val="false"/>
          <w:i w:val="false"/>
          <w:color w:val="000000"/>
          <w:sz w:val="28"/>
        </w:rPr>
        <w:t xml:space="preserve">
      1.1. Сараптаманың аяқталған күні 20___жылғы "__"________ Дата окончания экспертизы </w:t>
      </w:r>
    </w:p>
    <w:p>
      <w:pPr>
        <w:spacing w:after="0"/>
        <w:ind w:left="0"/>
        <w:jc w:val="both"/>
      </w:pPr>
      <w:r>
        <w:rPr>
          <w:rFonts w:ascii="Times New Roman"/>
          <w:b w:val="false"/>
          <w:i w:val="false"/>
          <w:color w:val="000000"/>
          <w:sz w:val="28"/>
        </w:rPr>
        <w:t>
      2. Тегі, аты, әкесінің аты (болған кезде)_______________________________________________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
      3. Туған күні ____ жылғы "___"________ Дата рождения </w:t>
      </w:r>
    </w:p>
    <w:p>
      <w:pPr>
        <w:spacing w:after="0"/>
        <w:ind w:left="0"/>
        <w:jc w:val="both"/>
      </w:pPr>
      <w:r>
        <w:rPr>
          <w:rFonts w:ascii="Times New Roman"/>
          <w:b w:val="false"/>
          <w:i w:val="false"/>
          <w:color w:val="000000"/>
          <w:sz w:val="28"/>
        </w:rPr>
        <w:t xml:space="preserve">
      3.1. Жасы ________ Возраст </w:t>
      </w:r>
    </w:p>
    <w:p>
      <w:pPr>
        <w:spacing w:after="0"/>
        <w:ind w:left="0"/>
        <w:jc w:val="both"/>
      </w:pPr>
      <w:r>
        <w:rPr>
          <w:rFonts w:ascii="Times New Roman"/>
          <w:b w:val="false"/>
          <w:i w:val="false"/>
          <w:color w:val="000000"/>
          <w:sz w:val="28"/>
        </w:rPr>
        <w:t xml:space="preserve">
      4. Жынысы ______ Пол </w:t>
      </w:r>
    </w:p>
    <w:p>
      <w:pPr>
        <w:spacing w:after="0"/>
        <w:ind w:left="0"/>
        <w:jc w:val="both"/>
      </w:pPr>
      <w:r>
        <w:rPr>
          <w:rFonts w:ascii="Times New Roman"/>
          <w:b w:val="false"/>
          <w:i w:val="false"/>
          <w:color w:val="000000"/>
          <w:sz w:val="28"/>
        </w:rPr>
        <w:t>
      5. Тіркелген орны ________________________________________________________________</w:t>
      </w:r>
    </w:p>
    <w:p>
      <w:pPr>
        <w:spacing w:after="0"/>
        <w:ind w:left="0"/>
        <w:jc w:val="both"/>
      </w:pPr>
      <w:r>
        <w:rPr>
          <w:rFonts w:ascii="Times New Roman"/>
          <w:b w:val="false"/>
          <w:i w:val="false"/>
          <w:color w:val="000000"/>
          <w:sz w:val="28"/>
        </w:rPr>
        <w:t xml:space="preserve">
      Место регистрации </w:t>
      </w:r>
    </w:p>
    <w:p>
      <w:pPr>
        <w:spacing w:after="0"/>
        <w:ind w:left="0"/>
        <w:jc w:val="both"/>
      </w:pPr>
      <w:r>
        <w:rPr>
          <w:rFonts w:ascii="Times New Roman"/>
          <w:b w:val="false"/>
          <w:i w:val="false"/>
          <w:color w:val="000000"/>
          <w:sz w:val="28"/>
        </w:rPr>
        <w:t>
      5.1. Нақты тұратын мекенжайы_____________________________________________________</w:t>
      </w:r>
    </w:p>
    <w:p>
      <w:pPr>
        <w:spacing w:after="0"/>
        <w:ind w:left="0"/>
        <w:jc w:val="both"/>
      </w:pPr>
      <w:r>
        <w:rPr>
          <w:rFonts w:ascii="Times New Roman"/>
          <w:b w:val="false"/>
          <w:i w:val="false"/>
          <w:color w:val="000000"/>
          <w:sz w:val="28"/>
        </w:rPr>
        <w:t xml:space="preserve">
      Адрес фактического проживания </w:t>
      </w:r>
    </w:p>
    <w:p>
      <w:pPr>
        <w:spacing w:after="0"/>
        <w:ind w:left="0"/>
        <w:jc w:val="both"/>
      </w:pPr>
      <w:r>
        <w:rPr>
          <w:rFonts w:ascii="Times New Roman"/>
          <w:b w:val="false"/>
          <w:i w:val="false"/>
          <w:color w:val="000000"/>
          <w:sz w:val="28"/>
        </w:rPr>
        <w:t>
      6. Куәландырудың мақсаты ________________________________________________________</w:t>
      </w:r>
    </w:p>
    <w:p>
      <w:pPr>
        <w:spacing w:after="0"/>
        <w:ind w:left="0"/>
        <w:jc w:val="both"/>
      </w:pPr>
      <w:r>
        <w:rPr>
          <w:rFonts w:ascii="Times New Roman"/>
          <w:b w:val="false"/>
          <w:i w:val="false"/>
          <w:color w:val="000000"/>
          <w:sz w:val="28"/>
        </w:rPr>
        <w:t xml:space="preserve">
      Цель освидетельствования </w:t>
      </w:r>
    </w:p>
    <w:p>
      <w:pPr>
        <w:spacing w:after="0"/>
        <w:ind w:left="0"/>
        <w:jc w:val="both"/>
      </w:pPr>
      <w:r>
        <w:rPr>
          <w:rFonts w:ascii="Times New Roman"/>
          <w:b w:val="false"/>
          <w:i w:val="false"/>
          <w:color w:val="000000"/>
          <w:sz w:val="28"/>
        </w:rPr>
        <w:t>
      7. Куәландырудың түрі (бірінші рет / қайта) ___________________________________________</w:t>
      </w:r>
    </w:p>
    <w:p>
      <w:pPr>
        <w:spacing w:after="0"/>
        <w:ind w:left="0"/>
        <w:jc w:val="both"/>
      </w:pPr>
      <w:r>
        <w:rPr>
          <w:rFonts w:ascii="Times New Roman"/>
          <w:b w:val="false"/>
          <w:i w:val="false"/>
          <w:color w:val="000000"/>
          <w:sz w:val="28"/>
        </w:rPr>
        <w:t xml:space="preserve">
      Вид освидетельствования (первичное / повторное) </w:t>
      </w:r>
    </w:p>
    <w:p>
      <w:pPr>
        <w:spacing w:after="0"/>
        <w:ind w:left="0"/>
        <w:jc w:val="both"/>
      </w:pPr>
      <w:r>
        <w:rPr>
          <w:rFonts w:ascii="Times New Roman"/>
          <w:b w:val="false"/>
          <w:i w:val="false"/>
          <w:color w:val="000000"/>
          <w:sz w:val="28"/>
        </w:rPr>
        <w:t>
      8. Куәландыруды өткізу орны ______________________________________________________</w:t>
      </w:r>
    </w:p>
    <w:p>
      <w:pPr>
        <w:spacing w:after="0"/>
        <w:ind w:left="0"/>
        <w:jc w:val="both"/>
      </w:pPr>
      <w:r>
        <w:rPr>
          <w:rFonts w:ascii="Times New Roman"/>
          <w:b w:val="false"/>
          <w:i w:val="false"/>
          <w:color w:val="000000"/>
          <w:sz w:val="28"/>
        </w:rPr>
        <w:t xml:space="preserve">
      Место проведения освидетельствования </w:t>
      </w:r>
    </w:p>
    <w:p>
      <w:pPr>
        <w:spacing w:after="0"/>
        <w:ind w:left="0"/>
        <w:jc w:val="both"/>
      </w:pPr>
      <w:r>
        <w:rPr>
          <w:rFonts w:ascii="Times New Roman"/>
          <w:b w:val="false"/>
          <w:i w:val="false"/>
          <w:color w:val="000000"/>
          <w:sz w:val="28"/>
        </w:rPr>
        <w:t>
      9. Мүгедектік санаты/тобы _________________________________________________________</w:t>
      </w:r>
    </w:p>
    <w:p>
      <w:pPr>
        <w:spacing w:after="0"/>
        <w:ind w:left="0"/>
        <w:jc w:val="both"/>
      </w:pPr>
      <w:r>
        <w:rPr>
          <w:rFonts w:ascii="Times New Roman"/>
          <w:b w:val="false"/>
          <w:i w:val="false"/>
          <w:color w:val="000000"/>
          <w:sz w:val="28"/>
        </w:rPr>
        <w:t xml:space="preserve">
      Категория/группа инвалидности </w:t>
      </w:r>
    </w:p>
    <w:p>
      <w:pPr>
        <w:spacing w:after="0"/>
        <w:ind w:left="0"/>
        <w:jc w:val="both"/>
      </w:pPr>
      <w:r>
        <w:rPr>
          <w:rFonts w:ascii="Times New Roman"/>
          <w:b w:val="false"/>
          <w:i w:val="false"/>
          <w:color w:val="000000"/>
          <w:sz w:val="28"/>
        </w:rPr>
        <w:t>
      9.1. Мүгедектіктің себебі __________________________________________________________</w:t>
      </w:r>
    </w:p>
    <w:p>
      <w:pPr>
        <w:spacing w:after="0"/>
        <w:ind w:left="0"/>
        <w:jc w:val="both"/>
      </w:pPr>
      <w:r>
        <w:rPr>
          <w:rFonts w:ascii="Times New Roman"/>
          <w:b w:val="false"/>
          <w:i w:val="false"/>
          <w:color w:val="000000"/>
          <w:sz w:val="28"/>
        </w:rPr>
        <w:t xml:space="preserve">
      Причина инвалидности </w:t>
      </w:r>
    </w:p>
    <w:p>
      <w:pPr>
        <w:spacing w:after="0"/>
        <w:ind w:left="0"/>
        <w:jc w:val="both"/>
      </w:pPr>
      <w:r>
        <w:rPr>
          <w:rFonts w:ascii="Times New Roman"/>
          <w:b w:val="false"/>
          <w:i w:val="false"/>
          <w:color w:val="000000"/>
          <w:sz w:val="28"/>
        </w:rPr>
        <w:t xml:space="preserve">
      10. Жалпы еңбек ету қабілетінен айырылу дәрежесі (бұдан әрі - ЖЕА) </w:t>
      </w:r>
    </w:p>
    <w:p>
      <w:pPr>
        <w:spacing w:after="0"/>
        <w:ind w:left="0"/>
        <w:jc w:val="both"/>
      </w:pPr>
      <w:r>
        <w:rPr>
          <w:rFonts w:ascii="Times New Roman"/>
          <w:b w:val="false"/>
          <w:i w:val="false"/>
          <w:color w:val="000000"/>
          <w:sz w:val="28"/>
        </w:rPr>
        <w:t xml:space="preserve">
      Степень утраты общей трудоспособности (далее - УОТ)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11. Кәсіптік еңбек ету қабілетінен айырылу дәрежесі (бұдан әрі - КЕА) </w:t>
      </w:r>
    </w:p>
    <w:p>
      <w:pPr>
        <w:spacing w:after="0"/>
        <w:ind w:left="0"/>
        <w:jc w:val="both"/>
      </w:pPr>
      <w:r>
        <w:rPr>
          <w:rFonts w:ascii="Times New Roman"/>
          <w:b w:val="false"/>
          <w:i w:val="false"/>
          <w:color w:val="000000"/>
          <w:sz w:val="28"/>
        </w:rPr>
        <w:t xml:space="preserve">
      Степень утраты профессиональной трудоспособности (далее - УПТ)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11.1. КЕА себебі _________________________________________________________________</w:t>
      </w:r>
    </w:p>
    <w:p>
      <w:pPr>
        <w:spacing w:after="0"/>
        <w:ind w:left="0"/>
        <w:jc w:val="both"/>
      </w:pPr>
      <w:r>
        <w:rPr>
          <w:rFonts w:ascii="Times New Roman"/>
          <w:b w:val="false"/>
          <w:i w:val="false"/>
          <w:color w:val="000000"/>
          <w:sz w:val="28"/>
        </w:rPr>
        <w:t xml:space="preserve">
      Причина УПТ </w:t>
      </w:r>
    </w:p>
    <w:p>
      <w:pPr>
        <w:spacing w:after="0"/>
        <w:ind w:left="0"/>
        <w:jc w:val="both"/>
      </w:pPr>
      <w:r>
        <w:rPr>
          <w:rFonts w:ascii="Times New Roman"/>
          <w:b w:val="false"/>
          <w:i w:val="false"/>
          <w:color w:val="000000"/>
          <w:sz w:val="28"/>
        </w:rPr>
        <w:t xml:space="preserve">
      12. Мүгедектіктің, еңбек ету қабілетінен айырылуының динамикасы </w:t>
      </w:r>
    </w:p>
    <w:p>
      <w:pPr>
        <w:spacing w:after="0"/>
        <w:ind w:left="0"/>
        <w:jc w:val="both"/>
      </w:pPr>
      <w:r>
        <w:rPr>
          <w:rFonts w:ascii="Times New Roman"/>
          <w:b w:val="false"/>
          <w:i w:val="false"/>
          <w:color w:val="000000"/>
          <w:sz w:val="28"/>
        </w:rPr>
        <w:t xml:space="preserve">
      Динамика инвалидности, утраты трудоспособности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13. Әлеуметтiк-экономикалық мәртебесi _____________________________________________</w:t>
      </w:r>
    </w:p>
    <w:p>
      <w:pPr>
        <w:spacing w:after="0"/>
        <w:ind w:left="0"/>
        <w:jc w:val="both"/>
      </w:pPr>
      <w:r>
        <w:rPr>
          <w:rFonts w:ascii="Times New Roman"/>
          <w:b w:val="false"/>
          <w:i w:val="false"/>
          <w:color w:val="000000"/>
          <w:sz w:val="28"/>
        </w:rPr>
        <w:t xml:space="preserve">
      Социально-экономический статус </w:t>
      </w:r>
    </w:p>
    <w:p>
      <w:pPr>
        <w:spacing w:after="0"/>
        <w:ind w:left="0"/>
        <w:jc w:val="both"/>
      </w:pPr>
      <w:r>
        <w:rPr>
          <w:rFonts w:ascii="Times New Roman"/>
          <w:b w:val="false"/>
          <w:i w:val="false"/>
          <w:color w:val="000000"/>
          <w:sz w:val="28"/>
        </w:rPr>
        <w:t>
      13.1. Білімі ______________________________________________________________________</w:t>
      </w:r>
    </w:p>
    <w:p>
      <w:pPr>
        <w:spacing w:after="0"/>
        <w:ind w:left="0"/>
        <w:jc w:val="both"/>
      </w:pPr>
      <w:r>
        <w:rPr>
          <w:rFonts w:ascii="Times New Roman"/>
          <w:b w:val="false"/>
          <w:i w:val="false"/>
          <w:color w:val="000000"/>
          <w:sz w:val="28"/>
        </w:rPr>
        <w:t xml:space="preserve">
      Образование </w:t>
      </w:r>
    </w:p>
    <w:p>
      <w:pPr>
        <w:spacing w:after="0"/>
        <w:ind w:left="0"/>
        <w:jc w:val="both"/>
      </w:pPr>
      <w:r>
        <w:rPr>
          <w:rFonts w:ascii="Times New Roman"/>
          <w:b w:val="false"/>
          <w:i w:val="false"/>
          <w:color w:val="000000"/>
          <w:sz w:val="28"/>
        </w:rPr>
        <w:t>
      13.2. Негізгі кәсібі ________________________________________________________________</w:t>
      </w:r>
    </w:p>
    <w:p>
      <w:pPr>
        <w:spacing w:after="0"/>
        <w:ind w:left="0"/>
        <w:jc w:val="both"/>
      </w:pPr>
      <w:r>
        <w:rPr>
          <w:rFonts w:ascii="Times New Roman"/>
          <w:b w:val="false"/>
          <w:i w:val="false"/>
          <w:color w:val="000000"/>
          <w:sz w:val="28"/>
        </w:rPr>
        <w:t xml:space="preserve">
      Основная профессия </w:t>
      </w:r>
    </w:p>
    <w:p>
      <w:pPr>
        <w:spacing w:after="0"/>
        <w:ind w:left="0"/>
        <w:jc w:val="both"/>
      </w:pPr>
      <w:r>
        <w:rPr>
          <w:rFonts w:ascii="Times New Roman"/>
          <w:b w:val="false"/>
          <w:i w:val="false"/>
          <w:color w:val="000000"/>
          <w:sz w:val="28"/>
        </w:rPr>
        <w:t>
      13.3. Жұмыс орны ________________________________________________________________</w:t>
      </w:r>
    </w:p>
    <w:p>
      <w:pPr>
        <w:spacing w:after="0"/>
        <w:ind w:left="0"/>
        <w:jc w:val="both"/>
      </w:pPr>
      <w:r>
        <w:rPr>
          <w:rFonts w:ascii="Times New Roman"/>
          <w:b w:val="false"/>
          <w:i w:val="false"/>
          <w:color w:val="000000"/>
          <w:sz w:val="28"/>
        </w:rPr>
        <w:t xml:space="preserve">
      Место работы </w:t>
      </w:r>
    </w:p>
    <w:p>
      <w:pPr>
        <w:spacing w:after="0"/>
        <w:ind w:left="0"/>
        <w:jc w:val="both"/>
      </w:pPr>
      <w:r>
        <w:rPr>
          <w:rFonts w:ascii="Times New Roman"/>
          <w:b w:val="false"/>
          <w:i w:val="false"/>
          <w:color w:val="000000"/>
          <w:sz w:val="28"/>
        </w:rPr>
        <w:t>
      13.3.1. Қызметі ___________________________________________________________________</w:t>
      </w:r>
    </w:p>
    <w:p>
      <w:pPr>
        <w:spacing w:after="0"/>
        <w:ind w:left="0"/>
        <w:jc w:val="both"/>
      </w:pPr>
      <w:r>
        <w:rPr>
          <w:rFonts w:ascii="Times New Roman"/>
          <w:b w:val="false"/>
          <w:i w:val="false"/>
          <w:color w:val="000000"/>
          <w:sz w:val="28"/>
        </w:rPr>
        <w:t xml:space="preserve">
      Должность </w:t>
      </w:r>
    </w:p>
    <w:p>
      <w:pPr>
        <w:spacing w:after="0"/>
        <w:ind w:left="0"/>
        <w:jc w:val="both"/>
      </w:pPr>
      <w:r>
        <w:rPr>
          <w:rFonts w:ascii="Times New Roman"/>
          <w:b w:val="false"/>
          <w:i w:val="false"/>
          <w:color w:val="000000"/>
          <w:sz w:val="28"/>
        </w:rPr>
        <w:t>
      13.3.2. Еңбектің сипаты мен жағдайлары _____________________________________________</w:t>
      </w:r>
    </w:p>
    <w:p>
      <w:pPr>
        <w:spacing w:after="0"/>
        <w:ind w:left="0"/>
        <w:jc w:val="both"/>
      </w:pPr>
      <w:r>
        <w:rPr>
          <w:rFonts w:ascii="Times New Roman"/>
          <w:b w:val="false"/>
          <w:i w:val="false"/>
          <w:color w:val="000000"/>
          <w:sz w:val="28"/>
        </w:rPr>
        <w:t xml:space="preserve">
      Характер и условия труда </w:t>
      </w:r>
    </w:p>
    <w:p>
      <w:pPr>
        <w:spacing w:after="0"/>
        <w:ind w:left="0"/>
        <w:jc w:val="both"/>
      </w:pPr>
      <w:r>
        <w:rPr>
          <w:rFonts w:ascii="Times New Roman"/>
          <w:b w:val="false"/>
          <w:i w:val="false"/>
          <w:color w:val="000000"/>
          <w:sz w:val="28"/>
        </w:rPr>
        <w:t>
      14. Еңбек қалауы_________________________________________________________________</w:t>
      </w:r>
    </w:p>
    <w:p>
      <w:pPr>
        <w:spacing w:after="0"/>
        <w:ind w:left="0"/>
        <w:jc w:val="both"/>
      </w:pPr>
      <w:r>
        <w:rPr>
          <w:rFonts w:ascii="Times New Roman"/>
          <w:b w:val="false"/>
          <w:i w:val="false"/>
          <w:color w:val="000000"/>
          <w:sz w:val="28"/>
        </w:rPr>
        <w:t xml:space="preserve">
      Трудовая установка </w:t>
      </w:r>
    </w:p>
    <w:p>
      <w:pPr>
        <w:spacing w:after="0"/>
        <w:ind w:left="0"/>
        <w:jc w:val="both"/>
      </w:pPr>
      <w:r>
        <w:rPr>
          <w:rFonts w:ascii="Times New Roman"/>
          <w:b w:val="false"/>
          <w:i w:val="false"/>
          <w:color w:val="000000"/>
          <w:sz w:val="28"/>
        </w:rPr>
        <w:t>
      14.1 Еңбек жағдайларын өзгерту ____________________________________________________</w:t>
      </w:r>
    </w:p>
    <w:p>
      <w:pPr>
        <w:spacing w:after="0"/>
        <w:ind w:left="0"/>
        <w:jc w:val="both"/>
      </w:pPr>
      <w:r>
        <w:rPr>
          <w:rFonts w:ascii="Times New Roman"/>
          <w:b w:val="false"/>
          <w:i w:val="false"/>
          <w:color w:val="000000"/>
          <w:sz w:val="28"/>
        </w:rPr>
        <w:t xml:space="preserve">
      Изменение условий труда </w:t>
      </w:r>
    </w:p>
    <w:p>
      <w:pPr>
        <w:spacing w:after="0"/>
        <w:ind w:left="0"/>
        <w:jc w:val="both"/>
      </w:pPr>
      <w:r>
        <w:rPr>
          <w:rFonts w:ascii="Times New Roman"/>
          <w:b w:val="false"/>
          <w:i w:val="false"/>
          <w:color w:val="000000"/>
          <w:sz w:val="28"/>
        </w:rPr>
        <w:t>
      15. Ұйымдастырылуы (балаларға)___________________________________________________</w:t>
      </w:r>
    </w:p>
    <w:p>
      <w:pPr>
        <w:spacing w:after="0"/>
        <w:ind w:left="0"/>
        <w:jc w:val="both"/>
      </w:pPr>
      <w:r>
        <w:rPr>
          <w:rFonts w:ascii="Times New Roman"/>
          <w:b w:val="false"/>
          <w:i w:val="false"/>
          <w:color w:val="000000"/>
          <w:sz w:val="28"/>
        </w:rPr>
        <w:t xml:space="preserve">
      Организованность (для детей) </w:t>
      </w:r>
    </w:p>
    <w:p>
      <w:pPr>
        <w:spacing w:after="0"/>
        <w:ind w:left="0"/>
        <w:jc w:val="both"/>
      </w:pPr>
      <w:r>
        <w:rPr>
          <w:rFonts w:ascii="Times New Roman"/>
          <w:b w:val="false"/>
          <w:i w:val="false"/>
          <w:color w:val="000000"/>
          <w:sz w:val="28"/>
        </w:rPr>
        <w:t>
      15.1. Оқуға қалау _________________________________________________________________</w:t>
      </w:r>
    </w:p>
    <w:p>
      <w:pPr>
        <w:spacing w:after="0"/>
        <w:ind w:left="0"/>
        <w:jc w:val="both"/>
      </w:pPr>
      <w:r>
        <w:rPr>
          <w:rFonts w:ascii="Times New Roman"/>
          <w:b w:val="false"/>
          <w:i w:val="false"/>
          <w:color w:val="000000"/>
          <w:sz w:val="28"/>
        </w:rPr>
        <w:t xml:space="preserve">
      Установка на учебу </w:t>
      </w:r>
    </w:p>
    <w:p>
      <w:pPr>
        <w:spacing w:after="0"/>
        <w:ind w:left="0"/>
        <w:jc w:val="both"/>
      </w:pPr>
      <w:r>
        <w:rPr>
          <w:rFonts w:ascii="Times New Roman"/>
          <w:b w:val="false"/>
          <w:i w:val="false"/>
          <w:color w:val="000000"/>
          <w:sz w:val="28"/>
        </w:rPr>
        <w:t xml:space="preserve">
      2 бөлім. Организмнің жай-күйі мен тіршілік-тынысының шектелу дәрежесiн бағалау </w:t>
      </w:r>
    </w:p>
    <w:p>
      <w:pPr>
        <w:spacing w:after="0"/>
        <w:ind w:left="0"/>
        <w:jc w:val="both"/>
      </w:pPr>
      <w:r>
        <w:rPr>
          <w:rFonts w:ascii="Times New Roman"/>
          <w:b w:val="false"/>
          <w:i w:val="false"/>
          <w:color w:val="000000"/>
          <w:sz w:val="28"/>
        </w:rPr>
        <w:t xml:space="preserve">
      Раздел 2. Оценка состояния организма и степени ограничения жизнедеятельности </w:t>
      </w:r>
    </w:p>
    <w:p>
      <w:pPr>
        <w:spacing w:after="0"/>
        <w:ind w:left="0"/>
        <w:jc w:val="both"/>
      </w:pPr>
      <w:r>
        <w:rPr>
          <w:rFonts w:ascii="Times New Roman"/>
          <w:b w:val="false"/>
          <w:i w:val="false"/>
          <w:color w:val="000000"/>
          <w:sz w:val="28"/>
        </w:rPr>
        <w:t xml:space="preserve">
      16. Организм функцияларының білінетін бұзылу дәрежесі мен түрлері: </w:t>
      </w:r>
    </w:p>
    <w:p>
      <w:pPr>
        <w:spacing w:after="0"/>
        <w:ind w:left="0"/>
        <w:jc w:val="both"/>
      </w:pPr>
      <w:r>
        <w:rPr>
          <w:rFonts w:ascii="Times New Roman"/>
          <w:b w:val="false"/>
          <w:i w:val="false"/>
          <w:color w:val="000000"/>
          <w:sz w:val="28"/>
        </w:rPr>
        <w:t xml:space="preserve">
      Виды и степень выраженности нарушений функций организма: </w:t>
      </w:r>
    </w:p>
    <w:p>
      <w:pPr>
        <w:spacing w:after="0"/>
        <w:ind w:left="0"/>
        <w:jc w:val="both"/>
      </w:pPr>
      <w:r>
        <w:rPr>
          <w:rFonts w:ascii="Times New Roman"/>
          <w:b w:val="false"/>
          <w:i w:val="false"/>
          <w:color w:val="000000"/>
          <w:sz w:val="28"/>
        </w:rPr>
        <w:t xml:space="preserve">
      16.1. психикалық функцияларының бұзылуы (аңғару, зейін, есте сақтау, ойлау, сөйлеу, </w:t>
      </w:r>
    </w:p>
    <w:p>
      <w:pPr>
        <w:spacing w:after="0"/>
        <w:ind w:left="0"/>
        <w:jc w:val="both"/>
      </w:pPr>
      <w:r>
        <w:rPr>
          <w:rFonts w:ascii="Times New Roman"/>
          <w:b w:val="false"/>
          <w:i w:val="false"/>
          <w:color w:val="000000"/>
          <w:sz w:val="28"/>
        </w:rPr>
        <w:t xml:space="preserve">
      эмоциялар, жігер, парасат, сана, мінез-құлық, психомоторлық </w:t>
      </w:r>
    </w:p>
    <w:p>
      <w:pPr>
        <w:spacing w:after="0"/>
        <w:ind w:left="0"/>
        <w:jc w:val="both"/>
      </w:pPr>
      <w:r>
        <w:rPr>
          <w:rFonts w:ascii="Times New Roman"/>
          <w:b w:val="false"/>
          <w:i w:val="false"/>
          <w:color w:val="000000"/>
          <w:sz w:val="28"/>
        </w:rPr>
        <w:t>
      функциялар)_____________________________________________________________________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нарушение психических функций (восприятие, внимание, память, мышление, речь, эмоция, </w:t>
      </w:r>
    </w:p>
    <w:p>
      <w:pPr>
        <w:spacing w:after="0"/>
        <w:ind w:left="0"/>
        <w:jc w:val="both"/>
      </w:pPr>
      <w:r>
        <w:rPr>
          <w:rFonts w:ascii="Times New Roman"/>
          <w:b w:val="false"/>
          <w:i w:val="false"/>
          <w:color w:val="000000"/>
          <w:sz w:val="28"/>
        </w:rPr>
        <w:t xml:space="preserve">
      воля, интеллект, сознание, поведение, психомоторные функции); </w:t>
      </w:r>
    </w:p>
    <w:p>
      <w:pPr>
        <w:spacing w:after="0"/>
        <w:ind w:left="0"/>
        <w:jc w:val="both"/>
      </w:pPr>
      <w:r>
        <w:rPr>
          <w:rFonts w:ascii="Times New Roman"/>
          <w:b w:val="false"/>
          <w:i w:val="false"/>
          <w:color w:val="000000"/>
          <w:sz w:val="28"/>
        </w:rPr>
        <w:t xml:space="preserve">
      16.2. сезіну функцияларының бұзылуы (көру, есту, иісті сезу, түйсіну және сезімталдықтың </w:t>
      </w:r>
    </w:p>
    <w:p>
      <w:pPr>
        <w:spacing w:after="0"/>
        <w:ind w:left="0"/>
        <w:jc w:val="both"/>
      </w:pPr>
      <w:r>
        <w:rPr>
          <w:rFonts w:ascii="Times New Roman"/>
          <w:b w:val="false"/>
          <w:i w:val="false"/>
          <w:color w:val="000000"/>
          <w:sz w:val="28"/>
        </w:rPr>
        <w:t>
      бұзылуы)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нарушение сенсорных функций (зрение, слух, обоняние, осязание и нарушения чувствительности) </w:t>
      </w:r>
    </w:p>
    <w:p>
      <w:pPr>
        <w:spacing w:after="0"/>
        <w:ind w:left="0"/>
        <w:jc w:val="both"/>
      </w:pPr>
      <w:r>
        <w:rPr>
          <w:rFonts w:ascii="Times New Roman"/>
          <w:b w:val="false"/>
          <w:i w:val="false"/>
          <w:color w:val="000000"/>
          <w:sz w:val="28"/>
        </w:rPr>
        <w:t xml:space="preserve">
      16.3. статикалық - динамикалық функциялардың (бастың, кеуденің, аяқ-қолдың қозғалу </w:t>
      </w:r>
    </w:p>
    <w:p>
      <w:pPr>
        <w:spacing w:after="0"/>
        <w:ind w:left="0"/>
        <w:jc w:val="both"/>
      </w:pPr>
      <w:r>
        <w:rPr>
          <w:rFonts w:ascii="Times New Roman"/>
          <w:b w:val="false"/>
          <w:i w:val="false"/>
          <w:color w:val="000000"/>
          <w:sz w:val="28"/>
        </w:rPr>
        <w:t xml:space="preserve">
      функцияларының, статиканың және қозғалыс үйлесімдігінің) </w:t>
      </w:r>
    </w:p>
    <w:p>
      <w:pPr>
        <w:spacing w:after="0"/>
        <w:ind w:left="0"/>
        <w:jc w:val="both"/>
      </w:pPr>
      <w:r>
        <w:rPr>
          <w:rFonts w:ascii="Times New Roman"/>
          <w:b w:val="false"/>
          <w:i w:val="false"/>
          <w:color w:val="000000"/>
          <w:sz w:val="28"/>
        </w:rPr>
        <w:t>
      бұзылуы________________________________________________________________________</w:t>
      </w:r>
    </w:p>
    <w:p>
      <w:pPr>
        <w:spacing w:after="0"/>
        <w:ind w:left="0"/>
        <w:jc w:val="both"/>
      </w:pPr>
      <w:r>
        <w:rPr>
          <w:rFonts w:ascii="Times New Roman"/>
          <w:b w:val="false"/>
          <w:i w:val="false"/>
          <w:color w:val="000000"/>
          <w:sz w:val="28"/>
        </w:rPr>
        <w:t xml:space="preserve">
      нарушение статодинамических функций (двигательных функций головы, туловища, </w:t>
      </w:r>
    </w:p>
    <w:p>
      <w:pPr>
        <w:spacing w:after="0"/>
        <w:ind w:left="0"/>
        <w:jc w:val="both"/>
      </w:pPr>
      <w:r>
        <w:rPr>
          <w:rFonts w:ascii="Times New Roman"/>
          <w:b w:val="false"/>
          <w:i w:val="false"/>
          <w:color w:val="000000"/>
          <w:sz w:val="28"/>
        </w:rPr>
        <w:t xml:space="preserve">
      конечности, статики и координации движений) </w:t>
      </w:r>
    </w:p>
    <w:p>
      <w:pPr>
        <w:spacing w:after="0"/>
        <w:ind w:left="0"/>
        <w:jc w:val="both"/>
      </w:pPr>
      <w:r>
        <w:rPr>
          <w:rFonts w:ascii="Times New Roman"/>
          <w:b w:val="false"/>
          <w:i w:val="false"/>
          <w:color w:val="000000"/>
          <w:sz w:val="28"/>
        </w:rPr>
        <w:t>
      16.4. қанайналым функцияларының бұзылуы__________________________________________</w:t>
      </w:r>
    </w:p>
    <w:p>
      <w:pPr>
        <w:spacing w:after="0"/>
        <w:ind w:left="0"/>
        <w:jc w:val="both"/>
      </w:pPr>
      <w:r>
        <w:rPr>
          <w:rFonts w:ascii="Times New Roman"/>
          <w:b w:val="false"/>
          <w:i w:val="false"/>
          <w:color w:val="000000"/>
          <w:sz w:val="28"/>
        </w:rPr>
        <w:t xml:space="preserve">
      нарушение функции кровообращения </w:t>
      </w:r>
    </w:p>
    <w:p>
      <w:pPr>
        <w:spacing w:after="0"/>
        <w:ind w:left="0"/>
        <w:jc w:val="both"/>
      </w:pPr>
      <w:r>
        <w:rPr>
          <w:rFonts w:ascii="Times New Roman"/>
          <w:b w:val="false"/>
          <w:i w:val="false"/>
          <w:color w:val="000000"/>
          <w:sz w:val="28"/>
        </w:rPr>
        <w:t>
      16.5. тыныс алу функцияларының бұзылуы___________________________________________</w:t>
      </w:r>
    </w:p>
    <w:p>
      <w:pPr>
        <w:spacing w:after="0"/>
        <w:ind w:left="0"/>
        <w:jc w:val="both"/>
      </w:pPr>
      <w:r>
        <w:rPr>
          <w:rFonts w:ascii="Times New Roman"/>
          <w:b w:val="false"/>
          <w:i w:val="false"/>
          <w:color w:val="000000"/>
          <w:sz w:val="28"/>
        </w:rPr>
        <w:t xml:space="preserve">
      нарушение функции дыхания </w:t>
      </w:r>
    </w:p>
    <w:p>
      <w:pPr>
        <w:spacing w:after="0"/>
        <w:ind w:left="0"/>
        <w:jc w:val="both"/>
      </w:pPr>
      <w:r>
        <w:rPr>
          <w:rFonts w:ascii="Times New Roman"/>
          <w:b w:val="false"/>
          <w:i w:val="false"/>
          <w:color w:val="000000"/>
          <w:sz w:val="28"/>
        </w:rPr>
        <w:t>
      16.6. асқорыту функцияларының бұзылуы____________________________________________</w:t>
      </w:r>
    </w:p>
    <w:p>
      <w:pPr>
        <w:spacing w:after="0"/>
        <w:ind w:left="0"/>
        <w:jc w:val="both"/>
      </w:pPr>
      <w:r>
        <w:rPr>
          <w:rFonts w:ascii="Times New Roman"/>
          <w:b w:val="false"/>
          <w:i w:val="false"/>
          <w:color w:val="000000"/>
          <w:sz w:val="28"/>
        </w:rPr>
        <w:t xml:space="preserve">
      нарушение функции пищеварения </w:t>
      </w:r>
    </w:p>
    <w:p>
      <w:pPr>
        <w:spacing w:after="0"/>
        <w:ind w:left="0"/>
        <w:jc w:val="both"/>
      </w:pPr>
      <w:r>
        <w:rPr>
          <w:rFonts w:ascii="Times New Roman"/>
          <w:b w:val="false"/>
          <w:i w:val="false"/>
          <w:color w:val="000000"/>
          <w:sz w:val="28"/>
        </w:rPr>
        <w:t>
      16.7. сыртқа шығару функцияларының бұзылуы_______________________________________</w:t>
      </w:r>
    </w:p>
    <w:p>
      <w:pPr>
        <w:spacing w:after="0"/>
        <w:ind w:left="0"/>
        <w:jc w:val="both"/>
      </w:pPr>
      <w:r>
        <w:rPr>
          <w:rFonts w:ascii="Times New Roman"/>
          <w:b w:val="false"/>
          <w:i w:val="false"/>
          <w:color w:val="000000"/>
          <w:sz w:val="28"/>
        </w:rPr>
        <w:t xml:space="preserve">
      нарушение функции выделения </w:t>
      </w:r>
    </w:p>
    <w:p>
      <w:pPr>
        <w:spacing w:after="0"/>
        <w:ind w:left="0"/>
        <w:jc w:val="both"/>
      </w:pPr>
      <w:r>
        <w:rPr>
          <w:rFonts w:ascii="Times New Roman"/>
          <w:b w:val="false"/>
          <w:i w:val="false"/>
          <w:color w:val="000000"/>
          <w:sz w:val="28"/>
        </w:rPr>
        <w:t>
      16.8. зат пен энергия алмасу функцияларының бұзылуы_________________________________</w:t>
      </w:r>
    </w:p>
    <w:p>
      <w:pPr>
        <w:spacing w:after="0"/>
        <w:ind w:left="0"/>
        <w:jc w:val="both"/>
      </w:pPr>
      <w:r>
        <w:rPr>
          <w:rFonts w:ascii="Times New Roman"/>
          <w:b w:val="false"/>
          <w:i w:val="false"/>
          <w:color w:val="000000"/>
          <w:sz w:val="28"/>
        </w:rPr>
        <w:t xml:space="preserve">
      нарушение функции обмена веществ и энергии </w:t>
      </w:r>
    </w:p>
    <w:p>
      <w:pPr>
        <w:spacing w:after="0"/>
        <w:ind w:left="0"/>
        <w:jc w:val="both"/>
      </w:pPr>
      <w:r>
        <w:rPr>
          <w:rFonts w:ascii="Times New Roman"/>
          <w:b w:val="false"/>
          <w:i w:val="false"/>
          <w:color w:val="000000"/>
          <w:sz w:val="28"/>
        </w:rPr>
        <w:t>
      16.9. қан түзілуі функцияларының бұзылуы___________________________________________</w:t>
      </w:r>
    </w:p>
    <w:p>
      <w:pPr>
        <w:spacing w:after="0"/>
        <w:ind w:left="0"/>
        <w:jc w:val="both"/>
      </w:pPr>
      <w:r>
        <w:rPr>
          <w:rFonts w:ascii="Times New Roman"/>
          <w:b w:val="false"/>
          <w:i w:val="false"/>
          <w:color w:val="000000"/>
          <w:sz w:val="28"/>
        </w:rPr>
        <w:t xml:space="preserve">
      нарушение функции кроветворения </w:t>
      </w:r>
    </w:p>
    <w:p>
      <w:pPr>
        <w:spacing w:after="0"/>
        <w:ind w:left="0"/>
        <w:jc w:val="both"/>
      </w:pPr>
      <w:r>
        <w:rPr>
          <w:rFonts w:ascii="Times New Roman"/>
          <w:b w:val="false"/>
          <w:i w:val="false"/>
          <w:color w:val="000000"/>
          <w:sz w:val="28"/>
        </w:rPr>
        <w:t>
      16.10. ішкі секреция функцияларының бұзылуы_______________________________________</w:t>
      </w:r>
    </w:p>
    <w:p>
      <w:pPr>
        <w:spacing w:after="0"/>
        <w:ind w:left="0"/>
        <w:jc w:val="both"/>
      </w:pPr>
      <w:r>
        <w:rPr>
          <w:rFonts w:ascii="Times New Roman"/>
          <w:b w:val="false"/>
          <w:i w:val="false"/>
          <w:color w:val="000000"/>
          <w:sz w:val="28"/>
        </w:rPr>
        <w:t xml:space="preserve">
      нарушение функции внутренней секреции </w:t>
      </w:r>
    </w:p>
    <w:p>
      <w:pPr>
        <w:spacing w:after="0"/>
        <w:ind w:left="0"/>
        <w:jc w:val="both"/>
      </w:pPr>
      <w:r>
        <w:rPr>
          <w:rFonts w:ascii="Times New Roman"/>
          <w:b w:val="false"/>
          <w:i w:val="false"/>
          <w:color w:val="000000"/>
          <w:sz w:val="28"/>
        </w:rPr>
        <w:t>
      16.11. иммунитет функцияларының бұзылуы__________________________________________</w:t>
      </w:r>
    </w:p>
    <w:p>
      <w:pPr>
        <w:spacing w:after="0"/>
        <w:ind w:left="0"/>
        <w:jc w:val="both"/>
      </w:pPr>
      <w:r>
        <w:rPr>
          <w:rFonts w:ascii="Times New Roman"/>
          <w:b w:val="false"/>
          <w:i w:val="false"/>
          <w:color w:val="000000"/>
          <w:sz w:val="28"/>
        </w:rPr>
        <w:t xml:space="preserve">
      нарушение иммунитета </w:t>
      </w:r>
    </w:p>
    <w:p>
      <w:pPr>
        <w:spacing w:after="0"/>
        <w:ind w:left="0"/>
        <w:jc w:val="both"/>
      </w:pPr>
      <w:r>
        <w:rPr>
          <w:rFonts w:ascii="Times New Roman"/>
          <w:b w:val="false"/>
          <w:i w:val="false"/>
          <w:color w:val="000000"/>
          <w:sz w:val="28"/>
        </w:rPr>
        <w:t xml:space="preserve">
      17. Тіршілік-тынысының негізгі санаттарының шектелуінің біліну дәрежесі мен түрлері: </w:t>
      </w:r>
    </w:p>
    <w:p>
      <w:pPr>
        <w:spacing w:after="0"/>
        <w:ind w:left="0"/>
        <w:jc w:val="both"/>
      </w:pPr>
      <w:r>
        <w:rPr>
          <w:rFonts w:ascii="Times New Roman"/>
          <w:b w:val="false"/>
          <w:i w:val="false"/>
          <w:color w:val="000000"/>
          <w:sz w:val="28"/>
        </w:rPr>
        <w:t xml:space="preserve">
      Виды и степень выраженности ограничений основных категорий жизнедеятельности: </w:t>
      </w:r>
    </w:p>
    <w:p>
      <w:pPr>
        <w:spacing w:after="0"/>
        <w:ind w:left="0"/>
        <w:jc w:val="both"/>
      </w:pPr>
      <w:r>
        <w:rPr>
          <w:rFonts w:ascii="Times New Roman"/>
          <w:b w:val="false"/>
          <w:i w:val="false"/>
          <w:color w:val="000000"/>
          <w:sz w:val="28"/>
        </w:rPr>
        <w:t>
      17.1. өзін өзі күту қабілеті__________________________________________________________</w:t>
      </w:r>
    </w:p>
    <w:p>
      <w:pPr>
        <w:spacing w:after="0"/>
        <w:ind w:left="0"/>
        <w:jc w:val="both"/>
      </w:pPr>
      <w:r>
        <w:rPr>
          <w:rFonts w:ascii="Times New Roman"/>
          <w:b w:val="false"/>
          <w:i w:val="false"/>
          <w:color w:val="000000"/>
          <w:sz w:val="28"/>
        </w:rPr>
        <w:t xml:space="preserve">
      способность к самообслуживанию </w:t>
      </w:r>
    </w:p>
    <w:p>
      <w:pPr>
        <w:spacing w:after="0"/>
        <w:ind w:left="0"/>
        <w:jc w:val="both"/>
      </w:pPr>
      <w:r>
        <w:rPr>
          <w:rFonts w:ascii="Times New Roman"/>
          <w:b w:val="false"/>
          <w:i w:val="false"/>
          <w:color w:val="000000"/>
          <w:sz w:val="28"/>
        </w:rPr>
        <w:t>
      17.2. өз бетімен жүріп-тұру қабілеті__________________________________________________</w:t>
      </w:r>
    </w:p>
    <w:p>
      <w:pPr>
        <w:spacing w:after="0"/>
        <w:ind w:left="0"/>
        <w:jc w:val="both"/>
      </w:pPr>
      <w:r>
        <w:rPr>
          <w:rFonts w:ascii="Times New Roman"/>
          <w:b w:val="false"/>
          <w:i w:val="false"/>
          <w:color w:val="000000"/>
          <w:sz w:val="28"/>
        </w:rPr>
        <w:t xml:space="preserve">
      способность к самостоятельному передвижению </w:t>
      </w:r>
    </w:p>
    <w:p>
      <w:pPr>
        <w:spacing w:after="0"/>
        <w:ind w:left="0"/>
        <w:jc w:val="both"/>
      </w:pPr>
      <w:r>
        <w:rPr>
          <w:rFonts w:ascii="Times New Roman"/>
          <w:b w:val="false"/>
          <w:i w:val="false"/>
          <w:color w:val="000000"/>
          <w:sz w:val="28"/>
        </w:rPr>
        <w:t>
      17.3. оқу қабілеті_________________________________________________________________</w:t>
      </w:r>
    </w:p>
    <w:p>
      <w:pPr>
        <w:spacing w:after="0"/>
        <w:ind w:left="0"/>
        <w:jc w:val="both"/>
      </w:pPr>
      <w:r>
        <w:rPr>
          <w:rFonts w:ascii="Times New Roman"/>
          <w:b w:val="false"/>
          <w:i w:val="false"/>
          <w:color w:val="000000"/>
          <w:sz w:val="28"/>
        </w:rPr>
        <w:t xml:space="preserve">
      способность к обучению </w:t>
      </w:r>
    </w:p>
    <w:p>
      <w:pPr>
        <w:spacing w:after="0"/>
        <w:ind w:left="0"/>
        <w:jc w:val="both"/>
      </w:pPr>
      <w:r>
        <w:rPr>
          <w:rFonts w:ascii="Times New Roman"/>
          <w:b w:val="false"/>
          <w:i w:val="false"/>
          <w:color w:val="000000"/>
          <w:sz w:val="28"/>
        </w:rPr>
        <w:t>
      17.4. еңбек қызметіне қабілеті______________________________________________________</w:t>
      </w:r>
    </w:p>
    <w:p>
      <w:pPr>
        <w:spacing w:after="0"/>
        <w:ind w:left="0"/>
        <w:jc w:val="both"/>
      </w:pPr>
      <w:r>
        <w:rPr>
          <w:rFonts w:ascii="Times New Roman"/>
          <w:b w:val="false"/>
          <w:i w:val="false"/>
          <w:color w:val="000000"/>
          <w:sz w:val="28"/>
        </w:rPr>
        <w:t xml:space="preserve">
      способность к трудовой деятельности </w:t>
      </w:r>
    </w:p>
    <w:p>
      <w:pPr>
        <w:spacing w:after="0"/>
        <w:ind w:left="0"/>
        <w:jc w:val="both"/>
      </w:pPr>
      <w:r>
        <w:rPr>
          <w:rFonts w:ascii="Times New Roman"/>
          <w:b w:val="false"/>
          <w:i w:val="false"/>
          <w:color w:val="000000"/>
          <w:sz w:val="28"/>
        </w:rPr>
        <w:t>
      17.5. бағдарлана білу қабілеті_______________________________________________________</w:t>
      </w:r>
    </w:p>
    <w:p>
      <w:pPr>
        <w:spacing w:after="0"/>
        <w:ind w:left="0"/>
        <w:jc w:val="both"/>
      </w:pPr>
      <w:r>
        <w:rPr>
          <w:rFonts w:ascii="Times New Roman"/>
          <w:b w:val="false"/>
          <w:i w:val="false"/>
          <w:color w:val="000000"/>
          <w:sz w:val="28"/>
        </w:rPr>
        <w:t xml:space="preserve">
      способность к ориентации </w:t>
      </w:r>
    </w:p>
    <w:p>
      <w:pPr>
        <w:spacing w:after="0"/>
        <w:ind w:left="0"/>
        <w:jc w:val="both"/>
      </w:pPr>
      <w:r>
        <w:rPr>
          <w:rFonts w:ascii="Times New Roman"/>
          <w:b w:val="false"/>
          <w:i w:val="false"/>
          <w:color w:val="000000"/>
          <w:sz w:val="28"/>
        </w:rPr>
        <w:t>
      17.6. қарым-қатынас жасау қабілеті__________________________________________________</w:t>
      </w:r>
    </w:p>
    <w:p>
      <w:pPr>
        <w:spacing w:after="0"/>
        <w:ind w:left="0"/>
        <w:jc w:val="both"/>
      </w:pPr>
      <w:r>
        <w:rPr>
          <w:rFonts w:ascii="Times New Roman"/>
          <w:b w:val="false"/>
          <w:i w:val="false"/>
          <w:color w:val="000000"/>
          <w:sz w:val="28"/>
        </w:rPr>
        <w:t xml:space="preserve">
      способность к общению </w:t>
      </w:r>
    </w:p>
    <w:p>
      <w:pPr>
        <w:spacing w:after="0"/>
        <w:ind w:left="0"/>
        <w:jc w:val="both"/>
      </w:pPr>
      <w:r>
        <w:rPr>
          <w:rFonts w:ascii="Times New Roman"/>
          <w:b w:val="false"/>
          <w:i w:val="false"/>
          <w:color w:val="000000"/>
          <w:sz w:val="28"/>
        </w:rPr>
        <w:t>
      17.7. өзінің жүріс-тұрысын бақылау қабілеті__________________________________________</w:t>
      </w:r>
    </w:p>
    <w:p>
      <w:pPr>
        <w:spacing w:after="0"/>
        <w:ind w:left="0"/>
        <w:jc w:val="both"/>
      </w:pPr>
      <w:r>
        <w:rPr>
          <w:rFonts w:ascii="Times New Roman"/>
          <w:b w:val="false"/>
          <w:i w:val="false"/>
          <w:color w:val="000000"/>
          <w:sz w:val="28"/>
        </w:rPr>
        <w:t xml:space="preserve">
      способность контролировать свое поведение </w:t>
      </w:r>
    </w:p>
    <w:p>
      <w:pPr>
        <w:spacing w:after="0"/>
        <w:ind w:left="0"/>
        <w:jc w:val="both"/>
      </w:pPr>
      <w:r>
        <w:rPr>
          <w:rFonts w:ascii="Times New Roman"/>
          <w:b w:val="false"/>
          <w:i w:val="false"/>
          <w:color w:val="000000"/>
          <w:sz w:val="28"/>
        </w:rPr>
        <w:t>
      17.8. ойын және танымдық қызметке қабілеті (балаларға)________________________________</w:t>
      </w:r>
    </w:p>
    <w:p>
      <w:pPr>
        <w:spacing w:after="0"/>
        <w:ind w:left="0"/>
        <w:jc w:val="both"/>
      </w:pPr>
      <w:r>
        <w:rPr>
          <w:rFonts w:ascii="Times New Roman"/>
          <w:b w:val="false"/>
          <w:i w:val="false"/>
          <w:color w:val="000000"/>
          <w:sz w:val="28"/>
        </w:rPr>
        <w:t xml:space="preserve">
      способность к игровой и познавательной деятельности (для детей) </w:t>
      </w:r>
    </w:p>
    <w:p>
      <w:pPr>
        <w:spacing w:after="0"/>
        <w:ind w:left="0"/>
        <w:jc w:val="both"/>
      </w:pPr>
      <w:r>
        <w:rPr>
          <w:rFonts w:ascii="Times New Roman"/>
          <w:b w:val="false"/>
          <w:i w:val="false"/>
          <w:color w:val="000000"/>
          <w:sz w:val="28"/>
        </w:rPr>
        <w:t>
      17.9. белсенді қозғалу қабілеті (балаларға)____________________________________________</w:t>
      </w:r>
    </w:p>
    <w:p>
      <w:pPr>
        <w:spacing w:after="0"/>
        <w:ind w:left="0"/>
        <w:jc w:val="both"/>
      </w:pPr>
      <w:r>
        <w:rPr>
          <w:rFonts w:ascii="Times New Roman"/>
          <w:b w:val="false"/>
          <w:i w:val="false"/>
          <w:color w:val="000000"/>
          <w:sz w:val="28"/>
        </w:rPr>
        <w:t xml:space="preserve">
      способность к двигательной активности (для детей) </w:t>
      </w:r>
    </w:p>
    <w:p>
      <w:pPr>
        <w:spacing w:after="0"/>
        <w:ind w:left="0"/>
        <w:jc w:val="both"/>
      </w:pPr>
      <w:r>
        <w:rPr>
          <w:rFonts w:ascii="Times New Roman"/>
          <w:b w:val="false"/>
          <w:i w:val="false"/>
          <w:color w:val="000000"/>
          <w:sz w:val="28"/>
        </w:rPr>
        <w:t>
      18. Анатомиялық кемістік__________________________________________________________</w:t>
      </w:r>
    </w:p>
    <w:p>
      <w:pPr>
        <w:spacing w:after="0"/>
        <w:ind w:left="0"/>
        <w:jc w:val="both"/>
      </w:pPr>
      <w:r>
        <w:rPr>
          <w:rFonts w:ascii="Times New Roman"/>
          <w:b w:val="false"/>
          <w:i w:val="false"/>
          <w:color w:val="000000"/>
          <w:sz w:val="28"/>
        </w:rPr>
        <w:t xml:space="preserve">
      Анатомический дефект </w:t>
      </w:r>
    </w:p>
    <w:p>
      <w:pPr>
        <w:spacing w:after="0"/>
        <w:ind w:left="0"/>
        <w:jc w:val="both"/>
      </w:pPr>
      <w:r>
        <w:rPr>
          <w:rFonts w:ascii="Times New Roman"/>
          <w:b w:val="false"/>
          <w:i w:val="false"/>
          <w:color w:val="000000"/>
          <w:sz w:val="28"/>
        </w:rPr>
        <w:t>
      19. Оңалту-сараптама диагностикасы________________________________________________</w:t>
      </w:r>
    </w:p>
    <w:p>
      <w:pPr>
        <w:spacing w:after="0"/>
        <w:ind w:left="0"/>
        <w:jc w:val="both"/>
      </w:pPr>
      <w:r>
        <w:rPr>
          <w:rFonts w:ascii="Times New Roman"/>
          <w:b w:val="false"/>
          <w:i w:val="false"/>
          <w:color w:val="000000"/>
          <w:sz w:val="28"/>
        </w:rPr>
        <w:t xml:space="preserve">
      Реабилитационно-экспертная диагностика </w:t>
      </w:r>
    </w:p>
    <w:p>
      <w:pPr>
        <w:spacing w:after="0"/>
        <w:ind w:left="0"/>
        <w:jc w:val="both"/>
      </w:pPr>
      <w:r>
        <w:rPr>
          <w:rFonts w:ascii="Times New Roman"/>
          <w:b w:val="false"/>
          <w:i w:val="false"/>
          <w:color w:val="000000"/>
          <w:sz w:val="28"/>
        </w:rPr>
        <w:t>
      19.1. Оңалту болжамы_____________________________________________________________</w:t>
      </w:r>
    </w:p>
    <w:p>
      <w:pPr>
        <w:spacing w:after="0"/>
        <w:ind w:left="0"/>
        <w:jc w:val="both"/>
      </w:pPr>
      <w:r>
        <w:rPr>
          <w:rFonts w:ascii="Times New Roman"/>
          <w:b w:val="false"/>
          <w:i w:val="false"/>
          <w:color w:val="000000"/>
          <w:sz w:val="28"/>
        </w:rPr>
        <w:t xml:space="preserve">
      Реабилитационный прогноз </w:t>
      </w:r>
    </w:p>
    <w:p>
      <w:pPr>
        <w:spacing w:after="0"/>
        <w:ind w:left="0"/>
        <w:jc w:val="both"/>
      </w:pPr>
      <w:r>
        <w:rPr>
          <w:rFonts w:ascii="Times New Roman"/>
          <w:b w:val="false"/>
          <w:i w:val="false"/>
          <w:color w:val="000000"/>
          <w:sz w:val="28"/>
        </w:rPr>
        <w:t>
      19.2. Оңалту әлеуеті_______________________________________________________________</w:t>
      </w:r>
    </w:p>
    <w:p>
      <w:pPr>
        <w:spacing w:after="0"/>
        <w:ind w:left="0"/>
        <w:jc w:val="both"/>
      </w:pPr>
      <w:r>
        <w:rPr>
          <w:rFonts w:ascii="Times New Roman"/>
          <w:b w:val="false"/>
          <w:i w:val="false"/>
          <w:color w:val="000000"/>
          <w:sz w:val="28"/>
        </w:rPr>
        <w:t xml:space="preserve">
      Реабилитационный потенциал </w:t>
      </w:r>
    </w:p>
    <w:p>
      <w:pPr>
        <w:spacing w:after="0"/>
        <w:ind w:left="0"/>
        <w:jc w:val="both"/>
      </w:pPr>
      <w:r>
        <w:rPr>
          <w:rFonts w:ascii="Times New Roman"/>
          <w:b w:val="false"/>
          <w:i w:val="false"/>
          <w:color w:val="000000"/>
          <w:sz w:val="28"/>
        </w:rPr>
        <w:t>
      20. МӘС әдіснама және бақылау бөліміне консультацияға жіберу ________________________</w:t>
      </w:r>
    </w:p>
    <w:p>
      <w:pPr>
        <w:spacing w:after="0"/>
        <w:ind w:left="0"/>
        <w:jc w:val="both"/>
      </w:pPr>
      <w:r>
        <w:rPr>
          <w:rFonts w:ascii="Times New Roman"/>
          <w:b w:val="false"/>
          <w:i w:val="false"/>
          <w:color w:val="000000"/>
          <w:sz w:val="28"/>
        </w:rPr>
        <w:t xml:space="preserve">
      Направление на консультацию в отдел методологии и контроля МСЭ </w:t>
      </w:r>
    </w:p>
    <w:p>
      <w:pPr>
        <w:spacing w:after="0"/>
        <w:ind w:left="0"/>
        <w:jc w:val="both"/>
      </w:pPr>
      <w:r>
        <w:rPr>
          <w:rFonts w:ascii="Times New Roman"/>
          <w:b w:val="false"/>
          <w:i w:val="false"/>
          <w:color w:val="000000"/>
          <w:sz w:val="28"/>
        </w:rPr>
        <w:t>
      21. Қосымша мәліметтер___________________________________________________________</w:t>
      </w:r>
    </w:p>
    <w:p>
      <w:pPr>
        <w:spacing w:after="0"/>
        <w:ind w:left="0"/>
        <w:jc w:val="both"/>
      </w:pPr>
      <w:r>
        <w:rPr>
          <w:rFonts w:ascii="Times New Roman"/>
          <w:b w:val="false"/>
          <w:i w:val="false"/>
          <w:color w:val="000000"/>
          <w:sz w:val="28"/>
        </w:rPr>
        <w:t xml:space="preserve">
      Дополнительные сведения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22. Медициналық-әлеуметтік сараптама жүргізу үшін негіз болып табылатын құжаттардың </w:t>
      </w:r>
    </w:p>
    <w:p>
      <w:pPr>
        <w:spacing w:after="0"/>
        <w:ind w:left="0"/>
        <w:jc w:val="both"/>
      </w:pPr>
      <w:r>
        <w:rPr>
          <w:rFonts w:ascii="Times New Roman"/>
          <w:b w:val="false"/>
          <w:i w:val="false"/>
          <w:color w:val="000000"/>
          <w:sz w:val="28"/>
        </w:rPr>
        <w:t xml:space="preserve">
      тізбесі (медициналық-әлеуметтік сараптама актісіне тіркеледі) </w:t>
      </w:r>
    </w:p>
    <w:p>
      <w:pPr>
        <w:spacing w:after="0"/>
        <w:ind w:left="0"/>
        <w:jc w:val="both"/>
      </w:pPr>
      <w:r>
        <w:rPr>
          <w:rFonts w:ascii="Times New Roman"/>
          <w:b w:val="false"/>
          <w:i w:val="false"/>
          <w:color w:val="000000"/>
          <w:sz w:val="28"/>
        </w:rPr>
        <w:t xml:space="preserve">
      Перечень документов, являющихся основанием для проведения медико-социальной </w:t>
      </w:r>
    </w:p>
    <w:p>
      <w:pPr>
        <w:spacing w:after="0"/>
        <w:ind w:left="0"/>
        <w:jc w:val="both"/>
      </w:pPr>
      <w:r>
        <w:rPr>
          <w:rFonts w:ascii="Times New Roman"/>
          <w:b w:val="false"/>
          <w:i w:val="false"/>
          <w:color w:val="000000"/>
          <w:sz w:val="28"/>
        </w:rPr>
        <w:t xml:space="preserve">
      экспертизы (приобщаются к акту медико-социальной экспертизы):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23. Медициналық-әлеуметтік сараптамаға жолдаудың негізділігі </w:t>
      </w:r>
    </w:p>
    <w:p>
      <w:pPr>
        <w:spacing w:after="0"/>
        <w:ind w:left="0"/>
        <w:jc w:val="both"/>
      </w:pPr>
      <w:r>
        <w:rPr>
          <w:rFonts w:ascii="Times New Roman"/>
          <w:b w:val="false"/>
          <w:i w:val="false"/>
          <w:color w:val="000000"/>
          <w:sz w:val="28"/>
        </w:rPr>
        <w:t xml:space="preserve">
      Обоснованность направления на медико-социальную экспертизу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бөлім. МӘС бөлімінің сараптама қорытындысы </w:t>
      </w:r>
    </w:p>
    <w:p>
      <w:pPr>
        <w:spacing w:after="0"/>
        <w:ind w:left="0"/>
        <w:jc w:val="both"/>
      </w:pPr>
      <w:r>
        <w:rPr>
          <w:rFonts w:ascii="Times New Roman"/>
          <w:b w:val="false"/>
          <w:i w:val="false"/>
          <w:color w:val="000000"/>
          <w:sz w:val="28"/>
        </w:rPr>
        <w:t xml:space="preserve">
      Раздел 3. Экспертное заключение отдела МСЭ </w:t>
      </w:r>
    </w:p>
    <w:p>
      <w:pPr>
        <w:spacing w:after="0"/>
        <w:ind w:left="0"/>
        <w:jc w:val="both"/>
      </w:pPr>
      <w:r>
        <w:rPr>
          <w:rFonts w:ascii="Times New Roman"/>
          <w:b w:val="false"/>
          <w:i w:val="false"/>
          <w:color w:val="000000"/>
          <w:sz w:val="28"/>
        </w:rPr>
        <w:t xml:space="preserve">
      24. Клиникалық-сараптама диагнозы: </w:t>
      </w:r>
    </w:p>
    <w:p>
      <w:pPr>
        <w:spacing w:after="0"/>
        <w:ind w:left="0"/>
        <w:jc w:val="both"/>
      </w:pPr>
      <w:r>
        <w:rPr>
          <w:rFonts w:ascii="Times New Roman"/>
          <w:b w:val="false"/>
          <w:i w:val="false"/>
          <w:color w:val="000000"/>
          <w:sz w:val="28"/>
        </w:rPr>
        <w:t xml:space="preserve">
      Клинико-экспертный диагноз: </w:t>
      </w:r>
    </w:p>
    <w:p>
      <w:pPr>
        <w:spacing w:after="0"/>
        <w:ind w:left="0"/>
        <w:jc w:val="both"/>
      </w:pPr>
      <w:r>
        <w:rPr>
          <w:rFonts w:ascii="Times New Roman"/>
          <w:b w:val="false"/>
          <w:i w:val="false"/>
          <w:color w:val="000000"/>
          <w:sz w:val="28"/>
        </w:rPr>
        <w:t>
      24.1. Негізгі диагноз_______________________________________________________________</w:t>
      </w:r>
    </w:p>
    <w:p>
      <w:pPr>
        <w:spacing w:after="0"/>
        <w:ind w:left="0"/>
        <w:jc w:val="both"/>
      </w:pPr>
      <w:r>
        <w:rPr>
          <w:rFonts w:ascii="Times New Roman"/>
          <w:b w:val="false"/>
          <w:i w:val="false"/>
          <w:color w:val="000000"/>
          <w:sz w:val="28"/>
        </w:rPr>
        <w:t xml:space="preserve">
      Основной диагноз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24.2. Ілеспелі аурулардың диагнозы__________________________________________________</w:t>
      </w:r>
    </w:p>
    <w:p>
      <w:pPr>
        <w:spacing w:after="0"/>
        <w:ind w:left="0"/>
        <w:jc w:val="both"/>
      </w:pPr>
      <w:r>
        <w:rPr>
          <w:rFonts w:ascii="Times New Roman"/>
          <w:b w:val="false"/>
          <w:i w:val="false"/>
          <w:color w:val="000000"/>
          <w:sz w:val="28"/>
        </w:rPr>
        <w:t xml:space="preserve">
      Диагноз сопутствующих заболеваний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25. Мүгедектік санаты/тобы________________________________________________________</w:t>
      </w:r>
    </w:p>
    <w:p>
      <w:pPr>
        <w:spacing w:after="0"/>
        <w:ind w:left="0"/>
        <w:jc w:val="both"/>
      </w:pPr>
      <w:r>
        <w:rPr>
          <w:rFonts w:ascii="Times New Roman"/>
          <w:b w:val="false"/>
          <w:i w:val="false"/>
          <w:color w:val="000000"/>
          <w:sz w:val="28"/>
        </w:rPr>
        <w:t xml:space="preserve">
      Категория/группа инвалидности </w:t>
      </w:r>
    </w:p>
    <w:p>
      <w:pPr>
        <w:spacing w:after="0"/>
        <w:ind w:left="0"/>
        <w:jc w:val="both"/>
      </w:pPr>
      <w:r>
        <w:rPr>
          <w:rFonts w:ascii="Times New Roman"/>
          <w:b w:val="false"/>
          <w:i w:val="false"/>
          <w:color w:val="000000"/>
          <w:sz w:val="28"/>
        </w:rPr>
        <w:t>
      25.1. Мүгедектіктің себебі _________________________________________________________</w:t>
      </w:r>
    </w:p>
    <w:p>
      <w:pPr>
        <w:spacing w:after="0"/>
        <w:ind w:left="0"/>
        <w:jc w:val="both"/>
      </w:pPr>
      <w:r>
        <w:rPr>
          <w:rFonts w:ascii="Times New Roman"/>
          <w:b w:val="false"/>
          <w:i w:val="false"/>
          <w:color w:val="000000"/>
          <w:sz w:val="28"/>
        </w:rPr>
        <w:t xml:space="preserve">
      Причина инвалидности </w:t>
      </w:r>
    </w:p>
    <w:p>
      <w:pPr>
        <w:spacing w:after="0"/>
        <w:ind w:left="0"/>
        <w:jc w:val="both"/>
      </w:pPr>
      <w:r>
        <w:rPr>
          <w:rFonts w:ascii="Times New Roman"/>
          <w:b w:val="false"/>
          <w:i w:val="false"/>
          <w:color w:val="000000"/>
          <w:sz w:val="28"/>
        </w:rPr>
        <w:t>
      25.2. Мүгедектіктің мерзімі ________________________________________________________</w:t>
      </w:r>
    </w:p>
    <w:p>
      <w:pPr>
        <w:spacing w:after="0"/>
        <w:ind w:left="0"/>
        <w:jc w:val="both"/>
      </w:pPr>
      <w:r>
        <w:rPr>
          <w:rFonts w:ascii="Times New Roman"/>
          <w:b w:val="false"/>
          <w:i w:val="false"/>
          <w:color w:val="000000"/>
          <w:sz w:val="28"/>
        </w:rPr>
        <w:t xml:space="preserve">
      Срок инвалидности </w:t>
      </w:r>
    </w:p>
    <w:p>
      <w:pPr>
        <w:spacing w:after="0"/>
        <w:ind w:left="0"/>
        <w:jc w:val="both"/>
      </w:pPr>
      <w:r>
        <w:rPr>
          <w:rFonts w:ascii="Times New Roman"/>
          <w:b w:val="false"/>
          <w:i w:val="false"/>
          <w:color w:val="000000"/>
          <w:sz w:val="28"/>
        </w:rPr>
        <w:t xml:space="preserve">
      25.3. Мүгедектік белгіленген мерзімі 20 жылғы "___" дейін </w:t>
      </w:r>
    </w:p>
    <w:p>
      <w:pPr>
        <w:spacing w:after="0"/>
        <w:ind w:left="0"/>
        <w:jc w:val="both"/>
      </w:pPr>
      <w:r>
        <w:rPr>
          <w:rFonts w:ascii="Times New Roman"/>
          <w:b w:val="false"/>
          <w:i w:val="false"/>
          <w:color w:val="000000"/>
          <w:sz w:val="28"/>
        </w:rPr>
        <w:t xml:space="preserve">
      Инвалидность установлена на срок до </w:t>
      </w:r>
    </w:p>
    <w:p>
      <w:pPr>
        <w:spacing w:after="0"/>
        <w:ind w:left="0"/>
        <w:jc w:val="both"/>
      </w:pPr>
      <w:r>
        <w:rPr>
          <w:rFonts w:ascii="Times New Roman"/>
          <w:b w:val="false"/>
          <w:i w:val="false"/>
          <w:color w:val="000000"/>
          <w:sz w:val="28"/>
        </w:rPr>
        <w:t xml:space="preserve">
      25.4. Мүгедектік мерзімі 20 жылғы "___" бастап есептелді </w:t>
      </w:r>
    </w:p>
    <w:p>
      <w:pPr>
        <w:spacing w:after="0"/>
        <w:ind w:left="0"/>
        <w:jc w:val="both"/>
      </w:pPr>
      <w:r>
        <w:rPr>
          <w:rFonts w:ascii="Times New Roman"/>
          <w:b w:val="false"/>
          <w:i w:val="false"/>
          <w:color w:val="000000"/>
          <w:sz w:val="28"/>
        </w:rPr>
        <w:t xml:space="preserve">
      Срок инвалидности зачтен с </w:t>
      </w:r>
    </w:p>
    <w:p>
      <w:pPr>
        <w:spacing w:after="0"/>
        <w:ind w:left="0"/>
        <w:jc w:val="both"/>
      </w:pPr>
      <w:r>
        <w:rPr>
          <w:rFonts w:ascii="Times New Roman"/>
          <w:b w:val="false"/>
          <w:i w:val="false"/>
          <w:color w:val="000000"/>
          <w:sz w:val="28"/>
        </w:rPr>
        <w:t>
      26. ЖЕА дәрежесі _______% _______________________________________________________</w:t>
      </w:r>
    </w:p>
    <w:p>
      <w:pPr>
        <w:spacing w:after="0"/>
        <w:ind w:left="0"/>
        <w:jc w:val="both"/>
      </w:pPr>
      <w:r>
        <w:rPr>
          <w:rFonts w:ascii="Times New Roman"/>
          <w:b w:val="false"/>
          <w:i w:val="false"/>
          <w:color w:val="000000"/>
          <w:sz w:val="28"/>
        </w:rPr>
        <w:t xml:space="preserve">
      Степень УОТ (жазбаша/прописью) </w:t>
      </w:r>
    </w:p>
    <w:p>
      <w:pPr>
        <w:spacing w:after="0"/>
        <w:ind w:left="0"/>
        <w:jc w:val="both"/>
      </w:pPr>
      <w:r>
        <w:rPr>
          <w:rFonts w:ascii="Times New Roman"/>
          <w:b w:val="false"/>
          <w:i w:val="false"/>
          <w:color w:val="000000"/>
          <w:sz w:val="28"/>
        </w:rPr>
        <w:t>
      26.1. ЖЕА дәрежесінің себебі ______________________________________________________</w:t>
      </w:r>
    </w:p>
    <w:p>
      <w:pPr>
        <w:spacing w:after="0"/>
        <w:ind w:left="0"/>
        <w:jc w:val="both"/>
      </w:pPr>
      <w:r>
        <w:rPr>
          <w:rFonts w:ascii="Times New Roman"/>
          <w:b w:val="false"/>
          <w:i w:val="false"/>
          <w:color w:val="000000"/>
          <w:sz w:val="28"/>
        </w:rPr>
        <w:t xml:space="preserve">
      Причина степени УОТ </w:t>
      </w:r>
    </w:p>
    <w:p>
      <w:pPr>
        <w:spacing w:after="0"/>
        <w:ind w:left="0"/>
        <w:jc w:val="both"/>
      </w:pPr>
      <w:r>
        <w:rPr>
          <w:rFonts w:ascii="Times New Roman"/>
          <w:b w:val="false"/>
          <w:i w:val="false"/>
          <w:color w:val="000000"/>
          <w:sz w:val="28"/>
        </w:rPr>
        <w:t xml:space="preserve">
      26.2. ЖЕА дәрежесінің белгіленген мерзімі 20 жылғы "___" _____ дейін </w:t>
      </w:r>
    </w:p>
    <w:p>
      <w:pPr>
        <w:spacing w:after="0"/>
        <w:ind w:left="0"/>
        <w:jc w:val="both"/>
      </w:pPr>
      <w:r>
        <w:rPr>
          <w:rFonts w:ascii="Times New Roman"/>
          <w:b w:val="false"/>
          <w:i w:val="false"/>
          <w:color w:val="000000"/>
          <w:sz w:val="28"/>
        </w:rPr>
        <w:t xml:space="preserve">
      Степень УОТ установлена на срок до </w:t>
      </w:r>
    </w:p>
    <w:p>
      <w:pPr>
        <w:spacing w:after="0"/>
        <w:ind w:left="0"/>
        <w:jc w:val="both"/>
      </w:pPr>
      <w:r>
        <w:rPr>
          <w:rFonts w:ascii="Times New Roman"/>
          <w:b w:val="false"/>
          <w:i w:val="false"/>
          <w:color w:val="000000"/>
          <w:sz w:val="28"/>
        </w:rPr>
        <w:t xml:space="preserve">
      26.3. ЖЕА дәрежесінің мерзімі 20 жылғы "___" бастап есептелді </w:t>
      </w:r>
    </w:p>
    <w:p>
      <w:pPr>
        <w:spacing w:after="0"/>
        <w:ind w:left="0"/>
        <w:jc w:val="both"/>
      </w:pPr>
      <w:r>
        <w:rPr>
          <w:rFonts w:ascii="Times New Roman"/>
          <w:b w:val="false"/>
          <w:i w:val="false"/>
          <w:color w:val="000000"/>
          <w:sz w:val="28"/>
        </w:rPr>
        <w:t xml:space="preserve">
      Срок степени УОТ зачтен с </w:t>
      </w:r>
    </w:p>
    <w:p>
      <w:pPr>
        <w:spacing w:after="0"/>
        <w:ind w:left="0"/>
        <w:jc w:val="both"/>
      </w:pPr>
      <w:r>
        <w:rPr>
          <w:rFonts w:ascii="Times New Roman"/>
          <w:b w:val="false"/>
          <w:i w:val="false"/>
          <w:color w:val="000000"/>
          <w:sz w:val="28"/>
        </w:rPr>
        <w:t xml:space="preserve">
      27. Жазатайым оқиға туралы акті бойынша КЕА дәрежесі _____% __________ </w:t>
      </w:r>
    </w:p>
    <w:p>
      <w:pPr>
        <w:spacing w:after="0"/>
        <w:ind w:left="0"/>
        <w:jc w:val="both"/>
      </w:pPr>
      <w:r>
        <w:rPr>
          <w:rFonts w:ascii="Times New Roman"/>
          <w:b w:val="false"/>
          <w:i w:val="false"/>
          <w:color w:val="000000"/>
          <w:sz w:val="28"/>
        </w:rPr>
        <w:t xml:space="preserve">
      Степень УПТ по Акту о несчастном случае (жазбаша/прописью) </w:t>
      </w:r>
    </w:p>
    <w:p>
      <w:pPr>
        <w:spacing w:after="0"/>
        <w:ind w:left="0"/>
        <w:jc w:val="both"/>
      </w:pPr>
      <w:r>
        <w:rPr>
          <w:rFonts w:ascii="Times New Roman"/>
          <w:b w:val="false"/>
          <w:i w:val="false"/>
          <w:color w:val="000000"/>
          <w:sz w:val="28"/>
        </w:rPr>
        <w:t>
      27.1. КЕА себебі _________________________________________________________________</w:t>
      </w:r>
    </w:p>
    <w:p>
      <w:pPr>
        <w:spacing w:after="0"/>
        <w:ind w:left="0"/>
        <w:jc w:val="both"/>
      </w:pPr>
      <w:r>
        <w:rPr>
          <w:rFonts w:ascii="Times New Roman"/>
          <w:b w:val="false"/>
          <w:i w:val="false"/>
          <w:color w:val="000000"/>
          <w:sz w:val="28"/>
        </w:rPr>
        <w:t xml:space="preserve">
      Причина УПТ </w:t>
      </w:r>
    </w:p>
    <w:p>
      <w:pPr>
        <w:spacing w:after="0"/>
        <w:ind w:left="0"/>
        <w:jc w:val="both"/>
      </w:pPr>
      <w:r>
        <w:rPr>
          <w:rFonts w:ascii="Times New Roman"/>
          <w:b w:val="false"/>
          <w:i w:val="false"/>
          <w:color w:val="000000"/>
          <w:sz w:val="28"/>
        </w:rPr>
        <w:t>
      27.2. КЕА дәрежесінің мерзімі ______________________________________________________</w:t>
      </w:r>
    </w:p>
    <w:p>
      <w:pPr>
        <w:spacing w:after="0"/>
        <w:ind w:left="0"/>
        <w:jc w:val="both"/>
      </w:pPr>
      <w:r>
        <w:rPr>
          <w:rFonts w:ascii="Times New Roman"/>
          <w:b w:val="false"/>
          <w:i w:val="false"/>
          <w:color w:val="000000"/>
          <w:sz w:val="28"/>
        </w:rPr>
        <w:t xml:space="preserve">
      Срок степени УПТ </w:t>
      </w:r>
    </w:p>
    <w:p>
      <w:pPr>
        <w:spacing w:after="0"/>
        <w:ind w:left="0"/>
        <w:jc w:val="both"/>
      </w:pPr>
      <w:r>
        <w:rPr>
          <w:rFonts w:ascii="Times New Roman"/>
          <w:b w:val="false"/>
          <w:i w:val="false"/>
          <w:color w:val="000000"/>
          <w:sz w:val="28"/>
        </w:rPr>
        <w:t xml:space="preserve">
      27.3. КЕА дәрежесінің белгіленген мерзімі 20 жылғы "___" дейін </w:t>
      </w:r>
    </w:p>
    <w:p>
      <w:pPr>
        <w:spacing w:after="0"/>
        <w:ind w:left="0"/>
        <w:jc w:val="both"/>
      </w:pPr>
      <w:r>
        <w:rPr>
          <w:rFonts w:ascii="Times New Roman"/>
          <w:b w:val="false"/>
          <w:i w:val="false"/>
          <w:color w:val="000000"/>
          <w:sz w:val="28"/>
        </w:rPr>
        <w:t xml:space="preserve">
      Степень УПТ установлена на срок до </w:t>
      </w:r>
    </w:p>
    <w:p>
      <w:pPr>
        <w:spacing w:after="0"/>
        <w:ind w:left="0"/>
        <w:jc w:val="both"/>
      </w:pPr>
      <w:r>
        <w:rPr>
          <w:rFonts w:ascii="Times New Roman"/>
          <w:b w:val="false"/>
          <w:i w:val="false"/>
          <w:color w:val="000000"/>
          <w:sz w:val="28"/>
        </w:rPr>
        <w:t xml:space="preserve">
      27.4. КЕА дәрежесінің мерзімі 20____жылғы "___" бастап есептелді </w:t>
      </w:r>
    </w:p>
    <w:p>
      <w:pPr>
        <w:spacing w:after="0"/>
        <w:ind w:left="0"/>
        <w:jc w:val="both"/>
      </w:pPr>
      <w:r>
        <w:rPr>
          <w:rFonts w:ascii="Times New Roman"/>
          <w:b w:val="false"/>
          <w:i w:val="false"/>
          <w:color w:val="000000"/>
          <w:sz w:val="28"/>
        </w:rPr>
        <w:t xml:space="preserve">
      Срок степени УПТ зачтен с </w:t>
      </w:r>
    </w:p>
    <w:p>
      <w:pPr>
        <w:spacing w:after="0"/>
        <w:ind w:left="0"/>
        <w:jc w:val="both"/>
      </w:pPr>
      <w:r>
        <w:rPr>
          <w:rFonts w:ascii="Times New Roman"/>
          <w:b w:val="false"/>
          <w:i w:val="false"/>
          <w:color w:val="000000"/>
          <w:sz w:val="28"/>
        </w:rPr>
        <w:t>
      28. Жазатайым оқиға туралы акті бойынша КЕА дәрежесі _____% __________</w:t>
      </w:r>
    </w:p>
    <w:p>
      <w:pPr>
        <w:spacing w:after="0"/>
        <w:ind w:left="0"/>
        <w:jc w:val="both"/>
      </w:pPr>
      <w:r>
        <w:rPr>
          <w:rFonts w:ascii="Times New Roman"/>
          <w:b w:val="false"/>
          <w:i w:val="false"/>
          <w:color w:val="000000"/>
          <w:sz w:val="28"/>
        </w:rPr>
        <w:t xml:space="preserve">
      Степень УПТ по Акту о несчастном случае (жазбаша/прописью) </w:t>
      </w:r>
    </w:p>
    <w:p>
      <w:pPr>
        <w:spacing w:after="0"/>
        <w:ind w:left="0"/>
        <w:jc w:val="both"/>
      </w:pPr>
      <w:r>
        <w:rPr>
          <w:rFonts w:ascii="Times New Roman"/>
          <w:b w:val="false"/>
          <w:i w:val="false"/>
          <w:color w:val="000000"/>
          <w:sz w:val="28"/>
        </w:rPr>
        <w:t>
      28.1. КЕА себебі__________________________________________________________________</w:t>
      </w:r>
    </w:p>
    <w:p>
      <w:pPr>
        <w:spacing w:after="0"/>
        <w:ind w:left="0"/>
        <w:jc w:val="both"/>
      </w:pPr>
      <w:r>
        <w:rPr>
          <w:rFonts w:ascii="Times New Roman"/>
          <w:b w:val="false"/>
          <w:i w:val="false"/>
          <w:color w:val="000000"/>
          <w:sz w:val="28"/>
        </w:rPr>
        <w:t xml:space="preserve">
      Причина УПТ </w:t>
      </w:r>
    </w:p>
    <w:p>
      <w:pPr>
        <w:spacing w:after="0"/>
        <w:ind w:left="0"/>
        <w:jc w:val="both"/>
      </w:pPr>
      <w:r>
        <w:rPr>
          <w:rFonts w:ascii="Times New Roman"/>
          <w:b w:val="false"/>
          <w:i w:val="false"/>
          <w:color w:val="000000"/>
          <w:sz w:val="28"/>
        </w:rPr>
        <w:t>
      28.2. КЕА дәрежесінің мерзім_______________________________________________________</w:t>
      </w:r>
    </w:p>
    <w:p>
      <w:pPr>
        <w:spacing w:after="0"/>
        <w:ind w:left="0"/>
        <w:jc w:val="both"/>
      </w:pPr>
      <w:r>
        <w:rPr>
          <w:rFonts w:ascii="Times New Roman"/>
          <w:b w:val="false"/>
          <w:i w:val="false"/>
          <w:color w:val="000000"/>
          <w:sz w:val="28"/>
        </w:rPr>
        <w:t xml:space="preserve">
      Срок степени УПТ </w:t>
      </w:r>
    </w:p>
    <w:p>
      <w:pPr>
        <w:spacing w:after="0"/>
        <w:ind w:left="0"/>
        <w:jc w:val="both"/>
      </w:pPr>
      <w:r>
        <w:rPr>
          <w:rFonts w:ascii="Times New Roman"/>
          <w:b w:val="false"/>
          <w:i w:val="false"/>
          <w:color w:val="000000"/>
          <w:sz w:val="28"/>
        </w:rPr>
        <w:t xml:space="preserve">
      28.3. КЕА дәрежесінің белгіленген мерзімі 20 жылғы "___" дейін </w:t>
      </w:r>
    </w:p>
    <w:p>
      <w:pPr>
        <w:spacing w:after="0"/>
        <w:ind w:left="0"/>
        <w:jc w:val="both"/>
      </w:pPr>
      <w:r>
        <w:rPr>
          <w:rFonts w:ascii="Times New Roman"/>
          <w:b w:val="false"/>
          <w:i w:val="false"/>
          <w:color w:val="000000"/>
          <w:sz w:val="28"/>
        </w:rPr>
        <w:t xml:space="preserve">
      Степень УПТ установлена на срок до </w:t>
      </w:r>
    </w:p>
    <w:p>
      <w:pPr>
        <w:spacing w:after="0"/>
        <w:ind w:left="0"/>
        <w:jc w:val="both"/>
      </w:pPr>
      <w:r>
        <w:rPr>
          <w:rFonts w:ascii="Times New Roman"/>
          <w:b w:val="false"/>
          <w:i w:val="false"/>
          <w:color w:val="000000"/>
          <w:sz w:val="28"/>
        </w:rPr>
        <w:t xml:space="preserve">
      28.4. КЕА дәрежесінің мерзімі 20____жылғы "___" бастап есептелді </w:t>
      </w:r>
    </w:p>
    <w:p>
      <w:pPr>
        <w:spacing w:after="0"/>
        <w:ind w:left="0"/>
        <w:jc w:val="both"/>
      </w:pPr>
      <w:r>
        <w:rPr>
          <w:rFonts w:ascii="Times New Roman"/>
          <w:b w:val="false"/>
          <w:i w:val="false"/>
          <w:color w:val="000000"/>
          <w:sz w:val="28"/>
        </w:rPr>
        <w:t xml:space="preserve">
      Срок степени УПТ зачтен с </w:t>
      </w:r>
    </w:p>
    <w:p>
      <w:pPr>
        <w:spacing w:after="0"/>
        <w:ind w:left="0"/>
        <w:jc w:val="both"/>
      </w:pPr>
      <w:r>
        <w:rPr>
          <w:rFonts w:ascii="Times New Roman"/>
          <w:b w:val="false"/>
          <w:i w:val="false"/>
          <w:color w:val="000000"/>
          <w:sz w:val="28"/>
        </w:rPr>
        <w:t>
      29. Жазатайым оқиға туралы акті бойынша КЕА дәрежесі _____% _________</w:t>
      </w:r>
    </w:p>
    <w:p>
      <w:pPr>
        <w:spacing w:after="0"/>
        <w:ind w:left="0"/>
        <w:jc w:val="both"/>
      </w:pPr>
      <w:r>
        <w:rPr>
          <w:rFonts w:ascii="Times New Roman"/>
          <w:b w:val="false"/>
          <w:i w:val="false"/>
          <w:color w:val="000000"/>
          <w:sz w:val="28"/>
        </w:rPr>
        <w:t xml:space="preserve">
      Степень УПТ по Акту о несчастном случае (жазбаша/прописью) </w:t>
      </w:r>
    </w:p>
    <w:p>
      <w:pPr>
        <w:spacing w:after="0"/>
        <w:ind w:left="0"/>
        <w:jc w:val="both"/>
      </w:pPr>
      <w:r>
        <w:rPr>
          <w:rFonts w:ascii="Times New Roman"/>
          <w:b w:val="false"/>
          <w:i w:val="false"/>
          <w:color w:val="000000"/>
          <w:sz w:val="28"/>
        </w:rPr>
        <w:t>
      29.1. КЕА себебі _________________________________________________________________</w:t>
      </w:r>
    </w:p>
    <w:p>
      <w:pPr>
        <w:spacing w:after="0"/>
        <w:ind w:left="0"/>
        <w:jc w:val="both"/>
      </w:pPr>
      <w:r>
        <w:rPr>
          <w:rFonts w:ascii="Times New Roman"/>
          <w:b w:val="false"/>
          <w:i w:val="false"/>
          <w:color w:val="000000"/>
          <w:sz w:val="28"/>
        </w:rPr>
        <w:t>
      Причина УПТ</w:t>
      </w:r>
    </w:p>
    <w:p>
      <w:pPr>
        <w:spacing w:after="0"/>
        <w:ind w:left="0"/>
        <w:jc w:val="both"/>
      </w:pPr>
      <w:r>
        <w:rPr>
          <w:rFonts w:ascii="Times New Roman"/>
          <w:b w:val="false"/>
          <w:i w:val="false"/>
          <w:color w:val="000000"/>
          <w:sz w:val="28"/>
        </w:rPr>
        <w:t>
      29.2. КЕА дәрежесінің мерзім_______________________________________________________</w:t>
      </w:r>
    </w:p>
    <w:p>
      <w:pPr>
        <w:spacing w:after="0"/>
        <w:ind w:left="0"/>
        <w:jc w:val="both"/>
      </w:pPr>
      <w:r>
        <w:rPr>
          <w:rFonts w:ascii="Times New Roman"/>
          <w:b w:val="false"/>
          <w:i w:val="false"/>
          <w:color w:val="000000"/>
          <w:sz w:val="28"/>
        </w:rPr>
        <w:t xml:space="preserve">
      Срок степени УПТ </w:t>
      </w:r>
    </w:p>
    <w:p>
      <w:pPr>
        <w:spacing w:after="0"/>
        <w:ind w:left="0"/>
        <w:jc w:val="both"/>
      </w:pPr>
      <w:r>
        <w:rPr>
          <w:rFonts w:ascii="Times New Roman"/>
          <w:b w:val="false"/>
          <w:i w:val="false"/>
          <w:color w:val="000000"/>
          <w:sz w:val="28"/>
        </w:rPr>
        <w:t xml:space="preserve">
      29.3. КЕА дәрежесінің белгіленген мерзімі 20 жылғы "___" дейін </w:t>
      </w:r>
    </w:p>
    <w:p>
      <w:pPr>
        <w:spacing w:after="0"/>
        <w:ind w:left="0"/>
        <w:jc w:val="both"/>
      </w:pPr>
      <w:r>
        <w:rPr>
          <w:rFonts w:ascii="Times New Roman"/>
          <w:b w:val="false"/>
          <w:i w:val="false"/>
          <w:color w:val="000000"/>
          <w:sz w:val="28"/>
        </w:rPr>
        <w:t xml:space="preserve">
      Степень УПТ установлена на срок до </w:t>
      </w:r>
    </w:p>
    <w:p>
      <w:pPr>
        <w:spacing w:after="0"/>
        <w:ind w:left="0"/>
        <w:jc w:val="both"/>
      </w:pPr>
      <w:r>
        <w:rPr>
          <w:rFonts w:ascii="Times New Roman"/>
          <w:b w:val="false"/>
          <w:i w:val="false"/>
          <w:color w:val="000000"/>
          <w:sz w:val="28"/>
        </w:rPr>
        <w:t xml:space="preserve">
      29.4. КЕА дәрежесінің мерзімі 20____жылғы "___" бастап есептелді </w:t>
      </w:r>
    </w:p>
    <w:p>
      <w:pPr>
        <w:spacing w:after="0"/>
        <w:ind w:left="0"/>
        <w:jc w:val="both"/>
      </w:pPr>
      <w:r>
        <w:rPr>
          <w:rFonts w:ascii="Times New Roman"/>
          <w:b w:val="false"/>
          <w:i w:val="false"/>
          <w:color w:val="000000"/>
          <w:sz w:val="28"/>
        </w:rPr>
        <w:t xml:space="preserve">
      Срок степени УПТ зачтен с </w:t>
      </w:r>
    </w:p>
    <w:p>
      <w:pPr>
        <w:spacing w:after="0"/>
        <w:ind w:left="0"/>
        <w:jc w:val="both"/>
      </w:pPr>
      <w:r>
        <w:rPr>
          <w:rFonts w:ascii="Times New Roman"/>
          <w:b w:val="false"/>
          <w:i w:val="false"/>
          <w:color w:val="000000"/>
          <w:sz w:val="28"/>
        </w:rPr>
        <w:t xml:space="preserve">
      30. Оңалту жөніндегі ұсынымдар: </w:t>
      </w:r>
    </w:p>
    <w:p>
      <w:pPr>
        <w:spacing w:after="0"/>
        <w:ind w:left="0"/>
        <w:jc w:val="both"/>
      </w:pPr>
      <w:r>
        <w:rPr>
          <w:rFonts w:ascii="Times New Roman"/>
          <w:b w:val="false"/>
          <w:i w:val="false"/>
          <w:color w:val="000000"/>
          <w:sz w:val="28"/>
        </w:rPr>
        <w:t xml:space="preserve">
      Рекомендации по реабилитации: </w:t>
      </w:r>
    </w:p>
    <w:p>
      <w:pPr>
        <w:spacing w:after="0"/>
        <w:ind w:left="0"/>
        <w:jc w:val="both"/>
      </w:pPr>
      <w:r>
        <w:rPr>
          <w:rFonts w:ascii="Times New Roman"/>
          <w:b w:val="false"/>
          <w:i w:val="false"/>
          <w:color w:val="000000"/>
          <w:sz w:val="28"/>
        </w:rPr>
        <w:t>
      30.1. медициналық оңалту__________________________________________________________</w:t>
      </w:r>
    </w:p>
    <w:p>
      <w:pPr>
        <w:spacing w:after="0"/>
        <w:ind w:left="0"/>
        <w:jc w:val="both"/>
      </w:pPr>
      <w:r>
        <w:rPr>
          <w:rFonts w:ascii="Times New Roman"/>
          <w:b w:val="false"/>
          <w:i w:val="false"/>
          <w:color w:val="000000"/>
          <w:sz w:val="28"/>
        </w:rPr>
        <w:t xml:space="preserve">
      медицинская реабилитация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30.2. әлеуметтік оңалту____________________________________________________________</w:t>
      </w:r>
    </w:p>
    <w:p>
      <w:pPr>
        <w:spacing w:after="0"/>
        <w:ind w:left="0"/>
        <w:jc w:val="both"/>
      </w:pPr>
      <w:r>
        <w:rPr>
          <w:rFonts w:ascii="Times New Roman"/>
          <w:b w:val="false"/>
          <w:i w:val="false"/>
          <w:color w:val="000000"/>
          <w:sz w:val="28"/>
        </w:rPr>
        <w:t xml:space="preserve">
      социальная реабилитация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30.3. кәсіптік оңалту ______________________________________________________________</w:t>
      </w:r>
    </w:p>
    <w:p>
      <w:pPr>
        <w:spacing w:after="0"/>
        <w:ind w:left="0"/>
        <w:jc w:val="both"/>
      </w:pPr>
      <w:r>
        <w:rPr>
          <w:rFonts w:ascii="Times New Roman"/>
          <w:b w:val="false"/>
          <w:i w:val="false"/>
          <w:color w:val="000000"/>
          <w:sz w:val="28"/>
        </w:rPr>
        <w:t xml:space="preserve">
      профессиональная реабилитация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31. Зақым келген қызметкердің қосымша көмекке және күтім түрлеріне </w:t>
      </w:r>
    </w:p>
    <w:p>
      <w:pPr>
        <w:spacing w:after="0"/>
        <w:ind w:left="0"/>
        <w:jc w:val="both"/>
      </w:pPr>
      <w:r>
        <w:rPr>
          <w:rFonts w:ascii="Times New Roman"/>
          <w:b w:val="false"/>
          <w:i w:val="false"/>
          <w:color w:val="000000"/>
          <w:sz w:val="28"/>
        </w:rPr>
        <w:t>
      мұқтаждығы_____________________________________________________________________</w:t>
      </w:r>
    </w:p>
    <w:p>
      <w:pPr>
        <w:spacing w:after="0"/>
        <w:ind w:left="0"/>
        <w:jc w:val="both"/>
      </w:pPr>
      <w:r>
        <w:rPr>
          <w:rFonts w:ascii="Times New Roman"/>
          <w:b w:val="false"/>
          <w:i w:val="false"/>
          <w:color w:val="000000"/>
          <w:sz w:val="28"/>
        </w:rPr>
        <w:t xml:space="preserve">
      Нуждаемость пострадавшего работника в дополнительных видах помощи и уходе </w:t>
      </w:r>
    </w:p>
    <w:p>
      <w:pPr>
        <w:spacing w:after="0"/>
        <w:ind w:left="0"/>
        <w:jc w:val="both"/>
      </w:pPr>
      <w:r>
        <w:rPr>
          <w:rFonts w:ascii="Times New Roman"/>
          <w:b w:val="false"/>
          <w:i w:val="false"/>
          <w:color w:val="000000"/>
          <w:sz w:val="28"/>
        </w:rPr>
        <w:t xml:space="preserve">
      32. Медициналық-әлеуметтік сараптама жүргізу нәтижелері бойынша куәландырылатын </w:t>
      </w:r>
    </w:p>
    <w:p>
      <w:pPr>
        <w:spacing w:after="0"/>
        <w:ind w:left="0"/>
        <w:jc w:val="both"/>
      </w:pPr>
      <w:r>
        <w:rPr>
          <w:rFonts w:ascii="Times New Roman"/>
          <w:b w:val="false"/>
          <w:i w:val="false"/>
          <w:color w:val="000000"/>
          <w:sz w:val="28"/>
        </w:rPr>
        <w:t xml:space="preserve">
      адамға немесе оның заңды өкіліне берілген құжаттар (керегін көрсету):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Документы, выданные освидетельствованному лицу или его законному представителю по </w:t>
      </w:r>
    </w:p>
    <w:p>
      <w:pPr>
        <w:spacing w:after="0"/>
        <w:ind w:left="0"/>
        <w:jc w:val="both"/>
      </w:pPr>
      <w:r>
        <w:rPr>
          <w:rFonts w:ascii="Times New Roman"/>
          <w:b w:val="false"/>
          <w:i w:val="false"/>
          <w:color w:val="000000"/>
          <w:sz w:val="28"/>
        </w:rPr>
        <w:t xml:space="preserve">
      итогам проведения медико-социальной экспертизы (нужное указать):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32.1. мүгедектік туралы анықтама № ____________ </w:t>
      </w:r>
    </w:p>
    <w:p>
      <w:pPr>
        <w:spacing w:after="0"/>
        <w:ind w:left="0"/>
        <w:jc w:val="both"/>
      </w:pPr>
      <w:r>
        <w:rPr>
          <w:rFonts w:ascii="Times New Roman"/>
          <w:b w:val="false"/>
          <w:i w:val="false"/>
          <w:color w:val="000000"/>
          <w:sz w:val="28"/>
        </w:rPr>
        <w:t xml:space="preserve">
      справка об инвалидности </w:t>
      </w:r>
    </w:p>
    <w:p>
      <w:pPr>
        <w:spacing w:after="0"/>
        <w:ind w:left="0"/>
        <w:jc w:val="both"/>
      </w:pPr>
      <w:r>
        <w:rPr>
          <w:rFonts w:ascii="Times New Roman"/>
          <w:b w:val="false"/>
          <w:i w:val="false"/>
          <w:color w:val="000000"/>
          <w:sz w:val="28"/>
        </w:rPr>
        <w:t xml:space="preserve">
      32.2. мүгедекті оңалтудың жеке бағдарламасының картасынан үзінді көшірме №__ </w:t>
      </w:r>
    </w:p>
    <w:p>
      <w:pPr>
        <w:spacing w:after="0"/>
        <w:ind w:left="0"/>
        <w:jc w:val="both"/>
      </w:pPr>
      <w:r>
        <w:rPr>
          <w:rFonts w:ascii="Times New Roman"/>
          <w:b w:val="false"/>
          <w:i w:val="false"/>
          <w:color w:val="000000"/>
          <w:sz w:val="28"/>
        </w:rPr>
        <w:t xml:space="preserve">
      выписка из карты индивидуальной программы реабилитации инвалида </w:t>
      </w:r>
    </w:p>
    <w:p>
      <w:pPr>
        <w:spacing w:after="0"/>
        <w:ind w:left="0"/>
        <w:jc w:val="both"/>
      </w:pPr>
      <w:r>
        <w:rPr>
          <w:rFonts w:ascii="Times New Roman"/>
          <w:b w:val="false"/>
          <w:i w:val="false"/>
          <w:color w:val="000000"/>
          <w:sz w:val="28"/>
        </w:rPr>
        <w:t xml:space="preserve">
      32.3. жалпы еңбек ету қабілетінен айырылу дәрежесі туралы анықтама №____ </w:t>
      </w:r>
    </w:p>
    <w:p>
      <w:pPr>
        <w:spacing w:after="0"/>
        <w:ind w:left="0"/>
        <w:jc w:val="both"/>
      </w:pPr>
      <w:r>
        <w:rPr>
          <w:rFonts w:ascii="Times New Roman"/>
          <w:b w:val="false"/>
          <w:i w:val="false"/>
          <w:color w:val="000000"/>
          <w:sz w:val="28"/>
        </w:rPr>
        <w:t xml:space="preserve">
      справка о степени утраты общей трудоспособности </w:t>
      </w:r>
    </w:p>
    <w:p>
      <w:pPr>
        <w:spacing w:after="0"/>
        <w:ind w:left="0"/>
        <w:jc w:val="both"/>
      </w:pPr>
      <w:r>
        <w:rPr>
          <w:rFonts w:ascii="Times New Roman"/>
          <w:b w:val="false"/>
          <w:i w:val="false"/>
          <w:color w:val="000000"/>
          <w:sz w:val="28"/>
        </w:rPr>
        <w:t xml:space="preserve">
      32.4. кәсіптік еңбек ету қабілетінен айырылу дәрежесі туралы анықтама №____ </w:t>
      </w:r>
    </w:p>
    <w:p>
      <w:pPr>
        <w:spacing w:after="0"/>
        <w:ind w:left="0"/>
        <w:jc w:val="both"/>
      </w:pPr>
      <w:r>
        <w:rPr>
          <w:rFonts w:ascii="Times New Roman"/>
          <w:b w:val="false"/>
          <w:i w:val="false"/>
          <w:color w:val="000000"/>
          <w:sz w:val="28"/>
        </w:rPr>
        <w:t xml:space="preserve">
      справка о степени утраты профессиональной трудоспособности </w:t>
      </w:r>
    </w:p>
    <w:p>
      <w:pPr>
        <w:spacing w:after="0"/>
        <w:ind w:left="0"/>
        <w:jc w:val="both"/>
      </w:pPr>
      <w:r>
        <w:rPr>
          <w:rFonts w:ascii="Times New Roman"/>
          <w:b w:val="false"/>
          <w:i w:val="false"/>
          <w:color w:val="000000"/>
          <w:sz w:val="28"/>
        </w:rPr>
        <w:t xml:space="preserve">
      32.5. зақым келген қызметкердің қосымша көмекке және күтім түрлеріне мұқтаждығы туралы қорытынды №____ </w:t>
      </w:r>
    </w:p>
    <w:p>
      <w:pPr>
        <w:spacing w:after="0"/>
        <w:ind w:left="0"/>
        <w:jc w:val="both"/>
      </w:pPr>
      <w:r>
        <w:rPr>
          <w:rFonts w:ascii="Times New Roman"/>
          <w:b w:val="false"/>
          <w:i w:val="false"/>
          <w:color w:val="000000"/>
          <w:sz w:val="28"/>
        </w:rPr>
        <w:t xml:space="preserve">
      заключение о нуждаемости пострадавшего работника в дополнительных видах помощи и уходе </w:t>
      </w:r>
    </w:p>
    <w:p>
      <w:pPr>
        <w:spacing w:after="0"/>
        <w:ind w:left="0"/>
        <w:jc w:val="both"/>
      </w:pPr>
      <w:r>
        <w:rPr>
          <w:rFonts w:ascii="Times New Roman"/>
          <w:b w:val="false"/>
          <w:i w:val="false"/>
          <w:color w:val="000000"/>
          <w:sz w:val="28"/>
        </w:rPr>
        <w:t xml:space="preserve">
      32.6. толық оңалу туралы хабарлама №____ извещение о полной реабилитации </w:t>
      </w:r>
    </w:p>
    <w:p>
      <w:pPr>
        <w:spacing w:after="0"/>
        <w:ind w:left="0"/>
        <w:jc w:val="both"/>
      </w:pPr>
      <w:r>
        <w:rPr>
          <w:rFonts w:ascii="Times New Roman"/>
          <w:b w:val="false"/>
          <w:i w:val="false"/>
          <w:color w:val="000000"/>
          <w:sz w:val="28"/>
        </w:rPr>
        <w:t xml:space="preserve">
      Бас мамандар ________________ (___________________________________) </w:t>
      </w:r>
    </w:p>
    <w:p>
      <w:pPr>
        <w:spacing w:after="0"/>
        <w:ind w:left="0"/>
        <w:jc w:val="both"/>
      </w:pPr>
      <w:r>
        <w:rPr>
          <w:rFonts w:ascii="Times New Roman"/>
          <w:b w:val="false"/>
          <w:i w:val="false"/>
          <w:color w:val="000000"/>
          <w:sz w:val="28"/>
        </w:rPr>
        <w:t xml:space="preserve">
      Главные специалисты (қолы/подпись) (Тегі, аты, әкесінің аты (болған кезде) </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
      __________________________ (ЭЦҚ) </w:t>
      </w:r>
    </w:p>
    <w:p>
      <w:pPr>
        <w:spacing w:after="0"/>
        <w:ind w:left="0"/>
        <w:jc w:val="both"/>
      </w:pPr>
      <w:r>
        <w:rPr>
          <w:rFonts w:ascii="Times New Roman"/>
          <w:b w:val="false"/>
          <w:i w:val="false"/>
          <w:color w:val="000000"/>
          <w:sz w:val="28"/>
        </w:rPr>
        <w:t xml:space="preserve">
      __________________________ (ЭЦҚ) </w:t>
      </w:r>
    </w:p>
    <w:p>
      <w:pPr>
        <w:spacing w:after="0"/>
        <w:ind w:left="0"/>
        <w:jc w:val="both"/>
      </w:pPr>
      <w:r>
        <w:rPr>
          <w:rFonts w:ascii="Times New Roman"/>
          <w:b w:val="false"/>
          <w:i w:val="false"/>
          <w:color w:val="000000"/>
          <w:sz w:val="28"/>
        </w:rPr>
        <w:t xml:space="preserve">
      __________________________ (ЭЦҚ) </w:t>
      </w:r>
    </w:p>
    <w:p>
      <w:pPr>
        <w:spacing w:after="0"/>
        <w:ind w:left="0"/>
        <w:jc w:val="both"/>
      </w:pPr>
      <w:r>
        <w:rPr>
          <w:rFonts w:ascii="Times New Roman"/>
          <w:b w:val="false"/>
          <w:i w:val="false"/>
          <w:color w:val="000000"/>
          <w:sz w:val="28"/>
        </w:rPr>
        <w:t xml:space="preserve">
      МӘС бөлімінің басшысы/МӘС ӘБ бөлімінің басшысы_________ (ЭЦҚ) </w:t>
      </w:r>
    </w:p>
    <w:p>
      <w:pPr>
        <w:spacing w:after="0"/>
        <w:ind w:left="0"/>
        <w:jc w:val="both"/>
      </w:pPr>
      <w:r>
        <w:rPr>
          <w:rFonts w:ascii="Times New Roman"/>
          <w:b w:val="false"/>
          <w:i w:val="false"/>
          <w:color w:val="000000"/>
          <w:sz w:val="28"/>
        </w:rPr>
        <w:t xml:space="preserve">
      Руководитель отдела МСЭ/Руководитель отдела МК МСЭ </w:t>
      </w:r>
    </w:p>
    <w:p>
      <w:pPr>
        <w:spacing w:after="0"/>
        <w:ind w:left="0"/>
        <w:jc w:val="both"/>
      </w:pPr>
      <w:r>
        <w:rPr>
          <w:rFonts w:ascii="Times New Roman"/>
          <w:b w:val="false"/>
          <w:i w:val="false"/>
          <w:color w:val="000000"/>
          <w:sz w:val="28"/>
        </w:rPr>
        <w:t>
      (Тегі, аты, әкесінің аты (болған кезде)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актісінің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Медициналық-әлеуметтік сараптаманың № ______ актісіне қосымша Приложение к Акту медико-социальной экспертизы №______</w:t>
      </w:r>
    </w:p>
    <w:p>
      <w:pPr>
        <w:spacing w:after="0"/>
        <w:ind w:left="0"/>
        <w:jc w:val="both"/>
      </w:pPr>
      <w:r>
        <w:rPr>
          <w:rFonts w:ascii="Times New Roman"/>
          <w:b w:val="false"/>
          <w:i w:val="false"/>
          <w:color w:val="000000"/>
          <w:sz w:val="28"/>
        </w:rPr>
        <w:t xml:space="preserve">
      1 бөлім. МӘС әдіснама және бақылау бөлімінің қорытындысы </w:t>
      </w:r>
    </w:p>
    <w:p>
      <w:pPr>
        <w:spacing w:after="0"/>
        <w:ind w:left="0"/>
        <w:jc w:val="both"/>
      </w:pPr>
      <w:r>
        <w:rPr>
          <w:rFonts w:ascii="Times New Roman"/>
          <w:b w:val="false"/>
          <w:i w:val="false"/>
          <w:color w:val="000000"/>
          <w:sz w:val="28"/>
        </w:rPr>
        <w:t xml:space="preserve">
      Раздел 1. Заключение отдела методологии и контроля МСЭ </w:t>
      </w:r>
    </w:p>
    <w:p>
      <w:pPr>
        <w:spacing w:after="0"/>
        <w:ind w:left="0"/>
        <w:jc w:val="both"/>
      </w:pPr>
      <w:r>
        <w:rPr>
          <w:rFonts w:ascii="Times New Roman"/>
          <w:b w:val="false"/>
          <w:i w:val="false"/>
          <w:color w:val="000000"/>
          <w:sz w:val="28"/>
        </w:rPr>
        <w:t>
      Тегі, аты, әкесінің аты (болған кезде) 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
      Туған күні ____ жылғы "___"___________ </w:t>
      </w:r>
    </w:p>
    <w:p>
      <w:pPr>
        <w:spacing w:after="0"/>
        <w:ind w:left="0"/>
        <w:jc w:val="both"/>
      </w:pPr>
      <w:r>
        <w:rPr>
          <w:rFonts w:ascii="Times New Roman"/>
          <w:b w:val="false"/>
          <w:i w:val="false"/>
          <w:color w:val="000000"/>
          <w:sz w:val="28"/>
        </w:rPr>
        <w:t xml:space="preserve">
      Дата рождения </w:t>
      </w:r>
    </w:p>
    <w:p>
      <w:pPr>
        <w:spacing w:after="0"/>
        <w:ind w:left="0"/>
        <w:jc w:val="both"/>
      </w:pPr>
      <w:r>
        <w:rPr>
          <w:rFonts w:ascii="Times New Roman"/>
          <w:b w:val="false"/>
          <w:i w:val="false"/>
          <w:color w:val="000000"/>
          <w:sz w:val="28"/>
        </w:rPr>
        <w:t xml:space="preserve">
      1. Консультация, МӘС бөлімінің қорытындысына шағымдану (бақылау) </w:t>
      </w:r>
    </w:p>
    <w:p>
      <w:pPr>
        <w:spacing w:after="0"/>
        <w:ind w:left="0"/>
        <w:jc w:val="both"/>
      </w:pPr>
      <w:r>
        <w:rPr>
          <w:rFonts w:ascii="Times New Roman"/>
          <w:b w:val="false"/>
          <w:i w:val="false"/>
          <w:color w:val="000000"/>
          <w:sz w:val="28"/>
        </w:rPr>
        <w:t xml:space="preserve">
      Консультация, обжалование (контроль) заключения отдела МСЭ </w:t>
      </w:r>
    </w:p>
    <w:p>
      <w:pPr>
        <w:spacing w:after="0"/>
        <w:ind w:left="0"/>
        <w:jc w:val="both"/>
      </w:pPr>
      <w:r>
        <w:rPr>
          <w:rFonts w:ascii="Times New Roman"/>
          <w:b w:val="false"/>
          <w:i w:val="false"/>
          <w:color w:val="000000"/>
          <w:sz w:val="28"/>
        </w:rPr>
        <w:t xml:space="preserve">
      2. Өтініштің келіп түскен күні (консультацияға жіберілген күні) </w:t>
      </w:r>
    </w:p>
    <w:p>
      <w:pPr>
        <w:spacing w:after="0"/>
        <w:ind w:left="0"/>
        <w:jc w:val="both"/>
      </w:pPr>
      <w:r>
        <w:rPr>
          <w:rFonts w:ascii="Times New Roman"/>
          <w:b w:val="false"/>
          <w:i w:val="false"/>
          <w:color w:val="000000"/>
          <w:sz w:val="28"/>
        </w:rPr>
        <w:t xml:space="preserve">
      20 ____ жылғы "___"___________ </w:t>
      </w:r>
    </w:p>
    <w:p>
      <w:pPr>
        <w:spacing w:after="0"/>
        <w:ind w:left="0"/>
        <w:jc w:val="both"/>
      </w:pPr>
      <w:r>
        <w:rPr>
          <w:rFonts w:ascii="Times New Roman"/>
          <w:b w:val="false"/>
          <w:i w:val="false"/>
          <w:color w:val="000000"/>
          <w:sz w:val="28"/>
        </w:rPr>
        <w:t xml:space="preserve">
      Дата поступления заявления (дата направления на консультацию) </w:t>
      </w:r>
    </w:p>
    <w:p>
      <w:pPr>
        <w:spacing w:after="0"/>
        <w:ind w:left="0"/>
        <w:jc w:val="both"/>
      </w:pPr>
      <w:r>
        <w:rPr>
          <w:rFonts w:ascii="Times New Roman"/>
          <w:b w:val="false"/>
          <w:i w:val="false"/>
          <w:color w:val="000000"/>
          <w:sz w:val="28"/>
        </w:rPr>
        <w:t xml:space="preserve">
      3. Қайта куәландырылған күні 20____ жылғы "___" _____________ </w:t>
      </w:r>
    </w:p>
    <w:p>
      <w:pPr>
        <w:spacing w:after="0"/>
        <w:ind w:left="0"/>
        <w:jc w:val="both"/>
      </w:pPr>
      <w:r>
        <w:rPr>
          <w:rFonts w:ascii="Times New Roman"/>
          <w:b w:val="false"/>
          <w:i w:val="false"/>
          <w:color w:val="000000"/>
          <w:sz w:val="28"/>
        </w:rPr>
        <w:t xml:space="preserve">
      Дата переосвидетельствования </w:t>
      </w:r>
    </w:p>
    <w:p>
      <w:pPr>
        <w:spacing w:after="0"/>
        <w:ind w:left="0"/>
        <w:jc w:val="both"/>
      </w:pPr>
      <w:r>
        <w:rPr>
          <w:rFonts w:ascii="Times New Roman"/>
          <w:b w:val="false"/>
          <w:i w:val="false"/>
          <w:color w:val="000000"/>
          <w:sz w:val="28"/>
        </w:rPr>
        <w:t>
      4. Шағымдары ___________________________________________________________________</w:t>
      </w:r>
    </w:p>
    <w:p>
      <w:pPr>
        <w:spacing w:after="0"/>
        <w:ind w:left="0"/>
        <w:jc w:val="both"/>
      </w:pPr>
      <w:r>
        <w:rPr>
          <w:rFonts w:ascii="Times New Roman"/>
          <w:b w:val="false"/>
          <w:i w:val="false"/>
          <w:color w:val="000000"/>
          <w:sz w:val="28"/>
        </w:rPr>
        <w:t>
      Жалобы_________________________________________________________________________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Ауру анамнезі және өткізілген оңалту шаралары _____________________________________</w:t>
      </w:r>
    </w:p>
    <w:p>
      <w:pPr>
        <w:spacing w:after="0"/>
        <w:ind w:left="0"/>
        <w:jc w:val="both"/>
      </w:pPr>
      <w:r>
        <w:rPr>
          <w:rFonts w:ascii="Times New Roman"/>
          <w:b w:val="false"/>
          <w:i w:val="false"/>
          <w:color w:val="000000"/>
          <w:sz w:val="28"/>
        </w:rPr>
        <w:t xml:space="preserve">
      Анамнез заболевания и проведенные реабилитационные мероприятия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Объективті қарап тексеру деректері:_______________________________________________</w:t>
      </w:r>
    </w:p>
    <w:p>
      <w:pPr>
        <w:spacing w:after="0"/>
        <w:ind w:left="0"/>
        <w:jc w:val="both"/>
      </w:pPr>
      <w:r>
        <w:rPr>
          <w:rFonts w:ascii="Times New Roman"/>
          <w:b w:val="false"/>
          <w:i w:val="false"/>
          <w:color w:val="000000"/>
          <w:sz w:val="28"/>
        </w:rPr>
        <w:t xml:space="preserve">
      Данные объективного осмотра: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Қосымша зерттеулер деректері____________________________________________________</w:t>
      </w:r>
    </w:p>
    <w:p>
      <w:pPr>
        <w:spacing w:after="0"/>
        <w:ind w:left="0"/>
        <w:jc w:val="both"/>
      </w:pPr>
      <w:r>
        <w:rPr>
          <w:rFonts w:ascii="Times New Roman"/>
          <w:b w:val="false"/>
          <w:i w:val="false"/>
          <w:color w:val="000000"/>
          <w:sz w:val="28"/>
        </w:rPr>
        <w:t xml:space="preserve">
      Данные дополнительных исследований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8.Клиникалық-сараптама диагнозы:_________________________________________________</w:t>
      </w:r>
    </w:p>
    <w:p>
      <w:pPr>
        <w:spacing w:after="0"/>
        <w:ind w:left="0"/>
        <w:jc w:val="both"/>
      </w:pPr>
      <w:r>
        <w:rPr>
          <w:rFonts w:ascii="Times New Roman"/>
          <w:b w:val="false"/>
          <w:i w:val="false"/>
          <w:color w:val="000000"/>
          <w:sz w:val="28"/>
        </w:rPr>
        <w:t xml:space="preserve">
      Клинико-экспертный диагноз: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9. Қорытынды ___________________________________________________________________</w:t>
      </w:r>
    </w:p>
    <w:p>
      <w:pPr>
        <w:spacing w:after="0"/>
        <w:ind w:left="0"/>
        <w:jc w:val="both"/>
      </w:pPr>
      <w:r>
        <w:rPr>
          <w:rFonts w:ascii="Times New Roman"/>
          <w:b w:val="false"/>
          <w:i w:val="false"/>
          <w:color w:val="000000"/>
          <w:sz w:val="28"/>
        </w:rPr>
        <w:t xml:space="preserve">
      Заключение </w:t>
      </w:r>
    </w:p>
    <w:p>
      <w:pPr>
        <w:spacing w:after="0"/>
        <w:ind w:left="0"/>
        <w:jc w:val="both"/>
      </w:pPr>
      <w:r>
        <w:rPr>
          <w:rFonts w:ascii="Times New Roman"/>
          <w:b w:val="false"/>
          <w:i w:val="false"/>
          <w:color w:val="000000"/>
          <w:sz w:val="28"/>
        </w:rPr>
        <w:t>
      10. Қорытындыны негіздеу_________________________________________________________</w:t>
      </w:r>
    </w:p>
    <w:p>
      <w:pPr>
        <w:spacing w:after="0"/>
        <w:ind w:left="0"/>
        <w:jc w:val="both"/>
      </w:pPr>
      <w:r>
        <w:rPr>
          <w:rFonts w:ascii="Times New Roman"/>
          <w:b w:val="false"/>
          <w:i w:val="false"/>
          <w:color w:val="000000"/>
          <w:sz w:val="28"/>
        </w:rPr>
        <w:t xml:space="preserve">
      Обоснования заключения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 бөлім. МӘС әдіснама және бақылау бөлімінің сараптама қорытындысы </w:t>
      </w:r>
    </w:p>
    <w:p>
      <w:pPr>
        <w:spacing w:after="0"/>
        <w:ind w:left="0"/>
        <w:jc w:val="both"/>
      </w:pPr>
      <w:r>
        <w:rPr>
          <w:rFonts w:ascii="Times New Roman"/>
          <w:b w:val="false"/>
          <w:i w:val="false"/>
          <w:color w:val="000000"/>
          <w:sz w:val="28"/>
        </w:rPr>
        <w:t xml:space="preserve">
      Раздел 2. Экспертное заключение отдела методологии и контроля МСЭ </w:t>
      </w:r>
    </w:p>
    <w:p>
      <w:pPr>
        <w:spacing w:after="0"/>
        <w:ind w:left="0"/>
        <w:jc w:val="both"/>
      </w:pPr>
      <w:r>
        <w:rPr>
          <w:rFonts w:ascii="Times New Roman"/>
          <w:b w:val="false"/>
          <w:i w:val="false"/>
          <w:color w:val="000000"/>
          <w:sz w:val="28"/>
        </w:rPr>
        <w:t xml:space="preserve">
      11. Клиникалық-сараптама диагнозы: Клинико-экспертный диагноз: </w:t>
      </w:r>
    </w:p>
    <w:p>
      <w:pPr>
        <w:spacing w:after="0"/>
        <w:ind w:left="0"/>
        <w:jc w:val="both"/>
      </w:pPr>
      <w:r>
        <w:rPr>
          <w:rFonts w:ascii="Times New Roman"/>
          <w:b w:val="false"/>
          <w:i w:val="false"/>
          <w:color w:val="000000"/>
          <w:sz w:val="28"/>
        </w:rPr>
        <w:t>
      11.1. Негізгі диагноз ______________________________________________________________</w:t>
      </w:r>
    </w:p>
    <w:p>
      <w:pPr>
        <w:spacing w:after="0"/>
        <w:ind w:left="0"/>
        <w:jc w:val="both"/>
      </w:pPr>
      <w:r>
        <w:rPr>
          <w:rFonts w:ascii="Times New Roman"/>
          <w:b w:val="false"/>
          <w:i w:val="false"/>
          <w:color w:val="000000"/>
          <w:sz w:val="28"/>
        </w:rPr>
        <w:t>
      Основной диагноз ________________________________________________________________</w:t>
      </w:r>
    </w:p>
    <w:p>
      <w:pPr>
        <w:spacing w:after="0"/>
        <w:ind w:left="0"/>
        <w:jc w:val="both"/>
      </w:pPr>
      <w:r>
        <w:rPr>
          <w:rFonts w:ascii="Times New Roman"/>
          <w:b w:val="false"/>
          <w:i w:val="false"/>
          <w:color w:val="000000"/>
          <w:sz w:val="28"/>
        </w:rPr>
        <w:t>
      11.2. Ілеспелі аурулардың диагнозы _________________________________________________</w:t>
      </w:r>
    </w:p>
    <w:p>
      <w:pPr>
        <w:spacing w:after="0"/>
        <w:ind w:left="0"/>
        <w:jc w:val="both"/>
      </w:pPr>
      <w:r>
        <w:rPr>
          <w:rFonts w:ascii="Times New Roman"/>
          <w:b w:val="false"/>
          <w:i w:val="false"/>
          <w:color w:val="000000"/>
          <w:sz w:val="28"/>
        </w:rPr>
        <w:t xml:space="preserve">
      Диагноз сопутствующих заболеваний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12. Мүгедектік категориясы/тобы ___________________________________________________</w:t>
      </w:r>
    </w:p>
    <w:p>
      <w:pPr>
        <w:spacing w:after="0"/>
        <w:ind w:left="0"/>
        <w:jc w:val="both"/>
      </w:pPr>
      <w:r>
        <w:rPr>
          <w:rFonts w:ascii="Times New Roman"/>
          <w:b w:val="false"/>
          <w:i w:val="false"/>
          <w:color w:val="000000"/>
          <w:sz w:val="28"/>
        </w:rPr>
        <w:t xml:space="preserve">
      Категория/группа инвалидности </w:t>
      </w:r>
    </w:p>
    <w:p>
      <w:pPr>
        <w:spacing w:after="0"/>
        <w:ind w:left="0"/>
        <w:jc w:val="both"/>
      </w:pPr>
      <w:r>
        <w:rPr>
          <w:rFonts w:ascii="Times New Roman"/>
          <w:b w:val="false"/>
          <w:i w:val="false"/>
          <w:color w:val="000000"/>
          <w:sz w:val="28"/>
        </w:rPr>
        <w:t>
      12.1. Мүгедектіктің себебі _________________________________________________________</w:t>
      </w:r>
    </w:p>
    <w:p>
      <w:pPr>
        <w:spacing w:after="0"/>
        <w:ind w:left="0"/>
        <w:jc w:val="both"/>
      </w:pPr>
      <w:r>
        <w:rPr>
          <w:rFonts w:ascii="Times New Roman"/>
          <w:b w:val="false"/>
          <w:i w:val="false"/>
          <w:color w:val="000000"/>
          <w:sz w:val="28"/>
        </w:rPr>
        <w:t xml:space="preserve">
      Причина инвалидности </w:t>
      </w:r>
    </w:p>
    <w:p>
      <w:pPr>
        <w:spacing w:after="0"/>
        <w:ind w:left="0"/>
        <w:jc w:val="both"/>
      </w:pPr>
      <w:r>
        <w:rPr>
          <w:rFonts w:ascii="Times New Roman"/>
          <w:b w:val="false"/>
          <w:i w:val="false"/>
          <w:color w:val="000000"/>
          <w:sz w:val="28"/>
        </w:rPr>
        <w:t>
      12.2. Мүгедектіктің мерзімі ________________________________________________________</w:t>
      </w:r>
    </w:p>
    <w:p>
      <w:pPr>
        <w:spacing w:after="0"/>
        <w:ind w:left="0"/>
        <w:jc w:val="both"/>
      </w:pPr>
      <w:r>
        <w:rPr>
          <w:rFonts w:ascii="Times New Roman"/>
          <w:b w:val="false"/>
          <w:i w:val="false"/>
          <w:color w:val="000000"/>
          <w:sz w:val="28"/>
        </w:rPr>
        <w:t xml:space="preserve">
      Срок инвалидности </w:t>
      </w:r>
    </w:p>
    <w:p>
      <w:pPr>
        <w:spacing w:after="0"/>
        <w:ind w:left="0"/>
        <w:jc w:val="both"/>
      </w:pPr>
      <w:r>
        <w:rPr>
          <w:rFonts w:ascii="Times New Roman"/>
          <w:b w:val="false"/>
          <w:i w:val="false"/>
          <w:color w:val="000000"/>
          <w:sz w:val="28"/>
        </w:rPr>
        <w:t xml:space="preserve">
      12.3. Мүгедектіктің белгіленген мерзімі 20___ жылғы "___" дейін </w:t>
      </w:r>
    </w:p>
    <w:p>
      <w:pPr>
        <w:spacing w:after="0"/>
        <w:ind w:left="0"/>
        <w:jc w:val="both"/>
      </w:pPr>
      <w:r>
        <w:rPr>
          <w:rFonts w:ascii="Times New Roman"/>
          <w:b w:val="false"/>
          <w:i w:val="false"/>
          <w:color w:val="000000"/>
          <w:sz w:val="28"/>
        </w:rPr>
        <w:t xml:space="preserve">
      Инвалидность установлена на срок до </w:t>
      </w:r>
    </w:p>
    <w:p>
      <w:pPr>
        <w:spacing w:after="0"/>
        <w:ind w:left="0"/>
        <w:jc w:val="both"/>
      </w:pPr>
      <w:r>
        <w:rPr>
          <w:rFonts w:ascii="Times New Roman"/>
          <w:b w:val="false"/>
          <w:i w:val="false"/>
          <w:color w:val="000000"/>
          <w:sz w:val="28"/>
        </w:rPr>
        <w:t xml:space="preserve">
      12.4. Мүгедектіктің мерзімі 20___жылғы "___" бастап есептелді </w:t>
      </w:r>
    </w:p>
    <w:p>
      <w:pPr>
        <w:spacing w:after="0"/>
        <w:ind w:left="0"/>
        <w:jc w:val="both"/>
      </w:pPr>
      <w:r>
        <w:rPr>
          <w:rFonts w:ascii="Times New Roman"/>
          <w:b w:val="false"/>
          <w:i w:val="false"/>
          <w:color w:val="000000"/>
          <w:sz w:val="28"/>
        </w:rPr>
        <w:t xml:space="preserve">
      Срок инвалидности зачтен с </w:t>
      </w:r>
    </w:p>
    <w:p>
      <w:pPr>
        <w:spacing w:after="0"/>
        <w:ind w:left="0"/>
        <w:jc w:val="both"/>
      </w:pPr>
      <w:r>
        <w:rPr>
          <w:rFonts w:ascii="Times New Roman"/>
          <w:b w:val="false"/>
          <w:i w:val="false"/>
          <w:color w:val="000000"/>
          <w:sz w:val="28"/>
        </w:rPr>
        <w:t>
      13. ЖЕА дәрежесі _______% _______________________________________________________</w:t>
      </w:r>
    </w:p>
    <w:p>
      <w:pPr>
        <w:spacing w:after="0"/>
        <w:ind w:left="0"/>
        <w:jc w:val="both"/>
      </w:pPr>
      <w:r>
        <w:rPr>
          <w:rFonts w:ascii="Times New Roman"/>
          <w:b w:val="false"/>
          <w:i w:val="false"/>
          <w:color w:val="000000"/>
          <w:sz w:val="28"/>
        </w:rPr>
        <w:t xml:space="preserve">
      Степень УОТ (жазбаша/прописью) </w:t>
      </w:r>
    </w:p>
    <w:p>
      <w:pPr>
        <w:spacing w:after="0"/>
        <w:ind w:left="0"/>
        <w:jc w:val="both"/>
      </w:pPr>
      <w:r>
        <w:rPr>
          <w:rFonts w:ascii="Times New Roman"/>
          <w:b w:val="false"/>
          <w:i w:val="false"/>
          <w:color w:val="000000"/>
          <w:sz w:val="28"/>
        </w:rPr>
        <w:t>
      11.1. ЖЕА дәрежесінің себебі ______________________________________________________</w:t>
      </w:r>
    </w:p>
    <w:p>
      <w:pPr>
        <w:spacing w:after="0"/>
        <w:ind w:left="0"/>
        <w:jc w:val="both"/>
      </w:pPr>
      <w:r>
        <w:rPr>
          <w:rFonts w:ascii="Times New Roman"/>
          <w:b w:val="false"/>
          <w:i w:val="false"/>
          <w:color w:val="000000"/>
          <w:sz w:val="28"/>
        </w:rPr>
        <w:t xml:space="preserve">
      Причина степени УОТ </w:t>
      </w:r>
    </w:p>
    <w:p>
      <w:pPr>
        <w:spacing w:after="0"/>
        <w:ind w:left="0"/>
        <w:jc w:val="both"/>
      </w:pPr>
      <w:r>
        <w:rPr>
          <w:rFonts w:ascii="Times New Roman"/>
          <w:b w:val="false"/>
          <w:i w:val="false"/>
          <w:color w:val="000000"/>
          <w:sz w:val="28"/>
        </w:rPr>
        <w:t xml:space="preserve">
      13.2. ЖЕА дәрежесінің белгіленген мерзімі 20___ жылғы "___" _____ дейін </w:t>
      </w:r>
    </w:p>
    <w:p>
      <w:pPr>
        <w:spacing w:after="0"/>
        <w:ind w:left="0"/>
        <w:jc w:val="both"/>
      </w:pPr>
      <w:r>
        <w:rPr>
          <w:rFonts w:ascii="Times New Roman"/>
          <w:b w:val="false"/>
          <w:i w:val="false"/>
          <w:color w:val="000000"/>
          <w:sz w:val="28"/>
        </w:rPr>
        <w:t xml:space="preserve">
      Степень УОТ установлена на срок до </w:t>
      </w:r>
    </w:p>
    <w:p>
      <w:pPr>
        <w:spacing w:after="0"/>
        <w:ind w:left="0"/>
        <w:jc w:val="both"/>
      </w:pPr>
      <w:r>
        <w:rPr>
          <w:rFonts w:ascii="Times New Roman"/>
          <w:b w:val="false"/>
          <w:i w:val="false"/>
          <w:color w:val="000000"/>
          <w:sz w:val="28"/>
        </w:rPr>
        <w:t xml:space="preserve">
      13.3. ЖЕА дәрежесінің мерзімі 20___жылғы "___" бастап есептелді </w:t>
      </w:r>
    </w:p>
    <w:p>
      <w:pPr>
        <w:spacing w:after="0"/>
        <w:ind w:left="0"/>
        <w:jc w:val="both"/>
      </w:pPr>
      <w:r>
        <w:rPr>
          <w:rFonts w:ascii="Times New Roman"/>
          <w:b w:val="false"/>
          <w:i w:val="false"/>
          <w:color w:val="000000"/>
          <w:sz w:val="28"/>
        </w:rPr>
        <w:t xml:space="preserve">
      Срок степени УОТ зачтен с </w:t>
      </w:r>
    </w:p>
    <w:p>
      <w:pPr>
        <w:spacing w:after="0"/>
        <w:ind w:left="0"/>
        <w:jc w:val="both"/>
      </w:pPr>
      <w:r>
        <w:rPr>
          <w:rFonts w:ascii="Times New Roman"/>
          <w:b w:val="false"/>
          <w:i w:val="false"/>
          <w:color w:val="000000"/>
          <w:sz w:val="28"/>
        </w:rPr>
        <w:t>
      14. Жазатайым оқиға туралы актісі бойынша КЕА дәрежесі _____% ________</w:t>
      </w:r>
    </w:p>
    <w:p>
      <w:pPr>
        <w:spacing w:after="0"/>
        <w:ind w:left="0"/>
        <w:jc w:val="both"/>
      </w:pPr>
      <w:r>
        <w:rPr>
          <w:rFonts w:ascii="Times New Roman"/>
          <w:b w:val="false"/>
          <w:i w:val="false"/>
          <w:color w:val="000000"/>
          <w:sz w:val="28"/>
        </w:rPr>
        <w:t xml:space="preserve">
      Степень УПТ по Акту о несчастном случае (жазбаша/прописью) </w:t>
      </w:r>
    </w:p>
    <w:p>
      <w:pPr>
        <w:spacing w:after="0"/>
        <w:ind w:left="0"/>
        <w:jc w:val="both"/>
      </w:pPr>
      <w:r>
        <w:rPr>
          <w:rFonts w:ascii="Times New Roman"/>
          <w:b w:val="false"/>
          <w:i w:val="false"/>
          <w:color w:val="000000"/>
          <w:sz w:val="28"/>
        </w:rPr>
        <w:t>
      14.1. КЕА себебі _________________________________________________________________</w:t>
      </w:r>
    </w:p>
    <w:p>
      <w:pPr>
        <w:spacing w:after="0"/>
        <w:ind w:left="0"/>
        <w:jc w:val="both"/>
      </w:pPr>
      <w:r>
        <w:rPr>
          <w:rFonts w:ascii="Times New Roman"/>
          <w:b w:val="false"/>
          <w:i w:val="false"/>
          <w:color w:val="000000"/>
          <w:sz w:val="28"/>
        </w:rPr>
        <w:t xml:space="preserve">
      Причина УПТ </w:t>
      </w:r>
    </w:p>
    <w:p>
      <w:pPr>
        <w:spacing w:after="0"/>
        <w:ind w:left="0"/>
        <w:jc w:val="both"/>
      </w:pPr>
      <w:r>
        <w:rPr>
          <w:rFonts w:ascii="Times New Roman"/>
          <w:b w:val="false"/>
          <w:i w:val="false"/>
          <w:color w:val="000000"/>
          <w:sz w:val="28"/>
        </w:rPr>
        <w:t>
      14.2. КЕА дәрежесінің мерзімі ______________________________________________________</w:t>
      </w:r>
    </w:p>
    <w:p>
      <w:pPr>
        <w:spacing w:after="0"/>
        <w:ind w:left="0"/>
        <w:jc w:val="both"/>
      </w:pPr>
      <w:r>
        <w:rPr>
          <w:rFonts w:ascii="Times New Roman"/>
          <w:b w:val="false"/>
          <w:i w:val="false"/>
          <w:color w:val="000000"/>
          <w:sz w:val="28"/>
        </w:rPr>
        <w:t xml:space="preserve">
      Срок степени УПТ </w:t>
      </w:r>
    </w:p>
    <w:p>
      <w:pPr>
        <w:spacing w:after="0"/>
        <w:ind w:left="0"/>
        <w:jc w:val="both"/>
      </w:pPr>
      <w:r>
        <w:rPr>
          <w:rFonts w:ascii="Times New Roman"/>
          <w:b w:val="false"/>
          <w:i w:val="false"/>
          <w:color w:val="000000"/>
          <w:sz w:val="28"/>
        </w:rPr>
        <w:t xml:space="preserve">
      14.3. КЕА дәрежесінің белгіленген мерзімі 20___ жылғы "___" дейін </w:t>
      </w:r>
    </w:p>
    <w:p>
      <w:pPr>
        <w:spacing w:after="0"/>
        <w:ind w:left="0"/>
        <w:jc w:val="both"/>
      </w:pPr>
      <w:r>
        <w:rPr>
          <w:rFonts w:ascii="Times New Roman"/>
          <w:b w:val="false"/>
          <w:i w:val="false"/>
          <w:color w:val="000000"/>
          <w:sz w:val="28"/>
        </w:rPr>
        <w:t xml:space="preserve">
      Степень УПТ установлена на срок до </w:t>
      </w:r>
    </w:p>
    <w:p>
      <w:pPr>
        <w:spacing w:after="0"/>
        <w:ind w:left="0"/>
        <w:jc w:val="both"/>
      </w:pPr>
      <w:r>
        <w:rPr>
          <w:rFonts w:ascii="Times New Roman"/>
          <w:b w:val="false"/>
          <w:i w:val="false"/>
          <w:color w:val="000000"/>
          <w:sz w:val="28"/>
        </w:rPr>
        <w:t xml:space="preserve">
      14.4. КЕА дәрежесінің мерзімі 20____жылғы "___" бастап есептелді </w:t>
      </w:r>
    </w:p>
    <w:p>
      <w:pPr>
        <w:spacing w:after="0"/>
        <w:ind w:left="0"/>
        <w:jc w:val="both"/>
      </w:pPr>
      <w:r>
        <w:rPr>
          <w:rFonts w:ascii="Times New Roman"/>
          <w:b w:val="false"/>
          <w:i w:val="false"/>
          <w:color w:val="000000"/>
          <w:sz w:val="28"/>
        </w:rPr>
        <w:t xml:space="preserve">
      Срок степени УПТ зачтен с </w:t>
      </w:r>
    </w:p>
    <w:p>
      <w:pPr>
        <w:spacing w:after="0"/>
        <w:ind w:left="0"/>
        <w:jc w:val="both"/>
      </w:pPr>
      <w:r>
        <w:rPr>
          <w:rFonts w:ascii="Times New Roman"/>
          <w:b w:val="false"/>
          <w:i w:val="false"/>
          <w:color w:val="000000"/>
          <w:sz w:val="28"/>
        </w:rPr>
        <w:t xml:space="preserve">
      15. Жазатайым оқиға туралы актісі бойынша КЕА дәрежесі _____% ________ </w:t>
      </w:r>
    </w:p>
    <w:p>
      <w:pPr>
        <w:spacing w:after="0"/>
        <w:ind w:left="0"/>
        <w:jc w:val="both"/>
      </w:pPr>
      <w:r>
        <w:rPr>
          <w:rFonts w:ascii="Times New Roman"/>
          <w:b w:val="false"/>
          <w:i w:val="false"/>
          <w:color w:val="000000"/>
          <w:sz w:val="28"/>
        </w:rPr>
        <w:t xml:space="preserve">
      Степень УПТ по Акту о несчастном случае (жазбаша/прописью) </w:t>
      </w:r>
    </w:p>
    <w:p>
      <w:pPr>
        <w:spacing w:after="0"/>
        <w:ind w:left="0"/>
        <w:jc w:val="both"/>
      </w:pPr>
      <w:r>
        <w:rPr>
          <w:rFonts w:ascii="Times New Roman"/>
          <w:b w:val="false"/>
          <w:i w:val="false"/>
          <w:color w:val="000000"/>
          <w:sz w:val="28"/>
        </w:rPr>
        <w:t>
      15.1. КЕА себебі__________________________________________________________________</w:t>
      </w:r>
    </w:p>
    <w:p>
      <w:pPr>
        <w:spacing w:after="0"/>
        <w:ind w:left="0"/>
        <w:jc w:val="both"/>
      </w:pPr>
      <w:r>
        <w:rPr>
          <w:rFonts w:ascii="Times New Roman"/>
          <w:b w:val="false"/>
          <w:i w:val="false"/>
          <w:color w:val="000000"/>
          <w:sz w:val="28"/>
        </w:rPr>
        <w:t xml:space="preserve">
      Причина УПТ </w:t>
      </w:r>
    </w:p>
    <w:p>
      <w:pPr>
        <w:spacing w:after="0"/>
        <w:ind w:left="0"/>
        <w:jc w:val="both"/>
      </w:pPr>
      <w:r>
        <w:rPr>
          <w:rFonts w:ascii="Times New Roman"/>
          <w:b w:val="false"/>
          <w:i w:val="false"/>
          <w:color w:val="000000"/>
          <w:sz w:val="28"/>
        </w:rPr>
        <w:t>
      15.2. КЕА дәрежесінің мерзімі______________________________________________________</w:t>
      </w:r>
    </w:p>
    <w:p>
      <w:pPr>
        <w:spacing w:after="0"/>
        <w:ind w:left="0"/>
        <w:jc w:val="both"/>
      </w:pPr>
      <w:r>
        <w:rPr>
          <w:rFonts w:ascii="Times New Roman"/>
          <w:b w:val="false"/>
          <w:i w:val="false"/>
          <w:color w:val="000000"/>
          <w:sz w:val="28"/>
        </w:rPr>
        <w:t xml:space="preserve">
      Срок степени УПТ </w:t>
      </w:r>
    </w:p>
    <w:p>
      <w:pPr>
        <w:spacing w:after="0"/>
        <w:ind w:left="0"/>
        <w:jc w:val="both"/>
      </w:pPr>
      <w:r>
        <w:rPr>
          <w:rFonts w:ascii="Times New Roman"/>
          <w:b w:val="false"/>
          <w:i w:val="false"/>
          <w:color w:val="000000"/>
          <w:sz w:val="28"/>
        </w:rPr>
        <w:t xml:space="preserve">
      15.3. КЕА дәрежесінің белгіленген мерзімі 20___ жылғы "___" дейін </w:t>
      </w:r>
    </w:p>
    <w:p>
      <w:pPr>
        <w:spacing w:after="0"/>
        <w:ind w:left="0"/>
        <w:jc w:val="both"/>
      </w:pPr>
      <w:r>
        <w:rPr>
          <w:rFonts w:ascii="Times New Roman"/>
          <w:b w:val="false"/>
          <w:i w:val="false"/>
          <w:color w:val="000000"/>
          <w:sz w:val="28"/>
        </w:rPr>
        <w:t xml:space="preserve">
      Степень УПТ установлена на срок до </w:t>
      </w:r>
    </w:p>
    <w:p>
      <w:pPr>
        <w:spacing w:after="0"/>
        <w:ind w:left="0"/>
        <w:jc w:val="both"/>
      </w:pPr>
      <w:r>
        <w:rPr>
          <w:rFonts w:ascii="Times New Roman"/>
          <w:b w:val="false"/>
          <w:i w:val="false"/>
          <w:color w:val="000000"/>
          <w:sz w:val="28"/>
        </w:rPr>
        <w:t xml:space="preserve">
      15.4. КЕА дәрежесінің мерзімі 20____жылғы "___" бастап есептелді </w:t>
      </w:r>
    </w:p>
    <w:p>
      <w:pPr>
        <w:spacing w:after="0"/>
        <w:ind w:left="0"/>
        <w:jc w:val="both"/>
      </w:pPr>
      <w:r>
        <w:rPr>
          <w:rFonts w:ascii="Times New Roman"/>
          <w:b w:val="false"/>
          <w:i w:val="false"/>
          <w:color w:val="000000"/>
          <w:sz w:val="28"/>
        </w:rPr>
        <w:t xml:space="preserve">
      Срок степени УПТ зачтен с </w:t>
      </w:r>
    </w:p>
    <w:p>
      <w:pPr>
        <w:spacing w:after="0"/>
        <w:ind w:left="0"/>
        <w:jc w:val="both"/>
      </w:pPr>
      <w:r>
        <w:rPr>
          <w:rFonts w:ascii="Times New Roman"/>
          <w:b w:val="false"/>
          <w:i w:val="false"/>
          <w:color w:val="000000"/>
          <w:sz w:val="28"/>
        </w:rPr>
        <w:t xml:space="preserve">
      16. Жазатайым оқиға туралы актісі бойынша КЕА дәрежесі _____% ________ </w:t>
      </w:r>
    </w:p>
    <w:p>
      <w:pPr>
        <w:spacing w:after="0"/>
        <w:ind w:left="0"/>
        <w:jc w:val="both"/>
      </w:pPr>
      <w:r>
        <w:rPr>
          <w:rFonts w:ascii="Times New Roman"/>
          <w:b w:val="false"/>
          <w:i w:val="false"/>
          <w:color w:val="000000"/>
          <w:sz w:val="28"/>
        </w:rPr>
        <w:t xml:space="preserve">
      Степень УПТ по Акту о несчастном случае (жазбаша/прописью) </w:t>
      </w:r>
    </w:p>
    <w:p>
      <w:pPr>
        <w:spacing w:after="0"/>
        <w:ind w:left="0"/>
        <w:jc w:val="both"/>
      </w:pPr>
      <w:r>
        <w:rPr>
          <w:rFonts w:ascii="Times New Roman"/>
          <w:b w:val="false"/>
          <w:i w:val="false"/>
          <w:color w:val="000000"/>
          <w:sz w:val="28"/>
        </w:rPr>
        <w:t>
      16.1. КЕА себебі _________________________________________________________________</w:t>
      </w:r>
    </w:p>
    <w:p>
      <w:pPr>
        <w:spacing w:after="0"/>
        <w:ind w:left="0"/>
        <w:jc w:val="both"/>
      </w:pPr>
      <w:r>
        <w:rPr>
          <w:rFonts w:ascii="Times New Roman"/>
          <w:b w:val="false"/>
          <w:i w:val="false"/>
          <w:color w:val="000000"/>
          <w:sz w:val="28"/>
        </w:rPr>
        <w:t xml:space="preserve">
      Причина УПТ </w:t>
      </w:r>
    </w:p>
    <w:p>
      <w:pPr>
        <w:spacing w:after="0"/>
        <w:ind w:left="0"/>
        <w:jc w:val="both"/>
      </w:pPr>
      <w:r>
        <w:rPr>
          <w:rFonts w:ascii="Times New Roman"/>
          <w:b w:val="false"/>
          <w:i w:val="false"/>
          <w:color w:val="000000"/>
          <w:sz w:val="28"/>
        </w:rPr>
        <w:t>
      16.2. КЕА дәрежесінің мерзімі______________________________________________________</w:t>
      </w:r>
    </w:p>
    <w:p>
      <w:pPr>
        <w:spacing w:after="0"/>
        <w:ind w:left="0"/>
        <w:jc w:val="both"/>
      </w:pPr>
      <w:r>
        <w:rPr>
          <w:rFonts w:ascii="Times New Roman"/>
          <w:b w:val="false"/>
          <w:i w:val="false"/>
          <w:color w:val="000000"/>
          <w:sz w:val="28"/>
        </w:rPr>
        <w:t xml:space="preserve">
      Срок степени УПТ </w:t>
      </w:r>
    </w:p>
    <w:p>
      <w:pPr>
        <w:spacing w:after="0"/>
        <w:ind w:left="0"/>
        <w:jc w:val="both"/>
      </w:pPr>
      <w:r>
        <w:rPr>
          <w:rFonts w:ascii="Times New Roman"/>
          <w:b w:val="false"/>
          <w:i w:val="false"/>
          <w:color w:val="000000"/>
          <w:sz w:val="28"/>
        </w:rPr>
        <w:t xml:space="preserve">
      16.3. КЕА дәрежесінің белгіленген мерзімі 20____жылғы "___" дейін </w:t>
      </w:r>
    </w:p>
    <w:p>
      <w:pPr>
        <w:spacing w:after="0"/>
        <w:ind w:left="0"/>
        <w:jc w:val="both"/>
      </w:pPr>
      <w:r>
        <w:rPr>
          <w:rFonts w:ascii="Times New Roman"/>
          <w:b w:val="false"/>
          <w:i w:val="false"/>
          <w:color w:val="000000"/>
          <w:sz w:val="28"/>
        </w:rPr>
        <w:t xml:space="preserve">
      Степень УПТ установлена на срок до </w:t>
      </w:r>
    </w:p>
    <w:p>
      <w:pPr>
        <w:spacing w:after="0"/>
        <w:ind w:left="0"/>
        <w:jc w:val="both"/>
      </w:pPr>
      <w:r>
        <w:rPr>
          <w:rFonts w:ascii="Times New Roman"/>
          <w:b w:val="false"/>
          <w:i w:val="false"/>
          <w:color w:val="000000"/>
          <w:sz w:val="28"/>
        </w:rPr>
        <w:t xml:space="preserve">
      16.4. КЕА дәрежесінің мерзімі 20____жылғы "___" бастап есептелді </w:t>
      </w:r>
    </w:p>
    <w:p>
      <w:pPr>
        <w:spacing w:after="0"/>
        <w:ind w:left="0"/>
        <w:jc w:val="both"/>
      </w:pPr>
      <w:r>
        <w:rPr>
          <w:rFonts w:ascii="Times New Roman"/>
          <w:b w:val="false"/>
          <w:i w:val="false"/>
          <w:color w:val="000000"/>
          <w:sz w:val="28"/>
        </w:rPr>
        <w:t xml:space="preserve">
      Срок степени УПТ зачтен с </w:t>
      </w:r>
    </w:p>
    <w:p>
      <w:pPr>
        <w:spacing w:after="0"/>
        <w:ind w:left="0"/>
        <w:jc w:val="both"/>
      </w:pPr>
      <w:r>
        <w:rPr>
          <w:rFonts w:ascii="Times New Roman"/>
          <w:b w:val="false"/>
          <w:i w:val="false"/>
          <w:color w:val="000000"/>
          <w:sz w:val="28"/>
        </w:rPr>
        <w:t xml:space="preserve">
      17. Жазатайым оқиға туралы актісі бойынша КЕА дәрежесі_____%_________ </w:t>
      </w:r>
    </w:p>
    <w:p>
      <w:pPr>
        <w:spacing w:after="0"/>
        <w:ind w:left="0"/>
        <w:jc w:val="both"/>
      </w:pPr>
      <w:r>
        <w:rPr>
          <w:rFonts w:ascii="Times New Roman"/>
          <w:b w:val="false"/>
          <w:i w:val="false"/>
          <w:color w:val="000000"/>
          <w:sz w:val="28"/>
        </w:rPr>
        <w:t xml:space="preserve">
      Степень УПТ по Акту о несчастном случае (жазбаша/прописью) </w:t>
      </w:r>
    </w:p>
    <w:p>
      <w:pPr>
        <w:spacing w:after="0"/>
        <w:ind w:left="0"/>
        <w:jc w:val="both"/>
      </w:pPr>
      <w:r>
        <w:rPr>
          <w:rFonts w:ascii="Times New Roman"/>
          <w:b w:val="false"/>
          <w:i w:val="false"/>
          <w:color w:val="000000"/>
          <w:sz w:val="28"/>
        </w:rPr>
        <w:t>
      17.1. КЕА себебі _________________________________________________________________</w:t>
      </w:r>
    </w:p>
    <w:p>
      <w:pPr>
        <w:spacing w:after="0"/>
        <w:ind w:left="0"/>
        <w:jc w:val="both"/>
      </w:pPr>
      <w:r>
        <w:rPr>
          <w:rFonts w:ascii="Times New Roman"/>
          <w:b w:val="false"/>
          <w:i w:val="false"/>
          <w:color w:val="000000"/>
          <w:sz w:val="28"/>
        </w:rPr>
        <w:t xml:space="preserve">
      Причина УПТ </w:t>
      </w:r>
    </w:p>
    <w:p>
      <w:pPr>
        <w:spacing w:after="0"/>
        <w:ind w:left="0"/>
        <w:jc w:val="both"/>
      </w:pPr>
      <w:r>
        <w:rPr>
          <w:rFonts w:ascii="Times New Roman"/>
          <w:b w:val="false"/>
          <w:i w:val="false"/>
          <w:color w:val="000000"/>
          <w:sz w:val="28"/>
        </w:rPr>
        <w:t>
      17.2. КЕА дәрежесінің мерзімі______________________________________________________</w:t>
      </w:r>
    </w:p>
    <w:p>
      <w:pPr>
        <w:spacing w:after="0"/>
        <w:ind w:left="0"/>
        <w:jc w:val="both"/>
      </w:pPr>
      <w:r>
        <w:rPr>
          <w:rFonts w:ascii="Times New Roman"/>
          <w:b w:val="false"/>
          <w:i w:val="false"/>
          <w:color w:val="000000"/>
          <w:sz w:val="28"/>
        </w:rPr>
        <w:t xml:space="preserve">
      Срок степени УПТ </w:t>
      </w:r>
    </w:p>
    <w:p>
      <w:pPr>
        <w:spacing w:after="0"/>
        <w:ind w:left="0"/>
        <w:jc w:val="both"/>
      </w:pPr>
      <w:r>
        <w:rPr>
          <w:rFonts w:ascii="Times New Roman"/>
          <w:b w:val="false"/>
          <w:i w:val="false"/>
          <w:color w:val="000000"/>
          <w:sz w:val="28"/>
        </w:rPr>
        <w:t xml:space="preserve">
      17.3. КЕА дәрежесінің белгіленген мерзімі 20____ жылғы "___" дейін </w:t>
      </w:r>
    </w:p>
    <w:p>
      <w:pPr>
        <w:spacing w:after="0"/>
        <w:ind w:left="0"/>
        <w:jc w:val="both"/>
      </w:pPr>
      <w:r>
        <w:rPr>
          <w:rFonts w:ascii="Times New Roman"/>
          <w:b w:val="false"/>
          <w:i w:val="false"/>
          <w:color w:val="000000"/>
          <w:sz w:val="28"/>
        </w:rPr>
        <w:t xml:space="preserve">
      Степень УПТ установлена на срок до </w:t>
      </w:r>
    </w:p>
    <w:p>
      <w:pPr>
        <w:spacing w:after="0"/>
        <w:ind w:left="0"/>
        <w:jc w:val="both"/>
      </w:pPr>
      <w:r>
        <w:rPr>
          <w:rFonts w:ascii="Times New Roman"/>
          <w:b w:val="false"/>
          <w:i w:val="false"/>
          <w:color w:val="000000"/>
          <w:sz w:val="28"/>
        </w:rPr>
        <w:t xml:space="preserve">
      17.4. КЕА дәрежесінің мерзімі 20____жылғы "___" бастап есептелді </w:t>
      </w:r>
    </w:p>
    <w:p>
      <w:pPr>
        <w:spacing w:after="0"/>
        <w:ind w:left="0"/>
        <w:jc w:val="both"/>
      </w:pPr>
      <w:r>
        <w:rPr>
          <w:rFonts w:ascii="Times New Roman"/>
          <w:b w:val="false"/>
          <w:i w:val="false"/>
          <w:color w:val="000000"/>
          <w:sz w:val="28"/>
        </w:rPr>
        <w:t xml:space="preserve">
      Срок степени УПТ зачтен с </w:t>
      </w:r>
    </w:p>
    <w:p>
      <w:pPr>
        <w:spacing w:after="0"/>
        <w:ind w:left="0"/>
        <w:jc w:val="both"/>
      </w:pPr>
      <w:r>
        <w:rPr>
          <w:rFonts w:ascii="Times New Roman"/>
          <w:b w:val="false"/>
          <w:i w:val="false"/>
          <w:color w:val="000000"/>
          <w:sz w:val="28"/>
        </w:rPr>
        <w:t xml:space="preserve">
      18. Оңалту жөніндегі ұсынымдар: Рекомендации по реабилитации: </w:t>
      </w:r>
    </w:p>
    <w:p>
      <w:pPr>
        <w:spacing w:after="0"/>
        <w:ind w:left="0"/>
        <w:jc w:val="both"/>
      </w:pPr>
      <w:r>
        <w:rPr>
          <w:rFonts w:ascii="Times New Roman"/>
          <w:b w:val="false"/>
          <w:i w:val="false"/>
          <w:color w:val="000000"/>
          <w:sz w:val="28"/>
        </w:rPr>
        <w:t>
      18.1. медициналық оңалту _________________________________________________________</w:t>
      </w:r>
    </w:p>
    <w:p>
      <w:pPr>
        <w:spacing w:after="0"/>
        <w:ind w:left="0"/>
        <w:jc w:val="both"/>
      </w:pPr>
      <w:r>
        <w:rPr>
          <w:rFonts w:ascii="Times New Roman"/>
          <w:b w:val="false"/>
          <w:i w:val="false"/>
          <w:color w:val="000000"/>
          <w:sz w:val="28"/>
        </w:rPr>
        <w:t xml:space="preserve">
      медицинская реабилитация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18.2. әлеуметтік оңалту____________________________________________________________</w:t>
      </w:r>
    </w:p>
    <w:p>
      <w:pPr>
        <w:spacing w:after="0"/>
        <w:ind w:left="0"/>
        <w:jc w:val="both"/>
      </w:pPr>
      <w:r>
        <w:rPr>
          <w:rFonts w:ascii="Times New Roman"/>
          <w:b w:val="false"/>
          <w:i w:val="false"/>
          <w:color w:val="000000"/>
          <w:sz w:val="28"/>
        </w:rPr>
        <w:t xml:space="preserve">
      социальная реабилитация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18.3. кәсіптік оңалту ______________________________________________________________</w:t>
      </w:r>
    </w:p>
    <w:p>
      <w:pPr>
        <w:spacing w:after="0"/>
        <w:ind w:left="0"/>
        <w:jc w:val="both"/>
      </w:pPr>
      <w:r>
        <w:rPr>
          <w:rFonts w:ascii="Times New Roman"/>
          <w:b w:val="false"/>
          <w:i w:val="false"/>
          <w:color w:val="000000"/>
          <w:sz w:val="28"/>
        </w:rPr>
        <w:t>
      профессиональная реабилитация____________________________________________________</w:t>
      </w:r>
    </w:p>
    <w:p>
      <w:pPr>
        <w:spacing w:after="0"/>
        <w:ind w:left="0"/>
        <w:jc w:val="both"/>
      </w:pPr>
      <w:r>
        <w:rPr>
          <w:rFonts w:ascii="Times New Roman"/>
          <w:b w:val="false"/>
          <w:i w:val="false"/>
          <w:color w:val="000000"/>
          <w:sz w:val="28"/>
        </w:rPr>
        <w:t xml:space="preserve">
      19. Зақым келген қызметкердің қосымша көмекке және күтім түрлеріне мұқтаждығы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Нуждаемость пострадавшего работника в дополнительных видах помощи и уходе </w:t>
      </w:r>
    </w:p>
    <w:p>
      <w:pPr>
        <w:spacing w:after="0"/>
        <w:ind w:left="0"/>
        <w:jc w:val="both"/>
      </w:pPr>
      <w:r>
        <w:rPr>
          <w:rFonts w:ascii="Times New Roman"/>
          <w:b w:val="false"/>
          <w:i w:val="false"/>
          <w:color w:val="000000"/>
          <w:sz w:val="28"/>
        </w:rPr>
        <w:t xml:space="preserve">
      20. Медициналық-әлеуметтік сараптама жүргізу нәтижелері бойынша куәландырылатын </w:t>
      </w:r>
    </w:p>
    <w:p>
      <w:pPr>
        <w:spacing w:after="0"/>
        <w:ind w:left="0"/>
        <w:jc w:val="both"/>
      </w:pPr>
      <w:r>
        <w:rPr>
          <w:rFonts w:ascii="Times New Roman"/>
          <w:b w:val="false"/>
          <w:i w:val="false"/>
          <w:color w:val="000000"/>
          <w:sz w:val="28"/>
        </w:rPr>
        <w:t xml:space="preserve">
      адамға немесе оның заңды өкіліне берілген құжаттар (керегін көрсету)/Документы, выданные </w:t>
      </w:r>
    </w:p>
    <w:p>
      <w:pPr>
        <w:spacing w:after="0"/>
        <w:ind w:left="0"/>
        <w:jc w:val="both"/>
      </w:pPr>
      <w:r>
        <w:rPr>
          <w:rFonts w:ascii="Times New Roman"/>
          <w:b w:val="false"/>
          <w:i w:val="false"/>
          <w:color w:val="000000"/>
          <w:sz w:val="28"/>
        </w:rPr>
        <w:t xml:space="preserve">
      освидетельствованному лицу или его законному представителю по результатам проведения </w:t>
      </w:r>
    </w:p>
    <w:p>
      <w:pPr>
        <w:spacing w:after="0"/>
        <w:ind w:left="0"/>
        <w:jc w:val="both"/>
      </w:pPr>
      <w:r>
        <w:rPr>
          <w:rFonts w:ascii="Times New Roman"/>
          <w:b w:val="false"/>
          <w:i w:val="false"/>
          <w:color w:val="000000"/>
          <w:sz w:val="28"/>
        </w:rPr>
        <w:t xml:space="preserve">
      медико-социальной экспертизы (нужное указать):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20.1. мүгедектік туралы анықтама № _____________ </w:t>
      </w:r>
    </w:p>
    <w:p>
      <w:pPr>
        <w:spacing w:after="0"/>
        <w:ind w:left="0"/>
        <w:jc w:val="both"/>
      </w:pPr>
      <w:r>
        <w:rPr>
          <w:rFonts w:ascii="Times New Roman"/>
          <w:b w:val="false"/>
          <w:i w:val="false"/>
          <w:color w:val="000000"/>
          <w:sz w:val="28"/>
        </w:rPr>
        <w:t xml:space="preserve">
      справка об инвалидности </w:t>
      </w:r>
    </w:p>
    <w:p>
      <w:pPr>
        <w:spacing w:after="0"/>
        <w:ind w:left="0"/>
        <w:jc w:val="both"/>
      </w:pPr>
      <w:r>
        <w:rPr>
          <w:rFonts w:ascii="Times New Roman"/>
          <w:b w:val="false"/>
          <w:i w:val="false"/>
          <w:color w:val="000000"/>
          <w:sz w:val="28"/>
        </w:rPr>
        <w:t xml:space="preserve">
      20.2. мүгедекті оңалтудың жеке бағдарламасының картасынан үзінді көшірме </w:t>
      </w:r>
    </w:p>
    <w:p>
      <w:pPr>
        <w:spacing w:after="0"/>
        <w:ind w:left="0"/>
        <w:jc w:val="both"/>
      </w:pPr>
      <w:r>
        <w:rPr>
          <w:rFonts w:ascii="Times New Roman"/>
          <w:b w:val="false"/>
          <w:i w:val="false"/>
          <w:color w:val="000000"/>
          <w:sz w:val="28"/>
        </w:rPr>
        <w:t xml:space="preserve">
      выписка из карты индивидуальной программы реабилитации инвалида № ___ </w:t>
      </w:r>
    </w:p>
    <w:p>
      <w:pPr>
        <w:spacing w:after="0"/>
        <w:ind w:left="0"/>
        <w:jc w:val="both"/>
      </w:pPr>
      <w:r>
        <w:rPr>
          <w:rFonts w:ascii="Times New Roman"/>
          <w:b w:val="false"/>
          <w:i w:val="false"/>
          <w:color w:val="000000"/>
          <w:sz w:val="28"/>
        </w:rPr>
        <w:t xml:space="preserve">
      20.3. жалпы еңбек ету қабілетінен айырылу дәрежесі туралы анықтама №____ </w:t>
      </w:r>
    </w:p>
    <w:p>
      <w:pPr>
        <w:spacing w:after="0"/>
        <w:ind w:left="0"/>
        <w:jc w:val="both"/>
      </w:pPr>
      <w:r>
        <w:rPr>
          <w:rFonts w:ascii="Times New Roman"/>
          <w:b w:val="false"/>
          <w:i w:val="false"/>
          <w:color w:val="000000"/>
          <w:sz w:val="28"/>
        </w:rPr>
        <w:t xml:space="preserve">
      справка о степени утраты общей трудоспособности </w:t>
      </w:r>
    </w:p>
    <w:p>
      <w:pPr>
        <w:spacing w:after="0"/>
        <w:ind w:left="0"/>
        <w:jc w:val="both"/>
      </w:pPr>
      <w:r>
        <w:rPr>
          <w:rFonts w:ascii="Times New Roman"/>
          <w:b w:val="false"/>
          <w:i w:val="false"/>
          <w:color w:val="000000"/>
          <w:sz w:val="28"/>
        </w:rPr>
        <w:t xml:space="preserve">
      20.4. кәсіптік еңбек ету қабілетінен айырылу дәрежесі туралы анықтама №___ </w:t>
      </w:r>
    </w:p>
    <w:p>
      <w:pPr>
        <w:spacing w:after="0"/>
        <w:ind w:left="0"/>
        <w:jc w:val="both"/>
      </w:pPr>
      <w:r>
        <w:rPr>
          <w:rFonts w:ascii="Times New Roman"/>
          <w:b w:val="false"/>
          <w:i w:val="false"/>
          <w:color w:val="000000"/>
          <w:sz w:val="28"/>
        </w:rPr>
        <w:t xml:space="preserve">
      справка о степени утраты профессиональной трудоспособности </w:t>
      </w:r>
    </w:p>
    <w:p>
      <w:pPr>
        <w:spacing w:after="0"/>
        <w:ind w:left="0"/>
        <w:jc w:val="both"/>
      </w:pPr>
      <w:r>
        <w:rPr>
          <w:rFonts w:ascii="Times New Roman"/>
          <w:b w:val="false"/>
          <w:i w:val="false"/>
          <w:color w:val="000000"/>
          <w:sz w:val="28"/>
        </w:rPr>
        <w:t xml:space="preserve">
      20.5. зардап шеккен қызметкердің көмектің қосымша түрлері мен көмекке мұқтаждығы </w:t>
      </w:r>
    </w:p>
    <w:p>
      <w:pPr>
        <w:spacing w:after="0"/>
        <w:ind w:left="0"/>
        <w:jc w:val="both"/>
      </w:pPr>
      <w:r>
        <w:rPr>
          <w:rFonts w:ascii="Times New Roman"/>
          <w:b w:val="false"/>
          <w:i w:val="false"/>
          <w:color w:val="000000"/>
          <w:sz w:val="28"/>
        </w:rPr>
        <w:t xml:space="preserve">
      туралы қорытынды №______________ </w:t>
      </w:r>
    </w:p>
    <w:p>
      <w:pPr>
        <w:spacing w:after="0"/>
        <w:ind w:left="0"/>
        <w:jc w:val="both"/>
      </w:pPr>
      <w:r>
        <w:rPr>
          <w:rFonts w:ascii="Times New Roman"/>
          <w:b w:val="false"/>
          <w:i w:val="false"/>
          <w:color w:val="000000"/>
          <w:sz w:val="28"/>
        </w:rPr>
        <w:t xml:space="preserve">
      заключение о нуждаемости пострадавшего работника в дополнительных видах помощи и уходе </w:t>
      </w:r>
    </w:p>
    <w:p>
      <w:pPr>
        <w:spacing w:after="0"/>
        <w:ind w:left="0"/>
        <w:jc w:val="both"/>
      </w:pPr>
      <w:r>
        <w:rPr>
          <w:rFonts w:ascii="Times New Roman"/>
          <w:b w:val="false"/>
          <w:i w:val="false"/>
          <w:color w:val="000000"/>
          <w:sz w:val="28"/>
        </w:rPr>
        <w:t xml:space="preserve">
      20.6. толық оңалу туралы хабарлама №_____________ </w:t>
      </w:r>
    </w:p>
    <w:p>
      <w:pPr>
        <w:spacing w:after="0"/>
        <w:ind w:left="0"/>
        <w:jc w:val="both"/>
      </w:pPr>
      <w:r>
        <w:rPr>
          <w:rFonts w:ascii="Times New Roman"/>
          <w:b w:val="false"/>
          <w:i w:val="false"/>
          <w:color w:val="000000"/>
          <w:sz w:val="28"/>
        </w:rPr>
        <w:t xml:space="preserve">
      извещение о полной реабилитации </w:t>
      </w:r>
    </w:p>
    <w:p>
      <w:pPr>
        <w:spacing w:after="0"/>
        <w:ind w:left="0"/>
        <w:jc w:val="both"/>
      </w:pPr>
      <w:r>
        <w:rPr>
          <w:rFonts w:ascii="Times New Roman"/>
          <w:b w:val="false"/>
          <w:i w:val="false"/>
          <w:color w:val="000000"/>
          <w:sz w:val="28"/>
        </w:rPr>
        <w:t xml:space="preserve">
      Бас мамандар __________ (_________________________________________) </w:t>
      </w:r>
    </w:p>
    <w:p>
      <w:pPr>
        <w:spacing w:after="0"/>
        <w:ind w:left="0"/>
        <w:jc w:val="both"/>
      </w:pPr>
      <w:r>
        <w:rPr>
          <w:rFonts w:ascii="Times New Roman"/>
          <w:b w:val="false"/>
          <w:i w:val="false"/>
          <w:color w:val="000000"/>
          <w:sz w:val="28"/>
        </w:rPr>
        <w:t xml:space="preserve">
      Главные специалисты (қолы/подпись) (Тегі, аты, әкесінің аты (болған кезде) </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
      _________________________ (ЭЦҚ) </w:t>
      </w:r>
    </w:p>
    <w:p>
      <w:pPr>
        <w:spacing w:after="0"/>
        <w:ind w:left="0"/>
        <w:jc w:val="both"/>
      </w:pPr>
      <w:r>
        <w:rPr>
          <w:rFonts w:ascii="Times New Roman"/>
          <w:b w:val="false"/>
          <w:i w:val="false"/>
          <w:color w:val="000000"/>
          <w:sz w:val="28"/>
        </w:rPr>
        <w:t xml:space="preserve">
      _________________________ (ЭЦҚ) </w:t>
      </w:r>
    </w:p>
    <w:p>
      <w:pPr>
        <w:spacing w:after="0"/>
        <w:ind w:left="0"/>
        <w:jc w:val="both"/>
      </w:pPr>
      <w:r>
        <w:rPr>
          <w:rFonts w:ascii="Times New Roman"/>
          <w:b w:val="false"/>
          <w:i w:val="false"/>
          <w:color w:val="000000"/>
          <w:sz w:val="28"/>
        </w:rPr>
        <w:t xml:space="preserve">
      _________________________ (ЭЦҚ) </w:t>
      </w:r>
    </w:p>
    <w:p>
      <w:pPr>
        <w:spacing w:after="0"/>
        <w:ind w:left="0"/>
        <w:jc w:val="both"/>
      </w:pPr>
      <w:r>
        <w:rPr>
          <w:rFonts w:ascii="Times New Roman"/>
          <w:b w:val="false"/>
          <w:i w:val="false"/>
          <w:color w:val="000000"/>
          <w:sz w:val="28"/>
        </w:rPr>
        <w:t xml:space="preserve">
      МӘС ӘБ бөлімінің басшысы ________________________ (ЭЦҚ) </w:t>
      </w:r>
    </w:p>
    <w:p>
      <w:pPr>
        <w:spacing w:after="0"/>
        <w:ind w:left="0"/>
        <w:jc w:val="both"/>
      </w:pPr>
      <w:r>
        <w:rPr>
          <w:rFonts w:ascii="Times New Roman"/>
          <w:b w:val="false"/>
          <w:i w:val="false"/>
          <w:color w:val="000000"/>
          <w:sz w:val="28"/>
        </w:rPr>
        <w:t xml:space="preserve">
      Руководитель отдела МК МСЭ (Тегі, аты, әкесінің аты (болған кезде) </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