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f6f9" w14:textId="906f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15 сәуірдегі № 207 бұйрығы. Қазақстан Республикасының Әділет министрлігінде 2020 жылғы 22 сәуірде № 20445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15633 тіркелген, Қазақстан Республикасы Нормативтік құқықтық актілерінің эталондық бақылау банкінде 2017 жылғы 26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41-23)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Жеңіл және аса жеңіл авиация саласындағы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Жеңіл және аса жеңіл авиация саласындағы сертификаттау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Заңының (бұдан әрі – заң) 14-бабы </w:t>
      </w:r>
      <w:r>
        <w:rPr>
          <w:rFonts w:ascii="Times New Roman"/>
          <w:b w:val="false"/>
          <w:i w:val="false"/>
          <w:color w:val="000000"/>
          <w:sz w:val="28"/>
        </w:rPr>
        <w:t>1-тармағының</w:t>
      </w:r>
      <w:r>
        <w:rPr>
          <w:rFonts w:ascii="Times New Roman"/>
          <w:b w:val="false"/>
          <w:i w:val="false"/>
          <w:color w:val="000000"/>
          <w:sz w:val="28"/>
        </w:rPr>
        <w:t xml:space="preserve"> 41-23) тармақшасына және "Мемлекеттік көрсетілетін қызметтер туралы" Қазақстан Республикасының 2013 жылғы 15 сәуірдегі Заңының (бұдан әрі-Мемлекеттік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жеңіл және аса жеңіл авиация саласындағы сертификаттау және аса жеңіл авиация әуе кемесінің ұшуға жарамдылығы сертификатын беру" мемлекеттік қызметті көрсету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"14. Уәкілетті ұйым Қазақстан Республикасы Инвестициялар және даму министрінің міндетін атқарушының 2015 жылғы 27 наурыздағы № 367 бұйрығымен бекітілген (Нормативтік құқықтық актілерді мемлекеттік тіркеу тізілімінде № 12038 болып тіркелген) Қазақстан Республикасы азаматтық әуе кемелерінің ұшу жарамдылығы </w:t>
      </w:r>
      <w:r>
        <w:rPr>
          <w:rFonts w:ascii="Times New Roman"/>
          <w:b w:val="false"/>
          <w:i w:val="false"/>
          <w:color w:val="000000"/>
          <w:sz w:val="28"/>
        </w:rPr>
        <w:t>нормаларына</w:t>
      </w:r>
      <w:r>
        <w:rPr>
          <w:rFonts w:ascii="Times New Roman"/>
          <w:b w:val="false"/>
          <w:i w:val="false"/>
          <w:color w:val="000000"/>
          <w:sz w:val="28"/>
        </w:rPr>
        <w:t xml:space="preserve"> сәйкес келмеген жағдайларда ұшуға жарамдылық сертификатының (бұдан әрі – Қазақстан Республикасы азаматтық әуе кемелерінің ұшу жарамдылығы нормалары) қолданылуын тоқтатады.";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"19. Аса жеңіл авиация әуе кемесінің ұшуға жарамдылығы сертификатын алу үшін өтініш беруші (пайдаланушы) уәкілетті ұйымға www.egov.kz, www.elicense.kz "электрондық үкіметтің" веб-порталы (бұдан әрі – портал) арқылы осы Қағидаларға 7-қосымшаға сәйкес нысан бойынша өтінімді және осы Қағидаларға 7-1-қосымшаға сәйкес "Аса жеңіл авиация әуе кемесінің ұшуға жарамдылығы сертификатын беру" мемлекеттік көрсетілетін қызмет стандартында (бұдан әрі – аса жеңіл авиация әуе кемесінің ұшуға жарамдылығы сертификатын беру жөніндегі Стандарт) көзделген тізбе бойынша құжаттар топтамасын жолдайды.";</w:t>
      </w:r>
    </w:p>
    <w:bookmarkEnd w:id="7"/>
    <w:bookmarkStart w:name="z12" w:id="8"/>
    <w:p>
      <w:pPr>
        <w:spacing w:after="0"/>
        <w:ind w:left="0"/>
        <w:jc w:val="both"/>
      </w:pPr>
      <w:r>
        <w:rPr>
          <w:rFonts w:ascii="Times New Roman"/>
          <w:b w:val="false"/>
          <w:i w:val="false"/>
          <w:color w:val="000000"/>
          <w:sz w:val="28"/>
        </w:rPr>
        <w:t>
      мынадай мазмұндағы 19-1, 19-2, 19-3, 19-4, 19-5 және 19-6-тармақтармен толықтырылсын:</w:t>
      </w:r>
    </w:p>
    <w:bookmarkEnd w:id="8"/>
    <w:bookmarkStart w:name="z13" w:id="9"/>
    <w:p>
      <w:pPr>
        <w:spacing w:after="0"/>
        <w:ind w:left="0"/>
        <w:jc w:val="both"/>
      </w:pPr>
      <w:r>
        <w:rPr>
          <w:rFonts w:ascii="Times New Roman"/>
          <w:b w:val="false"/>
          <w:i w:val="false"/>
          <w:color w:val="000000"/>
          <w:sz w:val="28"/>
        </w:rPr>
        <w:t>
       "19-1.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Аса жеңіл авиация әуе кемесінің ұшуға жарамдылығы сертификатын беру жөніндегі стандартта келтірілген.</w:t>
      </w:r>
    </w:p>
    <w:bookmarkEnd w:id="9"/>
    <w:bookmarkStart w:name="z14" w:id="10"/>
    <w:p>
      <w:pPr>
        <w:spacing w:after="0"/>
        <w:ind w:left="0"/>
        <w:jc w:val="both"/>
      </w:pPr>
      <w:r>
        <w:rPr>
          <w:rFonts w:ascii="Times New Roman"/>
          <w:b w:val="false"/>
          <w:i w:val="false"/>
          <w:color w:val="000000"/>
          <w:sz w:val="28"/>
        </w:rPr>
        <w:t>
      19-2. Портал арқылы жүгінген жағдайда өтініш берушінің "жеке кабинетіне" мемлекеттік қызмет көрсету нәтижесін алу күнін көрсете отырып, мемлекеттік қызмет көрсету үшін сұрау салудың қабылданғаны туралы мәртебе жіберіледі.</w:t>
      </w:r>
    </w:p>
    <w:bookmarkEnd w:id="10"/>
    <w:bookmarkStart w:name="z15" w:id="11"/>
    <w:p>
      <w:pPr>
        <w:spacing w:after="0"/>
        <w:ind w:left="0"/>
        <w:jc w:val="both"/>
      </w:pPr>
      <w:r>
        <w:rPr>
          <w:rFonts w:ascii="Times New Roman"/>
          <w:b w:val="false"/>
          <w:i w:val="false"/>
          <w:color w:val="000000"/>
          <w:sz w:val="28"/>
        </w:rPr>
        <w:t>
      19-3. Өтініш беруші Қазақстан Республикасының еңбек заңнамасына сәйкес жұмыс уақыты аяқталғаннан кейін, демалыс және мереке күндері жүгінген жағдайда мемлекеттік қызмет көрсету жөніндегі өтінішті тіркеу келесі жұмыс күні жүзеге асырылады.</w:t>
      </w:r>
    </w:p>
    <w:bookmarkEnd w:id="11"/>
    <w:bookmarkStart w:name="z16" w:id="12"/>
    <w:p>
      <w:pPr>
        <w:spacing w:after="0"/>
        <w:ind w:left="0"/>
        <w:jc w:val="both"/>
      </w:pPr>
      <w:r>
        <w:rPr>
          <w:rFonts w:ascii="Times New Roman"/>
          <w:b w:val="false"/>
          <w:i w:val="false"/>
          <w:color w:val="000000"/>
          <w:sz w:val="28"/>
        </w:rPr>
        <w:t>
      19-4. Уәкілетті ұйым құжаттарды келіп түскен күні тіркеуді жүзеге асырады.</w:t>
      </w:r>
    </w:p>
    <w:bookmarkEnd w:id="12"/>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пайдаланушының сертификаты туралы, азаматтық әуе кемесінің үлгі сертификаты туралы, авиациялық жұмыстарды орындауға құқық беру куәлік туралы ұшуларды орындау құқығына арналған куәлік туралы мәліметтерді уәкілетті ұйым "электронды үкімет" шлюзі арқылы тиісті мемлекеттік ақпараттық жүйелерден алады.</w:t>
      </w:r>
    </w:p>
    <w:bookmarkStart w:name="z17" w:id="13"/>
    <w:p>
      <w:pPr>
        <w:spacing w:after="0"/>
        <w:ind w:left="0"/>
        <w:jc w:val="both"/>
      </w:pPr>
      <w:r>
        <w:rPr>
          <w:rFonts w:ascii="Times New Roman"/>
          <w:b w:val="false"/>
          <w:i w:val="false"/>
          <w:color w:val="000000"/>
          <w:sz w:val="28"/>
        </w:rPr>
        <w:t>
      19-5. Өтінімді қарау мерзімі және аса жеңіл авиация әуе кемесінің ұшуға жарамдылығы сертификатын беру 15 ( он бес) жұмыс күнін құрайды.</w:t>
      </w:r>
    </w:p>
    <w:bookmarkEnd w:id="13"/>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 жағдайда қарау мерзімі 10 (он) жұмыс күніне дейін ұзартылады, бұл туралы қарау мерзімі ұзартылған сәттен бастап 3 (үш) жұмыс күні ішінде өтініш берушінің порталдағы "жеке кабинетіне" хабарлама жіберіледі.</w:t>
      </w:r>
    </w:p>
    <w:p>
      <w:pPr>
        <w:spacing w:after="0"/>
        <w:ind w:left="0"/>
        <w:jc w:val="both"/>
      </w:pPr>
      <w:r>
        <w:rPr>
          <w:rFonts w:ascii="Times New Roman"/>
          <w:b w:val="false"/>
          <w:i w:val="false"/>
          <w:color w:val="000000"/>
          <w:sz w:val="28"/>
        </w:rPr>
        <w:t>
      Алдыңғы қағаз нысанда берілген аса жеңіл авиация әуе кемесінің ұшуға жарамдылығы сертификатын электрондық форматқа ауыстыру мерзімі 2 (екі) жұмыс күнін құрайды.</w:t>
      </w:r>
    </w:p>
    <w:bookmarkStart w:name="z18" w:id="14"/>
    <w:p>
      <w:pPr>
        <w:spacing w:after="0"/>
        <w:ind w:left="0"/>
        <w:jc w:val="both"/>
      </w:pPr>
      <w:r>
        <w:rPr>
          <w:rFonts w:ascii="Times New Roman"/>
          <w:b w:val="false"/>
          <w:i w:val="false"/>
          <w:color w:val="000000"/>
          <w:sz w:val="28"/>
        </w:rPr>
        <w:t>
      19-6. Өтініш беруші Аса жеңіл авиация әуе кемесінің ұшуға жарамдылығы сертификатын беру жөніндегі стандартта көзделген тізбеге сәйкес құжаттардың толық топтамасын ұсынбаған және (немесе) қолданылу мерзімі өткен құжаттарды ұсынған жағдайда уәкілетті ұйым өтінімді қабылдаудан бас тартады.</w:t>
      </w:r>
    </w:p>
    <w:bookmarkEnd w:id="14"/>
    <w:p>
      <w:pPr>
        <w:spacing w:after="0"/>
        <w:ind w:left="0"/>
        <w:jc w:val="both"/>
      </w:pPr>
      <w:r>
        <w:rPr>
          <w:rFonts w:ascii="Times New Roman"/>
          <w:b w:val="false"/>
          <w:i w:val="false"/>
          <w:color w:val="000000"/>
          <w:sz w:val="28"/>
        </w:rPr>
        <w:t>
      Өтініш беруші аса жеңіл авиация әуе кемесінің ұшуға жарамдылығы сертификатын беру жөніндегі Стандартта көзделген тізбеге сәйкес құжаттардың толық топтамасын ұсынған жағдайда, уәкілетті ұйым құжаттардың Заңның талаптарына және ИКАО авиациялық стандарттарына сәйкестігін тексергеннен кейін тартылған коммерциялық емес ұйымдарға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"23. Уәкілетті ұйым техникалық комиссия берген оң Бағалау актісінің негізінде осы Қағидаларға 8-қосымшаға сәйкес нысан бойынша аса жеңіл авиация әуе кемесінің ұшуға жарамдылығы сертификатын, не теріс Бағалау актісі болған жағдайда, аса жеңіл авиация әуе кемесінің ұшуға жарамдылығы сертификатын беру жөніндегі Стандартта көрсетілген негіздер бойынша мемлекеттік қызметті көрсетуден бас тарту туралы дәлелді жауапты ресімдейді.</w:t>
      </w:r>
    </w:p>
    <w:bookmarkEnd w:id="15"/>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электрондық цифрлық қолтаңбасы (бұдан әрі – ЭЦҚ) қойылған электрондық құжат нысанында өтініш берушінің порталдағы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bookmarkStart w:name="z22" w:id="16"/>
    <w:p>
      <w:pPr>
        <w:spacing w:after="0"/>
        <w:ind w:left="0"/>
        <w:jc w:val="both"/>
      </w:pPr>
      <w:r>
        <w:rPr>
          <w:rFonts w:ascii="Times New Roman"/>
          <w:b w:val="false"/>
          <w:i w:val="false"/>
          <w:color w:val="000000"/>
          <w:sz w:val="28"/>
        </w:rPr>
        <w:t xml:space="preserve">
      мынадай мазмұндағы 28-1 тармақпен толықтырылсын: </w:t>
      </w:r>
    </w:p>
    <w:bookmarkEnd w:id="16"/>
    <w:bookmarkStart w:name="z23" w:id="17"/>
    <w:p>
      <w:pPr>
        <w:spacing w:after="0"/>
        <w:ind w:left="0"/>
        <w:jc w:val="both"/>
      </w:pPr>
      <w:r>
        <w:rPr>
          <w:rFonts w:ascii="Times New Roman"/>
          <w:b w:val="false"/>
          <w:i w:val="false"/>
          <w:color w:val="000000"/>
          <w:sz w:val="28"/>
        </w:rPr>
        <w:t xml:space="preserve">
      "28-1. Уәкілетті ұйым мемлекеттік қызметтерді көрсету мониторингінің ақпараттық жүйесіне "Аса жеңіл авиация әуе кемесiнiң ұшуға жарамдылығы сертификатын беру"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қамтамасыз етеді (бұдан әрі – деректерді АЖ-ға енгізу Қағидасы).";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"29. Азаматтық әуе кемесі данасының ұшуға жарамдылық нормаларына сәйкестігіне арналған куәлікті алу үшін өтініш беруші (пайдаланушы) уәкілетті ұйымға портал арқылы осы Қағидаларға 9-қосымшаға сәйкес нысан бойынша азаматтық әуе кемесінің данасын сертификаттауға өтінімді және осы Қағидаларға 9-1-қосымшаға сәйкес "азаматтық әуе кемесі данасының ұшуға жарамдылық нормаларына сәйкестік куәлігін беру" мемлекеттік көрсетілетін қызмет стандартында (бұдан әрі – сәйкестік куәлігін беру жөніндегі Стандарт) көзделген тізбе бойынша құжаттар топтамасын жолдайды.</w:t>
      </w:r>
    </w:p>
    <w:bookmarkEnd w:id="18"/>
    <w:p>
      <w:pPr>
        <w:spacing w:after="0"/>
        <w:ind w:left="0"/>
        <w:jc w:val="both"/>
      </w:pPr>
      <w:r>
        <w:rPr>
          <w:rFonts w:ascii="Times New Roman"/>
          <w:b w:val="false"/>
          <w:i w:val="false"/>
          <w:color w:val="000000"/>
          <w:sz w:val="28"/>
        </w:rPr>
        <w:t>
      Жалпы техникалық талаптар жеңіл және аса жеңіл авиацияның ең ауыр ұшып көтерілу салмағы 2250 кг аспайтын АӘКД (ұшақтар мен тікұшақтар, моторлы планерлер, автожирлер, аэростаттық әуе кемелері) қолданылады.</w:t>
      </w:r>
    </w:p>
    <w:bookmarkStart w:name="z26" w:id="19"/>
    <w:p>
      <w:pPr>
        <w:spacing w:after="0"/>
        <w:ind w:left="0"/>
        <w:jc w:val="both"/>
      </w:pPr>
      <w:r>
        <w:rPr>
          <w:rFonts w:ascii="Times New Roman"/>
          <w:b w:val="false"/>
          <w:i w:val="false"/>
          <w:color w:val="000000"/>
          <w:sz w:val="28"/>
        </w:rPr>
        <w:t xml:space="preserve">
      мынадай мазмұндағы 29-1, 29-2, 29-3, 29-4 және 29-5 тармақтармен толықтырылсын: </w:t>
      </w:r>
    </w:p>
    <w:bookmarkEnd w:id="19"/>
    <w:bookmarkStart w:name="z27" w:id="20"/>
    <w:p>
      <w:pPr>
        <w:spacing w:after="0"/>
        <w:ind w:left="0"/>
        <w:jc w:val="both"/>
      </w:pPr>
      <w:r>
        <w:rPr>
          <w:rFonts w:ascii="Times New Roman"/>
          <w:b w:val="false"/>
          <w:i w:val="false"/>
          <w:color w:val="000000"/>
          <w:sz w:val="28"/>
        </w:rPr>
        <w:t>
      "29-1.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сәйкестік куәлігін беру жөніндегі Стандартта келтірілген.</w:t>
      </w:r>
    </w:p>
    <w:bookmarkEnd w:id="20"/>
    <w:bookmarkStart w:name="z28" w:id="21"/>
    <w:p>
      <w:pPr>
        <w:spacing w:after="0"/>
        <w:ind w:left="0"/>
        <w:jc w:val="both"/>
      </w:pPr>
      <w:r>
        <w:rPr>
          <w:rFonts w:ascii="Times New Roman"/>
          <w:b w:val="false"/>
          <w:i w:val="false"/>
          <w:color w:val="000000"/>
          <w:sz w:val="28"/>
        </w:rPr>
        <w:t>
      29-2. Портал арқылы жүгінген жағдайда өтініш берушінің "жеке кабинетіне" мемлекеттік қызмет көрсету нәтижесін алу күнін көрсете отырып, мемлекеттік қызмет көрсету үшін сұрау салудың қабылданғаны туралы мәртебе жіберіледі.</w:t>
      </w:r>
    </w:p>
    <w:bookmarkEnd w:id="21"/>
    <w:bookmarkStart w:name="z29" w:id="22"/>
    <w:p>
      <w:pPr>
        <w:spacing w:after="0"/>
        <w:ind w:left="0"/>
        <w:jc w:val="both"/>
      </w:pPr>
      <w:r>
        <w:rPr>
          <w:rFonts w:ascii="Times New Roman"/>
          <w:b w:val="false"/>
          <w:i w:val="false"/>
          <w:color w:val="000000"/>
          <w:sz w:val="28"/>
        </w:rPr>
        <w:t>
      29-3. Қазақстан Республикасының еңбек заңнамасына сәйкес өтініш беруші жұмыс уақыты аяқталғаннан кейін, демалыс және мереке күндері жүгінген жағдайда, мемлекеттік қызмет көрсету жөніндегі өтінішті тіркеу келесі жұмыс күні жүзеге асырылады.</w:t>
      </w:r>
    </w:p>
    <w:bookmarkEnd w:id="22"/>
    <w:bookmarkStart w:name="z30" w:id="23"/>
    <w:p>
      <w:pPr>
        <w:spacing w:after="0"/>
        <w:ind w:left="0"/>
        <w:jc w:val="both"/>
      </w:pPr>
      <w:r>
        <w:rPr>
          <w:rFonts w:ascii="Times New Roman"/>
          <w:b w:val="false"/>
          <w:i w:val="false"/>
          <w:color w:val="000000"/>
          <w:sz w:val="28"/>
        </w:rPr>
        <w:t>
      29-4. Өтінімді қарау мерзімі және азаматтық әуе кемесі данасының ҰЖН-ға сәйкестігі куәлігін беру 15 (он бес) жұмыс күнін құрайды.</w:t>
      </w:r>
    </w:p>
    <w:bookmarkEnd w:id="23"/>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 жағдайда қарау мерзімі 10 (он) жұмыс күніне дейін ұзартылады, бұл туралы қарау мерзімі ұзартылған сәттен бастап 3 (үш) жұмыс күні ішінде өтініш берушінің порталдағы "жеке кабинетіне" хабарлама жіберіледі.</w:t>
      </w:r>
    </w:p>
    <w:bookmarkStart w:name="z31" w:id="24"/>
    <w:p>
      <w:pPr>
        <w:spacing w:after="0"/>
        <w:ind w:left="0"/>
        <w:jc w:val="both"/>
      </w:pPr>
      <w:r>
        <w:rPr>
          <w:rFonts w:ascii="Times New Roman"/>
          <w:b w:val="false"/>
          <w:i w:val="false"/>
          <w:color w:val="000000"/>
          <w:sz w:val="28"/>
        </w:rPr>
        <w:t>
      29-5. Уәкілетті ұйым құжаттарды келіп түскен күні тіркеуді жүзеге асырады.</w:t>
      </w:r>
    </w:p>
    <w:bookmarkEnd w:id="24"/>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пайдаланушының сертификаты, азаматтық әуе кемесінің үлгі сертификаты туралы, авиациялық жұмыстарды орындау құқығына куәлік, ұшуды орындау құқығына куәлік туралы мәліметтер, азаматтық әуе кемесі данасының ҰЖН-ға сәйкестігін куәландыру үшін алымның бюджетке төленгенін растауды уәкілетті ұйым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"30. Өтініш беруші осы Стандартта көзделген тізбеге сәйкес құжаттар топтамасын толық ұсынбаған және (немесе) қолданылу мерзімі өткен құжаттарды ұсынған жағдайда уәкілетті ұйым өтінімді қабылдаудан бас тартады.</w:t>
      </w:r>
    </w:p>
    <w:bookmarkEnd w:id="25"/>
    <w:p>
      <w:pPr>
        <w:spacing w:after="0"/>
        <w:ind w:left="0"/>
        <w:jc w:val="both"/>
      </w:pPr>
      <w:r>
        <w:rPr>
          <w:rFonts w:ascii="Times New Roman"/>
          <w:b w:val="false"/>
          <w:i w:val="false"/>
          <w:color w:val="000000"/>
          <w:sz w:val="28"/>
        </w:rPr>
        <w:t>
      Өтініш беруші сәйкестік куәлігін беру жөніндегі Стандартта көзделген тізбеге сәйкес құжаттардың толық топтамасын ұсынған жағдайда, уәкілетті ұйым құжаттардың Заңның талаптарына және ИКАО авиациялық стандарттарына сәйкестігін тексергеннен кейін тартылған коммерциялық емес ұйымдарға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"33. Азаматтық әуе кемесі данасының техникалық жай-күйін бағалау және ұшуға жарамдылығын айқындау актісінің оң қорытындысы негізінде уәкілетті ұйым осы Қағидаға 12-қосымшаға сәйкес нысан бойынша азаматтық әуе кемесі данасының ұшуға жарамдылық нормаларына сәйкестігі куәлігін ресімдейді немесе азаматтық әуе кемесі данасының техникалық жай-күйін бағалау және ұшуға жарамдылығын айқындау актісі теріс болған жағдайда сәйкестік куәлігін беру жөніндегі Стандартта көрсетілген негіздер бойынша мемлекеттік қызметті көрсетуден бас тарту туралы дәлелді жауапты ресімдейді.</w:t>
      </w:r>
    </w:p>
    <w:bookmarkEnd w:id="26"/>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өтініш берушінің "жеке кабинетіне" жіберіледі.";</w:t>
      </w:r>
    </w:p>
    <w:bookmarkStart w:name="z36" w:id="27"/>
    <w:p>
      <w:pPr>
        <w:spacing w:after="0"/>
        <w:ind w:left="0"/>
        <w:jc w:val="both"/>
      </w:pPr>
      <w:r>
        <w:rPr>
          <w:rFonts w:ascii="Times New Roman"/>
          <w:b w:val="false"/>
          <w:i w:val="false"/>
          <w:color w:val="000000"/>
          <w:sz w:val="28"/>
        </w:rPr>
        <w:t>
      "34. Сертификаттық тексеру кезінде сәйкессіздіктер анықталған жағдайда, өтініш беруші уәкілетті ұйымның бекітуі үшін ескертулерді жою күні мен жауапты тұлғаларды көрсете отырып, түзету іс-қимылдарының жоспарын жасайды.</w:t>
      </w:r>
    </w:p>
    <w:bookmarkEnd w:id="27"/>
    <w:p>
      <w:pPr>
        <w:spacing w:after="0"/>
        <w:ind w:left="0"/>
        <w:jc w:val="both"/>
      </w:pPr>
      <w:r>
        <w:rPr>
          <w:rFonts w:ascii="Times New Roman"/>
          <w:b w:val="false"/>
          <w:i w:val="false"/>
          <w:color w:val="000000"/>
          <w:sz w:val="28"/>
        </w:rPr>
        <w:t xml:space="preserve">
      Азаматтық авиация саласындағы уәкілетті ұйым түзету іс-қимылдарының жоспарын бекіткен сәттен бастап сертификаттау мерзімінің өтуі анықталған сәйкессіздіктер жойылғанға дейін тоқтатыла тұрады."; </w:t>
      </w:r>
    </w:p>
    <w:bookmarkStart w:name="z37" w:id="28"/>
    <w:p>
      <w:pPr>
        <w:spacing w:after="0"/>
        <w:ind w:left="0"/>
        <w:jc w:val="both"/>
      </w:pPr>
      <w:r>
        <w:rPr>
          <w:rFonts w:ascii="Times New Roman"/>
          <w:b w:val="false"/>
          <w:i w:val="false"/>
          <w:color w:val="000000"/>
          <w:sz w:val="28"/>
        </w:rPr>
        <w:t xml:space="preserve">
      мынадай мазмұндағы 39-1-тармақпен толықтырылсын: </w:t>
      </w:r>
    </w:p>
    <w:bookmarkEnd w:id="28"/>
    <w:bookmarkStart w:name="z38" w:id="29"/>
    <w:p>
      <w:pPr>
        <w:spacing w:after="0"/>
        <w:ind w:left="0"/>
        <w:jc w:val="both"/>
      </w:pPr>
      <w:r>
        <w:rPr>
          <w:rFonts w:ascii="Times New Roman"/>
          <w:b w:val="false"/>
          <w:i w:val="false"/>
          <w:color w:val="000000"/>
          <w:sz w:val="28"/>
        </w:rPr>
        <w:t>
      "39-1. Уәкілетті ұйым мемлекеттік қызметтерді көрсету мониторингінің ақпараттық жүйесіне "Азаматтық әуе кемесі данасының ұшуға жарамдылық нормаларына сәйкестігі куәлігін беру" мемлекеттік қызметті көрсету сатысы туралы деректерді енгізуді деректерді АЖ-ға енгізу Қағидасына сәйкес қамтамасыз етеді.";</w:t>
      </w:r>
    </w:p>
    <w:bookmarkEnd w:id="29"/>
    <w:bookmarkStart w:name="z39" w:id="30"/>
    <w:p>
      <w:pPr>
        <w:spacing w:after="0"/>
        <w:ind w:left="0"/>
        <w:jc w:val="both"/>
      </w:pPr>
      <w:r>
        <w:rPr>
          <w:rFonts w:ascii="Times New Roman"/>
          <w:b w:val="false"/>
          <w:i w:val="false"/>
          <w:color w:val="000000"/>
          <w:sz w:val="28"/>
        </w:rPr>
        <w:t xml:space="preserve">
      мынадай мазмұндағы 5-тараумен толықтырылсын: </w:t>
      </w:r>
    </w:p>
    <w:bookmarkEnd w:id="30"/>
    <w:bookmarkStart w:name="z40" w:id="31"/>
    <w:p>
      <w:pPr>
        <w:spacing w:after="0"/>
        <w:ind w:left="0"/>
        <w:jc w:val="both"/>
      </w:pPr>
      <w:r>
        <w:rPr>
          <w:rFonts w:ascii="Times New Roman"/>
          <w:b w:val="false"/>
          <w:i w:val="false"/>
          <w:color w:val="000000"/>
          <w:sz w:val="28"/>
        </w:rPr>
        <w:t>
      "</w:t>
      </w:r>
      <w:r>
        <w:rPr>
          <w:rFonts w:ascii="Times New Roman"/>
          <w:b/>
          <w:i w:val="false"/>
          <w:color w:val="000000"/>
          <w:sz w:val="28"/>
        </w:rPr>
        <w:t>5-тарау. "Аса жеңіл авиация әуе кемесінің ұшуға жарамдылығы сертификатын беру" және "Азаматтық әуе кемесі данасының ұшуға жарамдылық нормаларына сәйкестігіне куәлік беру" мемлекеттік қызмет көрсету мәселелері бойынша уәкілетті ұйымның және (немесе) оның лауазымды адамдарының шешімдеріне, әрекеттеріне (әрекетсіздігіне) шағымдану тәртібі</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"40. Уәкілетті ұйым қызметкерлерінің шешіміне, әрекетіне (әрекетсіздігіне) шағым уәкілетті ұйым, азаматтық авиация саласындағы уәкілетті орган және мемлекеттік қызметтер көрсету сапасын бағалау және бақылау жөніндегі уәкілетті орган басшысының атына берілуі мүмкін.</w:t>
      </w:r>
    </w:p>
    <w:bookmarkEnd w:id="32"/>
    <w:p>
      <w:pPr>
        <w:spacing w:after="0"/>
        <w:ind w:left="0"/>
        <w:jc w:val="both"/>
      </w:pPr>
      <w:r>
        <w:rPr>
          <w:rFonts w:ascii="Times New Roman"/>
          <w:b w:val="false"/>
          <w:i w:val="false"/>
          <w:color w:val="000000"/>
          <w:sz w:val="28"/>
        </w:rPr>
        <w:t>
      Өтініш берушінің мына мекенжайларға келіп түскен шағымы:</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ұйым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қызметкері оны тіркеген күннен бастап 15 (он бес) жұмыс күні ішінде қаралуға жатады.</w:t>
      </w:r>
    </w:p>
    <w:bookmarkStart w:name="z42" w:id="33"/>
    <w:p>
      <w:pPr>
        <w:spacing w:after="0"/>
        <w:ind w:left="0"/>
        <w:jc w:val="both"/>
      </w:pPr>
      <w:r>
        <w:rPr>
          <w:rFonts w:ascii="Times New Roman"/>
          <w:b w:val="false"/>
          <w:i w:val="false"/>
          <w:color w:val="000000"/>
          <w:sz w:val="28"/>
        </w:rPr>
        <w:t xml:space="preserve">
      41.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 қажет болған жағдайларда он жұмыс күнінен аспайтын мерзімге ұзартылады:</w:t>
      </w:r>
    </w:p>
    <w:bookmarkEnd w:id="3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Уәкілетті ұйым шешімінің нәтижелерімен келіспеген жағдайда өтініш беруші нәтижелерге сот тәртібімен шағымдана алады.";</w:t>
      </w:r>
    </w:p>
    <w:bookmarkStart w:name="z43"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7-1-қосымшамен толықтырылсын;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Start w:name="z45"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9-1-қосымшамен толықтырылсын.</w:t>
      </w:r>
    </w:p>
    <w:bookmarkEnd w:id="35"/>
    <w:bookmarkStart w:name="z46" w:id="3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6"/>
    <w:bookmarkStart w:name="z47"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7"/>
    <w:bookmarkStart w:name="z48" w:id="3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8"/>
    <w:bookmarkStart w:name="z49"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9"/>
    <w:bookmarkStart w:name="z50"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15 сәуірдегі </w:t>
            </w:r>
            <w:r>
              <w:br/>
            </w:r>
            <w:r>
              <w:rPr>
                <w:rFonts w:ascii="Times New Roman"/>
                <w:b w:val="false"/>
                <w:i w:val="false"/>
                <w:color w:val="000000"/>
                <w:sz w:val="20"/>
              </w:rPr>
              <w:t xml:space="preserve">№ 207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және аса жеңіл авиация </w:t>
            </w:r>
            <w:r>
              <w:br/>
            </w:r>
            <w:r>
              <w:rPr>
                <w:rFonts w:ascii="Times New Roman"/>
                <w:b w:val="false"/>
                <w:i w:val="false"/>
                <w:color w:val="000000"/>
                <w:sz w:val="20"/>
              </w:rPr>
              <w:t xml:space="preserve">саласындағы сертификаттау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7-1-қосымша</w:t>
            </w:r>
          </w:p>
        </w:tc>
      </w:tr>
    </w:tbl>
    <w:bookmarkStart w:name="z53" w:id="41"/>
    <w:p>
      <w:pPr>
        <w:spacing w:after="0"/>
        <w:ind w:left="0"/>
        <w:jc w:val="left"/>
      </w:pPr>
      <w:r>
        <w:rPr>
          <w:rFonts w:ascii="Times New Roman"/>
          <w:b/>
          <w:i w:val="false"/>
          <w:color w:val="000000"/>
        </w:rPr>
        <w:t xml:space="preserve"> "Аса жеңіл авиация әуе кемесінің ұшуға жарамдылығы сертификатын беру" мемлекеттік қызметінің стандарты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33"/>
        <w:gridCol w:w="93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көрсетушінің атауы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r>
              <w:br/>
            </w:r>
            <w:r>
              <w:rPr>
                <w:rFonts w:ascii="Times New Roman"/>
                <w:b w:val="false"/>
                <w:i w:val="false"/>
                <w:color w:val="000000"/>
                <w:sz w:val="20"/>
              </w:rPr>
              <w:t>
Ұсынылған құжаттарды қосымша зерделеу немесе тексеру қажет болған жағдайда қарау мерзімі 10 (он) жұмыс күніне дейін ұзартылады.</w:t>
            </w:r>
            <w:r>
              <w:br/>
            </w:r>
            <w:r>
              <w:rPr>
                <w:rFonts w:ascii="Times New Roman"/>
                <w:b w:val="false"/>
                <w:i w:val="false"/>
                <w:color w:val="000000"/>
                <w:sz w:val="20"/>
              </w:rPr>
              <w:t>
Алдыңғы қағаз нысанда берілген аса жеңіл авиация әуе кемесінің ұшуға жарамдылығы сертификатын электрондық форматқа ауыстыру мерзімі 2 (екі) жұмыс күнін құрайды.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беру, алдыңғы қағаз нысанда берілген аса жеңіл авиация әуе кемесінің ұшуға жарамдылығы сертификатын электрондық форматқа ауыстыру немесе мемлекеттік қызмет көрсетуден бас тарту туралы дәлелді жауап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жеңіл авиация әуе кемесінің ұшуға жарамдылығы сертификатын алу үшін: </w:t>
            </w:r>
            <w:r>
              <w:br/>
            </w:r>
            <w:r>
              <w:rPr>
                <w:rFonts w:ascii="Times New Roman"/>
                <w:b w:val="false"/>
                <w:i w:val="false"/>
                <w:color w:val="000000"/>
                <w:sz w:val="20"/>
              </w:rPr>
              <w:t xml:space="preserve">
1) өтініш </w:t>
            </w:r>
            <w:r>
              <w:br/>
            </w:r>
            <w:r>
              <w:rPr>
                <w:rFonts w:ascii="Times New Roman"/>
                <w:b w:val="false"/>
                <w:i w:val="false"/>
                <w:color w:val="000000"/>
                <w:sz w:val="20"/>
              </w:rPr>
              <w:t>
2) аса жеңіл авиация әуе кемесі куәлігінің немесе үлгі сертификатының электрондық көшірмесі;</w:t>
            </w:r>
            <w:r>
              <w:br/>
            </w:r>
            <w:r>
              <w:rPr>
                <w:rFonts w:ascii="Times New Roman"/>
                <w:b w:val="false"/>
                <w:i w:val="false"/>
                <w:color w:val="000000"/>
                <w:sz w:val="20"/>
              </w:rPr>
              <w:t>
бұрын қағаз нысанда берілген аса жеңіл авиация әуе кемесінің ұшуға жарамдылығы сертификатын электрондық форматқа ауыстыру үшін:</w:t>
            </w:r>
            <w:r>
              <w:br/>
            </w:r>
            <w:r>
              <w:rPr>
                <w:rFonts w:ascii="Times New Roman"/>
                <w:b w:val="false"/>
                <w:i w:val="false"/>
                <w:color w:val="000000"/>
                <w:sz w:val="20"/>
              </w:rPr>
              <w:t>
сертификаттың бүлінуі мен жоғалуы (ұрлануы) фактісі сипатталған еркін нысандағы өтініш.</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тартуға негіздемелер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w:t>
            </w:r>
            <w:r>
              <w:br/>
            </w:r>
            <w:r>
              <w:rPr>
                <w:rFonts w:ascii="Times New Roman"/>
                <w:b w:val="false"/>
                <w:i w:val="false"/>
                <w:color w:val="000000"/>
                <w:sz w:val="20"/>
              </w:rPr>
              <w:t>
оның ішінде электронды нысанда көрсету ерекшеліктерін ескере отырып, өзге де талаптар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Министрлік – www.miid.gov.kz "Азаматтық авиация комитеті" бөлімі "Мемлекеттік көрсетілетін қызметтер" бөлімі";</w:t>
            </w:r>
            <w:r>
              <w:br/>
            </w:r>
            <w:r>
              <w:rPr>
                <w:rFonts w:ascii="Times New Roman"/>
                <w:b w:val="false"/>
                <w:i w:val="false"/>
                <w:color w:val="000000"/>
                <w:sz w:val="20"/>
              </w:rPr>
              <w:t>
Өтініш берушінің мыналарды алуға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15 сәуірдегі </w:t>
            </w:r>
            <w:r>
              <w:br/>
            </w:r>
            <w:r>
              <w:rPr>
                <w:rFonts w:ascii="Times New Roman"/>
                <w:b w:val="false"/>
                <w:i w:val="false"/>
                <w:color w:val="000000"/>
                <w:sz w:val="20"/>
              </w:rPr>
              <w:t xml:space="preserve">№ 207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және аса жеңіл авиация </w:t>
            </w:r>
            <w:r>
              <w:br/>
            </w:r>
            <w:r>
              <w:rPr>
                <w:rFonts w:ascii="Times New Roman"/>
                <w:b w:val="false"/>
                <w:i w:val="false"/>
                <w:color w:val="000000"/>
                <w:sz w:val="20"/>
              </w:rPr>
              <w:t xml:space="preserve">саласындағы сертификаттау </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bookmarkStart w:name="z55" w:id="42"/>
    <w:p>
      <w:pPr>
        <w:spacing w:after="0"/>
        <w:ind w:left="0"/>
        <w:jc w:val="left"/>
      </w:pPr>
      <w:r>
        <w:rPr>
          <w:rFonts w:ascii="Times New Roman"/>
          <w:b/>
          <w:i w:val="false"/>
          <w:color w:val="000000"/>
        </w:rPr>
        <w:t xml:space="preserve"> Азаматтық әуе кемесінің данасына сертификаттау өтінімі</w:t>
      </w:r>
    </w:p>
    <w:bookmarkEnd w:id="42"/>
    <w:p>
      <w:pPr>
        <w:spacing w:after="0"/>
        <w:ind w:left="0"/>
        <w:jc w:val="both"/>
      </w:pPr>
      <w:r>
        <w:rPr>
          <w:rFonts w:ascii="Times New Roman"/>
          <w:b w:val="false"/>
          <w:i w:val="false"/>
          <w:color w:val="000000"/>
          <w:sz w:val="28"/>
        </w:rPr>
        <w:t xml:space="preserve">
      Ол ______________________________________________________________ тиесілі </w:t>
      </w:r>
    </w:p>
    <w:p>
      <w:pPr>
        <w:spacing w:after="0"/>
        <w:ind w:left="0"/>
        <w:jc w:val="both"/>
      </w:pPr>
      <w:r>
        <w:rPr>
          <w:rFonts w:ascii="Times New Roman"/>
          <w:b w:val="false"/>
          <w:i w:val="false"/>
          <w:color w:val="000000"/>
          <w:sz w:val="28"/>
        </w:rPr>
        <w:t xml:space="preserve">
                  (азаматтық әуе кемесін пайдаланушысының иесі)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 пайдаланушысының атауы) </w:t>
      </w:r>
    </w:p>
    <w:p>
      <w:pPr>
        <w:spacing w:after="0"/>
        <w:ind w:left="0"/>
        <w:jc w:val="both"/>
      </w:pPr>
      <w:r>
        <w:rPr>
          <w:rFonts w:ascii="Times New Roman"/>
          <w:b w:val="false"/>
          <w:i w:val="false"/>
          <w:color w:val="000000"/>
          <w:sz w:val="28"/>
        </w:rPr>
        <w:t xml:space="preserve">
      азаматтық әуе кемесінің данасына сертификаттау жүргізуді сұраймын. </w:t>
      </w:r>
    </w:p>
    <w:p>
      <w:pPr>
        <w:spacing w:after="0"/>
        <w:ind w:left="0"/>
        <w:jc w:val="both"/>
      </w:pPr>
      <w:r>
        <w:rPr>
          <w:rFonts w:ascii="Times New Roman"/>
          <w:b w:val="false"/>
          <w:i w:val="false"/>
          <w:color w:val="000000"/>
          <w:sz w:val="28"/>
        </w:rPr>
        <w:t xml:space="preserve">
      Мекенжайы және телефоны ______________________________________________ </w:t>
      </w:r>
    </w:p>
    <w:p>
      <w:pPr>
        <w:spacing w:after="0"/>
        <w:ind w:left="0"/>
        <w:jc w:val="both"/>
      </w:pPr>
      <w:r>
        <w:rPr>
          <w:rFonts w:ascii="Times New Roman"/>
          <w:b w:val="false"/>
          <w:i w:val="false"/>
          <w:color w:val="000000"/>
          <w:sz w:val="28"/>
        </w:rPr>
        <w:t xml:space="preserve">
      Әуе кемесі туралы негізгі мәліметтерді хабарлаймын: </w:t>
      </w:r>
    </w:p>
    <w:p>
      <w:pPr>
        <w:spacing w:after="0"/>
        <w:ind w:left="0"/>
        <w:jc w:val="both"/>
      </w:pPr>
      <w:r>
        <w:rPr>
          <w:rFonts w:ascii="Times New Roman"/>
          <w:b w:val="false"/>
          <w:i w:val="false"/>
          <w:color w:val="000000"/>
          <w:sz w:val="28"/>
        </w:rPr>
        <w:t xml:space="preserve">
      Әуе кемесінің түрі _______________________________________________________ </w:t>
      </w:r>
    </w:p>
    <w:p>
      <w:pPr>
        <w:spacing w:after="0"/>
        <w:ind w:left="0"/>
        <w:jc w:val="both"/>
      </w:pPr>
      <w:r>
        <w:rPr>
          <w:rFonts w:ascii="Times New Roman"/>
          <w:b w:val="false"/>
          <w:i w:val="false"/>
          <w:color w:val="000000"/>
          <w:sz w:val="28"/>
        </w:rPr>
        <w:t xml:space="preserve">
      (ұшақ, тікұшақ, планер, аэростатикалық әуе кемесі және т.б.) </w:t>
      </w:r>
    </w:p>
    <w:p>
      <w:pPr>
        <w:spacing w:after="0"/>
        <w:ind w:left="0"/>
        <w:jc w:val="both"/>
      </w:pPr>
      <w:r>
        <w:rPr>
          <w:rFonts w:ascii="Times New Roman"/>
          <w:b w:val="false"/>
          <w:i w:val="false"/>
          <w:color w:val="000000"/>
          <w:sz w:val="28"/>
        </w:rPr>
        <w:t xml:space="preserve">
      Пайдаланылған конструкторлық құжаттама _________________________________ </w:t>
      </w:r>
    </w:p>
    <w:p>
      <w:pPr>
        <w:spacing w:after="0"/>
        <w:ind w:left="0"/>
        <w:jc w:val="both"/>
      </w:pPr>
      <w:r>
        <w:rPr>
          <w:rFonts w:ascii="Times New Roman"/>
          <w:b w:val="false"/>
          <w:i w:val="false"/>
          <w:color w:val="000000"/>
          <w:sz w:val="28"/>
        </w:rPr>
        <w:t xml:space="preserve">
      (жеке жоба, прототипі бар, дайын КҚ, қалпына келтірілген ӘК және т.б.) </w:t>
      </w:r>
    </w:p>
    <w:p>
      <w:pPr>
        <w:spacing w:after="0"/>
        <w:ind w:left="0"/>
        <w:jc w:val="both"/>
      </w:pPr>
      <w:r>
        <w:rPr>
          <w:rFonts w:ascii="Times New Roman"/>
          <w:b w:val="false"/>
          <w:i w:val="false"/>
          <w:color w:val="000000"/>
          <w:sz w:val="28"/>
        </w:rPr>
        <w:t xml:space="preserve">
      Мына жағдайларда жасалған _____________________________________________ </w:t>
      </w:r>
    </w:p>
    <w:p>
      <w:pPr>
        <w:spacing w:after="0"/>
        <w:ind w:left="0"/>
        <w:jc w:val="both"/>
      </w:pPr>
      <w:r>
        <w:rPr>
          <w:rFonts w:ascii="Times New Roman"/>
          <w:b w:val="false"/>
          <w:i w:val="false"/>
          <w:color w:val="000000"/>
          <w:sz w:val="28"/>
        </w:rPr>
        <w:t xml:space="preserve">
                              (жеке, техникалық клубта, зауытта және т.б.) </w:t>
      </w:r>
    </w:p>
    <w:p>
      <w:pPr>
        <w:spacing w:after="0"/>
        <w:ind w:left="0"/>
        <w:jc w:val="both"/>
      </w:pPr>
      <w:r>
        <w:rPr>
          <w:rFonts w:ascii="Times New Roman"/>
          <w:b w:val="false"/>
          <w:i w:val="false"/>
          <w:color w:val="000000"/>
          <w:sz w:val="28"/>
        </w:rPr>
        <w:t xml:space="preserve">
      Азаматтық әуе кемесі данасының мақсаты__________________________________ </w:t>
      </w:r>
    </w:p>
    <w:p>
      <w:pPr>
        <w:spacing w:after="0"/>
        <w:ind w:left="0"/>
        <w:jc w:val="both"/>
      </w:pPr>
      <w:r>
        <w:rPr>
          <w:rFonts w:ascii="Times New Roman"/>
          <w:b w:val="false"/>
          <w:i w:val="false"/>
          <w:color w:val="000000"/>
          <w:sz w:val="28"/>
        </w:rPr>
        <w:t xml:space="preserve">
      Пайдаланудың күтілетін шарттары_________________________________________ </w:t>
      </w:r>
    </w:p>
    <w:p>
      <w:pPr>
        <w:spacing w:after="0"/>
        <w:ind w:left="0"/>
        <w:jc w:val="both"/>
      </w:pPr>
      <w:r>
        <w:rPr>
          <w:rFonts w:ascii="Times New Roman"/>
          <w:b w:val="false"/>
          <w:i w:val="false"/>
          <w:color w:val="000000"/>
          <w:sz w:val="28"/>
        </w:rPr>
        <w:t xml:space="preserve">
      Мен Қазақстан Республикасының заңнамасында белгіленген тәртіппен ұсынылған </w:t>
      </w:r>
    </w:p>
    <w:p>
      <w:pPr>
        <w:spacing w:after="0"/>
        <w:ind w:left="0"/>
        <w:jc w:val="both"/>
      </w:pPr>
      <w:r>
        <w:rPr>
          <w:rFonts w:ascii="Times New Roman"/>
          <w:b w:val="false"/>
          <w:i w:val="false"/>
          <w:color w:val="000000"/>
          <w:sz w:val="28"/>
        </w:rPr>
        <w:t xml:space="preserve">
      мәліметтердің дәйектілігіне жауап беремін. </w:t>
      </w:r>
    </w:p>
    <w:p>
      <w:pPr>
        <w:spacing w:after="0"/>
        <w:ind w:left="0"/>
        <w:jc w:val="both"/>
      </w:pPr>
      <w:r>
        <w:rPr>
          <w:rFonts w:ascii="Times New Roman"/>
          <w:b w:val="false"/>
          <w:i w:val="false"/>
          <w:color w:val="000000"/>
          <w:sz w:val="28"/>
        </w:rPr>
        <w:t xml:space="preserve">
      Әуе кемесінің фактілері үшін сараптамасы мәлімделген, оған қойылатын талаптарға </w:t>
      </w:r>
    </w:p>
    <w:p>
      <w:pPr>
        <w:spacing w:after="0"/>
        <w:ind w:left="0"/>
        <w:jc w:val="both"/>
      </w:pPr>
      <w:r>
        <w:rPr>
          <w:rFonts w:ascii="Times New Roman"/>
          <w:b w:val="false"/>
          <w:i w:val="false"/>
          <w:color w:val="000000"/>
          <w:sz w:val="28"/>
        </w:rPr>
        <w:t xml:space="preserve">
      сәйкес еместігін куәландыратындығы маған белгілі емес. </w:t>
      </w:r>
    </w:p>
    <w:p>
      <w:pPr>
        <w:spacing w:after="0"/>
        <w:ind w:left="0"/>
        <w:jc w:val="both"/>
      </w:pPr>
      <w:r>
        <w:rPr>
          <w:rFonts w:ascii="Times New Roman"/>
          <w:b w:val="false"/>
          <w:i w:val="false"/>
          <w:color w:val="000000"/>
          <w:sz w:val="28"/>
        </w:rPr>
        <w:t xml:space="preserve">
      Өтініш беруші 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20___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15 сәуірдегі </w:t>
            </w:r>
            <w:r>
              <w:br/>
            </w:r>
            <w:r>
              <w:rPr>
                <w:rFonts w:ascii="Times New Roman"/>
                <w:b w:val="false"/>
                <w:i w:val="false"/>
                <w:color w:val="000000"/>
                <w:sz w:val="20"/>
              </w:rPr>
              <w:t xml:space="preserve">№ 207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және аса жеңіл авиация </w:t>
            </w:r>
            <w:r>
              <w:br/>
            </w:r>
            <w:r>
              <w:rPr>
                <w:rFonts w:ascii="Times New Roman"/>
                <w:b w:val="false"/>
                <w:i w:val="false"/>
                <w:color w:val="000000"/>
                <w:sz w:val="20"/>
              </w:rPr>
              <w:t xml:space="preserve">саласындағы сертификаттау </w:t>
            </w:r>
            <w:r>
              <w:br/>
            </w:r>
            <w:r>
              <w:rPr>
                <w:rFonts w:ascii="Times New Roman"/>
                <w:b w:val="false"/>
                <w:i w:val="false"/>
                <w:color w:val="000000"/>
                <w:sz w:val="20"/>
              </w:rPr>
              <w:t xml:space="preserve">қағидаларына </w:t>
            </w:r>
            <w:r>
              <w:br/>
            </w:r>
            <w:r>
              <w:rPr>
                <w:rFonts w:ascii="Times New Roman"/>
                <w:b w:val="false"/>
                <w:i w:val="false"/>
                <w:color w:val="000000"/>
                <w:sz w:val="20"/>
              </w:rPr>
              <w:t>9-1-қосымша</w:t>
            </w:r>
          </w:p>
        </w:tc>
      </w:tr>
    </w:tbl>
    <w:bookmarkStart w:name="z58" w:id="43"/>
    <w:p>
      <w:pPr>
        <w:spacing w:after="0"/>
        <w:ind w:left="0"/>
        <w:jc w:val="left"/>
      </w:pPr>
      <w:r>
        <w:rPr>
          <w:rFonts w:ascii="Times New Roman"/>
          <w:b/>
          <w:i w:val="false"/>
          <w:color w:val="000000"/>
        </w:rPr>
        <w:t xml:space="preserve"> "Азаматтық әуе кемесі данасының ұшуға жарамдылық нормаларына сәйкестігіне куәлік беру" мемлекеттік көрсетілетін қызмет стандарты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33"/>
        <w:gridCol w:w="93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көрсетушінің атауы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r>
              <w:br/>
            </w:r>
            <w:r>
              <w:rPr>
                <w:rFonts w:ascii="Times New Roman"/>
                <w:b w:val="false"/>
                <w:i w:val="false"/>
                <w:color w:val="000000"/>
                <w:sz w:val="20"/>
              </w:rPr>
              <w:t>
Ұсынылған құжаттарды қосымша зерделеу немесе тексеру қажет болған жағдайда қарау мерзімі 10 (он) жұмыс күніне дейін ұзартылады.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немесе Мемлекеттік қызмет көрсетуден бас тарту туралы дәлелді жауап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мемлекеттік көрсетілетін қызмет ақылы түрде көрсетіледі.</w:t>
            </w:r>
            <w:r>
              <w:br/>
            </w:r>
            <w:r>
              <w:rPr>
                <w:rFonts w:ascii="Times New Roman"/>
                <w:b w:val="false"/>
                <w:i w:val="false"/>
                <w:color w:val="000000"/>
                <w:sz w:val="20"/>
              </w:rPr>
              <w:t xml:space="preserve">
Алым төлемі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айқындалатын тәртіппен және мөлшерлерде жүзеге асырылады.</w:t>
            </w:r>
            <w:r>
              <w:br/>
            </w:r>
            <w:r>
              <w:rPr>
                <w:rFonts w:ascii="Times New Roman"/>
                <w:b w:val="false"/>
                <w:i w:val="false"/>
                <w:color w:val="000000"/>
                <w:sz w:val="20"/>
              </w:rPr>
              <w:t>
Азаматтық әуе кемесі данасының ұшуға жарамдылық нормаларына сәйкестігін куәландыру үшін алым мөлшерлемелері:</w:t>
            </w:r>
            <w:r>
              <w:br/>
            </w:r>
            <w:r>
              <w:rPr>
                <w:rFonts w:ascii="Times New Roman"/>
                <w:b w:val="false"/>
                <w:i w:val="false"/>
                <w:color w:val="000000"/>
                <w:sz w:val="20"/>
              </w:rPr>
              <w:t>
1) ұшақ үшін–алым төленетін күні қолданыстағы 10 айлық есептік көрсеткіш (бұдан әрі - АЕК);</w:t>
            </w:r>
            <w:r>
              <w:br/>
            </w:r>
            <w:r>
              <w:rPr>
                <w:rFonts w:ascii="Times New Roman"/>
                <w:b w:val="false"/>
                <w:i w:val="false"/>
                <w:color w:val="000000"/>
                <w:sz w:val="20"/>
              </w:rPr>
              <w:t>
2) тікұшақ үшін–алым төленетін күні қолданыстағы 20 АЕК;</w:t>
            </w:r>
            <w:r>
              <w:br/>
            </w:r>
            <w:r>
              <w:rPr>
                <w:rFonts w:ascii="Times New Roman"/>
                <w:b w:val="false"/>
                <w:i w:val="false"/>
                <w:color w:val="000000"/>
                <w:sz w:val="20"/>
              </w:rPr>
              <w:t>
3) басқа ұшу аппараттары үшін–алым төленетін күні қолданыстағы 5 АЕК.</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кемесінің данасын сертификаттауға өтінім;</w:t>
            </w:r>
            <w:r>
              <w:br/>
            </w:r>
            <w:r>
              <w:rPr>
                <w:rFonts w:ascii="Times New Roman"/>
                <w:b w:val="false"/>
                <w:i w:val="false"/>
                <w:color w:val="000000"/>
                <w:sz w:val="20"/>
              </w:rPr>
              <w:t xml:space="preserve">
2) азаматтық әуе кемесі данасының сертификатын беру үшін алым төленгенін растайтын электрондық мәліметтер; </w:t>
            </w:r>
            <w:r>
              <w:br/>
            </w:r>
            <w:r>
              <w:rPr>
                <w:rFonts w:ascii="Times New Roman"/>
                <w:b w:val="false"/>
                <w:i w:val="false"/>
                <w:color w:val="000000"/>
                <w:sz w:val="20"/>
              </w:rPr>
              <w:t xml:space="preserve">
3) әуе кемесі данасының пайдалану құжаттамасының электрондық көшірмесі; </w:t>
            </w:r>
            <w:r>
              <w:br/>
            </w:r>
            <w:r>
              <w:rPr>
                <w:rFonts w:ascii="Times New Roman"/>
                <w:b w:val="false"/>
                <w:i w:val="false"/>
                <w:color w:val="000000"/>
                <w:sz w:val="20"/>
              </w:rPr>
              <w:t>
4) әуе кемесі данасының қысқаша техникалық сипаттамасын, жүйелердің принциптік схемаларын, негізгі сипаттамаларын, сондай-ақ диапазонында әуе кемесінің данасы сертификатталатын пайдаланудың күтілетін шарттары мен шектеулерін қамтуға тиіс ерекшелігінің электрондық көшірмесі;</w:t>
            </w:r>
            <w:r>
              <w:br/>
            </w:r>
            <w:r>
              <w:rPr>
                <w:rFonts w:ascii="Times New Roman"/>
                <w:b w:val="false"/>
                <w:i w:val="false"/>
                <w:color w:val="000000"/>
                <w:sz w:val="20"/>
              </w:rPr>
              <w:t>
5) үш проекциялы әуе кемесі түрлерінің электрондық көшірмесі немесе әр түрлі ракурстардағы цифрлық фотосуреттер: алдыңғы, бүйір, артқы жағынан;</w:t>
            </w:r>
            <w:r>
              <w:br/>
            </w:r>
            <w:r>
              <w:rPr>
                <w:rFonts w:ascii="Times New Roman"/>
                <w:b w:val="false"/>
                <w:i w:val="false"/>
                <w:color w:val="000000"/>
                <w:sz w:val="20"/>
              </w:rPr>
              <w:t>
6) әуе кемесін немесе құрастыру жиынтығын, қозғалтқышты, винтті, агрегаттарды және жинақтаушы бұйымдарды сатып алудың заңдылығын растайтын бастапқы төлем құжаттарының электрондық көшірмелері.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қызметті көрсетуден бас тартуға негіздемелер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w:t>
            </w:r>
            <w:r>
              <w:br/>
            </w:r>
            <w:r>
              <w:rPr>
                <w:rFonts w:ascii="Times New Roman"/>
                <w:b w:val="false"/>
                <w:i w:val="false"/>
                <w:color w:val="000000"/>
                <w:sz w:val="20"/>
              </w:rPr>
              <w:t>
Электронды нысан мен Мемлекеттік корпорация арқылы қоса алғанда басқа да талаптар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Министрлік – www.miid.gov.kz "Азаматтық авиация комитеті" бөлімінің "Мемлекеттік көрсетілетін қызметтер" бөлімі";</w:t>
            </w:r>
            <w:r>
              <w:br/>
            </w:r>
            <w:r>
              <w:rPr>
                <w:rFonts w:ascii="Times New Roman"/>
                <w:b w:val="false"/>
                <w:i w:val="false"/>
                <w:color w:val="000000"/>
                <w:sz w:val="20"/>
              </w:rPr>
              <w:t>
Көрсетілетін қызметті алушының алуға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