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3259" w14:textId="4063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рәсімінің немесе банкроттық рәсімінің жүзеге асырылу барысы туралы ағымдағы және сұрау салынатын ақпараттардың нысандарын, сондай-ақ оларды ұсыну қағидалары мен мерзімін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16 сәуірдегі № 390 бұйрығы. Қазақстан Республикасының Әділет министрлігінде 2020 жылғы 18 сәуірде № 20422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30.12.2025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18-бабы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30.12.2025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оңалту рәсімінің жүзеге асырылу барысы туралы ағымдағы ақпараттың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банкроттық рәсімінің жүзеге асырылу барысы туралы ағымдағы ақпараттың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оңалту рәсімінің және банкроттық рәсімінің жүзеге асырылу барысы туралы ақпаратты ұсыну туралы сұрау салудың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рәсімінің және банкроттық рәсімінің жүзеге асырылу барысы туралы ағымдағы және сұрау салынған ақпараттарды ұсыну қағидалары мен мерзімі бекітілсін.</w:t>
      </w:r>
    </w:p>
    <w:bookmarkEnd w:id="5"/>
    <w:bookmarkStart w:name="z7" w:id="6"/>
    <w:p>
      <w:pPr>
        <w:spacing w:after="0"/>
        <w:ind w:left="0"/>
        <w:jc w:val="both"/>
      </w:pPr>
      <w:r>
        <w:rPr>
          <w:rFonts w:ascii="Times New Roman"/>
          <w:b w:val="false"/>
          <w:i w:val="false"/>
          <w:color w:val="000000"/>
          <w:sz w:val="28"/>
        </w:rPr>
        <w:t>
      2. Мыналар:</w:t>
      </w:r>
    </w:p>
    <w:bookmarkEnd w:id="6"/>
    <w:bookmarkStart w:name="z8" w:id="7"/>
    <w:p>
      <w:pPr>
        <w:spacing w:after="0"/>
        <w:ind w:left="0"/>
        <w:jc w:val="both"/>
      </w:pPr>
      <w:r>
        <w:rPr>
          <w:rFonts w:ascii="Times New Roman"/>
          <w:b w:val="false"/>
          <w:i w:val="false"/>
          <w:color w:val="000000"/>
          <w:sz w:val="28"/>
        </w:rPr>
        <w:t xml:space="preserve">
      1) "Әкімшінің оңалту рәсімінің және банкроттық рәсімінің жүзеге асырылу барысы туралы ағымдағы және сұратылатын ақпаратты ұсыну қағидаларын бекіту туралы" Қазақстан Республикасы Қаржы министрінің 2015 жылғы 10 наурыздағы № 159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10708 тіркелген, "Әділет" ақпараттық құқықтық жүйесінде 2015 жылғы 4 мамырда жарияланған);</w:t>
      </w:r>
    </w:p>
    <w:bookmarkEnd w:id="7"/>
    <w:bookmarkStart w:name="z9" w:id="8"/>
    <w:p>
      <w:pPr>
        <w:spacing w:after="0"/>
        <w:ind w:left="0"/>
        <w:jc w:val="both"/>
      </w:pPr>
      <w:r>
        <w:rPr>
          <w:rFonts w:ascii="Times New Roman"/>
          <w:b w:val="false"/>
          <w:i w:val="false"/>
          <w:color w:val="000000"/>
          <w:sz w:val="28"/>
        </w:rPr>
        <w:t xml:space="preserve">
      2) "Әкімшінің оңалту рәсімінің және банкроттық рәсімінің жүзеге асырылу барысы туралы ағымдағы және сұратылатын ақпаратты ұсыну қағидаларын бекіту туралы" Қазақстан Республикасы Қаржы министрінің 2015 жылғы 10 наурыздағы № 159 бұйрығына өзгеріс пен толықтырулар енгізу туралы Қазақстан Республикасы Қаржы министрінің 2015 жылғы 9 желтоқсандағы № 637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12784 тіркелген, "Әділет" ақпараттық құқықтық жүйесінде 2016 жылғы 22 қаңтарда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комитетіне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Қаржы министрлігінің ресми интернет-ресурсында жариялануын;</w:t>
      </w:r>
    </w:p>
    <w:bookmarkEnd w:id="11"/>
    <w:bookmarkStart w:name="z13"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сәуірдегі</w:t>
            </w:r>
            <w:r>
              <w:br/>
            </w:r>
            <w:r>
              <w:rPr>
                <w:rFonts w:ascii="Times New Roman"/>
                <w:b w:val="false"/>
                <w:i w:val="false"/>
                <w:color w:val="000000"/>
                <w:sz w:val="20"/>
              </w:rPr>
              <w:t>№ 390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8" w:id="14"/>
    <w:p>
      <w:pPr>
        <w:spacing w:after="0"/>
        <w:ind w:left="0"/>
        <w:jc w:val="left"/>
      </w:pPr>
      <w:r>
        <w:rPr>
          <w:rFonts w:ascii="Times New Roman"/>
          <w:b/>
          <w:i w:val="false"/>
          <w:color w:val="000000"/>
        </w:rPr>
        <w:t xml:space="preserve"> Оңалту рәсімінің жүзеге асырылу барысы туралы ағымдағы ақпарат</w:t>
      </w:r>
    </w:p>
    <w:bookmarkEnd w:id="14"/>
    <w:p>
      <w:pPr>
        <w:spacing w:after="0"/>
        <w:ind w:left="0"/>
        <w:jc w:val="both"/>
      </w:pPr>
      <w:r>
        <w:rPr>
          <w:rFonts w:ascii="Times New Roman"/>
          <w:b w:val="false"/>
          <w:i w:val="false"/>
          <w:color w:val="ff0000"/>
          <w:sz w:val="28"/>
        </w:rPr>
        <w:t xml:space="preserve">
      Ескерту. 1-қосымша жаңа редакцияда - ҚР Қаржы министрінің 30.12.2025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kgd.gov.kz</w:t>
      </w:r>
    </w:p>
    <w:p>
      <w:pPr>
        <w:spacing w:after="0"/>
        <w:ind w:left="0"/>
        <w:jc w:val="both"/>
      </w:pPr>
      <w:r>
        <w:rPr>
          <w:rFonts w:ascii="Times New Roman"/>
          <w:b w:val="false"/>
          <w:i w:val="false"/>
          <w:color w:val="000000"/>
          <w:sz w:val="28"/>
        </w:rPr>
        <w:t>
      Әкімшілік нысанның атауы: Оңалту рәсімін жүзеге асырылу барысы туралы ағымдағы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(нысанның атауын қысқаша әріптік-цифрлық білдіру): ОРТБАА-1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 __ жылғы _____ 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уақытша әкімші; оңалтуды басқарушы.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5-і күнінен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612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612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501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drawing>
          <wp:inline distT="0" distB="0" distL="0" distR="0">
            <wp:extent cx="71501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978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 барысы туралы ағымдағы ақпарат" әкімшілік деректерді жинауға арналған нысанға қосымша</w:t>
            </w:r>
          </w:p>
        </w:tc>
      </w:tr>
    </w:tbl>
    <w:bookmarkStart w:name="z50" w:id="15"/>
    <w:p>
      <w:pPr>
        <w:spacing w:after="0"/>
        <w:ind w:left="0"/>
        <w:jc w:val="left"/>
      </w:pPr>
      <w:r>
        <w:rPr>
          <w:rFonts w:ascii="Times New Roman"/>
          <w:b/>
          <w:i w:val="false"/>
          <w:color w:val="000000"/>
        </w:rPr>
        <w:t xml:space="preserve"> "Оңалту рәсімінің жүзеге асырылу барысы туралы ағымдағы ақпарат" әкімшілік деректер нысанын, сондай-ақ оның қосымшаларын (1, 2, 3, 4, 5, 6, 7, 8 және 9) толтыруға арналған түсіндірме  (Индекс: ОРТБАА-1, кезеңділігі: тоқсан сайын)</w:t>
      </w:r>
    </w:p>
    <w:bookmarkEnd w:id="15"/>
    <w:bookmarkStart w:name="z51" w:id="16"/>
    <w:p>
      <w:pPr>
        <w:spacing w:after="0"/>
        <w:ind w:left="0"/>
        <w:jc w:val="left"/>
      </w:pPr>
      <w:r>
        <w:rPr>
          <w:rFonts w:ascii="Times New Roman"/>
          <w:b/>
          <w:i w:val="false"/>
          <w:color w:val="000000"/>
        </w:rPr>
        <w:t xml:space="preserve"> 1-тарау. Жалпы ережелер</w:t>
      </w:r>
    </w:p>
    <w:bookmarkEnd w:id="16"/>
    <w:p>
      <w:pPr>
        <w:spacing w:after="0"/>
        <w:ind w:left="0"/>
        <w:jc w:val="both"/>
      </w:pPr>
      <w:r>
        <w:rPr>
          <w:rFonts w:ascii="Times New Roman"/>
          <w:b w:val="false"/>
          <w:i w:val="false"/>
          <w:color w:val="000000"/>
          <w:sz w:val="28"/>
        </w:rPr>
        <w:t>
      1. Оңалту рәсімінің жүзеге асырылу барысы туралы ағымдағы ақпарат (бұдан әрі – ағымдағы ақпарат) ақпараттарды егжей-тегжейлі көрсетуге арналған нысанның өзінен және оның қосымшаларынан (1, 2, 3, 4, 5, 6, 7, 8 және 9) тұрады.</w:t>
      </w:r>
    </w:p>
    <w:p>
      <w:pPr>
        <w:spacing w:after="0"/>
        <w:ind w:left="0"/>
        <w:jc w:val="both"/>
      </w:pPr>
      <w:r>
        <w:rPr>
          <w:rFonts w:ascii="Times New Roman"/>
          <w:b w:val="false"/>
          <w:i w:val="false"/>
          <w:color w:val="000000"/>
          <w:sz w:val="28"/>
        </w:rPr>
        <w:t>
      2. Осы түсіндірме ағымдағы ақпарат нысанын, сондай-ақ оның қосымшаларын (1, 2, 3, 4, 5, 6, 7, 8 және 9) толтыруға қойылатын бірыңғай талаптарды айқындайды.</w:t>
      </w:r>
    </w:p>
    <w:p>
      <w:pPr>
        <w:spacing w:after="0"/>
        <w:ind w:left="0"/>
        <w:jc w:val="both"/>
      </w:pPr>
      <w:r>
        <w:rPr>
          <w:rFonts w:ascii="Times New Roman"/>
          <w:b w:val="false"/>
          <w:i w:val="false"/>
          <w:color w:val="000000"/>
          <w:sz w:val="28"/>
        </w:rPr>
        <w:t>
      3. Ағымдағы ақпарат кредиторлар талаптарының тізіліміне енгізілген талаптар сомасы және борышкердің кіріс және шығыс бөліктері туралы, сондай-ақ оның мүліктік массасы туралы кредиторлардың қанағаттандырылған талаптары туралы мәліметтерді қамтиды.</w:t>
      </w:r>
    </w:p>
    <w:p>
      <w:pPr>
        <w:spacing w:after="0"/>
        <w:ind w:left="0"/>
        <w:jc w:val="left"/>
      </w:pPr>
      <w:r>
        <w:rPr>
          <w:rFonts w:ascii="Times New Roman"/>
          <w:b/>
          <w:i w:val="false"/>
          <w:color w:val="000000"/>
        </w:rPr>
        <w:t xml:space="preserve"> 2-тарау. Ағымдағы ақпаратты толтыру бойынша түсіндірме</w:t>
      </w:r>
    </w:p>
    <w:p>
      <w:pPr>
        <w:spacing w:after="0"/>
        <w:ind w:left="0"/>
        <w:jc w:val="both"/>
      </w:pPr>
      <w:r>
        <w:rPr>
          <w:rFonts w:ascii="Times New Roman"/>
          <w:b w:val="false"/>
          <w:i w:val="false"/>
          <w:color w:val="000000"/>
          <w:sz w:val="28"/>
        </w:rPr>
        <w:t>
      4. Ағымдағы ақпарат келесідей толтырылады:</w:t>
      </w:r>
    </w:p>
    <w:p>
      <w:pPr>
        <w:spacing w:after="0"/>
        <w:ind w:left="0"/>
        <w:jc w:val="both"/>
      </w:pPr>
      <w:r>
        <w:rPr>
          <w:rFonts w:ascii="Times New Roman"/>
          <w:b w:val="false"/>
          <w:i w:val="false"/>
          <w:color w:val="000000"/>
          <w:sz w:val="28"/>
        </w:rPr>
        <w:t>
      1-жолда борышкердің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2-жолда ағымдағы ақпарат ұсынылатын кезең (есепті кезең) көрсетіледі;</w:t>
      </w:r>
    </w:p>
    <w:p>
      <w:pPr>
        <w:spacing w:after="0"/>
        <w:ind w:left="0"/>
        <w:jc w:val="both"/>
      </w:pPr>
      <w:r>
        <w:rPr>
          <w:rFonts w:ascii="Times New Roman"/>
          <w:b w:val="false"/>
          <w:i w:val="false"/>
          <w:color w:val="000000"/>
          <w:sz w:val="28"/>
        </w:rPr>
        <w:t>
      3-жолда борышкердің тегі, аты және әкесінің аты (егер ол жеке басты куәландыратын құжатта көрсетілсе) немесе атауы көрсетіледі;</w:t>
      </w:r>
    </w:p>
    <w:p>
      <w:pPr>
        <w:spacing w:after="0"/>
        <w:ind w:left="0"/>
        <w:jc w:val="both"/>
      </w:pPr>
      <w:r>
        <w:rPr>
          <w:rFonts w:ascii="Times New Roman"/>
          <w:b w:val="false"/>
          <w:i w:val="false"/>
          <w:color w:val="000000"/>
          <w:sz w:val="28"/>
        </w:rPr>
        <w:t>
      4-жолда ағымдағы ақпараттың түрі (бастапқы, кезекті, қосымша, тарату) көрсетіледі;</w:t>
      </w:r>
    </w:p>
    <w:p>
      <w:pPr>
        <w:spacing w:after="0"/>
        <w:ind w:left="0"/>
        <w:jc w:val="both"/>
      </w:pPr>
      <w:r>
        <w:rPr>
          <w:rFonts w:ascii="Times New Roman"/>
          <w:b w:val="false"/>
          <w:i w:val="false"/>
          <w:color w:val="000000"/>
          <w:sz w:val="28"/>
        </w:rPr>
        <w:t>
      5-жолда әкімшінің санаты (уақытша, оңалту) көрсетіледі;</w:t>
      </w:r>
    </w:p>
    <w:p>
      <w:pPr>
        <w:spacing w:after="0"/>
        <w:ind w:left="0"/>
        <w:jc w:val="both"/>
      </w:pPr>
      <w:r>
        <w:rPr>
          <w:rFonts w:ascii="Times New Roman"/>
          <w:b w:val="false"/>
          <w:i w:val="false"/>
          <w:color w:val="000000"/>
          <w:sz w:val="28"/>
        </w:rPr>
        <w:t>
      6-жолда оңалтуды басқарушының тегі, аты, әкесінің аты (егер ол жеке басты куәландыратын құжатта көрсетілсе) көрсетіледі;</w:t>
      </w:r>
    </w:p>
    <w:p>
      <w:pPr>
        <w:spacing w:after="0"/>
        <w:ind w:left="0"/>
        <w:jc w:val="both"/>
      </w:pPr>
      <w:r>
        <w:rPr>
          <w:rFonts w:ascii="Times New Roman"/>
          <w:b w:val="false"/>
          <w:i w:val="false"/>
          <w:color w:val="000000"/>
          <w:sz w:val="28"/>
        </w:rPr>
        <w:t>
      7-жолда оңалту басқарушысының жеке сәйкестендіру нөмірі көрсетіледі;</w:t>
      </w:r>
    </w:p>
    <w:p>
      <w:pPr>
        <w:spacing w:after="0"/>
        <w:ind w:left="0"/>
        <w:jc w:val="both"/>
      </w:pPr>
      <w:r>
        <w:rPr>
          <w:rFonts w:ascii="Times New Roman"/>
          <w:b w:val="false"/>
          <w:i w:val="false"/>
          <w:color w:val="000000"/>
          <w:sz w:val="28"/>
        </w:rPr>
        <w:t>
      8-жолда соттың оңалту рәсімін қолдану туралы шешімі заңды күшіне енгеннен кейін туындаған борышкердің міндеттемелерінің жалпы сомасы көрсетіледі;</w:t>
      </w:r>
    </w:p>
    <w:p>
      <w:pPr>
        <w:spacing w:after="0"/>
        <w:ind w:left="0"/>
        <w:jc w:val="both"/>
      </w:pPr>
      <w:r>
        <w:rPr>
          <w:rFonts w:ascii="Times New Roman"/>
          <w:b w:val="false"/>
          <w:i w:val="false"/>
          <w:color w:val="000000"/>
          <w:sz w:val="28"/>
        </w:rPr>
        <w:t>
      9-жолда ағымдағы ақпаратқа қоса берілген қосымшалар көрсетіледі;</w:t>
      </w:r>
    </w:p>
    <w:p>
      <w:pPr>
        <w:spacing w:after="0"/>
        <w:ind w:left="0"/>
        <w:jc w:val="both"/>
      </w:pPr>
      <w:r>
        <w:rPr>
          <w:rFonts w:ascii="Times New Roman"/>
          <w:b w:val="false"/>
          <w:i w:val="false"/>
          <w:color w:val="000000"/>
          <w:sz w:val="28"/>
        </w:rPr>
        <w:t>
      1-бөлімде оңалту жоспары көздеген түсімдер бөлігіндегі борышкердің кіріс бөлігі туралы мәліметтер көрсетіледі;</w:t>
      </w:r>
    </w:p>
    <w:p>
      <w:pPr>
        <w:spacing w:after="0"/>
        <w:ind w:left="0"/>
        <w:jc w:val="both"/>
      </w:pPr>
      <w:r>
        <w:rPr>
          <w:rFonts w:ascii="Times New Roman"/>
          <w:b w:val="false"/>
          <w:i w:val="false"/>
          <w:color w:val="000000"/>
          <w:sz w:val="28"/>
        </w:rPr>
        <w:t>
      2-бөлімде кредиторлар талаптарын қанағаттандыру кестесінде көзделген кредиторлар талаптарын қанағаттандыру туралы мәліметтер көрсетіледі;</w:t>
      </w:r>
    </w:p>
    <w:p>
      <w:pPr>
        <w:spacing w:after="0"/>
        <w:ind w:left="0"/>
        <w:jc w:val="both"/>
      </w:pPr>
      <w:r>
        <w:rPr>
          <w:rFonts w:ascii="Times New Roman"/>
          <w:b w:val="false"/>
          <w:i w:val="false"/>
          <w:color w:val="000000"/>
          <w:sz w:val="28"/>
        </w:rPr>
        <w:t>
      3-бөлімде оңалту жоспарында көзделген, сондай-ақ нақты есептелген және төленген борышкердің шығыстары туралы ақпарат көрсетіледі;</w:t>
      </w:r>
    </w:p>
    <w:p>
      <w:pPr>
        <w:spacing w:after="0"/>
        <w:ind w:left="0"/>
        <w:jc w:val="both"/>
      </w:pPr>
      <w:r>
        <w:rPr>
          <w:rFonts w:ascii="Times New Roman"/>
          <w:b w:val="false"/>
          <w:i w:val="false"/>
          <w:color w:val="000000"/>
          <w:sz w:val="28"/>
        </w:rPr>
        <w:t>
      4-бөлімде ұсынылған мәліметтердің анықтығы мен толықтығы үшін оңалтуды басқарушының Қазақстан Республикасының заңдарына сәйкес жауапкершілігі көрсетіледі.</w:t>
      </w:r>
    </w:p>
    <w:p>
      <w:pPr>
        <w:spacing w:after="0"/>
        <w:ind w:left="0"/>
        <w:jc w:val="both"/>
      </w:pPr>
      <w:r>
        <w:rPr>
          <w:rFonts w:ascii="Times New Roman"/>
          <w:b w:val="false"/>
          <w:i w:val="false"/>
          <w:color w:val="000000"/>
          <w:sz w:val="28"/>
        </w:rPr>
        <w:t>
      5. Ағымдағы ақпарат нысанына 1-қосымшада мынадай мәліметтер көрсетіледі:</w:t>
      </w:r>
    </w:p>
    <w:p>
      <w:pPr>
        <w:spacing w:after="0"/>
        <w:ind w:left="0"/>
        <w:jc w:val="both"/>
      </w:pPr>
      <w:r>
        <w:rPr>
          <w:rFonts w:ascii="Times New Roman"/>
          <w:b w:val="false"/>
          <w:i w:val="false"/>
          <w:color w:val="000000"/>
          <w:sz w:val="28"/>
        </w:rPr>
        <w:t>
      1-жолда борышкердің жеке сәйкестендіру нөмірі/бизнес-сәйкестендіру нөмірі;</w:t>
      </w:r>
    </w:p>
    <w:p>
      <w:pPr>
        <w:spacing w:after="0"/>
        <w:ind w:left="0"/>
        <w:jc w:val="both"/>
      </w:pPr>
      <w:r>
        <w:rPr>
          <w:rFonts w:ascii="Times New Roman"/>
          <w:b w:val="false"/>
          <w:i w:val="false"/>
          <w:color w:val="000000"/>
          <w:sz w:val="28"/>
        </w:rPr>
        <w:t>
      2-жолда ағымдағы ақпарат ұсынылатын кезең (есепті кезең);</w:t>
      </w:r>
    </w:p>
    <w:p>
      <w:pPr>
        <w:spacing w:after="0"/>
        <w:ind w:left="0"/>
        <w:jc w:val="both"/>
      </w:pPr>
      <w:r>
        <w:rPr>
          <w:rFonts w:ascii="Times New Roman"/>
          <w:b w:val="false"/>
          <w:i w:val="false"/>
          <w:color w:val="000000"/>
          <w:sz w:val="28"/>
        </w:rPr>
        <w:t>
      01.001-жолда уақытша әкімшінің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01.002-жолда уақытша әкімшінің сәйкестендіру нөмірі;</w:t>
      </w:r>
    </w:p>
    <w:p>
      <w:pPr>
        <w:spacing w:after="0"/>
        <w:ind w:left="0"/>
        <w:jc w:val="both"/>
      </w:pPr>
      <w:r>
        <w:rPr>
          <w:rFonts w:ascii="Times New Roman"/>
          <w:b w:val="false"/>
          <w:i w:val="false"/>
          <w:color w:val="000000"/>
          <w:sz w:val="28"/>
        </w:rPr>
        <w:t>
      01.003-жолда оңалту ісін қозғау туралы ұйғарымның шығарылған күні;</w:t>
      </w:r>
    </w:p>
    <w:p>
      <w:pPr>
        <w:spacing w:after="0"/>
        <w:ind w:left="0"/>
        <w:jc w:val="both"/>
      </w:pPr>
      <w:r>
        <w:rPr>
          <w:rFonts w:ascii="Times New Roman"/>
          <w:b w:val="false"/>
          <w:i w:val="false"/>
          <w:color w:val="000000"/>
          <w:sz w:val="28"/>
        </w:rPr>
        <w:t>
      01.004-жолда оңалту ісін қозғау және кредиторлардың талаптарын мәлімдеу тәртібі туралы хабарландырудың уәкілетті органға жіберілген күні;</w:t>
      </w:r>
    </w:p>
    <w:p>
      <w:pPr>
        <w:spacing w:after="0"/>
        <w:ind w:left="0"/>
        <w:jc w:val="both"/>
      </w:pPr>
      <w:r>
        <w:rPr>
          <w:rFonts w:ascii="Times New Roman"/>
          <w:b w:val="false"/>
          <w:i w:val="false"/>
          <w:color w:val="000000"/>
          <w:sz w:val="28"/>
        </w:rPr>
        <w:t>
      01.005-жолда оңалту рәсімін қолдану туралы сот шешімінің күні;</w:t>
      </w:r>
    </w:p>
    <w:p>
      <w:pPr>
        <w:spacing w:after="0"/>
        <w:ind w:left="0"/>
        <w:jc w:val="both"/>
      </w:pPr>
      <w:r>
        <w:rPr>
          <w:rFonts w:ascii="Times New Roman"/>
          <w:b w:val="false"/>
          <w:i w:val="false"/>
          <w:color w:val="000000"/>
          <w:sz w:val="28"/>
        </w:rPr>
        <w:t>
      01.006-жолда оңалту рәсімін қолдану туралы сот шешімінің заңды күшіне енген күні;</w:t>
      </w:r>
    </w:p>
    <w:p>
      <w:pPr>
        <w:spacing w:after="0"/>
        <w:ind w:left="0"/>
        <w:jc w:val="both"/>
      </w:pPr>
      <w:r>
        <w:rPr>
          <w:rFonts w:ascii="Times New Roman"/>
          <w:b w:val="false"/>
          <w:i w:val="false"/>
          <w:color w:val="000000"/>
          <w:sz w:val="28"/>
        </w:rPr>
        <w:t>
      01.007-жолда оңалту жоспарына сәйкес оңалту рәсімінің (жылдармен) мерзімі;</w:t>
      </w:r>
    </w:p>
    <w:p>
      <w:pPr>
        <w:spacing w:after="0"/>
        <w:ind w:left="0"/>
        <w:jc w:val="both"/>
      </w:pPr>
      <w:r>
        <w:rPr>
          <w:rFonts w:ascii="Times New Roman"/>
          <w:b w:val="false"/>
          <w:i w:val="false"/>
          <w:color w:val="000000"/>
          <w:sz w:val="28"/>
        </w:rPr>
        <w:t>
      01.008-жолда уақытша әкімшінің кредиторлар талаптары тізілімін және танылмаған талаптар тізбесін уәкілетті органға жіберген күні;</w:t>
      </w:r>
    </w:p>
    <w:p>
      <w:pPr>
        <w:spacing w:after="0"/>
        <w:ind w:left="0"/>
        <w:jc w:val="both"/>
      </w:pPr>
      <w:r>
        <w:rPr>
          <w:rFonts w:ascii="Times New Roman"/>
          <w:b w:val="false"/>
          <w:i w:val="false"/>
          <w:color w:val="000000"/>
          <w:sz w:val="28"/>
        </w:rPr>
        <w:t>
      01.009-жолда кредиторлардың бірінші жиналысын өткізу күні;</w:t>
      </w:r>
    </w:p>
    <w:p>
      <w:pPr>
        <w:spacing w:after="0"/>
        <w:ind w:left="0"/>
        <w:jc w:val="both"/>
      </w:pPr>
      <w:r>
        <w:rPr>
          <w:rFonts w:ascii="Times New Roman"/>
          <w:b w:val="false"/>
          <w:i w:val="false"/>
          <w:color w:val="000000"/>
          <w:sz w:val="28"/>
        </w:rPr>
        <w:t>
      01.010-жолда кредиторлар жиналысының оңалту жоспарын бекіткен күні;</w:t>
      </w:r>
    </w:p>
    <w:p>
      <w:pPr>
        <w:spacing w:after="0"/>
        <w:ind w:left="0"/>
        <w:jc w:val="both"/>
      </w:pPr>
      <w:r>
        <w:rPr>
          <w:rFonts w:ascii="Times New Roman"/>
          <w:b w:val="false"/>
          <w:i w:val="false"/>
          <w:color w:val="000000"/>
          <w:sz w:val="28"/>
        </w:rPr>
        <w:t>
      01.011-жолда кредиторларды оңалту жоспары бекітілген күн;</w:t>
      </w:r>
    </w:p>
    <w:p>
      <w:pPr>
        <w:spacing w:after="0"/>
        <w:ind w:left="0"/>
        <w:jc w:val="both"/>
      </w:pPr>
      <w:r>
        <w:rPr>
          <w:rFonts w:ascii="Times New Roman"/>
          <w:b w:val="false"/>
          <w:i w:val="false"/>
          <w:color w:val="000000"/>
          <w:sz w:val="28"/>
        </w:rPr>
        <w:t>
      01.012-жолда оңалту жоспарын бекіту туралы сот ұйғарымының заңды күшіне енген күні;</w:t>
      </w:r>
    </w:p>
    <w:p>
      <w:pPr>
        <w:spacing w:after="0"/>
        <w:ind w:left="0"/>
        <w:jc w:val="both"/>
      </w:pPr>
      <w:r>
        <w:rPr>
          <w:rFonts w:ascii="Times New Roman"/>
          <w:b w:val="false"/>
          <w:i w:val="false"/>
          <w:color w:val="000000"/>
          <w:sz w:val="28"/>
        </w:rPr>
        <w:t>
      01.013-жолда оңалту жоспарына өзгерістер мен толықтырулар кредиторлар жиналысында келісілген күн;</w:t>
      </w:r>
    </w:p>
    <w:p>
      <w:pPr>
        <w:spacing w:after="0"/>
        <w:ind w:left="0"/>
        <w:jc w:val="both"/>
      </w:pPr>
      <w:r>
        <w:rPr>
          <w:rFonts w:ascii="Times New Roman"/>
          <w:b w:val="false"/>
          <w:i w:val="false"/>
          <w:color w:val="000000"/>
          <w:sz w:val="28"/>
        </w:rPr>
        <w:t>
      01.014-жолда оңалту жоспарына өзгерістер мен толықтырулар енгізу туралы өтініш сотқа жіберілген күн;</w:t>
      </w:r>
    </w:p>
    <w:p>
      <w:pPr>
        <w:spacing w:after="0"/>
        <w:ind w:left="0"/>
        <w:jc w:val="both"/>
      </w:pPr>
      <w:r>
        <w:rPr>
          <w:rFonts w:ascii="Times New Roman"/>
          <w:b w:val="false"/>
          <w:i w:val="false"/>
          <w:color w:val="000000"/>
          <w:sz w:val="28"/>
        </w:rPr>
        <w:t>
      01.015-жолда оңалту жоспарына өзгерістер мен толықтыруларды бекіту туралы сот ұйғарымының күні;</w:t>
      </w:r>
    </w:p>
    <w:p>
      <w:pPr>
        <w:spacing w:after="0"/>
        <w:ind w:left="0"/>
        <w:jc w:val="both"/>
      </w:pPr>
      <w:r>
        <w:rPr>
          <w:rFonts w:ascii="Times New Roman"/>
          <w:b w:val="false"/>
          <w:i w:val="false"/>
          <w:color w:val="000000"/>
          <w:sz w:val="28"/>
        </w:rPr>
        <w:t>
      01.016-жолда оңалту жоспарына өзгерістер мен толықтыруларды бекіту туралы сот ұйғарымының заңды күшіне енген күні;</w:t>
      </w:r>
    </w:p>
    <w:p>
      <w:pPr>
        <w:spacing w:after="0"/>
        <w:ind w:left="0"/>
        <w:jc w:val="both"/>
      </w:pPr>
      <w:r>
        <w:rPr>
          <w:rFonts w:ascii="Times New Roman"/>
          <w:b w:val="false"/>
          <w:i w:val="false"/>
          <w:color w:val="000000"/>
          <w:sz w:val="28"/>
        </w:rPr>
        <w:t>
      01.017-жолда оңалту рәсімін тоқтату туралы сотқа жүгінген күн;</w:t>
      </w:r>
    </w:p>
    <w:p>
      <w:pPr>
        <w:spacing w:after="0"/>
        <w:ind w:left="0"/>
        <w:jc w:val="both"/>
      </w:pPr>
      <w:r>
        <w:rPr>
          <w:rFonts w:ascii="Times New Roman"/>
          <w:b w:val="false"/>
          <w:i w:val="false"/>
          <w:color w:val="000000"/>
          <w:sz w:val="28"/>
        </w:rPr>
        <w:t>
      01.018-жолда оңалту рәсімін тоқтату туралы сот ұйғарымының күні;</w:t>
      </w:r>
    </w:p>
    <w:p>
      <w:pPr>
        <w:spacing w:after="0"/>
        <w:ind w:left="0"/>
        <w:jc w:val="both"/>
      </w:pPr>
      <w:r>
        <w:rPr>
          <w:rFonts w:ascii="Times New Roman"/>
          <w:b w:val="false"/>
          <w:i w:val="false"/>
          <w:color w:val="000000"/>
          <w:sz w:val="28"/>
        </w:rPr>
        <w:t>
      01.019-жолда оңалту рәсімін тоқтату туралы сот ұйғарымының заңды күшіне енген күні;</w:t>
      </w:r>
    </w:p>
    <w:p>
      <w:pPr>
        <w:spacing w:after="0"/>
        <w:ind w:left="0"/>
        <w:jc w:val="both"/>
      </w:pPr>
      <w:r>
        <w:rPr>
          <w:rFonts w:ascii="Times New Roman"/>
          <w:b w:val="false"/>
          <w:i w:val="false"/>
          <w:color w:val="000000"/>
          <w:sz w:val="28"/>
        </w:rPr>
        <w:t>
      01.020-жолда "Оңалту және банкроттық туралы" Қазақстан Республикасының Заңына сәйкес оңалту рәсімін тоқтату негіздері;</w:t>
      </w:r>
    </w:p>
    <w:p>
      <w:pPr>
        <w:spacing w:after="0"/>
        <w:ind w:left="0"/>
        <w:jc w:val="both"/>
      </w:pPr>
      <w:r>
        <w:rPr>
          <w:rFonts w:ascii="Times New Roman"/>
          <w:b w:val="false"/>
          <w:i w:val="false"/>
          <w:color w:val="000000"/>
          <w:sz w:val="28"/>
        </w:rPr>
        <w:t>
      01.021-жолда борышкердің қаржылық тұрақтылығы туралы қорытынды жасалған күн;</w:t>
      </w:r>
    </w:p>
    <w:p>
      <w:pPr>
        <w:spacing w:after="0"/>
        <w:ind w:left="0"/>
        <w:jc w:val="both"/>
      </w:pPr>
      <w:r>
        <w:rPr>
          <w:rFonts w:ascii="Times New Roman"/>
          <w:b w:val="false"/>
          <w:i w:val="false"/>
          <w:color w:val="000000"/>
          <w:sz w:val="28"/>
        </w:rPr>
        <w:t>
      01.022-жолда оңалту рәсімін тоқтату, борышкерді банкрот деп тану және оны банкроттық туралы іс жүргізудің басталуымен тарату туралы сот шешімі шығарылған күн.</w:t>
      </w:r>
    </w:p>
    <w:p>
      <w:pPr>
        <w:spacing w:after="0"/>
        <w:ind w:left="0"/>
        <w:jc w:val="both"/>
      </w:pPr>
      <w:r>
        <w:rPr>
          <w:rFonts w:ascii="Times New Roman"/>
          <w:b w:val="false"/>
          <w:i w:val="false"/>
          <w:color w:val="000000"/>
          <w:sz w:val="28"/>
        </w:rPr>
        <w:t>
      6. Ағымдағы ақпарат нысанына 2-қосымшада борышкердің кредиторлық берешегі туралы мәліметтер, оның ішінде: ЖСН/БСН, кредитордың (бейрезидент) Т.А.Ә./атауы, тізілімге енгізілген кредиторлар талаптарының мөлшері, кредиторлардың қанағаттандырылған талаптары туралы мәліметтер, сондай-ақ оңалту рәсімін қолдану туралы сот шешімі заңды күшіне енгеннен кейін туындайтын борышкердің міндеттемелері туралы ақпараттар көрсетіледі.</w:t>
      </w:r>
    </w:p>
    <w:p>
      <w:pPr>
        <w:spacing w:after="0"/>
        <w:ind w:left="0"/>
        <w:jc w:val="both"/>
      </w:pPr>
      <w:r>
        <w:rPr>
          <w:rFonts w:ascii="Times New Roman"/>
          <w:b w:val="false"/>
          <w:i w:val="false"/>
          <w:color w:val="000000"/>
          <w:sz w:val="28"/>
        </w:rPr>
        <w:t>
      7. Ағымдағы ақпарат нысанына 3-қосымшада кредиторлар комитетінің (кредиторлар жиналысы) отырысы туралы ақпарат: жиналыс өткізілген күні, қабылданған шешім және дауыс саны көрсетіледі.</w:t>
      </w:r>
    </w:p>
    <w:p>
      <w:pPr>
        <w:spacing w:after="0"/>
        <w:ind w:left="0"/>
        <w:jc w:val="both"/>
      </w:pPr>
      <w:r>
        <w:rPr>
          <w:rFonts w:ascii="Times New Roman"/>
          <w:b w:val="false"/>
          <w:i w:val="false"/>
          <w:color w:val="000000"/>
          <w:sz w:val="28"/>
        </w:rPr>
        <w:t>
      8. Ағымдағы ақпарат нысанына 4-қосымша оңалту жоспарының орындалуы туралы мәліметтер:</w:t>
      </w:r>
    </w:p>
    <w:p>
      <w:pPr>
        <w:spacing w:after="0"/>
        <w:ind w:left="0"/>
        <w:jc w:val="both"/>
      </w:pPr>
      <w:r>
        <w:rPr>
          <w:rFonts w:ascii="Times New Roman"/>
          <w:b w:val="false"/>
          <w:i w:val="false"/>
          <w:color w:val="000000"/>
          <w:sz w:val="28"/>
        </w:rPr>
        <w:t>
      1-бөлімде оңалту рәсімі барысында, сондай-ақ есепті күн үшін түскен ақшаның жалпы сомасы көрсетіледі;</w:t>
      </w:r>
    </w:p>
    <w:p>
      <w:pPr>
        <w:spacing w:after="0"/>
        <w:ind w:left="0"/>
        <w:jc w:val="both"/>
      </w:pPr>
      <w:r>
        <w:rPr>
          <w:rFonts w:ascii="Times New Roman"/>
          <w:b w:val="false"/>
          <w:i w:val="false"/>
          <w:color w:val="000000"/>
          <w:sz w:val="28"/>
        </w:rPr>
        <w:t>
      2-бөлімде оңалту жоспарының кіріс бөлігі, кіріс түрлері мен нақты кірістер;</w:t>
      </w:r>
    </w:p>
    <w:p>
      <w:pPr>
        <w:spacing w:after="0"/>
        <w:ind w:left="0"/>
        <w:jc w:val="both"/>
      </w:pPr>
      <w:r>
        <w:rPr>
          <w:rFonts w:ascii="Times New Roman"/>
          <w:b w:val="false"/>
          <w:i w:val="false"/>
          <w:color w:val="000000"/>
          <w:sz w:val="28"/>
        </w:rPr>
        <w:t>
      3-бөлімде кредиторлардың талаптарын кезек бойынша қанағаттандыру кестесінің орындалуы көрсетіледі.</w:t>
      </w:r>
    </w:p>
    <w:p>
      <w:pPr>
        <w:spacing w:after="0"/>
        <w:ind w:left="0"/>
        <w:jc w:val="both"/>
      </w:pPr>
      <w:r>
        <w:rPr>
          <w:rFonts w:ascii="Times New Roman"/>
          <w:b w:val="false"/>
          <w:i w:val="false"/>
          <w:color w:val="000000"/>
          <w:sz w:val="28"/>
        </w:rPr>
        <w:t>
      9. Ағымдағы ақпарат нысанына 5-қосымшада борышкердің шығындары туралы ақпарат:</w:t>
      </w:r>
    </w:p>
    <w:p>
      <w:pPr>
        <w:spacing w:after="0"/>
        <w:ind w:left="0"/>
        <w:jc w:val="both"/>
      </w:pPr>
      <w:r>
        <w:rPr>
          <w:rFonts w:ascii="Times New Roman"/>
          <w:b w:val="false"/>
          <w:i w:val="false"/>
          <w:color w:val="000000"/>
          <w:sz w:val="28"/>
        </w:rPr>
        <w:t>
      1-бөлімде оңалту жоспарымен бекітілген борышкердің әкімшілік шығындары, есептелген және өтелген шығыстар көрсетіледі;</w:t>
      </w:r>
    </w:p>
    <w:p>
      <w:pPr>
        <w:spacing w:after="0"/>
        <w:ind w:left="0"/>
        <w:jc w:val="both"/>
      </w:pPr>
      <w:r>
        <w:rPr>
          <w:rFonts w:ascii="Times New Roman"/>
          <w:b w:val="false"/>
          <w:i w:val="false"/>
          <w:color w:val="000000"/>
          <w:sz w:val="28"/>
        </w:rPr>
        <w:t>
      2-бөлімде ақы төлеу күні мен негізін көрсете отырып, оңалту басқарушысының қосымша сыйақының есептелген және төленген сомасы көрсетіледі.</w:t>
      </w:r>
    </w:p>
    <w:p>
      <w:pPr>
        <w:spacing w:after="0"/>
        <w:ind w:left="0"/>
        <w:jc w:val="both"/>
      </w:pPr>
      <w:r>
        <w:rPr>
          <w:rFonts w:ascii="Times New Roman"/>
          <w:b w:val="false"/>
          <w:i w:val="false"/>
          <w:color w:val="000000"/>
          <w:sz w:val="28"/>
        </w:rPr>
        <w:t>
      10. Ағымдағы ақпарат нысанына 6-қосымшада оңалту рәсімін қолдану күніне олардың атауы мен құнын көрсете отырып, борышкердің активтері көрсетіледі. Мүліктің бағалау құны, ол болмаған жағдайда – баланстық құны көрсетілуге тиіс. Шетел валютасындағы ақшалай қаражат түріндегі активтер Қазақстан Республикасы Ұлттық Банкінің бағамы бойынша көрсетіледі.</w:t>
      </w:r>
    </w:p>
    <w:p>
      <w:pPr>
        <w:spacing w:after="0"/>
        <w:ind w:left="0"/>
        <w:jc w:val="both"/>
      </w:pPr>
      <w:r>
        <w:rPr>
          <w:rFonts w:ascii="Times New Roman"/>
          <w:b w:val="false"/>
          <w:i w:val="false"/>
          <w:color w:val="000000"/>
          <w:sz w:val="28"/>
        </w:rPr>
        <w:t>
      11. Ағымдағы ақпарат нысанына 7-қосымшада борышкердің мүлкін сату туралы ақпарат: есептік (баланстық) құны, лоттың минималды бағасы, бастапқы бағасы, сату бағасы, сондай-ақ аукцион өткізілетін күн, өткізу әдісі, сатылған мүліктің атауы және техникалық жағдайы, сатып алушы туралы мәліметтер көрсетіледі.</w:t>
      </w:r>
    </w:p>
    <w:p>
      <w:pPr>
        <w:spacing w:after="0"/>
        <w:ind w:left="0"/>
        <w:jc w:val="both"/>
      </w:pPr>
      <w:r>
        <w:rPr>
          <w:rFonts w:ascii="Times New Roman"/>
          <w:b w:val="false"/>
          <w:i w:val="false"/>
          <w:color w:val="000000"/>
          <w:sz w:val="28"/>
        </w:rPr>
        <w:t>
      12. Ағымдағы ақпарат нысанына 8-қосымшада борышкердің мүлкін қайтару туралы ақпарат: қайтарылған мүліктің жалпы құны, қайтарылған мүліктің атауы, қысқаша сипаттамасы және күні көрсетілген.</w:t>
      </w:r>
    </w:p>
    <w:p>
      <w:pPr>
        <w:spacing w:after="0"/>
        <w:ind w:left="0"/>
        <w:jc w:val="both"/>
      </w:pPr>
      <w:r>
        <w:rPr>
          <w:rFonts w:ascii="Times New Roman"/>
          <w:b w:val="false"/>
          <w:i w:val="false"/>
          <w:color w:val="000000"/>
          <w:sz w:val="28"/>
        </w:rPr>
        <w:t>
      13. Ағымдағы ақпарат нысанына 9-қосымшада:</w:t>
      </w:r>
    </w:p>
    <w:p>
      <w:pPr>
        <w:spacing w:after="0"/>
        <w:ind w:left="0"/>
        <w:jc w:val="both"/>
      </w:pPr>
      <w:r>
        <w:rPr>
          <w:rFonts w:ascii="Times New Roman"/>
          <w:b w:val="false"/>
          <w:i w:val="false"/>
          <w:color w:val="000000"/>
          <w:sz w:val="28"/>
        </w:rPr>
        <w:t>
      1-бөлімде оңалту жоспарында қарастырылған және оңалту рәсімі кезінде туындаған дебиторлық берешектің жалпы сомасы;</w:t>
      </w:r>
    </w:p>
    <w:p>
      <w:pPr>
        <w:spacing w:after="0"/>
        <w:ind w:left="0"/>
        <w:jc w:val="both"/>
      </w:pPr>
      <w:r>
        <w:rPr>
          <w:rFonts w:ascii="Times New Roman"/>
          <w:b w:val="false"/>
          <w:i w:val="false"/>
          <w:color w:val="000000"/>
          <w:sz w:val="28"/>
        </w:rPr>
        <w:t>
      2-бөлімде оңалту жоспарымен қарастырылған және оңалту рәсімі кезінде туындаған борышкердің жиналған қарыздарының жалпы сомасы;</w:t>
      </w:r>
    </w:p>
    <w:p>
      <w:pPr>
        <w:spacing w:after="0"/>
        <w:ind w:left="0"/>
        <w:jc w:val="both"/>
      </w:pPr>
      <w:r>
        <w:rPr>
          <w:rFonts w:ascii="Times New Roman"/>
          <w:b w:val="false"/>
          <w:i w:val="false"/>
          <w:color w:val="000000"/>
          <w:sz w:val="28"/>
        </w:rPr>
        <w:t>
      3-бөлімде борышкердің оңалту жоспарымен қарастырылған және оңалту рәсімі кезінде туындаған жалпы сомасы;</w:t>
      </w:r>
    </w:p>
    <w:p>
      <w:pPr>
        <w:spacing w:after="0"/>
        <w:ind w:left="0"/>
        <w:jc w:val="both"/>
      </w:pPr>
      <w:r>
        <w:rPr>
          <w:rFonts w:ascii="Times New Roman"/>
          <w:b w:val="false"/>
          <w:i w:val="false"/>
          <w:color w:val="000000"/>
          <w:sz w:val="28"/>
        </w:rPr>
        <w:t>
      4-бөлімде оңалту жоспарында қарастырылған және оңалту рәсімі кезінде туындаған алынбаған дебиторлық берешек балансының жалпы сомасы көрсетілген борышкердің дебиторлық берешегін өндіріп алу және есептен шығару шаралары көрсетіледі.</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ЖСН – жеке сәйкестендiру нөмiрi;</w:t>
      </w:r>
    </w:p>
    <w:p>
      <w:pPr>
        <w:spacing w:after="0"/>
        <w:ind w:left="0"/>
        <w:jc w:val="both"/>
      </w:pPr>
      <w:r>
        <w:rPr>
          <w:rFonts w:ascii="Times New Roman"/>
          <w:b w:val="false"/>
          <w:i w:val="false"/>
          <w:color w:val="000000"/>
          <w:sz w:val="28"/>
        </w:rPr>
        <w:t>
      КЖ – кредиторлар жиналысы;</w:t>
      </w:r>
    </w:p>
    <w:p>
      <w:pPr>
        <w:spacing w:after="0"/>
        <w:ind w:left="0"/>
        <w:jc w:val="both"/>
      </w:pPr>
      <w:r>
        <w:rPr>
          <w:rFonts w:ascii="Times New Roman"/>
          <w:b w:val="false"/>
          <w:i w:val="false"/>
          <w:color w:val="000000"/>
          <w:sz w:val="28"/>
        </w:rPr>
        <w:t>
      КК – кредиторлар комитеті;</w:t>
      </w:r>
    </w:p>
    <w:p>
      <w:pPr>
        <w:spacing w:after="0"/>
        <w:ind w:left="0"/>
        <w:jc w:val="both"/>
      </w:pPr>
      <w:r>
        <w:rPr>
          <w:rFonts w:ascii="Times New Roman"/>
          <w:b w:val="false"/>
          <w:i w:val="false"/>
          <w:color w:val="000000"/>
          <w:sz w:val="28"/>
        </w:rPr>
        <w:t>
      млн. – миллион;</w:t>
      </w:r>
    </w:p>
    <w:p>
      <w:pPr>
        <w:spacing w:after="0"/>
        <w:ind w:left="0"/>
        <w:jc w:val="both"/>
      </w:pPr>
      <w:r>
        <w:rPr>
          <w:rFonts w:ascii="Times New Roman"/>
          <w:b w:val="false"/>
          <w:i w:val="false"/>
          <w:color w:val="000000"/>
          <w:sz w:val="28"/>
        </w:rPr>
        <w:t>
      млрд. – миллиард;</w:t>
      </w:r>
    </w:p>
    <w:p>
      <w:pPr>
        <w:spacing w:after="0"/>
        <w:ind w:left="0"/>
        <w:jc w:val="both"/>
      </w:pPr>
      <w:r>
        <w:rPr>
          <w:rFonts w:ascii="Times New Roman"/>
          <w:b w:val="false"/>
          <w:i w:val="false"/>
          <w:color w:val="000000"/>
          <w:sz w:val="28"/>
        </w:rPr>
        <w:t>
      мың. – мың;</w:t>
      </w:r>
    </w:p>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сәуірдегі</w:t>
            </w:r>
            <w:r>
              <w:br/>
            </w:r>
            <w:r>
              <w:rPr>
                <w:rFonts w:ascii="Times New Roman"/>
                <w:b w:val="false"/>
                <w:i w:val="false"/>
                <w:color w:val="000000"/>
                <w:sz w:val="20"/>
              </w:rPr>
              <w:t>№ 390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2" w:id="17"/>
    <w:p>
      <w:pPr>
        <w:spacing w:after="0"/>
        <w:ind w:left="0"/>
        <w:jc w:val="left"/>
      </w:pPr>
      <w:r>
        <w:rPr>
          <w:rFonts w:ascii="Times New Roman"/>
          <w:b/>
          <w:i w:val="false"/>
          <w:color w:val="000000"/>
        </w:rPr>
        <w:t xml:space="preserve"> Банкроттық рәсімінің жүзеге асырылу барысы туралы ағымдағы ақпарат</w:t>
      </w:r>
    </w:p>
    <w:bookmarkEnd w:id="17"/>
    <w:p>
      <w:pPr>
        <w:spacing w:after="0"/>
        <w:ind w:left="0"/>
        <w:jc w:val="both"/>
      </w:pPr>
      <w:r>
        <w:rPr>
          <w:rFonts w:ascii="Times New Roman"/>
          <w:b w:val="false"/>
          <w:i w:val="false"/>
          <w:color w:val="ff0000"/>
          <w:sz w:val="28"/>
        </w:rPr>
        <w:t xml:space="preserve">
      Ескерту. 2-қосымша жаңа редакцияда - ҚР Қаржы министрінің 30.12.2025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kgd.gov.kz</w:t>
      </w:r>
    </w:p>
    <w:p>
      <w:pPr>
        <w:spacing w:after="0"/>
        <w:ind w:left="0"/>
        <w:jc w:val="both"/>
      </w:pPr>
      <w:r>
        <w:rPr>
          <w:rFonts w:ascii="Times New Roman"/>
          <w:b w:val="false"/>
          <w:i w:val="false"/>
          <w:color w:val="000000"/>
          <w:sz w:val="28"/>
        </w:rPr>
        <w:t>
      Әкімшілік деректерді жинауға арналған нысанның атауы: Банкроттық рәсімінің жүзеге асырылу барысы туралы ағымдағы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(нысанның атауын қысқаша әріптік-цифрлық білдіру): БРТБАА-2.</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Есепті кезең: 20 __ жылғы _____ 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банкроттық саласындағы уақытша және банкроттықты басқарушы.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5-і күнінен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рәсімінің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асырылу барысы туралы ағымдағы ақпарат" әкімшілік деректерді жинауға арналған нысанға қосымша</w:t>
            </w:r>
          </w:p>
        </w:tc>
      </w:tr>
    </w:tbl>
    <w:bookmarkStart w:name="z54" w:id="18"/>
    <w:p>
      <w:pPr>
        <w:spacing w:after="0"/>
        <w:ind w:left="0"/>
        <w:jc w:val="left"/>
      </w:pPr>
      <w:r>
        <w:rPr>
          <w:rFonts w:ascii="Times New Roman"/>
          <w:b/>
          <w:i w:val="false"/>
          <w:color w:val="000000"/>
        </w:rPr>
        <w:t xml:space="preserve"> "Банкроттық рәсімінің жүзеге асырылу барысы туралы ағымдағы ақпарат" нысанын, сондай-ақ оның қосымшаларын (1, 2, 3, 4, 5, 6, 7 және 8) толтыруға арналған түсіндірме  (Индекс: БРТБАА-2; кезеңділігі: тоқсан сайын)</w:t>
      </w:r>
    </w:p>
    <w:bookmarkEnd w:id="18"/>
    <w:bookmarkStart w:name="z55"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000000"/>
          <w:sz w:val="28"/>
        </w:rPr>
        <w:t>
      1. Банкроттық рәсімінің жүзеге асырылу барысы туралы ағымдағы ақпарат (бұдан әрі – ағымдағы ақпарат) ақпараттарды егжей-тегжейлі көрсетуге арналған нысанның өзінен және оның қосымшаларынан (1, 2, 3, 4, 5, 6, 7 және 8) тұрады.</w:t>
      </w:r>
    </w:p>
    <w:p>
      <w:pPr>
        <w:spacing w:after="0"/>
        <w:ind w:left="0"/>
        <w:jc w:val="both"/>
      </w:pPr>
      <w:r>
        <w:rPr>
          <w:rFonts w:ascii="Times New Roman"/>
          <w:b w:val="false"/>
          <w:i w:val="false"/>
          <w:color w:val="000000"/>
          <w:sz w:val="28"/>
        </w:rPr>
        <w:t>
      2. Осы түсіндірме ағымдағы ақпарат нысанын, сондай-ақ оның (1, 2, 3, 4, 5, 6, 7 және 8) қосымшаларын толтыруға қойылатын бірыңғай талаптарды айқындайды.</w:t>
      </w:r>
    </w:p>
    <w:p>
      <w:pPr>
        <w:spacing w:after="0"/>
        <w:ind w:left="0"/>
        <w:jc w:val="both"/>
      </w:pPr>
      <w:r>
        <w:rPr>
          <w:rFonts w:ascii="Times New Roman"/>
          <w:b w:val="false"/>
          <w:i w:val="false"/>
          <w:color w:val="000000"/>
          <w:sz w:val="28"/>
        </w:rPr>
        <w:t>
      3. Ағымдағы ақпарат кредиторлар талаптарының тізіліміне енгізілген және қанағаттандырылған талаптар сомалары, борышкердің кіріс және шығыс бөліктері, сондай-ақ оның мүліктік массасы туралы мәліметтерді қамтиды.</w:t>
      </w:r>
    </w:p>
    <w:bookmarkStart w:name="z56" w:id="20"/>
    <w:p>
      <w:pPr>
        <w:spacing w:after="0"/>
        <w:ind w:left="0"/>
        <w:jc w:val="left"/>
      </w:pPr>
      <w:r>
        <w:rPr>
          <w:rFonts w:ascii="Times New Roman"/>
          <w:b/>
          <w:i w:val="false"/>
          <w:color w:val="000000"/>
        </w:rPr>
        <w:t xml:space="preserve"> 2-тарау. Ағымдағы ақпаратты толтыру бойынша түсіндірме</w:t>
      </w:r>
    </w:p>
    <w:bookmarkEnd w:id="20"/>
    <w:p>
      <w:pPr>
        <w:spacing w:after="0"/>
        <w:ind w:left="0"/>
        <w:jc w:val="both"/>
      </w:pPr>
      <w:r>
        <w:rPr>
          <w:rFonts w:ascii="Times New Roman"/>
          <w:b w:val="false"/>
          <w:i w:val="false"/>
          <w:color w:val="000000"/>
          <w:sz w:val="28"/>
        </w:rPr>
        <w:t>
      4. Ағымдағы ақпарат келесідей толтырылады:</w:t>
      </w:r>
    </w:p>
    <w:p>
      <w:pPr>
        <w:spacing w:after="0"/>
        <w:ind w:left="0"/>
        <w:jc w:val="both"/>
      </w:pPr>
      <w:r>
        <w:rPr>
          <w:rFonts w:ascii="Times New Roman"/>
          <w:b w:val="false"/>
          <w:i w:val="false"/>
          <w:color w:val="000000"/>
          <w:sz w:val="28"/>
        </w:rPr>
        <w:t>
      1-жолда банкроттың жеке сәйкестендіру нөмірі/бизнес сәйкестендіру нөмірі көрсетіледі;</w:t>
      </w:r>
    </w:p>
    <w:p>
      <w:pPr>
        <w:spacing w:after="0"/>
        <w:ind w:left="0"/>
        <w:jc w:val="both"/>
      </w:pPr>
      <w:r>
        <w:rPr>
          <w:rFonts w:ascii="Times New Roman"/>
          <w:b w:val="false"/>
          <w:i w:val="false"/>
          <w:color w:val="000000"/>
          <w:sz w:val="28"/>
        </w:rPr>
        <w:t>
      2-жолда ағымдағы ақпарат ұсынылатын кезең (есепті кезең) көрсетіледі;</w:t>
      </w:r>
    </w:p>
    <w:p>
      <w:pPr>
        <w:spacing w:after="0"/>
        <w:ind w:left="0"/>
        <w:jc w:val="both"/>
      </w:pPr>
      <w:r>
        <w:rPr>
          <w:rFonts w:ascii="Times New Roman"/>
          <w:b w:val="false"/>
          <w:i w:val="false"/>
          <w:color w:val="000000"/>
          <w:sz w:val="28"/>
        </w:rPr>
        <w:t>
      3-жолда банкроттың тегі, аты және әкесінің аты (егер ол жеке басын куәландыратын құжатта көрсетілсе) немесе атауы көрсетіледі;</w:t>
      </w:r>
    </w:p>
    <w:p>
      <w:pPr>
        <w:spacing w:after="0"/>
        <w:ind w:left="0"/>
        <w:jc w:val="both"/>
      </w:pPr>
      <w:r>
        <w:rPr>
          <w:rFonts w:ascii="Times New Roman"/>
          <w:b w:val="false"/>
          <w:i w:val="false"/>
          <w:color w:val="000000"/>
          <w:sz w:val="28"/>
        </w:rPr>
        <w:t>
      4-жолда ағымдағы ақпараттың түрі (бастапқы, кезекті, қосымша, тарату) көрсетіледі;</w:t>
      </w:r>
    </w:p>
    <w:p>
      <w:pPr>
        <w:spacing w:after="0"/>
        <w:ind w:left="0"/>
        <w:jc w:val="both"/>
      </w:pPr>
      <w:r>
        <w:rPr>
          <w:rFonts w:ascii="Times New Roman"/>
          <w:b w:val="false"/>
          <w:i w:val="false"/>
          <w:color w:val="000000"/>
          <w:sz w:val="28"/>
        </w:rPr>
        <w:t>
      5-жолда әкімшінің санаты (уақытша, банкроттықты басқарушы) көрсетіледі;</w:t>
      </w:r>
    </w:p>
    <w:p>
      <w:pPr>
        <w:spacing w:after="0"/>
        <w:ind w:left="0"/>
        <w:jc w:val="both"/>
      </w:pPr>
      <w:r>
        <w:rPr>
          <w:rFonts w:ascii="Times New Roman"/>
          <w:b w:val="false"/>
          <w:i w:val="false"/>
          <w:color w:val="000000"/>
          <w:sz w:val="28"/>
        </w:rPr>
        <w:t>
      6-жолда уақытша басқарушының тегі, аты және әкесінің аты (егер ол жеке басын куәландыратын құжатта көрсетілсе) көрсетіледі;</w:t>
      </w:r>
    </w:p>
    <w:p>
      <w:pPr>
        <w:spacing w:after="0"/>
        <w:ind w:left="0"/>
        <w:jc w:val="both"/>
      </w:pPr>
      <w:r>
        <w:rPr>
          <w:rFonts w:ascii="Times New Roman"/>
          <w:b w:val="false"/>
          <w:i w:val="false"/>
          <w:color w:val="000000"/>
          <w:sz w:val="28"/>
        </w:rPr>
        <w:t>
      7-жолда уақытша басқарушының жеке сәйкестендіру нөмірі көрсетіледі;</w:t>
      </w:r>
    </w:p>
    <w:p>
      <w:pPr>
        <w:spacing w:after="0"/>
        <w:ind w:left="0"/>
        <w:jc w:val="both"/>
      </w:pPr>
      <w:r>
        <w:rPr>
          <w:rFonts w:ascii="Times New Roman"/>
          <w:b w:val="false"/>
          <w:i w:val="false"/>
          <w:color w:val="000000"/>
          <w:sz w:val="28"/>
        </w:rPr>
        <w:t>
      8-жолда уақытша басқарушы өкілеттіктерін жүзеге асыру туралы келісім жасалған күні/салықтар және кедендік төлемдер бойынша кредитор, мемлекеттік орган немесе мемлекет қатысатын заңды тұлға таңдаған уақытша басқарушы ретінде тағайындау туралы бұйрықтың күні көрсетіледі;</w:t>
      </w:r>
    </w:p>
    <w:p>
      <w:pPr>
        <w:spacing w:after="0"/>
        <w:ind w:left="0"/>
        <w:jc w:val="both"/>
      </w:pPr>
      <w:r>
        <w:rPr>
          <w:rFonts w:ascii="Times New Roman"/>
          <w:b w:val="false"/>
          <w:i w:val="false"/>
          <w:color w:val="000000"/>
          <w:sz w:val="28"/>
        </w:rPr>
        <w:t>
      9-жолда банкроттықты басқарушының тегі, аты және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10-жолда банкроттықты басқарушының жеке сәйкестендіру нөмірі;</w:t>
      </w:r>
    </w:p>
    <w:p>
      <w:pPr>
        <w:spacing w:after="0"/>
        <w:ind w:left="0"/>
        <w:jc w:val="both"/>
      </w:pPr>
      <w:r>
        <w:rPr>
          <w:rFonts w:ascii="Times New Roman"/>
          <w:b w:val="false"/>
          <w:i w:val="false"/>
          <w:color w:val="000000"/>
          <w:sz w:val="28"/>
        </w:rPr>
        <w:t>
      11-жолда ағымдағы ақпаратқа ұсынылған қосымшалар көрсетіледі;</w:t>
      </w:r>
    </w:p>
    <w:p>
      <w:pPr>
        <w:spacing w:after="0"/>
        <w:ind w:left="0"/>
        <w:jc w:val="both"/>
      </w:pPr>
      <w:r>
        <w:rPr>
          <w:rFonts w:ascii="Times New Roman"/>
          <w:b w:val="false"/>
          <w:i w:val="false"/>
          <w:color w:val="000000"/>
          <w:sz w:val="28"/>
        </w:rPr>
        <w:t>
      12-жолда егер банкрот астық қабылдау кәсіпорны болып табылған жағдайда белгі көрсетіледі;</w:t>
      </w:r>
    </w:p>
    <w:p>
      <w:pPr>
        <w:spacing w:after="0"/>
        <w:ind w:left="0"/>
        <w:jc w:val="both"/>
      </w:pPr>
      <w:r>
        <w:rPr>
          <w:rFonts w:ascii="Times New Roman"/>
          <w:b w:val="false"/>
          <w:i w:val="false"/>
          <w:color w:val="000000"/>
          <w:sz w:val="28"/>
        </w:rPr>
        <w:t>
      1-бөлімде банкроттың мүлік массасы туралы мәліметтер, сондай-ақ есепті кезеңдегі банкроттың мүлік массасының қалдығы көрсетіледі. Мүліктің бағалау құны, ол болмаған жағдайда – баланстық құны көрсетілуге жатады. Шетел валютасындағы ақша қаражаты түріндегі активтер Қазақстан Республикасының Ұлттық Банкі белгілеген бағам бойынша көрсетіледі.</w:t>
      </w:r>
    </w:p>
    <w:p>
      <w:pPr>
        <w:spacing w:after="0"/>
        <w:ind w:left="0"/>
        <w:jc w:val="both"/>
      </w:pPr>
      <w:r>
        <w:rPr>
          <w:rFonts w:ascii="Times New Roman"/>
          <w:b w:val="false"/>
          <w:i w:val="false"/>
          <w:color w:val="000000"/>
          <w:sz w:val="28"/>
        </w:rPr>
        <w:t>
      2-бөлімде банкроттық рәсімі барысында түскен жалпы сома көрсетіледі, оның ішінде мүлікті өткізу нәтижесінде алынған қаражат: дебиторлық берешекті және қайтарылған мүлікті есепке алмағанда алынған түсім, дебиторлық берешекті өндіріп алу және өткізу нәтижесінде түскен түсім, қайтарылған мүлікті өткізу нәтижесінде алынған қаражат, мүлікті заттай түрінде беру арқылы түскен түсім, өндірістік қызметтен және жалға беруден түскен қаражат, өзге де ақша түсімдері, субсидиарлық жауапкершілікке тартылған тұлғалардан өндірілген сомалар көрсетіледі.</w:t>
      </w:r>
    </w:p>
    <w:p>
      <w:pPr>
        <w:spacing w:after="0"/>
        <w:ind w:left="0"/>
        <w:jc w:val="both"/>
      </w:pPr>
      <w:r>
        <w:rPr>
          <w:rFonts w:ascii="Times New Roman"/>
          <w:b w:val="false"/>
          <w:i w:val="false"/>
          <w:color w:val="000000"/>
          <w:sz w:val="28"/>
        </w:rPr>
        <w:t>
      3-бөлімде кредиторлар комитеті бекіткен банкроттың шығыстары көрсетіледі;</w:t>
      </w:r>
    </w:p>
    <w:p>
      <w:pPr>
        <w:spacing w:after="0"/>
        <w:ind w:left="0"/>
        <w:jc w:val="both"/>
      </w:pPr>
      <w:r>
        <w:rPr>
          <w:rFonts w:ascii="Times New Roman"/>
          <w:b w:val="false"/>
          <w:i w:val="false"/>
          <w:color w:val="000000"/>
          <w:sz w:val="28"/>
        </w:rPr>
        <w:t>
      4-бөлімде кредиторлық берешек туралы мәліметтер, яғни есепті күнге тізілімге енгізілген және есепті кезеңде кезектер бөлінісінде қанағаттандырылған кредиторлар талаптарының сомасы көрсетіледі;</w:t>
      </w:r>
    </w:p>
    <w:p>
      <w:pPr>
        <w:spacing w:after="0"/>
        <w:ind w:left="0"/>
        <w:jc w:val="both"/>
      </w:pPr>
      <w:r>
        <w:rPr>
          <w:rFonts w:ascii="Times New Roman"/>
          <w:b w:val="false"/>
          <w:i w:val="false"/>
          <w:color w:val="000000"/>
          <w:sz w:val="28"/>
        </w:rPr>
        <w:t>
      5-бөлімде басқарушының ұсынылған мәліметтердің дұрыстығы мен толықтығы үшін Қазақстан Республикасының заңнамасына сәйкес жауапкершілігі көрсетіледі.</w:t>
      </w:r>
    </w:p>
    <w:p>
      <w:pPr>
        <w:spacing w:after="0"/>
        <w:ind w:left="0"/>
        <w:jc w:val="both"/>
      </w:pPr>
      <w:r>
        <w:rPr>
          <w:rFonts w:ascii="Times New Roman"/>
          <w:b w:val="false"/>
          <w:i w:val="false"/>
          <w:color w:val="000000"/>
          <w:sz w:val="28"/>
        </w:rPr>
        <w:t>
      5. Ағымдағы ақпарат нысанына 1-қосымшада мынадай мәліметтер көрсетіледі:</w:t>
      </w:r>
    </w:p>
    <w:p>
      <w:pPr>
        <w:spacing w:after="0"/>
        <w:ind w:left="0"/>
        <w:jc w:val="both"/>
      </w:pPr>
      <w:r>
        <w:rPr>
          <w:rFonts w:ascii="Times New Roman"/>
          <w:b w:val="false"/>
          <w:i w:val="false"/>
          <w:color w:val="000000"/>
          <w:sz w:val="28"/>
        </w:rPr>
        <w:t>
      1-бөлімде банкроттық рәсімін жүзеге асыру барысы туралы жалпы ақпарат көрсетіледі, атап айтқанда:</w:t>
      </w:r>
    </w:p>
    <w:p>
      <w:pPr>
        <w:spacing w:after="0"/>
        <w:ind w:left="0"/>
        <w:jc w:val="both"/>
      </w:pPr>
      <w:r>
        <w:rPr>
          <w:rFonts w:ascii="Times New Roman"/>
          <w:b w:val="false"/>
          <w:i w:val="false"/>
          <w:color w:val="000000"/>
          <w:sz w:val="28"/>
        </w:rPr>
        <w:t>
      01.001-жолда банкроттық туралы іс қозғау туралы ұйғарым шығарылған күн;</w:t>
      </w:r>
    </w:p>
    <w:p>
      <w:pPr>
        <w:spacing w:after="0"/>
        <w:ind w:left="0"/>
        <w:jc w:val="both"/>
      </w:pPr>
      <w:r>
        <w:rPr>
          <w:rFonts w:ascii="Times New Roman"/>
          <w:b w:val="false"/>
          <w:i w:val="false"/>
          <w:color w:val="000000"/>
          <w:sz w:val="28"/>
        </w:rPr>
        <w:t>
      01.002- жолда банкроттық рәсімінің бастаушы;</w:t>
      </w:r>
    </w:p>
    <w:p>
      <w:pPr>
        <w:spacing w:after="0"/>
        <w:ind w:left="0"/>
        <w:jc w:val="both"/>
      </w:pPr>
      <w:r>
        <w:rPr>
          <w:rFonts w:ascii="Times New Roman"/>
          <w:b w:val="false"/>
          <w:i w:val="false"/>
          <w:color w:val="000000"/>
          <w:sz w:val="28"/>
        </w:rPr>
        <w:t>
      01.003-жолда банкроттық туралы іс жүргізуді бастау туралы хабарландыруды ұсынған күн және кредиторлардың талап қою тәртібі;</w:t>
      </w:r>
    </w:p>
    <w:p>
      <w:pPr>
        <w:spacing w:after="0"/>
        <w:ind w:left="0"/>
        <w:jc w:val="both"/>
      </w:pPr>
      <w:r>
        <w:rPr>
          <w:rFonts w:ascii="Times New Roman"/>
          <w:b w:val="false"/>
          <w:i w:val="false"/>
          <w:color w:val="000000"/>
          <w:sz w:val="28"/>
        </w:rPr>
        <w:t>
      01.004-жолда қаржылық тұрақтылық туралы қорытынды ұсынылған күні;</w:t>
      </w:r>
    </w:p>
    <w:p>
      <w:pPr>
        <w:spacing w:after="0"/>
        <w:ind w:left="0"/>
        <w:jc w:val="both"/>
      </w:pPr>
      <w:r>
        <w:rPr>
          <w:rFonts w:ascii="Times New Roman"/>
          <w:b w:val="false"/>
          <w:i w:val="false"/>
          <w:color w:val="000000"/>
          <w:sz w:val="28"/>
        </w:rPr>
        <w:t>
      01.005-жолда банкрот туралы сот шешімінің күні;</w:t>
      </w:r>
    </w:p>
    <w:p>
      <w:pPr>
        <w:spacing w:after="0"/>
        <w:ind w:left="0"/>
        <w:jc w:val="both"/>
      </w:pPr>
      <w:r>
        <w:rPr>
          <w:rFonts w:ascii="Times New Roman"/>
          <w:b w:val="false"/>
          <w:i w:val="false"/>
          <w:color w:val="000000"/>
          <w:sz w:val="28"/>
        </w:rPr>
        <w:t>
      01.006-жолда банкрот деп тану туралы сот шешімінің заңды күшіне енген күні;</w:t>
      </w:r>
    </w:p>
    <w:p>
      <w:pPr>
        <w:spacing w:after="0"/>
        <w:ind w:left="0"/>
        <w:jc w:val="both"/>
      </w:pPr>
      <w:r>
        <w:rPr>
          <w:rFonts w:ascii="Times New Roman"/>
          <w:b w:val="false"/>
          <w:i w:val="false"/>
          <w:color w:val="000000"/>
          <w:sz w:val="28"/>
        </w:rPr>
        <w:t>
      01.007-жолда кредиторлар талаптарының тізіліміне уәкілетті органға жолданған күн;</w:t>
      </w:r>
    </w:p>
    <w:p>
      <w:pPr>
        <w:spacing w:after="0"/>
        <w:ind w:left="0"/>
        <w:jc w:val="both"/>
      </w:pPr>
      <w:r>
        <w:rPr>
          <w:rFonts w:ascii="Times New Roman"/>
          <w:b w:val="false"/>
          <w:i w:val="false"/>
          <w:color w:val="000000"/>
          <w:sz w:val="28"/>
        </w:rPr>
        <w:t>
      01.008-жолда кредиторлардың бірінші жиналысын өткізу күні;</w:t>
      </w:r>
    </w:p>
    <w:p>
      <w:pPr>
        <w:spacing w:after="0"/>
        <w:ind w:left="0"/>
        <w:jc w:val="both"/>
      </w:pPr>
      <w:r>
        <w:rPr>
          <w:rFonts w:ascii="Times New Roman"/>
          <w:b w:val="false"/>
          <w:i w:val="false"/>
          <w:color w:val="000000"/>
          <w:sz w:val="28"/>
        </w:rPr>
        <w:t>
      01.009-жолда мүліктік массаны түгендеу бойынша есепті ұсыну күні;</w:t>
      </w:r>
    </w:p>
    <w:p>
      <w:pPr>
        <w:spacing w:after="0"/>
        <w:ind w:left="0"/>
        <w:jc w:val="both"/>
      </w:pPr>
      <w:r>
        <w:rPr>
          <w:rFonts w:ascii="Times New Roman"/>
          <w:b w:val="false"/>
          <w:i w:val="false"/>
          <w:color w:val="000000"/>
          <w:sz w:val="28"/>
        </w:rPr>
        <w:t>
      01.010-жолда түгендеу, жаңадан анықталған не банкротқа қайтарылған мүлік бойынша есепті ұсыну күні;</w:t>
      </w:r>
    </w:p>
    <w:p>
      <w:pPr>
        <w:spacing w:after="0"/>
        <w:ind w:left="0"/>
        <w:jc w:val="both"/>
      </w:pPr>
      <w:r>
        <w:rPr>
          <w:rFonts w:ascii="Times New Roman"/>
          <w:b w:val="false"/>
          <w:i w:val="false"/>
          <w:color w:val="000000"/>
          <w:sz w:val="28"/>
        </w:rPr>
        <w:t>
      01.011-жолда уақытша басқарушы құрылтайшылық, қаржылық, құқық белгілеу және басқа құжаттарды және шеттетілген лауазымды адамдардан борышкердің мөрін қабылдаған күн;</w:t>
      </w:r>
    </w:p>
    <w:p>
      <w:pPr>
        <w:spacing w:after="0"/>
        <w:ind w:left="0"/>
        <w:jc w:val="both"/>
      </w:pPr>
      <w:r>
        <w:rPr>
          <w:rFonts w:ascii="Times New Roman"/>
          <w:b w:val="false"/>
          <w:i w:val="false"/>
          <w:color w:val="000000"/>
          <w:sz w:val="28"/>
        </w:rPr>
        <w:t>
      01.012-жолда жаңадан тағайындалған оңалтуды басқарушыға/банкроттық басқарушыға құрылтай құжаттары берілген күн;</w:t>
      </w:r>
    </w:p>
    <w:p>
      <w:pPr>
        <w:spacing w:after="0"/>
        <w:ind w:left="0"/>
        <w:jc w:val="both"/>
      </w:pPr>
      <w:r>
        <w:rPr>
          <w:rFonts w:ascii="Times New Roman"/>
          <w:b w:val="false"/>
          <w:i w:val="false"/>
          <w:color w:val="000000"/>
          <w:sz w:val="28"/>
        </w:rPr>
        <w:t>
      01.013-жолда сотқа өтініш жіберілген күн (банкроттық құжаттарды ұсынбаған жағдайда);</w:t>
      </w:r>
    </w:p>
    <w:p>
      <w:pPr>
        <w:spacing w:after="0"/>
        <w:ind w:left="0"/>
        <w:jc w:val="both"/>
      </w:pPr>
      <w:r>
        <w:rPr>
          <w:rFonts w:ascii="Times New Roman"/>
          <w:b w:val="false"/>
          <w:i w:val="false"/>
          <w:color w:val="000000"/>
          <w:sz w:val="28"/>
        </w:rPr>
        <w:t>
      01.014-жолда кредиторлар санын көрсете отырып, кредиторлар комитетінің құрамы бекітілген күн;</w:t>
      </w:r>
    </w:p>
    <w:p>
      <w:pPr>
        <w:spacing w:after="0"/>
        <w:ind w:left="0"/>
        <w:jc w:val="both"/>
      </w:pPr>
      <w:r>
        <w:rPr>
          <w:rFonts w:ascii="Times New Roman"/>
          <w:b w:val="false"/>
          <w:i w:val="false"/>
          <w:color w:val="000000"/>
          <w:sz w:val="28"/>
        </w:rPr>
        <w:t>
      01.015-жолда кредиторлар комитетімен шарт жасалған күн;</w:t>
      </w:r>
    </w:p>
    <w:p>
      <w:pPr>
        <w:spacing w:after="0"/>
        <w:ind w:left="0"/>
        <w:jc w:val="both"/>
      </w:pPr>
      <w:r>
        <w:rPr>
          <w:rFonts w:ascii="Times New Roman"/>
          <w:b w:val="false"/>
          <w:i w:val="false"/>
          <w:color w:val="000000"/>
          <w:sz w:val="28"/>
        </w:rPr>
        <w:t>
      01.016-жолда банкроттық туралы іс жүргізудің жарамдылық мерзімі;</w:t>
      </w:r>
    </w:p>
    <w:p>
      <w:pPr>
        <w:spacing w:after="0"/>
        <w:ind w:left="0"/>
        <w:jc w:val="both"/>
      </w:pPr>
      <w:r>
        <w:rPr>
          <w:rFonts w:ascii="Times New Roman"/>
          <w:b w:val="false"/>
          <w:i w:val="false"/>
          <w:color w:val="000000"/>
          <w:sz w:val="28"/>
        </w:rPr>
        <w:t>
      01.017-жолда кредиторлар жиналысының банкроттық рәсімін ұзарту туралы шешім қабылдаған күні;</w:t>
      </w:r>
    </w:p>
    <w:p>
      <w:pPr>
        <w:spacing w:after="0"/>
        <w:ind w:left="0"/>
        <w:jc w:val="both"/>
      </w:pPr>
      <w:r>
        <w:rPr>
          <w:rFonts w:ascii="Times New Roman"/>
          <w:b w:val="false"/>
          <w:i w:val="false"/>
          <w:color w:val="000000"/>
          <w:sz w:val="28"/>
        </w:rPr>
        <w:t>
      01.018-жолда банкроттық рәсімді аяқтау туралы сот ұйғарымы;</w:t>
      </w:r>
    </w:p>
    <w:p>
      <w:pPr>
        <w:spacing w:after="0"/>
        <w:ind w:left="0"/>
        <w:jc w:val="both"/>
      </w:pPr>
      <w:r>
        <w:rPr>
          <w:rFonts w:ascii="Times New Roman"/>
          <w:b w:val="false"/>
          <w:i w:val="false"/>
          <w:color w:val="000000"/>
          <w:sz w:val="28"/>
        </w:rPr>
        <w:t>
      01.019-жолда соттың банкроттық рәсімді аяқтау туралы шешімнің заңды күшіне енген күні;</w:t>
      </w:r>
    </w:p>
    <w:p>
      <w:pPr>
        <w:spacing w:after="0"/>
        <w:ind w:left="0"/>
        <w:jc w:val="both"/>
      </w:pPr>
      <w:r>
        <w:rPr>
          <w:rFonts w:ascii="Times New Roman"/>
          <w:b w:val="false"/>
          <w:i w:val="false"/>
          <w:color w:val="000000"/>
          <w:sz w:val="28"/>
        </w:rPr>
        <w:t>
      01.020-жолда банкроттық басқарушының борышкердің қаржылық тұрақтылығы туралы қорытынды жасаған күні;</w:t>
      </w:r>
    </w:p>
    <w:p>
      <w:pPr>
        <w:spacing w:after="0"/>
        <w:ind w:left="0"/>
        <w:jc w:val="both"/>
      </w:pPr>
      <w:r>
        <w:rPr>
          <w:rFonts w:ascii="Times New Roman"/>
          <w:b w:val="false"/>
          <w:i w:val="false"/>
          <w:color w:val="000000"/>
          <w:sz w:val="28"/>
        </w:rPr>
        <w:t>
      01.021-жол соттың банкроттық рәсімін тоқтату, оңалту рәсімін қолдану және оңалту жоспарын бекіту туралы шешім қабылдаған күні;</w:t>
      </w:r>
    </w:p>
    <w:p>
      <w:pPr>
        <w:spacing w:after="0"/>
        <w:ind w:left="0"/>
        <w:jc w:val="both"/>
      </w:pPr>
      <w:r>
        <w:rPr>
          <w:rFonts w:ascii="Times New Roman"/>
          <w:b w:val="false"/>
          <w:i w:val="false"/>
          <w:color w:val="000000"/>
          <w:sz w:val="28"/>
        </w:rPr>
        <w:t>
      2-бөлімде банкроттық рәсіміне бастамашылық жасаған тұлғалар туралы мәліметтер, атап айтқанда:</w:t>
      </w:r>
    </w:p>
    <w:p>
      <w:pPr>
        <w:spacing w:after="0"/>
        <w:ind w:left="0"/>
        <w:jc w:val="both"/>
      </w:pPr>
      <w:r>
        <w:rPr>
          <w:rFonts w:ascii="Times New Roman"/>
          <w:b w:val="false"/>
          <w:i w:val="false"/>
          <w:color w:val="000000"/>
          <w:sz w:val="28"/>
        </w:rPr>
        <w:t>
      талаптары банкроттың қойылған мүлкімен қамтамасыз етілген борышкер, кредиторлар, мемлекеттік органдар (оның ішінде мемлекеттік кірістер органдары) немесе прокурор және басқа кредиторлар.</w:t>
      </w:r>
    </w:p>
    <w:p>
      <w:pPr>
        <w:spacing w:after="0"/>
        <w:ind w:left="0"/>
        <w:jc w:val="both"/>
      </w:pPr>
      <w:r>
        <w:rPr>
          <w:rFonts w:ascii="Times New Roman"/>
          <w:b w:val="false"/>
          <w:i w:val="false"/>
          <w:color w:val="000000"/>
          <w:sz w:val="28"/>
        </w:rPr>
        <w:t>
      6. Ағымдағы ақпарат нысанына 2-қосымшада жеке сәйкестендіру нөмірін/бизнес-сәйкестендіру нөмірін, тегін, атын және әкесінің атын (егер ол жеке басын куәландыратын құжатта көрсетілсе)/кредитордың (бейрезидент) атауын, тізілімге енгізілген кредиторлар талаптарының сомасын, кредиторлардың қанағаттандырылған талаптары туралы мәліметтерді көрсететін банкроттың кредиторлық берешегі туралы мәліметтер, сондай-ақ кредиторлар комитетінің құрамы туралы мәліметтер.</w:t>
      </w:r>
    </w:p>
    <w:p>
      <w:pPr>
        <w:spacing w:after="0"/>
        <w:ind w:left="0"/>
        <w:jc w:val="both"/>
      </w:pPr>
      <w:r>
        <w:rPr>
          <w:rFonts w:ascii="Times New Roman"/>
          <w:b w:val="false"/>
          <w:i w:val="false"/>
          <w:color w:val="000000"/>
          <w:sz w:val="28"/>
        </w:rPr>
        <w:t>
      7. Ағымдағы ақпарат нысанына 3-қосымшада кредиторлар комитетінің (кредиторлар жиналысының) өткізілген отырыстары туралы ақпарат: өткізілген күні, күн тәртібі, қабылданған шешім және дауыс саны көрсетіледі.</w:t>
      </w:r>
    </w:p>
    <w:p>
      <w:pPr>
        <w:spacing w:after="0"/>
        <w:ind w:left="0"/>
        <w:jc w:val="both"/>
      </w:pPr>
      <w:r>
        <w:rPr>
          <w:rFonts w:ascii="Times New Roman"/>
          <w:b w:val="false"/>
          <w:i w:val="false"/>
          <w:color w:val="000000"/>
          <w:sz w:val="28"/>
        </w:rPr>
        <w:t>
      8. Ағымдағы ақпарат нысанына 4-қосымшада банкроттың мүліктік массасы туралы мәліметтер көрсетіледі:</w:t>
      </w:r>
    </w:p>
    <w:p>
      <w:pPr>
        <w:spacing w:after="0"/>
        <w:ind w:left="0"/>
        <w:jc w:val="both"/>
      </w:pPr>
      <w:r>
        <w:rPr>
          <w:rFonts w:ascii="Times New Roman"/>
          <w:b w:val="false"/>
          <w:i w:val="false"/>
          <w:color w:val="000000"/>
          <w:sz w:val="28"/>
        </w:rPr>
        <w:t>
      1-бөлімде мүліктік массаның жалпы құны туралы мәліметтер (бағалау есебі бойынша, ал ол болмаған жағдайда – баланстық құны бойынша), кепіл мүлкінің және қайтарылған мүліктің құны, сондай-ақ банкроттық рәсімі барысында мүліктік массаны өткізу нәтижесінде алынған сома және дебиторлық берешек (номиналды мөлшері) туралы ақпарат;</w:t>
      </w:r>
    </w:p>
    <w:p>
      <w:pPr>
        <w:spacing w:after="0"/>
        <w:ind w:left="0"/>
        <w:jc w:val="both"/>
      </w:pPr>
      <w:r>
        <w:rPr>
          <w:rFonts w:ascii="Times New Roman"/>
          <w:b w:val="false"/>
          <w:i w:val="false"/>
          <w:color w:val="000000"/>
          <w:sz w:val="28"/>
        </w:rPr>
        <w:t>
      2-бөлімде іске асырылған мүлік туралы мәліметтер, сондай-ақ бағалау есебі бойынша, ал ол болмаған жағдайда – баланстық құны көрсетіле отырып, мүліктің не ақша қаражатының меншік иесіне, қатысушыларға (құрылтайшыларға) берілгені туралы ақпарат;</w:t>
      </w:r>
    </w:p>
    <w:p>
      <w:pPr>
        <w:spacing w:after="0"/>
        <w:ind w:left="0"/>
        <w:jc w:val="both"/>
      </w:pPr>
      <w:r>
        <w:rPr>
          <w:rFonts w:ascii="Times New Roman"/>
          <w:b w:val="false"/>
          <w:i w:val="false"/>
          <w:color w:val="000000"/>
          <w:sz w:val="28"/>
        </w:rPr>
        <w:t>
      3-бөлімде есептен шығарылған дебиторлық берешек туралы ақпарат.</w:t>
      </w:r>
    </w:p>
    <w:p>
      <w:pPr>
        <w:spacing w:after="0"/>
        <w:ind w:left="0"/>
        <w:jc w:val="both"/>
      </w:pPr>
      <w:r>
        <w:rPr>
          <w:rFonts w:ascii="Times New Roman"/>
          <w:b w:val="false"/>
          <w:i w:val="false"/>
          <w:color w:val="000000"/>
          <w:sz w:val="28"/>
        </w:rPr>
        <w:t>
      9. Ағымдағы ақпарат нысанына 5-қосымшада әкімшілік шығыстар көрсетілген:</w:t>
      </w:r>
    </w:p>
    <w:p>
      <w:pPr>
        <w:spacing w:after="0"/>
        <w:ind w:left="0"/>
        <w:jc w:val="both"/>
      </w:pPr>
      <w:r>
        <w:rPr>
          <w:rFonts w:ascii="Times New Roman"/>
          <w:b w:val="false"/>
          <w:i w:val="false"/>
          <w:color w:val="000000"/>
          <w:sz w:val="28"/>
        </w:rPr>
        <w:t>
      1-бөлімде банкроттың есептелген және өтелген әкімшілік шығындары туралы, тартылған қызметкерлердің саны көрсетіле отырып, сондай-ақ бюджетке төленетін салықтар және басқа да міндетті төлемдер туралы мәліметтер көрсетіледі.</w:t>
      </w:r>
    </w:p>
    <w:p>
      <w:pPr>
        <w:spacing w:after="0"/>
        <w:ind w:left="0"/>
        <w:jc w:val="both"/>
      </w:pPr>
      <w:r>
        <w:rPr>
          <w:rFonts w:ascii="Times New Roman"/>
          <w:b w:val="false"/>
          <w:i w:val="false"/>
          <w:color w:val="000000"/>
          <w:sz w:val="28"/>
        </w:rPr>
        <w:t>
      2-бөлімде тартылған қызметкерлердің жалақысы туралы мәліметтер, оның ішінде мамандығы, сәйкестендіру нөмірі, тегі, аты және әкесінің аты (егер ол жеке басын куәландыратын құжатта көрсетілсе), сондай-ақ есептелген және өтелген жалақы сомалары көрсетіледі.</w:t>
      </w:r>
    </w:p>
    <w:p>
      <w:pPr>
        <w:spacing w:after="0"/>
        <w:ind w:left="0"/>
        <w:jc w:val="both"/>
      </w:pPr>
      <w:r>
        <w:rPr>
          <w:rFonts w:ascii="Times New Roman"/>
          <w:b w:val="false"/>
          <w:i w:val="false"/>
          <w:color w:val="000000"/>
          <w:sz w:val="28"/>
        </w:rPr>
        <w:t>
      3-бөлімде банкроттық рәсімі шеңберінде тауарлар, жұмыстар және көрсетілетін қызметтер жеткізушілері туралы мәліметтер, оның ішінде жеткізушілер туралы деректер, тауарлардың, жұмыстардың және қызметтердің түрлері, сондай-ақ алынған тауарлар мен қызметтер үшін аударылған ақша сомасы көрсетіледі;</w:t>
      </w:r>
    </w:p>
    <w:p>
      <w:pPr>
        <w:spacing w:after="0"/>
        <w:ind w:left="0"/>
        <w:jc w:val="both"/>
      </w:pPr>
      <w:r>
        <w:rPr>
          <w:rFonts w:ascii="Times New Roman"/>
          <w:b w:val="false"/>
          <w:i w:val="false"/>
          <w:color w:val="000000"/>
          <w:sz w:val="28"/>
        </w:rPr>
        <w:t>
      4-бөлімде есептелген және өтелген салықтар және бюджетке төленетін басқа да міндетті төлемдер туралы мәліметтер;</w:t>
      </w:r>
    </w:p>
    <w:p>
      <w:pPr>
        <w:spacing w:after="0"/>
        <w:ind w:left="0"/>
        <w:jc w:val="both"/>
      </w:pPr>
      <w:r>
        <w:rPr>
          <w:rFonts w:ascii="Times New Roman"/>
          <w:b w:val="false"/>
          <w:i w:val="false"/>
          <w:color w:val="000000"/>
          <w:sz w:val="28"/>
        </w:rPr>
        <w:t>
      5-бөлімде төлем күні және негізі көрсетіле отырып, банкроттықты басқарушының қосымша сыйақысының есептелген және төленген сомасы туралы мәліметтер көрсетіледі;</w:t>
      </w:r>
    </w:p>
    <w:p>
      <w:pPr>
        <w:spacing w:after="0"/>
        <w:ind w:left="0"/>
        <w:jc w:val="both"/>
      </w:pPr>
      <w:r>
        <w:rPr>
          <w:rFonts w:ascii="Times New Roman"/>
          <w:b w:val="false"/>
          <w:i w:val="false"/>
          <w:color w:val="000000"/>
          <w:sz w:val="28"/>
        </w:rPr>
        <w:t>
      10. Ағымдағы ақпарат нысанына 6-қосымшада банкроттық туралы іс қозғалғанға дейін 3 (үш) жыл ішінде жасалған мәмілелер туралы ақпарат, иеліктен шығарылған активтер, оларды сатып алушылар туралы, заң бұзушылық белгілері болған жағдайда және мүліктің қайтарылуы туралы мәліметтер көрсетілген.</w:t>
      </w:r>
    </w:p>
    <w:p>
      <w:pPr>
        <w:spacing w:after="0"/>
        <w:ind w:left="0"/>
        <w:jc w:val="both"/>
      </w:pPr>
      <w:r>
        <w:rPr>
          <w:rFonts w:ascii="Times New Roman"/>
          <w:b w:val="false"/>
          <w:i w:val="false"/>
          <w:color w:val="000000"/>
          <w:sz w:val="28"/>
        </w:rPr>
        <w:t>
      11. Ағымдағы ақпарат нысанына 7-қосымшада әдейі банкроттық белгілерін анықтау бойынша, сондай-ақ оларды анықтау үшін қабылданған шаралар ақпарат көрсетіледі.</w:t>
      </w:r>
    </w:p>
    <w:p>
      <w:pPr>
        <w:spacing w:after="0"/>
        <w:ind w:left="0"/>
        <w:jc w:val="both"/>
      </w:pPr>
      <w:r>
        <w:rPr>
          <w:rFonts w:ascii="Times New Roman"/>
          <w:b w:val="false"/>
          <w:i w:val="false"/>
          <w:color w:val="000000"/>
          <w:sz w:val="28"/>
        </w:rPr>
        <w:t>
      12. Ағымдағы ақпарат нысанына 8-қосымшада субсидиарлық жауапкершілікке тарту туралы ақпарат, атап айтқанда сот шешімдері, сот шешімі бойынша өндіріп алынған сомалар және кредиторлардың талаптарын қанағаттандыруға бағытталған сомалар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АП – атқару парағы;</w:t>
      </w:r>
    </w:p>
    <w:p>
      <w:pPr>
        <w:spacing w:after="0"/>
        <w:ind w:left="0"/>
        <w:jc w:val="both"/>
      </w:pPr>
      <w:r>
        <w:rPr>
          <w:rFonts w:ascii="Times New Roman"/>
          <w:b w:val="false"/>
          <w:i w:val="false"/>
          <w:color w:val="000000"/>
          <w:sz w:val="28"/>
        </w:rPr>
        <w:t>
      БСН – бизнес-сәйкестендiру нөмiрi</w:t>
      </w:r>
    </w:p>
    <w:p>
      <w:pPr>
        <w:spacing w:after="0"/>
        <w:ind w:left="0"/>
        <w:jc w:val="both"/>
      </w:pPr>
      <w:r>
        <w:rPr>
          <w:rFonts w:ascii="Times New Roman"/>
          <w:b w:val="false"/>
          <w:i w:val="false"/>
          <w:color w:val="000000"/>
          <w:sz w:val="28"/>
        </w:rPr>
        <w:t>
      ЖСН – жеке сәйкестендiру нөмiрi</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КЖ – кредиторлар жиналысы;</w:t>
      </w:r>
    </w:p>
    <w:p>
      <w:pPr>
        <w:spacing w:after="0"/>
        <w:ind w:left="0"/>
        <w:jc w:val="both"/>
      </w:pPr>
      <w:r>
        <w:rPr>
          <w:rFonts w:ascii="Times New Roman"/>
          <w:b w:val="false"/>
          <w:i w:val="false"/>
          <w:color w:val="000000"/>
          <w:sz w:val="28"/>
        </w:rPr>
        <w:t>
      КК – кредиторлар комитеті;</w:t>
      </w:r>
    </w:p>
    <w:p>
      <w:pPr>
        <w:spacing w:after="0"/>
        <w:ind w:left="0"/>
        <w:jc w:val="both"/>
      </w:pPr>
      <w:r>
        <w:rPr>
          <w:rFonts w:ascii="Times New Roman"/>
          <w:b w:val="false"/>
          <w:i w:val="false"/>
          <w:color w:val="000000"/>
          <w:sz w:val="28"/>
        </w:rPr>
        <w:t>
      млн. – миллион;</w:t>
      </w:r>
    </w:p>
    <w:p>
      <w:pPr>
        <w:spacing w:after="0"/>
        <w:ind w:left="0"/>
        <w:jc w:val="both"/>
      </w:pPr>
      <w:r>
        <w:rPr>
          <w:rFonts w:ascii="Times New Roman"/>
          <w:b w:val="false"/>
          <w:i w:val="false"/>
          <w:color w:val="000000"/>
          <w:sz w:val="28"/>
        </w:rPr>
        <w:t>
      млрд. – миллиард;</w:t>
      </w:r>
    </w:p>
    <w:p>
      <w:pPr>
        <w:spacing w:after="0"/>
        <w:ind w:left="0"/>
        <w:jc w:val="both"/>
      </w:pPr>
      <w:r>
        <w:rPr>
          <w:rFonts w:ascii="Times New Roman"/>
          <w:b w:val="false"/>
          <w:i w:val="false"/>
          <w:color w:val="000000"/>
          <w:sz w:val="28"/>
        </w:rPr>
        <w:t>
      мың – мың;</w:t>
      </w:r>
    </w:p>
    <w:p>
      <w:pPr>
        <w:spacing w:after="0"/>
        <w:ind w:left="0"/>
        <w:jc w:val="both"/>
      </w:pPr>
      <w:r>
        <w:rPr>
          <w:rFonts w:ascii="Times New Roman"/>
          <w:b w:val="false"/>
          <w:i w:val="false"/>
          <w:color w:val="000000"/>
          <w:sz w:val="28"/>
        </w:rPr>
        <w:t>
      ТС – тікелей сату;</w:t>
      </w:r>
    </w:p>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ЭСС – электрондық сауда-саттық.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сәуірдегі</w:t>
            </w:r>
            <w:r>
              <w:br/>
            </w:r>
            <w:r>
              <w:rPr>
                <w:rFonts w:ascii="Times New Roman"/>
                <w:b w:val="false"/>
                <w:i w:val="false"/>
                <w:color w:val="000000"/>
                <w:sz w:val="20"/>
              </w:rPr>
              <w:t>№ 390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Әкімшіге</w:t>
            </w:r>
            <w:r>
              <w:br/>
            </w:r>
            <w:r>
              <w:rPr>
                <w:rFonts w:ascii="Times New Roman"/>
                <w:b w:val="false"/>
                <w:i w:val="false"/>
                <w:color w:val="000000"/>
                <w:sz w:val="20"/>
              </w:rPr>
              <w:t xml:space="preserve"> ___________________________</w:t>
            </w:r>
            <w:r>
              <w:br/>
            </w:r>
            <w:r>
              <w:rPr>
                <w:rFonts w:ascii="Times New Roman"/>
                <w:b w:val="false"/>
                <w:i w:val="false"/>
                <w:color w:val="000000"/>
                <w:sz w:val="20"/>
              </w:rPr>
              <w:t>(Әкімшінің Т.А.Ә.)</w:t>
            </w:r>
            <w:r>
              <w:br/>
            </w:r>
            <w:r>
              <w:rPr>
                <w:rFonts w:ascii="Times New Roman"/>
                <w:b w:val="false"/>
                <w:i w:val="false"/>
                <w:color w:val="000000"/>
                <w:sz w:val="20"/>
              </w:rPr>
              <w:t>___________________________</w:t>
            </w:r>
            <w:r>
              <w:br/>
            </w:r>
            <w:r>
              <w:rPr>
                <w:rFonts w:ascii="Times New Roman"/>
                <w:b w:val="false"/>
                <w:i w:val="false"/>
                <w:color w:val="000000"/>
                <w:sz w:val="20"/>
              </w:rPr>
              <w:t>(Әкімшінің мекен жайы)</w:t>
            </w:r>
            <w:r>
              <w:br/>
            </w:r>
            <w:r>
              <w:rPr>
                <w:rFonts w:ascii="Times New Roman"/>
                <w:b w:val="false"/>
                <w:i w:val="false"/>
                <w:color w:val="000000"/>
                <w:sz w:val="20"/>
              </w:rPr>
              <w:t>___________________________</w:t>
            </w:r>
            <w:r>
              <w:br/>
            </w:r>
            <w:r>
              <w:rPr>
                <w:rFonts w:ascii="Times New Roman"/>
                <w:b w:val="false"/>
                <w:i w:val="false"/>
                <w:color w:val="000000"/>
                <w:sz w:val="20"/>
              </w:rPr>
              <w:t>(Әкімшінің ЖСН)</w:t>
            </w:r>
          </w:p>
        </w:tc>
      </w:tr>
    </w:tbl>
    <w:p>
      <w:pPr>
        <w:spacing w:after="0"/>
        <w:ind w:left="0"/>
        <w:jc w:val="left"/>
      </w:pPr>
      <w:r>
        <w:rPr>
          <w:rFonts w:ascii="Times New Roman"/>
          <w:b/>
          <w:i w:val="false"/>
          <w:color w:val="000000"/>
        </w:rPr>
        <w:t xml:space="preserve"> Оңалту рәсімінің немесе банкроттық рәсімінің жүзеге асырылу барысы туралы ақпаратты ұсыну жөніндегі СҰРАУ</w:t>
      </w:r>
    </w:p>
    <w:p>
      <w:pPr>
        <w:spacing w:after="0"/>
        <w:ind w:left="0"/>
        <w:jc w:val="both"/>
      </w:pPr>
      <w:r>
        <w:rPr>
          <w:rFonts w:ascii="Times New Roman"/>
          <w:b w:val="false"/>
          <w:i w:val="false"/>
          <w:color w:val="000000"/>
          <w:sz w:val="28"/>
        </w:rPr>
        <w:t xml:space="preserve">
      № ____                                          "___"_________202_ жыл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кірістердің аумақтық органның атауы) "Оңалту және банкроттық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борышкердің </w:t>
      </w:r>
    </w:p>
    <w:p>
      <w:pPr>
        <w:spacing w:after="0"/>
        <w:ind w:left="0"/>
        <w:jc w:val="both"/>
      </w:pPr>
      <w:r>
        <w:rPr>
          <w:rFonts w:ascii="Times New Roman"/>
          <w:b w:val="false"/>
          <w:i w:val="false"/>
          <w:color w:val="000000"/>
          <w:sz w:val="28"/>
        </w:rPr>
        <w:t xml:space="preserve">
      __________________________________________________________________________ оңалту </w:t>
      </w:r>
    </w:p>
    <w:p>
      <w:pPr>
        <w:spacing w:after="0"/>
        <w:ind w:left="0"/>
        <w:jc w:val="both"/>
      </w:pPr>
      <w:r>
        <w:rPr>
          <w:rFonts w:ascii="Times New Roman"/>
          <w:b w:val="false"/>
          <w:i w:val="false"/>
          <w:color w:val="000000"/>
          <w:sz w:val="28"/>
        </w:rPr>
        <w:t xml:space="preserve">
      рәсімінің/банкроттық рәсімінің жүзеге асырылу барысы </w:t>
      </w:r>
    </w:p>
    <w:p>
      <w:pPr>
        <w:spacing w:after="0"/>
        <w:ind w:left="0"/>
        <w:jc w:val="both"/>
      </w:pPr>
      <w:r>
        <w:rPr>
          <w:rFonts w:ascii="Times New Roman"/>
          <w:b w:val="false"/>
          <w:i w:val="false"/>
          <w:color w:val="000000"/>
          <w:sz w:val="28"/>
        </w:rPr>
        <w:t xml:space="preserve">
      туралы келесі ақпаратты ұсыну міндетті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(борышкердің ЖСН/БСН, атауы)</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(сұралған ақпараттың мазмұны)</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(сұралған ақпараттың мазмұны) </w:t>
      </w:r>
    </w:p>
    <w:p>
      <w:pPr>
        <w:spacing w:after="0"/>
        <w:ind w:left="0"/>
        <w:jc w:val="both"/>
      </w:pPr>
      <w:r>
        <w:rPr>
          <w:rFonts w:ascii="Times New Roman"/>
          <w:b w:val="false"/>
          <w:i w:val="false"/>
          <w:color w:val="000000"/>
          <w:sz w:val="28"/>
        </w:rPr>
        <w:t>
      "__" ________ 202_ жылғы мерзімге дейін.</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18 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атына сұрау салу келіп түскен мемлекеттік орган, жеке және заңды тұлға </w:t>
      </w:r>
    </w:p>
    <w:p>
      <w:pPr>
        <w:spacing w:after="0"/>
        <w:ind w:left="0"/>
        <w:jc w:val="both"/>
      </w:pPr>
      <w:r>
        <w:rPr>
          <w:rFonts w:ascii="Times New Roman"/>
          <w:b w:val="false"/>
          <w:i w:val="false"/>
          <w:color w:val="000000"/>
          <w:sz w:val="28"/>
        </w:rPr>
        <w:t xml:space="preserve">
      Қазақстан Республикасының заңдарында көзделген жағдайларда және тәртіппен уәкілетті </w:t>
      </w:r>
    </w:p>
    <w:p>
      <w:pPr>
        <w:spacing w:after="0"/>
        <w:ind w:left="0"/>
        <w:jc w:val="both"/>
      </w:pPr>
      <w:r>
        <w:rPr>
          <w:rFonts w:ascii="Times New Roman"/>
          <w:b w:val="false"/>
          <w:i w:val="false"/>
          <w:color w:val="000000"/>
          <w:sz w:val="28"/>
        </w:rPr>
        <w:t xml:space="preserve">
      органға кез келген құпия ақпаратты (банктік, салықтық, коммерциялық құпия) ашуға және </w:t>
      </w:r>
    </w:p>
    <w:p>
      <w:pPr>
        <w:spacing w:after="0"/>
        <w:ind w:left="0"/>
        <w:jc w:val="both"/>
      </w:pPr>
      <w:r>
        <w:rPr>
          <w:rFonts w:ascii="Times New Roman"/>
          <w:b w:val="false"/>
          <w:i w:val="false"/>
          <w:color w:val="000000"/>
          <w:sz w:val="28"/>
        </w:rPr>
        <w:t xml:space="preserve">
      борышкерге және әкімші жүзеге асыратын оңалту немесе банкроттық рәсіміне қатысты құпия </w:t>
      </w:r>
    </w:p>
    <w:p>
      <w:pPr>
        <w:spacing w:after="0"/>
        <w:ind w:left="0"/>
        <w:jc w:val="both"/>
      </w:pPr>
      <w:r>
        <w:rPr>
          <w:rFonts w:ascii="Times New Roman"/>
          <w:b w:val="false"/>
          <w:i w:val="false"/>
          <w:color w:val="000000"/>
          <w:sz w:val="28"/>
        </w:rPr>
        <w:t>
      ақпаратты қамтитын кез келген құжаттардың көшірмелерін ұсынуға міндетті.</w:t>
      </w:r>
    </w:p>
    <w:p>
      <w:pPr>
        <w:spacing w:after="0"/>
        <w:ind w:left="0"/>
        <w:jc w:val="both"/>
      </w:pPr>
      <w:r>
        <w:rPr>
          <w:rFonts w:ascii="Times New Roman"/>
          <w:b w:val="false"/>
          <w:i w:val="false"/>
          <w:color w:val="000000"/>
          <w:sz w:val="28"/>
        </w:rPr>
        <w:t xml:space="preserve">
      Сұрау салуды орындау мерзімі орындаудың неғұрлым ұзақ мерзімі осы сұрау салуда </w:t>
      </w:r>
    </w:p>
    <w:p>
      <w:pPr>
        <w:spacing w:after="0"/>
        <w:ind w:left="0"/>
        <w:jc w:val="both"/>
      </w:pPr>
      <w:r>
        <w:rPr>
          <w:rFonts w:ascii="Times New Roman"/>
          <w:b w:val="false"/>
          <w:i w:val="false"/>
          <w:color w:val="000000"/>
          <w:sz w:val="28"/>
        </w:rPr>
        <w:t>
      көрсетілген жағдайларды қоспағанда, сұрау салу келіп түскен күннен бастап он жұмыс күнін құрайды.</w:t>
      </w:r>
    </w:p>
    <w:p>
      <w:pPr>
        <w:spacing w:after="0"/>
        <w:ind w:left="0"/>
        <w:jc w:val="both"/>
      </w:pPr>
      <w:r>
        <w:rPr>
          <w:rFonts w:ascii="Times New Roman"/>
          <w:b w:val="false"/>
          <w:i w:val="false"/>
          <w:color w:val="000000"/>
          <w:sz w:val="28"/>
        </w:rPr>
        <w:t xml:space="preserve">
      Мемлекеттік кірістердің аумақтық органның </w:t>
      </w:r>
    </w:p>
    <w:p>
      <w:pPr>
        <w:spacing w:after="0"/>
        <w:ind w:left="0"/>
        <w:jc w:val="both"/>
      </w:pPr>
      <w:r>
        <w:rPr>
          <w:rFonts w:ascii="Times New Roman"/>
          <w:b w:val="false"/>
          <w:i w:val="false"/>
          <w:color w:val="000000"/>
          <w:sz w:val="28"/>
        </w:rPr>
        <w:t xml:space="preserve">
      басшысы (басшы орынбасары)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(Т.А.Ә., қолы, мөр) </w:t>
      </w:r>
    </w:p>
    <w:p>
      <w:pPr>
        <w:spacing w:after="0"/>
        <w:ind w:left="0"/>
        <w:jc w:val="both"/>
      </w:pPr>
      <w:r>
        <w:rPr>
          <w:rFonts w:ascii="Times New Roman"/>
          <w:b w:val="false"/>
          <w:i w:val="false"/>
          <w:color w:val="000000"/>
          <w:sz w:val="28"/>
        </w:rPr>
        <w:t xml:space="preserve">
      ______________________________________ ______________________ </w:t>
      </w:r>
    </w:p>
    <w:p>
      <w:pPr>
        <w:spacing w:after="0"/>
        <w:ind w:left="0"/>
        <w:jc w:val="both"/>
      </w:pPr>
      <w:r>
        <w:rPr>
          <w:rFonts w:ascii="Times New Roman"/>
          <w:b w:val="false"/>
          <w:i w:val="false"/>
          <w:color w:val="000000"/>
          <w:sz w:val="28"/>
        </w:rPr>
        <w:t>
      (сұрауды кабылдағаннын Т.А.Ә.)                  (қолы, күні)</w:t>
      </w:r>
    </w:p>
    <w:p>
      <w:pPr>
        <w:spacing w:after="0"/>
        <w:ind w:left="0"/>
        <w:jc w:val="both"/>
      </w:pPr>
      <w:r>
        <w:rPr>
          <w:rFonts w:ascii="Times New Roman"/>
          <w:b w:val="false"/>
          <w:i w:val="false"/>
          <w:color w:val="000000"/>
          <w:sz w:val="28"/>
        </w:rPr>
        <w:t xml:space="preserve">
      Ескертпе: аббревиатураны ашып жазу: </w:t>
      </w:r>
    </w:p>
    <w:p>
      <w:pPr>
        <w:spacing w:after="0"/>
        <w:ind w:left="0"/>
        <w:jc w:val="both"/>
      </w:pPr>
      <w:r>
        <w:rPr>
          <w:rFonts w:ascii="Times New Roman"/>
          <w:b w:val="false"/>
          <w:i w:val="false"/>
          <w:color w:val="000000"/>
          <w:sz w:val="28"/>
        </w:rPr>
        <w:t xml:space="preserve">
      БСН -- бизнес-сәйкестендiру нөмiрi; </w:t>
      </w:r>
    </w:p>
    <w:p>
      <w:pPr>
        <w:spacing w:after="0"/>
        <w:ind w:left="0"/>
        <w:jc w:val="both"/>
      </w:pPr>
      <w:r>
        <w:rPr>
          <w:rFonts w:ascii="Times New Roman"/>
          <w:b w:val="false"/>
          <w:i w:val="false"/>
          <w:color w:val="000000"/>
          <w:sz w:val="28"/>
        </w:rPr>
        <w:t>
      ЖСН -- жеке сәйкестендiру нөмiрi;</w:t>
      </w:r>
    </w:p>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 -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4" w:id="21"/>
    <w:p>
      <w:pPr>
        <w:spacing w:after="0"/>
        <w:ind w:left="0"/>
        <w:jc w:val="left"/>
      </w:pPr>
      <w:r>
        <w:rPr>
          <w:rFonts w:ascii="Times New Roman"/>
          <w:b/>
          <w:i w:val="false"/>
          <w:color w:val="000000"/>
        </w:rPr>
        <w:t xml:space="preserve"> Оңалту рәсімінің немесе банкроттық рәсімінің жүзеге асырылу барысы туралы ағымдағы және сұрау салынатын ақпараттарды ұсыну қағидалары мен мерзімі</w:t>
      </w:r>
    </w:p>
    <w:bookmarkEnd w:id="21"/>
    <w:p>
      <w:pPr>
        <w:spacing w:after="0"/>
        <w:ind w:left="0"/>
        <w:jc w:val="both"/>
      </w:pPr>
      <w:r>
        <w:rPr>
          <w:rFonts w:ascii="Times New Roman"/>
          <w:b w:val="false"/>
          <w:i w:val="false"/>
          <w:color w:val="ff0000"/>
          <w:sz w:val="28"/>
        </w:rPr>
        <w:t xml:space="preserve">
      Ескерту. 4-қосымша жаңа редакцияда - ҚР Қаржы министрінің 30.12.2025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22"/>
    <w:p>
      <w:pPr>
        <w:spacing w:after="0"/>
        <w:ind w:left="0"/>
        <w:jc w:val="left"/>
      </w:pPr>
      <w:r>
        <w:rPr>
          <w:rFonts w:ascii="Times New Roman"/>
          <w:b/>
          <w:i w:val="false"/>
          <w:color w:val="000000"/>
        </w:rPr>
        <w:t xml:space="preserve"> 1-тарау. Жалпы ережелер</w:t>
      </w:r>
    </w:p>
    <w:bookmarkEnd w:id="22"/>
    <w:bookmarkStart w:name="z58" w:id="23"/>
    <w:p>
      <w:pPr>
        <w:spacing w:after="0"/>
        <w:ind w:left="0"/>
        <w:jc w:val="both"/>
      </w:pPr>
      <w:r>
        <w:rPr>
          <w:rFonts w:ascii="Times New Roman"/>
          <w:b w:val="false"/>
          <w:i w:val="false"/>
          <w:color w:val="000000"/>
          <w:sz w:val="28"/>
        </w:rPr>
        <w:t>
      1. Осы Оңалту рәсімінің немесе банкроттық рәсімінің жүзеге асырылу барысы туралы ағымдағы және сұрау салынатын ақпараттарды ұсыну қағидалары мен мерзімі (бұдан әрі – Қағидалар) "Оңалту және банкроттық туралы" Қазақстан Республикасы Заңының (бұдан әрі – Заң) 18-бабы 2-тармағының 1) тармақшасына сәйкес әзірленді және оңалтуды, уақытша және банкроттық басқарушылардың (бұдан әрі – әкімші) облыстар, республикалық маңызы бар қалалар және астана бойынша аумақтық мемлекеттік кірістер органына (бұдан әрі – мемлекеттік кірістер органы) оңалту рәсімінің немесе банкроттық рәсімінің жүзеге асырылу барысы туралы ағымдағы және сұрау салынатын ақпараттарды (бұдан әрі – ағымдағы ақпарат) ұсыну тәртібін және мерзімдерін айқындайды.</w:t>
      </w:r>
    </w:p>
    <w:bookmarkEnd w:id="23"/>
    <w:bookmarkStart w:name="z59" w:id="24"/>
    <w:p>
      <w:pPr>
        <w:spacing w:after="0"/>
        <w:ind w:left="0"/>
        <w:jc w:val="both"/>
      </w:pPr>
      <w:r>
        <w:rPr>
          <w:rFonts w:ascii="Times New Roman"/>
          <w:b w:val="false"/>
          <w:i w:val="false"/>
          <w:color w:val="000000"/>
          <w:sz w:val="28"/>
        </w:rPr>
        <w:t>
      2. Осы Қағидалар шеңберінде пайдаланылатын ұғымдар Заңға сәйкес қолданылады.</w:t>
      </w:r>
    </w:p>
    <w:bookmarkEnd w:id="24"/>
    <w:bookmarkStart w:name="z60" w:id="25"/>
    <w:p>
      <w:pPr>
        <w:spacing w:after="0"/>
        <w:ind w:left="0"/>
        <w:jc w:val="left"/>
      </w:pPr>
      <w:r>
        <w:rPr>
          <w:rFonts w:ascii="Times New Roman"/>
          <w:b/>
          <w:i w:val="false"/>
          <w:color w:val="000000"/>
        </w:rPr>
        <w:t xml:space="preserve"> 2-тарау. Оңалту рәсімінің немесе банкроттық рәсімінің жүзеге асырылу барысы туралы ағымдағы ақпараттарды ұсыну тәртібі және мерзімдері</w:t>
      </w:r>
    </w:p>
    <w:bookmarkEnd w:id="25"/>
    <w:bookmarkStart w:name="z61" w:id="26"/>
    <w:p>
      <w:pPr>
        <w:spacing w:after="0"/>
        <w:ind w:left="0"/>
        <w:jc w:val="both"/>
      </w:pPr>
      <w:r>
        <w:rPr>
          <w:rFonts w:ascii="Times New Roman"/>
          <w:b w:val="false"/>
          <w:i w:val="false"/>
          <w:color w:val="000000"/>
          <w:sz w:val="28"/>
        </w:rPr>
        <w:t>
      3. Борышкерді банкрот деп тану және (немесе) оңалту рәсімін қолдану туралы сот шешімі шығарылғаннан кейін әкімші осы бұйрыққа 1 және 2-қосымшаларға сәйкес нысан бойынша оңалту рәсімінің немесе банкроттық рәсімінің жүзеге асырылу барысы туралы ағымдағы ақпаратты тоқсан сайын, есепті айдан кейінгі айдың 5-і күнінен кешіктірмей мемлекеттік кірістер органына ұсынады.</w:t>
      </w:r>
    </w:p>
    <w:bookmarkEnd w:id="26"/>
    <w:p>
      <w:pPr>
        <w:spacing w:after="0"/>
        <w:ind w:left="0"/>
        <w:jc w:val="both"/>
      </w:pPr>
      <w:r>
        <w:rPr>
          <w:rFonts w:ascii="Times New Roman"/>
          <w:b w:val="false"/>
          <w:i w:val="false"/>
          <w:color w:val="000000"/>
          <w:sz w:val="28"/>
        </w:rPr>
        <w:t>
      Әкімші ағымдағы ақпаратта көрсетілген мәліметтерді есепті кезеңге өспелі қорытындымен растайтын құжаттардың көшірмелерін қоса бере отырып, ағымдағы ақпаратты ұсынады.</w:t>
      </w:r>
    </w:p>
    <w:p>
      <w:pPr>
        <w:spacing w:after="0"/>
        <w:ind w:left="0"/>
        <w:jc w:val="both"/>
      </w:pPr>
      <w:r>
        <w:rPr>
          <w:rFonts w:ascii="Times New Roman"/>
          <w:b w:val="false"/>
          <w:i w:val="false"/>
          <w:color w:val="000000"/>
          <w:sz w:val="28"/>
        </w:rPr>
        <w:t>
      Бұрын мемлекеттік кірістер органына жолданғанын растайтын құжаттарды ұсыну талап етілмейді. Ағымдағы ақпаратқа жаңадан енгізілген мәліметтер бойынша растайтын құжаттар ұсынылады.</w:t>
      </w:r>
    </w:p>
    <w:bookmarkStart w:name="z62" w:id="27"/>
    <w:p>
      <w:pPr>
        <w:spacing w:after="0"/>
        <w:ind w:left="0"/>
        <w:jc w:val="both"/>
      </w:pPr>
      <w:r>
        <w:rPr>
          <w:rFonts w:ascii="Times New Roman"/>
          <w:b w:val="false"/>
          <w:i w:val="false"/>
          <w:color w:val="000000"/>
          <w:sz w:val="28"/>
        </w:rPr>
        <w:t>
      4. Ағымдағы ақпарат нысанның өзінен және ақпаратты егжей-тегжейлі көрсетуге арналған қосымшалардан тұрады.</w:t>
      </w:r>
    </w:p>
    <w:bookmarkEnd w:id="27"/>
    <w:bookmarkStart w:name="z63" w:id="28"/>
    <w:p>
      <w:pPr>
        <w:spacing w:after="0"/>
        <w:ind w:left="0"/>
        <w:jc w:val="both"/>
      </w:pPr>
      <w:r>
        <w:rPr>
          <w:rFonts w:ascii="Times New Roman"/>
          <w:b w:val="false"/>
          <w:i w:val="false"/>
          <w:color w:val="000000"/>
          <w:sz w:val="28"/>
        </w:rPr>
        <w:t>
      5. Ағымдағы ақпарат мынадай түрлерге бөлінеді:</w:t>
      </w:r>
    </w:p>
    <w:bookmarkEnd w:id="28"/>
    <w:p>
      <w:pPr>
        <w:spacing w:after="0"/>
        <w:ind w:left="0"/>
        <w:jc w:val="both"/>
      </w:pPr>
      <w:r>
        <w:rPr>
          <w:rFonts w:ascii="Times New Roman"/>
          <w:b w:val="false"/>
          <w:i w:val="false"/>
          <w:color w:val="000000"/>
          <w:sz w:val="28"/>
        </w:rPr>
        <w:t>
      1) бастапқы – ағымдағы ақпаратты ұсыну жөніндегі міндет туындайтын кезең үшін ұсынылатын нысан;</w:t>
      </w:r>
    </w:p>
    <w:p>
      <w:pPr>
        <w:spacing w:after="0"/>
        <w:ind w:left="0"/>
        <w:jc w:val="both"/>
      </w:pPr>
      <w:r>
        <w:rPr>
          <w:rFonts w:ascii="Times New Roman"/>
          <w:b w:val="false"/>
          <w:i w:val="false"/>
          <w:color w:val="000000"/>
          <w:sz w:val="28"/>
        </w:rPr>
        <w:t>
      2) кезекті – бастапқы нысан ұсынылғаннан кейін кейінгі кезеңдер үшін ұсынылатын нысан;</w:t>
      </w:r>
    </w:p>
    <w:p>
      <w:pPr>
        <w:spacing w:after="0"/>
        <w:ind w:left="0"/>
        <w:jc w:val="both"/>
      </w:pPr>
      <w:r>
        <w:rPr>
          <w:rFonts w:ascii="Times New Roman"/>
          <w:b w:val="false"/>
          <w:i w:val="false"/>
          <w:color w:val="000000"/>
          <w:sz w:val="28"/>
        </w:rPr>
        <w:t>
      3) қосымша – осы өзгерістер және (немесе) толықтырулар жататын кезең үшін бұрын ұсынылған нысанға өзгерістер және (немесе) толықтырулар енгізілген кезде ұсынылатын нысан;</w:t>
      </w:r>
    </w:p>
    <w:p>
      <w:pPr>
        <w:spacing w:after="0"/>
        <w:ind w:left="0"/>
        <w:jc w:val="both"/>
      </w:pPr>
      <w:r>
        <w:rPr>
          <w:rFonts w:ascii="Times New Roman"/>
          <w:b w:val="false"/>
          <w:i w:val="false"/>
          <w:color w:val="000000"/>
          <w:sz w:val="28"/>
        </w:rPr>
        <w:t>
      4) тарату – борышкердің қызметі тоқтатылған, таратылған кезде ұсынылатын нысан.</w:t>
      </w:r>
    </w:p>
    <w:bookmarkStart w:name="z64" w:id="29"/>
    <w:p>
      <w:pPr>
        <w:spacing w:after="0"/>
        <w:ind w:left="0"/>
        <w:jc w:val="both"/>
      </w:pPr>
      <w:r>
        <w:rPr>
          <w:rFonts w:ascii="Times New Roman"/>
          <w:b w:val="false"/>
          <w:i w:val="false"/>
          <w:color w:val="000000"/>
          <w:sz w:val="28"/>
        </w:rPr>
        <w:t>
      6. Ағымдағы ақпаратқа қоса берілетін қосымшаларда көрсетілуге жататын деректер болмаған жағдайда, олар ұсынылмайды.</w:t>
      </w:r>
    </w:p>
    <w:bookmarkEnd w:id="29"/>
    <w:bookmarkStart w:name="z65" w:id="30"/>
    <w:p>
      <w:pPr>
        <w:spacing w:after="0"/>
        <w:ind w:left="0"/>
        <w:jc w:val="both"/>
      </w:pPr>
      <w:r>
        <w:rPr>
          <w:rFonts w:ascii="Times New Roman"/>
          <w:b w:val="false"/>
          <w:i w:val="false"/>
          <w:color w:val="000000"/>
          <w:sz w:val="28"/>
        </w:rPr>
        <w:t>
      7. Ағымдағы ақпаратқа қоса берілетін қосымша бетінде көзделген жолдар саны көрсеткіштердің нақты санынан аз болған кезде, ағымдағы ақпараттың қосымшасының осыған ұқсас қосымша беті қосымша толтырылады.</w:t>
      </w:r>
    </w:p>
    <w:bookmarkEnd w:id="30"/>
    <w:bookmarkStart w:name="z66" w:id="31"/>
    <w:p>
      <w:pPr>
        <w:spacing w:after="0"/>
        <w:ind w:left="0"/>
        <w:jc w:val="both"/>
      </w:pPr>
      <w:r>
        <w:rPr>
          <w:rFonts w:ascii="Times New Roman"/>
          <w:b w:val="false"/>
          <w:i w:val="false"/>
          <w:color w:val="000000"/>
          <w:sz w:val="28"/>
        </w:rPr>
        <w:t>
      8. Әкімші ұсынатын ағымдағы ақпаратқа қағаз жеткізгіште әкімші қол қояды және борышкердің мөрімен (ол болған жағдайда) және (немесе) электрондық нысанда – борышкердің немесе әкімшінің электрондық цифрлық қолтаңбасымен (бұдан әрі – ЭЦҚ) уәкілетті органның knp.kgd.gov.kz интернет-ресурсының веб-қосымшасы арқылы (бұдан әрі – веб-қосымша) куәландырылады.</w:t>
      </w:r>
    </w:p>
    <w:bookmarkEnd w:id="31"/>
    <w:bookmarkStart w:name="z67" w:id="32"/>
    <w:p>
      <w:pPr>
        <w:spacing w:after="0"/>
        <w:ind w:left="0"/>
        <w:jc w:val="both"/>
      </w:pPr>
      <w:r>
        <w:rPr>
          <w:rFonts w:ascii="Times New Roman"/>
          <w:b w:val="false"/>
          <w:i w:val="false"/>
          <w:color w:val="000000"/>
          <w:sz w:val="28"/>
        </w:rPr>
        <w:t>
      9. Ағымдағы ақпаратты қағаз жеткізгіште толтыру кезінде түзетулерге, өшірулерге және шимайларға жол берілмейді.</w:t>
      </w:r>
    </w:p>
    <w:bookmarkEnd w:id="32"/>
    <w:bookmarkStart w:name="z68" w:id="33"/>
    <w:p>
      <w:pPr>
        <w:spacing w:after="0"/>
        <w:ind w:left="0"/>
        <w:jc w:val="both"/>
      </w:pPr>
      <w:r>
        <w:rPr>
          <w:rFonts w:ascii="Times New Roman"/>
          <w:b w:val="false"/>
          <w:i w:val="false"/>
          <w:color w:val="000000"/>
          <w:sz w:val="28"/>
        </w:rPr>
        <w:t>
      10. Әкімші ұсынатын ағымдағы ақпаратты беру тәсіліне байланысты:</w:t>
      </w:r>
    </w:p>
    <w:bookmarkEnd w:id="33"/>
    <w:p>
      <w:pPr>
        <w:spacing w:after="0"/>
        <w:ind w:left="0"/>
        <w:jc w:val="both"/>
      </w:pPr>
      <w:r>
        <w:rPr>
          <w:rFonts w:ascii="Times New Roman"/>
          <w:b w:val="false"/>
          <w:i w:val="false"/>
          <w:color w:val="000000"/>
          <w:sz w:val="28"/>
        </w:rPr>
        <w:t>
      1) мемлекеттік кірістер органының ағымдағы ақпаратты келу тәртібінде қабылдаған;</w:t>
      </w:r>
    </w:p>
    <w:p>
      <w:pPr>
        <w:spacing w:after="0"/>
        <w:ind w:left="0"/>
        <w:jc w:val="both"/>
      </w:pPr>
      <w:r>
        <w:rPr>
          <w:rFonts w:ascii="Times New Roman"/>
          <w:b w:val="false"/>
          <w:i w:val="false"/>
          <w:color w:val="000000"/>
          <w:sz w:val="28"/>
        </w:rPr>
        <w:t>
      2) пошта арқылы хабарламасы бар тапсырыс хатпен пошта немесе өзге байланыс ұйымының ағымдағы ақпаратты қабылдауы туралы белгі қойылған;</w:t>
      </w:r>
    </w:p>
    <w:p>
      <w:pPr>
        <w:spacing w:after="0"/>
        <w:ind w:left="0"/>
        <w:jc w:val="both"/>
      </w:pPr>
      <w:r>
        <w:rPr>
          <w:rFonts w:ascii="Times New Roman"/>
          <w:b w:val="false"/>
          <w:i w:val="false"/>
          <w:color w:val="000000"/>
          <w:sz w:val="28"/>
        </w:rPr>
        <w:t>
      3) ақпаратты компьютерлік өңдеуге мүмкіндік беретін электрондық нысанда берілген жағдайда, веб-қосымшада ағымдағы ақпараттың қабылданғаны немесе қабылданбағаны туралы хабарлама алынған күні оның ұсынылған күні болып табылады.</w:t>
      </w:r>
    </w:p>
    <w:bookmarkStart w:name="z69" w:id="34"/>
    <w:p>
      <w:pPr>
        <w:spacing w:after="0"/>
        <w:ind w:left="0"/>
        <w:jc w:val="both"/>
      </w:pPr>
      <w:r>
        <w:rPr>
          <w:rFonts w:ascii="Times New Roman"/>
          <w:b w:val="false"/>
          <w:i w:val="false"/>
          <w:color w:val="000000"/>
          <w:sz w:val="28"/>
        </w:rPr>
        <w:t>
      11. Әкімші сомалар өзгерген не өзге де деректер өзгерген кезде осы өзгерістер мен (немесе) толықтырулар жататын кезең үшін қосымша нысанды ұсыну жолымен бұрын ұсынылған ағымдағы ақпаратқа өзгерістер мен (немесе) толықтырулар енгізеді.</w:t>
      </w:r>
    </w:p>
    <w:bookmarkEnd w:id="34"/>
    <w:p>
      <w:pPr>
        <w:spacing w:after="0"/>
        <w:ind w:left="0"/>
        <w:jc w:val="both"/>
      </w:pPr>
      <w:r>
        <w:rPr>
          <w:rFonts w:ascii="Times New Roman"/>
          <w:b w:val="false"/>
          <w:i w:val="false"/>
          <w:color w:val="000000"/>
          <w:sz w:val="28"/>
        </w:rPr>
        <w:t>
      Қосымша нысанда тиісті жолдар бойынша:</w:t>
      </w:r>
    </w:p>
    <w:p>
      <w:pPr>
        <w:spacing w:after="0"/>
        <w:ind w:left="0"/>
        <w:jc w:val="both"/>
      </w:pPr>
      <w:r>
        <w:rPr>
          <w:rFonts w:ascii="Times New Roman"/>
          <w:b w:val="false"/>
          <w:i w:val="false"/>
          <w:color w:val="000000"/>
          <w:sz w:val="28"/>
        </w:rPr>
        <w:t>
      сомалар өзгерген жағдайда – бұрын ұсынылған ағымдағы ақпаратта көрсетілген сомалар мен кезеңнің нақты деректері арасындағы айырма;</w:t>
      </w:r>
    </w:p>
    <w:p>
      <w:pPr>
        <w:spacing w:after="0"/>
        <w:ind w:left="0"/>
        <w:jc w:val="both"/>
      </w:pPr>
      <w:r>
        <w:rPr>
          <w:rFonts w:ascii="Times New Roman"/>
          <w:b w:val="false"/>
          <w:i w:val="false"/>
          <w:color w:val="000000"/>
          <w:sz w:val="28"/>
        </w:rPr>
        <w:t>
      қалған деректер өзгерген жағдайда – деректің жаңа мәні көрсетіледі.</w:t>
      </w:r>
    </w:p>
    <w:bookmarkStart w:name="z70" w:id="35"/>
    <w:p>
      <w:pPr>
        <w:spacing w:after="0"/>
        <w:ind w:left="0"/>
        <w:jc w:val="both"/>
      </w:pPr>
      <w:r>
        <w:rPr>
          <w:rFonts w:ascii="Times New Roman"/>
          <w:b w:val="false"/>
          <w:i w:val="false"/>
          <w:color w:val="000000"/>
          <w:sz w:val="28"/>
        </w:rPr>
        <w:t>
      12. Қорытынды есеп бекітілген күннен бастап үш жұмыс күні ішінде әкімші оңалту және банкроттық рәсімдерін жүзеге асыру барысы туралы тарату ағымдағы ақпаратты мемлекеттік кірістер органына, осы Қағидалардың 8-тармағында көрсетілген әдіспен ұсынады.</w:t>
      </w:r>
    </w:p>
    <w:bookmarkEnd w:id="35"/>
    <w:bookmarkStart w:name="z71" w:id="36"/>
    <w:p>
      <w:pPr>
        <w:spacing w:after="0"/>
        <w:ind w:left="0"/>
        <w:jc w:val="left"/>
      </w:pPr>
      <w:r>
        <w:rPr>
          <w:rFonts w:ascii="Times New Roman"/>
          <w:b/>
          <w:i w:val="false"/>
          <w:color w:val="000000"/>
        </w:rPr>
        <w:t xml:space="preserve"> 3-тарау. Оңалту рәсімінің немесе банкроттық рәсімінің жүзеге асырылу барысы туралы ағымдағы ақпараттарды кері қайтарып алу тәртібі</w:t>
      </w:r>
    </w:p>
    <w:bookmarkEnd w:id="36"/>
    <w:bookmarkStart w:name="z72" w:id="37"/>
    <w:p>
      <w:pPr>
        <w:spacing w:after="0"/>
        <w:ind w:left="0"/>
        <w:jc w:val="both"/>
      </w:pPr>
      <w:r>
        <w:rPr>
          <w:rFonts w:ascii="Times New Roman"/>
          <w:b w:val="false"/>
          <w:i w:val="false"/>
          <w:color w:val="000000"/>
          <w:sz w:val="28"/>
        </w:rPr>
        <w:t>
      13. Әкімші қайтарып алынатын ағымдағы ақпараттың себебін белгілей отырып, ағымдағы ақпаратты кері қайтарып алу туралы өтініш беру арқылы жою немесе өзгерту әдісімен бұрын ұсынылған ағымдағы ақпаратты кері қайтарып алады.</w:t>
      </w:r>
    </w:p>
    <w:bookmarkEnd w:id="37"/>
    <w:p>
      <w:pPr>
        <w:spacing w:after="0"/>
        <w:ind w:left="0"/>
        <w:jc w:val="both"/>
      </w:pPr>
      <w:r>
        <w:rPr>
          <w:rFonts w:ascii="Times New Roman"/>
          <w:b w:val="false"/>
          <w:i w:val="false"/>
          <w:color w:val="000000"/>
          <w:sz w:val="28"/>
        </w:rPr>
        <w:t>
      Ағымдағы ақпаратты кері қайтарып алу ол белгіленген нысанға сәйкес келмеген жағдайда, сондай-ақ өтініште көрсетілуге жататын өзге де мән-жайлар болған жағдайда жүргізіледі.</w:t>
      </w:r>
    </w:p>
    <w:bookmarkStart w:name="z73" w:id="38"/>
    <w:p>
      <w:pPr>
        <w:spacing w:after="0"/>
        <w:ind w:left="0"/>
        <w:jc w:val="both"/>
      </w:pPr>
      <w:r>
        <w:rPr>
          <w:rFonts w:ascii="Times New Roman"/>
          <w:b w:val="false"/>
          <w:i w:val="false"/>
          <w:color w:val="000000"/>
          <w:sz w:val="28"/>
        </w:rPr>
        <w:t>
      14. Ағымдағы ақпаратты қайтарып алу туралы өтініш осы Қағидаларға 1-қосымшаға сәйкес нысан бойынша толтырылады және мемлекеттік кірістер органына беріледі.</w:t>
      </w:r>
    </w:p>
    <w:bookmarkEnd w:id="38"/>
    <w:bookmarkStart w:name="z74" w:id="39"/>
    <w:p>
      <w:pPr>
        <w:spacing w:after="0"/>
        <w:ind w:left="0"/>
        <w:jc w:val="both"/>
      </w:pPr>
      <w:r>
        <w:rPr>
          <w:rFonts w:ascii="Times New Roman"/>
          <w:b w:val="false"/>
          <w:i w:val="false"/>
          <w:color w:val="000000"/>
          <w:sz w:val="28"/>
        </w:rPr>
        <w:t>
      15. Ағымдағы ақпаратты кері қайтарып алу туралы өтінішті әкімші Қағидалардың 8-тармағында көрсетілген тәсілмен ұсынады. Кері қайтарып алу туралы өтініш берілген күн осы Қағидалардың 10-тармағында айқындалады.</w:t>
      </w:r>
    </w:p>
    <w:bookmarkEnd w:id="39"/>
    <w:bookmarkStart w:name="z75" w:id="40"/>
    <w:p>
      <w:pPr>
        <w:spacing w:after="0"/>
        <w:ind w:left="0"/>
        <w:jc w:val="left"/>
      </w:pPr>
      <w:r>
        <w:rPr>
          <w:rFonts w:ascii="Times New Roman"/>
          <w:b/>
          <w:i w:val="false"/>
          <w:color w:val="000000"/>
        </w:rPr>
        <w:t xml:space="preserve"> 4-тарау. Әкімшінің сұрау салынатын ақпараттарды ұсыну тәртібі және мерзімдері</w:t>
      </w:r>
    </w:p>
    <w:bookmarkEnd w:id="40"/>
    <w:bookmarkStart w:name="z76" w:id="41"/>
    <w:p>
      <w:pPr>
        <w:spacing w:after="0"/>
        <w:ind w:left="0"/>
        <w:jc w:val="both"/>
      </w:pPr>
      <w:r>
        <w:rPr>
          <w:rFonts w:ascii="Times New Roman"/>
          <w:b w:val="false"/>
          <w:i w:val="false"/>
          <w:color w:val="000000"/>
          <w:sz w:val="28"/>
        </w:rPr>
        <w:t>
      16. Мемлекеттік кірістер органының осы бұйрыққа 3-қосымшаға сәйкес нысан бойынша оңалту рәсімінің немесе банкроттық рәсімінің жүзеге асырылу барысы туралы ақпаратты ұсыну жөніндегі сұрау салуы негізінде, орындаудың неғұрлым ұзақ мерзімі осы сұрау салудың өзінде көрсетілген жағдайларды қоспағанда, әкімші сұрау салу келіп түскен күннен бастап он жұмыс күнінен кешіктірмей тиісті мемлекеттік кірістер органына әкімшінің оңалту рәсімінің немесе банкроттық рәсімінің жүзеге асырылу барысы туралы ақпаратты ұсыну жөніндегі сұрау салуды орындауы туралы түсіндірмені (бұдан әрі – түсіндірме) осы Қағидаларға 2-қосымшаға сәйкес нысан бойынша береді.</w:t>
      </w:r>
    </w:p>
    <w:bookmarkEnd w:id="41"/>
    <w:bookmarkStart w:name="z77" w:id="42"/>
    <w:p>
      <w:pPr>
        <w:spacing w:after="0"/>
        <w:ind w:left="0"/>
        <w:jc w:val="both"/>
      </w:pPr>
      <w:r>
        <w:rPr>
          <w:rFonts w:ascii="Times New Roman"/>
          <w:b w:val="false"/>
          <w:i w:val="false"/>
          <w:color w:val="000000"/>
          <w:sz w:val="28"/>
        </w:rPr>
        <w:t>
      17. Әкімшінің оны ұсыну тәсіліне қарай:</w:t>
      </w:r>
    </w:p>
    <w:bookmarkEnd w:id="42"/>
    <w:p>
      <w:pPr>
        <w:spacing w:after="0"/>
        <w:ind w:left="0"/>
        <w:jc w:val="both"/>
      </w:pPr>
      <w:r>
        <w:rPr>
          <w:rFonts w:ascii="Times New Roman"/>
          <w:b w:val="false"/>
          <w:i w:val="false"/>
          <w:color w:val="000000"/>
          <w:sz w:val="28"/>
        </w:rPr>
        <w:t>
      1) мемлекеттік кірістердің органның түсіндірмені өзі келу тәртібімен қабылдаған;</w:t>
      </w:r>
    </w:p>
    <w:p>
      <w:pPr>
        <w:spacing w:after="0"/>
        <w:ind w:left="0"/>
        <w:jc w:val="both"/>
      </w:pPr>
      <w:r>
        <w:rPr>
          <w:rFonts w:ascii="Times New Roman"/>
          <w:b w:val="false"/>
          <w:i w:val="false"/>
          <w:color w:val="000000"/>
          <w:sz w:val="28"/>
        </w:rPr>
        <w:t>
      2) пошта немесе өзге де байланыс ұйымының түсіндірмені хабарламасы бар тапсырыс хатпен пошта арқылы қабылдағаны туралы белгі қойған;</w:t>
      </w:r>
    </w:p>
    <w:p>
      <w:pPr>
        <w:spacing w:after="0"/>
        <w:ind w:left="0"/>
        <w:jc w:val="both"/>
      </w:pPr>
      <w:r>
        <w:rPr>
          <w:rFonts w:ascii="Times New Roman"/>
          <w:b w:val="false"/>
          <w:i w:val="false"/>
          <w:color w:val="000000"/>
          <w:sz w:val="28"/>
        </w:rPr>
        <w:t>
      3) түсіндірме ақпараттарды компьютерлік өңдеуге жол беретін электрондық нысанда ұсынылған жағдайда, оның веб-қосымшада түсіндірменің жеткізілгені туралы хабарламаны алу күні оны ұсыну күні болып табылады.</w:t>
      </w:r>
    </w:p>
    <w:bookmarkStart w:name="z78" w:id="43"/>
    <w:p>
      <w:pPr>
        <w:spacing w:after="0"/>
        <w:ind w:left="0"/>
        <w:jc w:val="both"/>
      </w:pPr>
      <w:r>
        <w:rPr>
          <w:rFonts w:ascii="Times New Roman"/>
          <w:b w:val="false"/>
          <w:i w:val="false"/>
          <w:color w:val="000000"/>
          <w:sz w:val="28"/>
        </w:rPr>
        <w:t>
      18. Түсіндірмеге әкімші қағаз жеткізгіште және (немесе) ЭЦҚ қолдана отырып электрондық нысанда қол қояды.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 немесе банкроттық рәсімінің жүзеге асырылу барысы туралы ағымдағы және сұрау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салынатын ақпараттарды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 мен мерзіміне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 рәсімінің немесе банкроттық рәсімінің жүзеге асырылу барысы туралы ағымдағы және сұрау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салынатын ақпараттарды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мен мерзіміне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44"/>
    <w:p>
      <w:pPr>
        <w:spacing w:after="0"/>
        <w:ind w:left="0"/>
        <w:jc w:val="left"/>
      </w:pPr>
      <w:r>
        <w:rPr>
          <w:rFonts w:ascii="Times New Roman"/>
          <w:b/>
          <w:i w:val="false"/>
          <w:color w:val="000000"/>
        </w:rPr>
        <w:t xml:space="preserve"> Әкімшінің оңалту рәсімінің немесе банкроттық рәсімінің жүзеге асырылу барысы туралы ақпараттарды ұсыну туралы сұрау салуды орындауы туралы түсіндірме</w:t>
      </w:r>
    </w:p>
    <w:bookmarkEnd w:id="44"/>
    <w:p>
      <w:pPr>
        <w:spacing w:after="0"/>
        <w:ind w:left="0"/>
        <w:jc w:val="both"/>
      </w:pPr>
      <w:r>
        <w:rPr>
          <w:rFonts w:ascii="Times New Roman"/>
          <w:b w:val="false"/>
          <w:i w:val="false"/>
          <w:color w:val="000000"/>
          <w:sz w:val="28"/>
        </w:rPr>
        <w:t>
      1. Мемлекеттік кірістердің органы сұрау салуының нөмірі және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Әкімшінің тегі, аты, әкесінің аты (егер ол жеке басын куәландыратын</w:t>
      </w:r>
    </w:p>
    <w:p>
      <w:pPr>
        <w:spacing w:after="0"/>
        <w:ind w:left="0"/>
        <w:jc w:val="both"/>
      </w:pPr>
      <w:r>
        <w:rPr>
          <w:rFonts w:ascii="Times New Roman"/>
          <w:b w:val="false"/>
          <w:i w:val="false"/>
          <w:color w:val="000000"/>
          <w:sz w:val="28"/>
        </w:rPr>
        <w:t>
      құжатта көрсетілсе):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Әкімшінің жеке сәйкестендіру нөмірі: 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Борышкердің тегі, аты, әкесінің аты (егер ол жеке басын куәландыратын</w:t>
      </w:r>
    </w:p>
    <w:p>
      <w:pPr>
        <w:spacing w:after="0"/>
        <w:ind w:left="0"/>
        <w:jc w:val="both"/>
      </w:pPr>
      <w:r>
        <w:rPr>
          <w:rFonts w:ascii="Times New Roman"/>
          <w:b w:val="false"/>
          <w:i w:val="false"/>
          <w:color w:val="000000"/>
          <w:sz w:val="28"/>
        </w:rPr>
        <w:t>
      құжатта көрсетілсе) не толық атауы: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Борышкердің жеке сәйкестендіру нөмірі /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Сұрау салуды жолдаған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Уәкілетті органның оңалту рәсімінің немесе банкроттық рәсімінің жүзеге</w:t>
      </w:r>
    </w:p>
    <w:p>
      <w:pPr>
        <w:spacing w:after="0"/>
        <w:ind w:left="0"/>
        <w:jc w:val="both"/>
      </w:pPr>
      <w:r>
        <w:rPr>
          <w:rFonts w:ascii="Times New Roman"/>
          <w:b w:val="false"/>
          <w:i w:val="false"/>
          <w:color w:val="000000"/>
          <w:sz w:val="28"/>
        </w:rPr>
        <w:t>
      асырылу барысы туралы сұрау салынған ақпараттары бойынша түсіндірме: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Әкімшінің қолы:__________________________</w:t>
      </w:r>
    </w:p>
    <w:p>
      <w:pPr>
        <w:spacing w:after="0"/>
        <w:ind w:left="0"/>
        <w:jc w:val="both"/>
      </w:pPr>
      <w:r>
        <w:rPr>
          <w:rFonts w:ascii="Times New Roman"/>
          <w:b w:val="false"/>
          <w:i w:val="false"/>
          <w:color w:val="000000"/>
          <w:sz w:val="28"/>
        </w:rPr>
        <w:t>
      Түсіндірме берілген күні: 20 ___ жылғы " 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